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X="2586" w:tblpY="931"/>
        <w:tblW w:w="4417"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12534"/>
      </w:tblGrid>
      <w:tr w:rsidR="00940F3F" w:rsidRPr="00807F15" w:rsidTr="00940F3F">
        <w:trPr>
          <w:trHeight w:val="4360"/>
        </w:trPr>
        <w:tc>
          <w:tcPr>
            <w:tcW w:w="0" w:type="auto"/>
          </w:tcPr>
          <w:p w:rsidR="00940F3F" w:rsidRDefault="00940F3F" w:rsidP="00940F3F">
            <w:pPr>
              <w:pStyle w:val="NoSpacing"/>
              <w:rPr>
                <w:rFonts w:ascii="Cambria" w:hAnsi="Cambria"/>
                <w:sz w:val="72"/>
                <w:szCs w:val="72"/>
              </w:rPr>
            </w:pPr>
            <w:bookmarkStart w:id="0" w:name="_GoBack"/>
            <w:bookmarkEnd w:id="0"/>
            <w:r>
              <w:rPr>
                <w:rFonts w:ascii="Corbel" w:hAnsi="Corbel"/>
                <w:sz w:val="72"/>
                <w:szCs w:val="72"/>
                <w:lang w:val="en-IE"/>
              </w:rPr>
              <w:t>Annual Rep0rt Planning Tools</w:t>
            </w:r>
          </w:p>
        </w:tc>
      </w:tr>
      <w:tr w:rsidR="00940F3F" w:rsidRPr="00807F15" w:rsidTr="00940F3F">
        <w:trPr>
          <w:trHeight w:val="2392"/>
        </w:trPr>
        <w:tc>
          <w:tcPr>
            <w:tcW w:w="0" w:type="auto"/>
          </w:tcPr>
          <w:p w:rsidR="00940F3F" w:rsidRPr="00807F15" w:rsidRDefault="00940F3F" w:rsidP="00940F3F">
            <w:pPr>
              <w:pStyle w:val="NoSpacing"/>
              <w:rPr>
                <w:sz w:val="40"/>
                <w:szCs w:val="40"/>
              </w:rPr>
            </w:pPr>
            <w:r w:rsidRPr="00FD16E1">
              <w:rPr>
                <w:color w:val="FF0000"/>
                <w:sz w:val="28"/>
                <w:szCs w:val="28"/>
                <w:lang w:val="en-IE"/>
              </w:rPr>
              <w:t>Organisation’s</w:t>
            </w:r>
            <w:r w:rsidRPr="00FD16E1">
              <w:rPr>
                <w:color w:val="FF0000"/>
                <w:sz w:val="28"/>
                <w:szCs w:val="28"/>
              </w:rPr>
              <w:t xml:space="preserve"> Name</w:t>
            </w:r>
            <w:r w:rsidDel="00FD16E1">
              <w:rPr>
                <w:sz w:val="40"/>
                <w:szCs w:val="40"/>
              </w:rPr>
              <w:t xml:space="preserve"> </w:t>
            </w:r>
          </w:p>
        </w:tc>
      </w:tr>
    </w:tbl>
    <w:p w:rsidR="00C67995" w:rsidRDefault="00C67995"/>
    <w:p w:rsidR="00C67995" w:rsidRDefault="00C67995"/>
    <w:p w:rsidR="00DF342C" w:rsidRPr="00AE2F22" w:rsidRDefault="00C67995" w:rsidP="00B747C2">
      <w:pPr>
        <w:rPr>
          <w:rFonts w:ascii="Corbel" w:hAnsi="Corbel"/>
        </w:rPr>
      </w:pPr>
      <w:r>
        <w:br w:type="page"/>
      </w:r>
      <w:r w:rsidR="00746086" w:rsidRPr="00AE2F22">
        <w:rPr>
          <w:rFonts w:ascii="Corbel" w:hAnsi="Corbel"/>
        </w:rPr>
        <w:lastRenderedPageBreak/>
        <w:t>The following tools can be used to plan the organisation</w:t>
      </w:r>
      <w:r w:rsidR="00ED2428">
        <w:rPr>
          <w:rFonts w:ascii="Corbel" w:hAnsi="Corbel"/>
        </w:rPr>
        <w:t>’</w:t>
      </w:r>
      <w:r w:rsidR="00746086" w:rsidRPr="00AE2F22">
        <w:rPr>
          <w:rFonts w:ascii="Corbel" w:hAnsi="Corbel"/>
        </w:rPr>
        <w:t>s annual report.</w:t>
      </w:r>
      <w:r w:rsidR="000D5830" w:rsidRPr="00AE2F22">
        <w:rPr>
          <w:rFonts w:ascii="Corbel" w:hAnsi="Corbel"/>
        </w:rPr>
        <w:t xml:space="preserve">  The</w:t>
      </w:r>
      <w:r w:rsidR="00CD6251">
        <w:rPr>
          <w:rFonts w:ascii="Corbel" w:hAnsi="Corbel"/>
        </w:rPr>
        <w:t xml:space="preserve"> answers to the questions below will guide the content and structure of the annual report</w:t>
      </w:r>
      <w:r w:rsidR="00746086" w:rsidRPr="00AE2F22">
        <w:rPr>
          <w:rFonts w:ascii="Corbel" w:hAnsi="Corbel"/>
        </w:rPr>
        <w:t>:</w:t>
      </w:r>
    </w:p>
    <w:p w:rsidR="00746086" w:rsidRDefault="00746086" w:rsidP="00746086">
      <w:pPr>
        <w:numPr>
          <w:ilvl w:val="0"/>
          <w:numId w:val="26"/>
        </w:numPr>
        <w:rPr>
          <w:rFonts w:ascii="Corbel" w:hAnsi="Corbel"/>
        </w:rPr>
      </w:pPr>
      <w:r w:rsidRPr="00AE2F22">
        <w:rPr>
          <w:rFonts w:ascii="Corbel" w:hAnsi="Corbel"/>
        </w:rPr>
        <w:t>Who is the information designed for</w:t>
      </w:r>
      <w:r w:rsidR="000D5830" w:rsidRPr="00AE2F22">
        <w:rPr>
          <w:rFonts w:ascii="Corbel" w:hAnsi="Corbel"/>
        </w:rPr>
        <w:t xml:space="preserve"> (stakeholders)</w:t>
      </w:r>
      <w:r w:rsidRPr="00AE2F22">
        <w:rPr>
          <w:rFonts w:ascii="Corbel" w:hAnsi="Corbel"/>
        </w:rPr>
        <w:t>?</w:t>
      </w:r>
    </w:p>
    <w:p w:rsidR="00746086" w:rsidRDefault="00746086" w:rsidP="00746086">
      <w:pPr>
        <w:numPr>
          <w:ilvl w:val="0"/>
          <w:numId w:val="26"/>
        </w:numPr>
        <w:rPr>
          <w:rFonts w:ascii="Corbel" w:hAnsi="Corbel"/>
        </w:rPr>
      </w:pPr>
      <w:r w:rsidRPr="00AE2F22">
        <w:rPr>
          <w:rFonts w:ascii="Corbel" w:hAnsi="Corbel"/>
        </w:rPr>
        <w:t xml:space="preserve">What information do </w:t>
      </w:r>
      <w:r w:rsidR="000D5830" w:rsidRPr="00AE2F22">
        <w:rPr>
          <w:rFonts w:ascii="Corbel" w:hAnsi="Corbel"/>
        </w:rPr>
        <w:t>the stakeholders</w:t>
      </w:r>
      <w:r w:rsidR="00CD6251">
        <w:rPr>
          <w:rFonts w:ascii="Corbel" w:hAnsi="Corbel"/>
        </w:rPr>
        <w:t xml:space="preserve"> need?</w:t>
      </w:r>
    </w:p>
    <w:p w:rsidR="000D5830" w:rsidRPr="00AE2F22" w:rsidRDefault="000D5830" w:rsidP="00746086">
      <w:pPr>
        <w:numPr>
          <w:ilvl w:val="0"/>
          <w:numId w:val="26"/>
        </w:numPr>
        <w:rPr>
          <w:rFonts w:ascii="Corbel" w:hAnsi="Corbel"/>
        </w:rPr>
      </w:pPr>
      <w:r w:rsidRPr="00AE2F22">
        <w:rPr>
          <w:rFonts w:ascii="Corbel" w:hAnsi="Corbel"/>
        </w:rPr>
        <w:t>How is that information going to be gathered?</w:t>
      </w:r>
    </w:p>
    <w:p w:rsidR="00746086" w:rsidRPr="00AE2F22" w:rsidRDefault="000D5830" w:rsidP="00746086">
      <w:pPr>
        <w:numPr>
          <w:ilvl w:val="0"/>
          <w:numId w:val="26"/>
        </w:numPr>
        <w:rPr>
          <w:rFonts w:ascii="Corbel" w:hAnsi="Corbel"/>
        </w:rPr>
      </w:pPr>
      <w:r w:rsidRPr="00AE2F22">
        <w:rPr>
          <w:rFonts w:ascii="Corbel" w:hAnsi="Corbel"/>
        </w:rPr>
        <w:t>How is that information going to be distributed to various stakeholders?</w:t>
      </w:r>
    </w:p>
    <w:p w:rsidR="000D5830" w:rsidRPr="00AE2F22" w:rsidRDefault="002B627E" w:rsidP="000D5830">
      <w:pPr>
        <w:rPr>
          <w:rFonts w:ascii="Corbel" w:hAnsi="Corbel"/>
        </w:rPr>
      </w:pPr>
      <w:r>
        <w:rPr>
          <w:rFonts w:ascii="Corbel" w:hAnsi="Corbel"/>
        </w:rPr>
        <w:t>The table on the following page</w:t>
      </w:r>
      <w:r w:rsidR="000D5830" w:rsidRPr="00AE2F22">
        <w:rPr>
          <w:rFonts w:ascii="Corbel" w:hAnsi="Corbel"/>
        </w:rPr>
        <w:t xml:space="preserve"> is designed to aid organisations in determining what information is necessary</w:t>
      </w:r>
      <w:r w:rsidR="00CD6251">
        <w:rPr>
          <w:rFonts w:ascii="Corbel" w:hAnsi="Corbel"/>
        </w:rPr>
        <w:t xml:space="preserve"> to be included in their annual report</w:t>
      </w:r>
      <w:r w:rsidR="000D5830" w:rsidRPr="00AE2F22">
        <w:rPr>
          <w:rFonts w:ascii="Corbel" w:hAnsi="Corbel"/>
        </w:rPr>
        <w:t>.</w:t>
      </w:r>
    </w:p>
    <w:p w:rsidR="00B747C2" w:rsidRPr="00AE2F22" w:rsidRDefault="00B747C2" w:rsidP="00553A2D">
      <w:pPr>
        <w:autoSpaceDE w:val="0"/>
        <w:autoSpaceDN w:val="0"/>
        <w:adjustRightInd w:val="0"/>
        <w:rPr>
          <w:rFonts w:ascii="Corbel" w:eastAsia="Times New Roman" w:hAnsi="Corbel" w:cs="Quadraat-Regular"/>
          <w:color w:val="000000"/>
        </w:rPr>
      </w:pPr>
    </w:p>
    <w:p w:rsidR="00CD6251" w:rsidRDefault="00B747C2" w:rsidP="007056F6">
      <w:pPr>
        <w:autoSpaceDE w:val="0"/>
        <w:autoSpaceDN w:val="0"/>
        <w:adjustRightInd w:val="0"/>
        <w:rPr>
          <w:rFonts w:ascii="Corbel" w:eastAsia="Times New Roman" w:hAnsi="Corbel" w:cs="Quadraat-Regular"/>
          <w:color w:val="000000"/>
        </w:rPr>
      </w:pPr>
      <w:r w:rsidRPr="00AE2F22">
        <w:rPr>
          <w:rFonts w:ascii="Corbel" w:eastAsia="Times New Roman" w:hAnsi="Corbel" w:cs="Quadraat-Regular"/>
          <w:color w:val="000000"/>
        </w:rPr>
        <w:t xml:space="preserve">The main purpose of an annual report is to </w:t>
      </w:r>
      <w:r w:rsidR="00CD6251">
        <w:rPr>
          <w:rFonts w:ascii="Corbel" w:eastAsia="Times New Roman" w:hAnsi="Corbel" w:cs="Quadraat-Regular"/>
          <w:color w:val="000000"/>
        </w:rPr>
        <w:t xml:space="preserve">demonstrate the </w:t>
      </w:r>
      <w:r w:rsidRPr="00AE2F22">
        <w:rPr>
          <w:rFonts w:ascii="Corbel" w:eastAsia="Times New Roman" w:hAnsi="Corbel" w:cs="Quadraat-Regular"/>
          <w:color w:val="000000"/>
        </w:rPr>
        <w:t>organisational successes or ch</w:t>
      </w:r>
      <w:r w:rsidR="00CD6251">
        <w:rPr>
          <w:rFonts w:ascii="Corbel" w:eastAsia="Times New Roman" w:hAnsi="Corbel" w:cs="Quadraat-Regular"/>
          <w:color w:val="000000"/>
        </w:rPr>
        <w:t>allenges over the previous year,</w:t>
      </w:r>
      <w:r w:rsidRPr="00AE2F22">
        <w:rPr>
          <w:rFonts w:ascii="Corbel" w:eastAsia="Times New Roman" w:hAnsi="Corbel" w:cs="Quadraat-Regular"/>
          <w:color w:val="000000"/>
        </w:rPr>
        <w:t xml:space="preserve"> with particular attention to goals achieved</w:t>
      </w:r>
      <w:r w:rsidR="00CD6251">
        <w:rPr>
          <w:rFonts w:ascii="Corbel" w:eastAsia="Times New Roman" w:hAnsi="Corbel" w:cs="Quadraat-Regular"/>
          <w:color w:val="000000"/>
        </w:rPr>
        <w:t xml:space="preserve"> and any outcome measures that evidence the service meeting its objectives</w:t>
      </w:r>
      <w:r w:rsidRPr="00AE2F22">
        <w:rPr>
          <w:rFonts w:ascii="Corbel" w:eastAsia="Times New Roman" w:hAnsi="Corbel" w:cs="Quadraat-Regular"/>
          <w:color w:val="000000"/>
        </w:rPr>
        <w:t xml:space="preserve">.  It </w:t>
      </w:r>
      <w:r w:rsidR="002B627E">
        <w:rPr>
          <w:rFonts w:ascii="Corbel" w:eastAsia="Times New Roman" w:hAnsi="Corbel" w:cs="Quadraat-Regular"/>
          <w:color w:val="000000"/>
        </w:rPr>
        <w:t>is also an opportunity</w:t>
      </w:r>
      <w:r w:rsidRPr="00AE2F22">
        <w:rPr>
          <w:rFonts w:ascii="Corbel" w:eastAsia="Times New Roman" w:hAnsi="Corbel" w:cs="Quadraat-Regular"/>
          <w:color w:val="000000"/>
        </w:rPr>
        <w:t xml:space="preserve"> to communicate changes and future plans to stakeholders.</w:t>
      </w:r>
    </w:p>
    <w:p w:rsidR="00CD6251" w:rsidRDefault="00CD6251" w:rsidP="007056F6">
      <w:pPr>
        <w:autoSpaceDE w:val="0"/>
        <w:autoSpaceDN w:val="0"/>
        <w:adjustRightInd w:val="0"/>
        <w:rPr>
          <w:rFonts w:ascii="Corbel" w:eastAsia="Times New Roman" w:hAnsi="Corbel" w:cs="Quadraat-Regular"/>
          <w:color w:val="000000"/>
        </w:rPr>
      </w:pPr>
    </w:p>
    <w:p w:rsidR="007056F6" w:rsidRDefault="002B627E" w:rsidP="007056F6">
      <w:pPr>
        <w:autoSpaceDE w:val="0"/>
        <w:autoSpaceDN w:val="0"/>
        <w:adjustRightInd w:val="0"/>
        <w:rPr>
          <w:rFonts w:ascii="Corbel" w:eastAsia="Times New Roman" w:hAnsi="Corbel" w:cs="Quadraat-Regular"/>
          <w:color w:val="000000"/>
        </w:rPr>
      </w:pPr>
      <w:r>
        <w:rPr>
          <w:rFonts w:ascii="Corbel" w:eastAsia="Times New Roman" w:hAnsi="Corbel" w:cs="Quadraat-Italic"/>
          <w:iCs/>
          <w:color w:val="000000"/>
        </w:rPr>
        <w:t>Note that the annual report</w:t>
      </w:r>
      <w:r w:rsidR="007056F6" w:rsidRPr="00AE2F22">
        <w:rPr>
          <w:rFonts w:ascii="Corbel" w:eastAsia="Times New Roman" w:hAnsi="Corbel" w:cs="Quadraat-Italic"/>
          <w:iCs/>
          <w:color w:val="000000"/>
        </w:rPr>
        <w:t xml:space="preserve"> is different from the annual return necessary for accounting procedures, which the organisation is legally obliged to return to the </w:t>
      </w:r>
      <w:r w:rsidR="007056F6" w:rsidRPr="00AE2F22">
        <w:rPr>
          <w:rFonts w:ascii="Corbel" w:eastAsia="Times New Roman" w:hAnsi="Corbel" w:cs="Quadraat-Regular"/>
          <w:color w:val="000000"/>
        </w:rPr>
        <w:t xml:space="preserve">Registrar of Companies (see Management Committee Handbook). </w:t>
      </w:r>
    </w:p>
    <w:p w:rsidR="00CD6251" w:rsidRDefault="00CD6251" w:rsidP="007056F6">
      <w:pPr>
        <w:autoSpaceDE w:val="0"/>
        <w:autoSpaceDN w:val="0"/>
        <w:adjustRightInd w:val="0"/>
        <w:rPr>
          <w:rFonts w:ascii="Corbel" w:eastAsia="Times New Roman" w:hAnsi="Corbel" w:cs="Quadraat-Regular"/>
          <w:color w:val="000000"/>
        </w:rPr>
      </w:pPr>
    </w:p>
    <w:p w:rsidR="00ED2428" w:rsidRPr="00ED2428" w:rsidRDefault="00ED2428" w:rsidP="007056F6">
      <w:pPr>
        <w:autoSpaceDE w:val="0"/>
        <w:autoSpaceDN w:val="0"/>
        <w:adjustRightInd w:val="0"/>
        <w:rPr>
          <w:rFonts w:ascii="Corbel" w:eastAsia="Times New Roman" w:hAnsi="Corbel" w:cs="Quadraat-Regular"/>
          <w:b/>
          <w:color w:val="000000"/>
          <w:sz w:val="24"/>
          <w:szCs w:val="24"/>
        </w:rPr>
      </w:pPr>
      <w:r w:rsidRPr="00ED2428">
        <w:rPr>
          <w:rFonts w:ascii="Corbel" w:eastAsia="Times New Roman" w:hAnsi="Corbel" w:cs="Quadraat-Regular"/>
          <w:b/>
          <w:color w:val="000000"/>
          <w:sz w:val="24"/>
          <w:szCs w:val="24"/>
        </w:rPr>
        <w:t>Worksheet one –Annual Reporting Tool</w:t>
      </w:r>
    </w:p>
    <w:p w:rsidR="00CD6251" w:rsidRDefault="002B627E" w:rsidP="007056F6">
      <w:p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The following steps</w:t>
      </w:r>
      <w:r w:rsidR="00CD6251">
        <w:rPr>
          <w:rFonts w:ascii="Corbel" w:eastAsia="Times New Roman" w:hAnsi="Corbel" w:cs="Quadraat-Regular"/>
          <w:color w:val="000000"/>
        </w:rPr>
        <w:t xml:space="preserve"> will assist in the writing of the annual report</w:t>
      </w:r>
      <w:r w:rsidR="008C3263">
        <w:rPr>
          <w:rFonts w:ascii="Corbel" w:eastAsia="Times New Roman" w:hAnsi="Corbel" w:cs="Quadraat-Regular"/>
          <w:color w:val="000000"/>
        </w:rPr>
        <w:t xml:space="preserve">: </w:t>
      </w:r>
    </w:p>
    <w:p w:rsidR="00CD6251" w:rsidRDefault="00CD6251" w:rsidP="007056F6">
      <w:pPr>
        <w:autoSpaceDE w:val="0"/>
        <w:autoSpaceDN w:val="0"/>
        <w:adjustRightInd w:val="0"/>
        <w:rPr>
          <w:rFonts w:ascii="Corbel" w:eastAsia="Times New Roman" w:hAnsi="Corbel" w:cs="Quadraat-Regular"/>
          <w:color w:val="000000"/>
        </w:rPr>
      </w:pPr>
    </w:p>
    <w:p w:rsidR="00CD6251" w:rsidRDefault="002B627E" w:rsidP="00CD6251">
      <w:pPr>
        <w:numPr>
          <w:ilvl w:val="0"/>
          <w:numId w:val="33"/>
        </w:num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Input</w:t>
      </w:r>
      <w:r w:rsidR="00CD6251">
        <w:rPr>
          <w:rFonts w:ascii="Corbel" w:eastAsia="Times New Roman" w:hAnsi="Corbel" w:cs="Quadraat-Regular"/>
          <w:color w:val="000000"/>
        </w:rPr>
        <w:t xml:space="preserve"> your</w:t>
      </w:r>
      <w:r>
        <w:rPr>
          <w:rFonts w:ascii="Corbel" w:eastAsia="Times New Roman" w:hAnsi="Corbel" w:cs="Quadraat-Regular"/>
          <w:color w:val="000000"/>
        </w:rPr>
        <w:t xml:space="preserve"> stakeholders</w:t>
      </w:r>
      <w:r w:rsidR="00AB5499">
        <w:rPr>
          <w:rFonts w:ascii="Corbel" w:eastAsia="Times New Roman" w:hAnsi="Corbel" w:cs="Quadraat-Regular"/>
          <w:color w:val="000000"/>
        </w:rPr>
        <w:t xml:space="preserve"> / target audience for the annual report</w:t>
      </w:r>
      <w:r>
        <w:rPr>
          <w:rFonts w:ascii="Corbel" w:eastAsia="Times New Roman" w:hAnsi="Corbel" w:cs="Quadraat-Regular"/>
          <w:color w:val="000000"/>
        </w:rPr>
        <w:t xml:space="preserve"> in </w:t>
      </w:r>
      <w:r w:rsidR="008C3263">
        <w:rPr>
          <w:rFonts w:ascii="Corbel" w:eastAsia="Times New Roman" w:hAnsi="Corbel" w:cs="Quadraat-Regular"/>
          <w:color w:val="000000"/>
        </w:rPr>
        <w:t xml:space="preserve">Worksheet one </w:t>
      </w:r>
      <w:r w:rsidR="00CD6251">
        <w:rPr>
          <w:rFonts w:ascii="Corbel" w:eastAsia="Times New Roman" w:hAnsi="Corbel" w:cs="Quadraat-Regular"/>
          <w:color w:val="000000"/>
        </w:rPr>
        <w:t>(</w:t>
      </w:r>
      <w:r w:rsidR="00AB5499">
        <w:rPr>
          <w:rFonts w:ascii="Corbel" w:eastAsia="Times New Roman" w:hAnsi="Corbel" w:cs="Quadraat-Regular"/>
          <w:color w:val="000000"/>
        </w:rPr>
        <w:t xml:space="preserve">i.e. </w:t>
      </w:r>
      <w:r w:rsidR="00CD6251">
        <w:rPr>
          <w:rFonts w:ascii="Corbel" w:eastAsia="Times New Roman" w:hAnsi="Corbel" w:cs="Quadraat-Regular"/>
          <w:color w:val="000000"/>
        </w:rPr>
        <w:t>funders, general community, service users, local forums etc)</w:t>
      </w:r>
      <w:r>
        <w:rPr>
          <w:rFonts w:ascii="Corbel" w:eastAsia="Times New Roman" w:hAnsi="Corbel" w:cs="Quadraat-Regular"/>
          <w:color w:val="000000"/>
        </w:rPr>
        <w:t>.</w:t>
      </w:r>
    </w:p>
    <w:p w:rsidR="00AB5499" w:rsidRDefault="00AB5499" w:rsidP="00AB5499">
      <w:pPr>
        <w:numPr>
          <w:ilvl w:val="0"/>
          <w:numId w:val="33"/>
        </w:num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At an early stage it is useful to plan how the report will be produced and distributed to the various target groups and costs associated with this.  More and more frequently organisations are doing this through web based formats rather than more expensive and environmentally taxing paper versions.</w:t>
      </w:r>
    </w:p>
    <w:p w:rsidR="00AB5499" w:rsidRDefault="00AB5499" w:rsidP="00CD6251">
      <w:pPr>
        <w:numPr>
          <w:ilvl w:val="0"/>
          <w:numId w:val="33"/>
        </w:num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To assist in planning the contents of your report, g</w:t>
      </w:r>
      <w:r w:rsidR="00CD6251">
        <w:rPr>
          <w:rFonts w:ascii="Corbel" w:eastAsia="Times New Roman" w:hAnsi="Corbel" w:cs="Quadraat-Regular"/>
          <w:color w:val="000000"/>
        </w:rPr>
        <w:t xml:space="preserve">o through </w:t>
      </w:r>
      <w:r>
        <w:rPr>
          <w:rFonts w:ascii="Corbel" w:eastAsia="Times New Roman" w:hAnsi="Corbel" w:cs="Quadraat-Regular"/>
          <w:color w:val="000000"/>
        </w:rPr>
        <w:t>each section of the table section a) to g</w:t>
      </w:r>
      <w:r w:rsidR="00ED2428">
        <w:rPr>
          <w:rFonts w:ascii="Corbel" w:eastAsia="Times New Roman" w:hAnsi="Corbel" w:cs="Quadraat-Regular"/>
          <w:color w:val="000000"/>
        </w:rPr>
        <w:t>),</w:t>
      </w:r>
      <w:r w:rsidR="00CD6251">
        <w:rPr>
          <w:rFonts w:ascii="Corbel" w:eastAsia="Times New Roman" w:hAnsi="Corbel" w:cs="Quadraat-Regular"/>
          <w:color w:val="000000"/>
        </w:rPr>
        <w:t xml:space="preserve"> </w:t>
      </w:r>
      <w:r>
        <w:rPr>
          <w:rFonts w:ascii="Corbel" w:eastAsia="Times New Roman" w:hAnsi="Corbel" w:cs="Quadraat-Regular"/>
          <w:color w:val="000000"/>
        </w:rPr>
        <w:t xml:space="preserve">marking </w:t>
      </w:r>
      <w:r w:rsidR="00CD6251">
        <w:rPr>
          <w:rFonts w:ascii="Corbel" w:eastAsia="Times New Roman" w:hAnsi="Corbel" w:cs="Quadraat-Regular"/>
          <w:color w:val="000000"/>
        </w:rPr>
        <w:t xml:space="preserve">whether </w:t>
      </w:r>
      <w:r>
        <w:rPr>
          <w:rFonts w:ascii="Corbel" w:eastAsia="Times New Roman" w:hAnsi="Corbel" w:cs="Quadraat-Regular"/>
          <w:color w:val="000000"/>
        </w:rPr>
        <w:t xml:space="preserve">the information in each section is relevant to the needs of the various stakeholders. </w:t>
      </w:r>
    </w:p>
    <w:p w:rsidR="00CD6251" w:rsidRDefault="00AB5499" w:rsidP="00CD6251">
      <w:pPr>
        <w:numPr>
          <w:ilvl w:val="0"/>
          <w:numId w:val="33"/>
        </w:num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 xml:space="preserve">Next, use </w:t>
      </w:r>
      <w:r w:rsidR="00ED2428">
        <w:rPr>
          <w:rFonts w:ascii="Corbel" w:eastAsia="Times New Roman" w:hAnsi="Corbel" w:cs="Quadraat-Regular"/>
          <w:color w:val="000000"/>
        </w:rPr>
        <w:t>column 3 and 4</w:t>
      </w:r>
      <w:r w:rsidR="00113F43">
        <w:rPr>
          <w:rFonts w:ascii="Corbel" w:eastAsia="Times New Roman" w:hAnsi="Corbel" w:cs="Quadraat-Regular"/>
          <w:color w:val="000000"/>
        </w:rPr>
        <w:t xml:space="preserve"> to</w:t>
      </w:r>
      <w:r>
        <w:rPr>
          <w:rFonts w:ascii="Corbel" w:eastAsia="Times New Roman" w:hAnsi="Corbel" w:cs="Quadraat-Regular"/>
          <w:color w:val="000000"/>
        </w:rPr>
        <w:t xml:space="preserve"> review the</w:t>
      </w:r>
      <w:r w:rsidR="00CD6251">
        <w:rPr>
          <w:rFonts w:ascii="Corbel" w:eastAsia="Times New Roman" w:hAnsi="Corbel" w:cs="Quadraat-Regular"/>
          <w:color w:val="000000"/>
        </w:rPr>
        <w:t xml:space="preserve"> </w:t>
      </w:r>
      <w:r w:rsidR="00AE7448">
        <w:rPr>
          <w:rFonts w:ascii="Corbel" w:eastAsia="Times New Roman" w:hAnsi="Corbel" w:cs="Quadraat-Regular"/>
          <w:color w:val="000000"/>
        </w:rPr>
        <w:t xml:space="preserve">information you have </w:t>
      </w:r>
      <w:r w:rsidR="00113F43">
        <w:rPr>
          <w:rFonts w:ascii="Corbel" w:eastAsia="Times New Roman" w:hAnsi="Corbel" w:cs="Quadraat-Regular"/>
          <w:color w:val="000000"/>
        </w:rPr>
        <w:t xml:space="preserve">and </w:t>
      </w:r>
      <w:r w:rsidR="00ED2428">
        <w:rPr>
          <w:rFonts w:ascii="Corbel" w:eastAsia="Times New Roman" w:hAnsi="Corbel" w:cs="Quadraat-Regular"/>
          <w:color w:val="000000"/>
        </w:rPr>
        <w:t>what</w:t>
      </w:r>
      <w:r w:rsidR="00113F43">
        <w:rPr>
          <w:rFonts w:ascii="Corbel" w:eastAsia="Times New Roman" w:hAnsi="Corbel" w:cs="Quadraat-Regular"/>
          <w:color w:val="000000"/>
        </w:rPr>
        <w:t xml:space="preserve"> information will need to </w:t>
      </w:r>
      <w:r>
        <w:rPr>
          <w:rFonts w:ascii="Corbel" w:eastAsia="Times New Roman" w:hAnsi="Corbel" w:cs="Quadraat-Regular"/>
          <w:color w:val="000000"/>
        </w:rPr>
        <w:t>be sourced</w:t>
      </w:r>
      <w:r w:rsidR="001F2839">
        <w:rPr>
          <w:rFonts w:ascii="Corbel" w:eastAsia="Times New Roman" w:hAnsi="Corbel" w:cs="Quadraat-Regular"/>
          <w:color w:val="000000"/>
        </w:rPr>
        <w:t xml:space="preserve">. </w:t>
      </w:r>
      <w:r w:rsidR="00113F43">
        <w:rPr>
          <w:rFonts w:ascii="Corbel" w:eastAsia="Times New Roman" w:hAnsi="Corbel" w:cs="Quadraat-Regular"/>
          <w:color w:val="000000"/>
        </w:rPr>
        <w:t xml:space="preserve"> In some cases a system will need to be established over the course of the year and the information recorded in the next year’s annual report.  </w:t>
      </w:r>
      <w:r w:rsidR="008C3263">
        <w:rPr>
          <w:rFonts w:ascii="Corbel" w:eastAsia="Times New Roman" w:hAnsi="Corbel" w:cs="Quadraat-Regular"/>
          <w:color w:val="000000"/>
        </w:rPr>
        <w:t>Worksheet two contains a table and example to assist in clarifying what data should be collected for the annual report.</w:t>
      </w:r>
    </w:p>
    <w:p w:rsidR="001F2839" w:rsidRDefault="001F2839" w:rsidP="00CD6251">
      <w:pPr>
        <w:numPr>
          <w:ilvl w:val="0"/>
          <w:numId w:val="33"/>
        </w:num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On</w:t>
      </w:r>
      <w:r w:rsidR="00113F43">
        <w:rPr>
          <w:rFonts w:ascii="Corbel" w:eastAsia="Times New Roman" w:hAnsi="Corbel" w:cs="Quadraat-Regular"/>
          <w:color w:val="000000"/>
        </w:rPr>
        <w:t>ce the report is drafted the</w:t>
      </w:r>
      <w:r>
        <w:rPr>
          <w:rFonts w:ascii="Corbel" w:eastAsia="Times New Roman" w:hAnsi="Corbel" w:cs="Quadraat-Regular"/>
          <w:color w:val="000000"/>
        </w:rPr>
        <w:t xml:space="preserve"> directors/ management committee </w:t>
      </w:r>
      <w:r w:rsidR="008C3263">
        <w:rPr>
          <w:rFonts w:ascii="Corbel" w:eastAsia="Times New Roman" w:hAnsi="Corbel" w:cs="Quadraat-Regular"/>
          <w:color w:val="000000"/>
        </w:rPr>
        <w:t>will need to approve it</w:t>
      </w:r>
      <w:r>
        <w:rPr>
          <w:rFonts w:ascii="Corbel" w:eastAsia="Times New Roman" w:hAnsi="Corbel" w:cs="Quadraat-Regular"/>
          <w:color w:val="000000"/>
        </w:rPr>
        <w:t>.</w:t>
      </w:r>
    </w:p>
    <w:p w:rsidR="00CD6251" w:rsidRDefault="00CD6251" w:rsidP="007056F6">
      <w:pPr>
        <w:autoSpaceDE w:val="0"/>
        <w:autoSpaceDN w:val="0"/>
        <w:adjustRightInd w:val="0"/>
        <w:rPr>
          <w:rFonts w:ascii="Corbel" w:eastAsia="Times New Roman" w:hAnsi="Corbel" w:cs="Quadraat-Regular"/>
          <w:color w:val="000000"/>
        </w:rPr>
      </w:pPr>
    </w:p>
    <w:p w:rsidR="00B747C2" w:rsidRPr="00ED2428" w:rsidRDefault="00AB5499" w:rsidP="00B747C2">
      <w:pPr>
        <w:autoSpaceDE w:val="0"/>
        <w:autoSpaceDN w:val="0"/>
        <w:adjustRightInd w:val="0"/>
        <w:rPr>
          <w:rFonts w:ascii="Corbel" w:eastAsia="Times New Roman" w:hAnsi="Corbel" w:cs="Quadraat-Regular"/>
          <w:color w:val="000000"/>
        </w:rPr>
      </w:pPr>
      <w:r>
        <w:rPr>
          <w:rFonts w:ascii="Corbel" w:eastAsia="Times New Roman" w:hAnsi="Corbel" w:cs="Quadraat-Regular"/>
          <w:color w:val="000000"/>
        </w:rPr>
        <w:t>Remember annual reports do not have to be len</w:t>
      </w:r>
      <w:r w:rsidR="008C3263">
        <w:rPr>
          <w:rFonts w:ascii="Corbel" w:eastAsia="Times New Roman" w:hAnsi="Corbel" w:cs="Quadraat-Regular"/>
          <w:color w:val="000000"/>
        </w:rPr>
        <w:t xml:space="preserve">gthy to be effective; many </w:t>
      </w:r>
      <w:r w:rsidR="00BA6DB1">
        <w:rPr>
          <w:rFonts w:ascii="Corbel" w:eastAsia="Times New Roman" w:hAnsi="Corbel" w:cs="Quadraat-Regular"/>
          <w:color w:val="000000"/>
        </w:rPr>
        <w:t>organisations</w:t>
      </w:r>
      <w:r>
        <w:rPr>
          <w:rFonts w:ascii="Corbel" w:eastAsia="Times New Roman" w:hAnsi="Corbel" w:cs="Quadraat-Regular"/>
          <w:color w:val="000000"/>
        </w:rPr>
        <w:t xml:space="preserve"> will keep their reports to 4 or 5 pages.</w:t>
      </w:r>
      <w:r w:rsidR="008C3263">
        <w:rPr>
          <w:rFonts w:ascii="Corbel" w:eastAsia="Times New Roman" w:hAnsi="Corbel" w:cs="Quadraat-Regular"/>
          <w:color w:val="000000"/>
        </w:rPr>
        <w:t xml:space="preserve"> </w:t>
      </w:r>
      <w:r w:rsidR="00BA6DB1">
        <w:rPr>
          <w:rFonts w:ascii="Corbel" w:eastAsia="Times New Roman" w:hAnsi="Corbel" w:cs="Quadraat-Regular"/>
          <w:color w:val="000000"/>
        </w:rPr>
        <w:t xml:space="preserve"> It may assist to review the annual reports of other organisations prior to drafting your own.</w:t>
      </w:r>
    </w:p>
    <w:p w:rsidR="00B747C2" w:rsidRPr="00CD6251" w:rsidRDefault="00B747C2" w:rsidP="008A61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8"/>
        <w:gridCol w:w="880"/>
        <w:gridCol w:w="880"/>
        <w:gridCol w:w="880"/>
        <w:gridCol w:w="2310"/>
        <w:gridCol w:w="2076"/>
      </w:tblGrid>
      <w:tr w:rsidR="0046559A" w:rsidRPr="000604E1" w:rsidTr="000604E1">
        <w:trPr>
          <w:cantSplit/>
          <w:trHeight w:val="1389"/>
        </w:trPr>
        <w:tc>
          <w:tcPr>
            <w:tcW w:w="7148" w:type="dxa"/>
            <w:shd w:val="clear" w:color="auto" w:fill="CCCCCC"/>
          </w:tcPr>
          <w:p w:rsidR="00CD6251" w:rsidRPr="000604E1" w:rsidRDefault="008C3263" w:rsidP="00CD6251">
            <w:pPr>
              <w:rPr>
                <w:rFonts w:ascii="Corbel" w:hAnsi="Corbel"/>
                <w:b/>
              </w:rPr>
            </w:pPr>
            <w:r w:rsidRPr="000604E1">
              <w:rPr>
                <w:rFonts w:ascii="Corbel" w:hAnsi="Corbel"/>
                <w:b/>
              </w:rPr>
              <w:lastRenderedPageBreak/>
              <w:t>Worksheet o</w:t>
            </w:r>
            <w:r w:rsidR="002B627E" w:rsidRPr="000604E1">
              <w:rPr>
                <w:rFonts w:ascii="Corbel" w:hAnsi="Corbel"/>
                <w:b/>
              </w:rPr>
              <w:t xml:space="preserve">ne – Annual </w:t>
            </w:r>
            <w:r w:rsidR="00B222E5" w:rsidRPr="000604E1">
              <w:rPr>
                <w:rFonts w:ascii="Corbel" w:hAnsi="Corbel"/>
                <w:b/>
              </w:rPr>
              <w:t xml:space="preserve">report </w:t>
            </w:r>
            <w:r w:rsidR="002B627E" w:rsidRPr="000604E1">
              <w:rPr>
                <w:rFonts w:ascii="Corbel" w:hAnsi="Corbel"/>
                <w:b/>
              </w:rPr>
              <w:t>planning t</w:t>
            </w:r>
            <w:r w:rsidR="00B222E5" w:rsidRPr="000604E1">
              <w:rPr>
                <w:rFonts w:ascii="Corbel" w:hAnsi="Corbel"/>
                <w:b/>
              </w:rPr>
              <w:t>ool</w:t>
            </w:r>
          </w:p>
          <w:p w:rsidR="00CD6251" w:rsidRPr="000604E1" w:rsidRDefault="00CD6251" w:rsidP="00CD6251">
            <w:pPr>
              <w:rPr>
                <w:rFonts w:ascii="Corbel" w:hAnsi="Corbel"/>
                <w:b/>
              </w:rPr>
            </w:pPr>
          </w:p>
          <w:p w:rsidR="0046559A" w:rsidRPr="000604E1" w:rsidRDefault="00CD6251" w:rsidP="000604E1">
            <w:pPr>
              <w:jc w:val="center"/>
              <w:rPr>
                <w:rFonts w:ascii="Corbel" w:hAnsi="Corbel"/>
                <w:b/>
              </w:rPr>
            </w:pPr>
            <w:r w:rsidRPr="000604E1">
              <w:rPr>
                <w:rFonts w:ascii="Corbel" w:hAnsi="Corbel"/>
                <w:b/>
              </w:rPr>
              <w:t>1. List of possible contents for annual report</w:t>
            </w:r>
          </w:p>
        </w:tc>
        <w:tc>
          <w:tcPr>
            <w:tcW w:w="880" w:type="dxa"/>
            <w:shd w:val="clear" w:color="auto" w:fill="CCCCCC"/>
            <w:textDirection w:val="btLr"/>
          </w:tcPr>
          <w:p w:rsidR="0046559A" w:rsidRPr="000604E1" w:rsidRDefault="0046559A" w:rsidP="000604E1">
            <w:pPr>
              <w:ind w:left="113" w:right="113"/>
              <w:jc w:val="center"/>
              <w:rPr>
                <w:rFonts w:ascii="Corbel" w:hAnsi="Corbel"/>
                <w:b/>
              </w:rPr>
            </w:pPr>
            <w:r w:rsidRPr="000604E1">
              <w:rPr>
                <w:rFonts w:ascii="Corbel" w:hAnsi="Corbel"/>
                <w:b/>
              </w:rPr>
              <w:t>Stakeholder</w:t>
            </w:r>
          </w:p>
          <w:p w:rsidR="0046559A" w:rsidRPr="000604E1" w:rsidRDefault="002B627E" w:rsidP="000604E1">
            <w:pPr>
              <w:ind w:left="113" w:right="113"/>
              <w:jc w:val="center"/>
              <w:rPr>
                <w:rFonts w:ascii="Corbel" w:hAnsi="Corbel"/>
                <w:b/>
              </w:rPr>
            </w:pPr>
            <w:r w:rsidRPr="000604E1">
              <w:rPr>
                <w:rFonts w:ascii="Corbel" w:hAnsi="Corbel"/>
                <w:b/>
              </w:rPr>
              <w:t>1</w:t>
            </w:r>
          </w:p>
        </w:tc>
        <w:tc>
          <w:tcPr>
            <w:tcW w:w="880" w:type="dxa"/>
            <w:shd w:val="clear" w:color="auto" w:fill="CCCCCC"/>
            <w:textDirection w:val="btLr"/>
          </w:tcPr>
          <w:p w:rsidR="0046559A" w:rsidRPr="000604E1" w:rsidRDefault="0046559A" w:rsidP="000604E1">
            <w:pPr>
              <w:ind w:left="113" w:right="113"/>
              <w:jc w:val="center"/>
              <w:rPr>
                <w:rFonts w:ascii="Corbel" w:hAnsi="Corbel"/>
                <w:b/>
              </w:rPr>
            </w:pPr>
            <w:r w:rsidRPr="000604E1">
              <w:rPr>
                <w:rFonts w:ascii="Corbel" w:hAnsi="Corbel"/>
                <w:b/>
              </w:rPr>
              <w:t>Stakeholder</w:t>
            </w:r>
            <w:r w:rsidR="002B627E" w:rsidRPr="000604E1">
              <w:rPr>
                <w:rFonts w:ascii="Corbel" w:hAnsi="Corbel"/>
                <w:b/>
              </w:rPr>
              <w:t xml:space="preserve">    2</w:t>
            </w:r>
          </w:p>
        </w:tc>
        <w:tc>
          <w:tcPr>
            <w:tcW w:w="880" w:type="dxa"/>
            <w:shd w:val="clear" w:color="auto" w:fill="CCCCCC"/>
            <w:textDirection w:val="btLr"/>
          </w:tcPr>
          <w:p w:rsidR="0046559A" w:rsidRPr="000604E1" w:rsidRDefault="0046559A" w:rsidP="000604E1">
            <w:pPr>
              <w:ind w:left="113" w:right="113"/>
              <w:jc w:val="center"/>
              <w:rPr>
                <w:rFonts w:ascii="Corbel" w:hAnsi="Corbel"/>
                <w:b/>
              </w:rPr>
            </w:pPr>
            <w:r w:rsidRPr="000604E1">
              <w:rPr>
                <w:rFonts w:ascii="Corbel" w:hAnsi="Corbel"/>
                <w:b/>
              </w:rPr>
              <w:t>Stakeholder</w:t>
            </w:r>
            <w:r w:rsidR="002B627E" w:rsidRPr="000604E1">
              <w:rPr>
                <w:rFonts w:ascii="Corbel" w:hAnsi="Corbel"/>
                <w:b/>
              </w:rPr>
              <w:t xml:space="preserve">  3</w:t>
            </w:r>
          </w:p>
        </w:tc>
        <w:tc>
          <w:tcPr>
            <w:tcW w:w="2310" w:type="dxa"/>
            <w:shd w:val="clear" w:color="auto" w:fill="CCCCCC"/>
          </w:tcPr>
          <w:p w:rsidR="00CD6251" w:rsidRPr="000604E1" w:rsidRDefault="00CD6251" w:rsidP="000604E1">
            <w:pPr>
              <w:jc w:val="center"/>
              <w:rPr>
                <w:rFonts w:ascii="Corbel" w:hAnsi="Corbel"/>
                <w:b/>
              </w:rPr>
            </w:pPr>
          </w:p>
          <w:p w:rsidR="0046559A" w:rsidRPr="000604E1" w:rsidRDefault="00CD6251" w:rsidP="000604E1">
            <w:pPr>
              <w:jc w:val="center"/>
              <w:rPr>
                <w:rFonts w:ascii="Corbel" w:hAnsi="Corbel"/>
                <w:b/>
              </w:rPr>
            </w:pPr>
            <w:r w:rsidRPr="000604E1">
              <w:rPr>
                <w:rFonts w:ascii="Corbel" w:hAnsi="Corbel"/>
                <w:b/>
              </w:rPr>
              <w:t>3. Do we have this information?</w:t>
            </w:r>
          </w:p>
        </w:tc>
        <w:tc>
          <w:tcPr>
            <w:tcW w:w="2076" w:type="dxa"/>
            <w:shd w:val="clear" w:color="auto" w:fill="CCCCCC"/>
          </w:tcPr>
          <w:p w:rsidR="00CD6251" w:rsidRPr="000604E1" w:rsidRDefault="00CD6251" w:rsidP="000604E1">
            <w:pPr>
              <w:jc w:val="center"/>
              <w:rPr>
                <w:rFonts w:ascii="Corbel" w:hAnsi="Corbel"/>
                <w:b/>
              </w:rPr>
            </w:pPr>
          </w:p>
          <w:p w:rsidR="0046559A" w:rsidRPr="000604E1" w:rsidRDefault="00CD6251" w:rsidP="000604E1">
            <w:pPr>
              <w:jc w:val="center"/>
              <w:rPr>
                <w:rFonts w:ascii="Corbel" w:hAnsi="Corbel"/>
                <w:b/>
              </w:rPr>
            </w:pPr>
            <w:r w:rsidRPr="000604E1">
              <w:rPr>
                <w:rFonts w:ascii="Corbel" w:hAnsi="Corbel"/>
                <w:b/>
              </w:rPr>
              <w:t xml:space="preserve">4. </w:t>
            </w:r>
            <w:r w:rsidR="0046559A" w:rsidRPr="000604E1">
              <w:rPr>
                <w:rFonts w:ascii="Corbel" w:hAnsi="Corbel"/>
                <w:b/>
              </w:rPr>
              <w:t xml:space="preserve">What </w:t>
            </w:r>
            <w:r w:rsidRPr="000604E1">
              <w:rPr>
                <w:rFonts w:ascii="Corbel" w:hAnsi="Corbel"/>
                <w:b/>
              </w:rPr>
              <w:t xml:space="preserve">further </w:t>
            </w:r>
            <w:r w:rsidR="0046559A" w:rsidRPr="000604E1">
              <w:rPr>
                <w:rFonts w:ascii="Corbel" w:hAnsi="Corbel"/>
                <w:b/>
              </w:rPr>
              <w:t>information do we need?</w:t>
            </w:r>
          </w:p>
        </w:tc>
      </w:tr>
      <w:tr w:rsidR="0046559A" w:rsidRPr="000604E1" w:rsidTr="000604E1">
        <w:tc>
          <w:tcPr>
            <w:tcW w:w="7148" w:type="dxa"/>
            <w:shd w:val="clear" w:color="auto" w:fill="auto"/>
          </w:tcPr>
          <w:p w:rsidR="008C3263" w:rsidRPr="000604E1" w:rsidRDefault="003641B1" w:rsidP="000604E1">
            <w:pPr>
              <w:numPr>
                <w:ilvl w:val="0"/>
                <w:numId w:val="36"/>
              </w:numPr>
              <w:tabs>
                <w:tab w:val="clear" w:pos="720"/>
                <w:tab w:val="num" w:pos="0"/>
              </w:tabs>
              <w:ind w:left="220" w:hanging="220"/>
              <w:rPr>
                <w:rFonts w:ascii="Corbel" w:hAnsi="Corbel"/>
                <w:sz w:val="20"/>
                <w:szCs w:val="20"/>
              </w:rPr>
            </w:pPr>
            <w:r w:rsidRPr="000604E1">
              <w:rPr>
                <w:rFonts w:ascii="Corbel" w:hAnsi="Corbel"/>
                <w:sz w:val="20"/>
                <w:szCs w:val="20"/>
              </w:rPr>
              <w:t xml:space="preserve">Chairperson’s </w:t>
            </w:r>
            <w:r w:rsidR="00AE7448" w:rsidRPr="000604E1">
              <w:rPr>
                <w:rFonts w:ascii="Corbel" w:hAnsi="Corbel"/>
                <w:sz w:val="20"/>
                <w:szCs w:val="20"/>
              </w:rPr>
              <w:t xml:space="preserve">or directors </w:t>
            </w:r>
            <w:r w:rsidRPr="000604E1">
              <w:rPr>
                <w:rFonts w:ascii="Corbel" w:hAnsi="Corbel"/>
                <w:sz w:val="20"/>
                <w:szCs w:val="20"/>
              </w:rPr>
              <w:t>introduction /</w:t>
            </w:r>
            <w:r w:rsidR="00AE7448" w:rsidRPr="000604E1">
              <w:rPr>
                <w:rFonts w:ascii="Corbel" w:hAnsi="Corbel"/>
                <w:sz w:val="20"/>
                <w:szCs w:val="20"/>
              </w:rPr>
              <w:t xml:space="preserve"> letter</w:t>
            </w:r>
            <w:r w:rsidR="008A6104" w:rsidRPr="000604E1">
              <w:rPr>
                <w:rFonts w:ascii="Corbel" w:hAnsi="Corbel"/>
                <w:sz w:val="20"/>
                <w:szCs w:val="20"/>
              </w:rPr>
              <w:t xml:space="preserve"> </w:t>
            </w:r>
          </w:p>
          <w:p w:rsidR="0046559A" w:rsidRPr="000604E1" w:rsidRDefault="008C3263" w:rsidP="008C3263">
            <w:pPr>
              <w:rPr>
                <w:rFonts w:ascii="Corbel" w:hAnsi="Corbel"/>
                <w:sz w:val="20"/>
                <w:szCs w:val="20"/>
              </w:rPr>
            </w:pPr>
            <w:r w:rsidRPr="000604E1">
              <w:rPr>
                <w:rFonts w:ascii="Corbel" w:hAnsi="Corbel"/>
                <w:sz w:val="20"/>
                <w:szCs w:val="20"/>
              </w:rPr>
              <w:t>B</w:t>
            </w:r>
            <w:r w:rsidR="008A6104" w:rsidRPr="000604E1">
              <w:rPr>
                <w:rFonts w:ascii="Corbel" w:hAnsi="Corbel"/>
                <w:sz w:val="20"/>
                <w:szCs w:val="20"/>
              </w:rPr>
              <w:t xml:space="preserve">rief summary details of changing developments, goals achieved (or missed), actions </w:t>
            </w:r>
            <w:r w:rsidR="0049735F" w:rsidRPr="000604E1">
              <w:rPr>
                <w:rFonts w:ascii="Corbel" w:hAnsi="Corbel"/>
                <w:sz w:val="20"/>
                <w:szCs w:val="20"/>
              </w:rPr>
              <w:t>taken and industry conditions: o</w:t>
            </w:r>
            <w:r w:rsidRPr="000604E1">
              <w:rPr>
                <w:rFonts w:ascii="Corbel" w:hAnsi="Corbel"/>
                <w:sz w:val="20"/>
                <w:szCs w:val="20"/>
              </w:rPr>
              <w:t>ne or two pages maximum</w:t>
            </w:r>
            <w:r w:rsidR="008A6104" w:rsidRPr="000604E1">
              <w:rPr>
                <w:rFonts w:ascii="Corbel" w:hAnsi="Corbel"/>
                <w:sz w:val="20"/>
                <w:szCs w:val="20"/>
              </w:rPr>
              <w:t>.</w:t>
            </w:r>
          </w:p>
          <w:p w:rsidR="00B747C2" w:rsidRPr="000604E1" w:rsidRDefault="00B747C2" w:rsidP="0046559A">
            <w:pP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2310" w:type="dxa"/>
            <w:shd w:val="clear" w:color="auto" w:fill="auto"/>
          </w:tcPr>
          <w:p w:rsidR="0046559A" w:rsidRPr="000604E1" w:rsidRDefault="0046559A" w:rsidP="000604E1">
            <w:pPr>
              <w:jc w:val="center"/>
              <w:rPr>
                <w:rFonts w:ascii="Corbel" w:hAnsi="Corbel"/>
                <w:sz w:val="20"/>
                <w:szCs w:val="20"/>
              </w:rPr>
            </w:pPr>
          </w:p>
        </w:tc>
        <w:tc>
          <w:tcPr>
            <w:tcW w:w="2076" w:type="dxa"/>
            <w:shd w:val="clear" w:color="auto" w:fill="auto"/>
          </w:tcPr>
          <w:p w:rsidR="0046559A" w:rsidRPr="000604E1" w:rsidRDefault="0046559A" w:rsidP="000604E1">
            <w:pPr>
              <w:jc w:val="center"/>
              <w:rPr>
                <w:rFonts w:ascii="Corbel" w:hAnsi="Corbel"/>
                <w:sz w:val="20"/>
                <w:szCs w:val="20"/>
              </w:rPr>
            </w:pPr>
          </w:p>
        </w:tc>
      </w:tr>
      <w:tr w:rsidR="0046559A" w:rsidRPr="000604E1" w:rsidTr="000604E1">
        <w:tc>
          <w:tcPr>
            <w:tcW w:w="7148" w:type="dxa"/>
            <w:shd w:val="clear" w:color="auto" w:fill="auto"/>
          </w:tcPr>
          <w:p w:rsidR="0046559A" w:rsidRPr="000604E1" w:rsidRDefault="00AB5499" w:rsidP="0046559A">
            <w:pPr>
              <w:rPr>
                <w:rFonts w:ascii="Corbel" w:hAnsi="Corbel"/>
                <w:sz w:val="20"/>
                <w:szCs w:val="20"/>
              </w:rPr>
            </w:pPr>
            <w:r w:rsidRPr="000604E1">
              <w:rPr>
                <w:rFonts w:ascii="Corbel" w:hAnsi="Corbel"/>
                <w:sz w:val="20"/>
                <w:szCs w:val="20"/>
                <w:lang w:val="en"/>
              </w:rPr>
              <w:t xml:space="preserve">b) </w:t>
            </w:r>
            <w:r w:rsidR="00113F43" w:rsidRPr="000604E1">
              <w:rPr>
                <w:rFonts w:ascii="Corbel" w:hAnsi="Corbel"/>
                <w:sz w:val="20"/>
                <w:szCs w:val="20"/>
                <w:lang w:val="en"/>
              </w:rPr>
              <w:t>List of board, s</w:t>
            </w:r>
            <w:r w:rsidR="0046559A" w:rsidRPr="000604E1">
              <w:rPr>
                <w:rFonts w:ascii="Corbel" w:hAnsi="Corbel"/>
                <w:sz w:val="20"/>
                <w:szCs w:val="20"/>
                <w:lang w:val="en"/>
              </w:rPr>
              <w:t>ub-</w:t>
            </w:r>
            <w:r w:rsidR="00113F43" w:rsidRPr="000604E1">
              <w:rPr>
                <w:rFonts w:ascii="Corbel" w:hAnsi="Corbel"/>
                <w:sz w:val="20"/>
                <w:szCs w:val="20"/>
              </w:rPr>
              <w:t>committees and s</w:t>
            </w:r>
            <w:r w:rsidR="0046559A" w:rsidRPr="000604E1">
              <w:rPr>
                <w:rFonts w:ascii="Corbel" w:hAnsi="Corbel"/>
                <w:sz w:val="20"/>
                <w:szCs w:val="20"/>
              </w:rPr>
              <w:t>taff</w:t>
            </w:r>
            <w:r w:rsidR="008A6104" w:rsidRPr="000604E1">
              <w:rPr>
                <w:rFonts w:ascii="Corbel" w:hAnsi="Corbel"/>
                <w:sz w:val="20"/>
                <w:szCs w:val="20"/>
              </w:rPr>
              <w:t>.</w:t>
            </w:r>
          </w:p>
          <w:p w:rsidR="00B747C2" w:rsidRPr="000604E1" w:rsidRDefault="00B747C2" w:rsidP="008C3263">
            <w:pP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2310" w:type="dxa"/>
            <w:shd w:val="clear" w:color="auto" w:fill="auto"/>
          </w:tcPr>
          <w:p w:rsidR="0046559A" w:rsidRPr="000604E1" w:rsidRDefault="0046559A" w:rsidP="000604E1">
            <w:pPr>
              <w:jc w:val="center"/>
              <w:rPr>
                <w:rFonts w:ascii="Corbel" w:hAnsi="Corbel"/>
                <w:sz w:val="20"/>
                <w:szCs w:val="20"/>
              </w:rPr>
            </w:pPr>
          </w:p>
        </w:tc>
        <w:tc>
          <w:tcPr>
            <w:tcW w:w="2076" w:type="dxa"/>
            <w:shd w:val="clear" w:color="auto" w:fill="auto"/>
          </w:tcPr>
          <w:p w:rsidR="0046559A" w:rsidRPr="000604E1" w:rsidRDefault="0046559A" w:rsidP="000604E1">
            <w:pPr>
              <w:jc w:val="center"/>
              <w:rPr>
                <w:rFonts w:ascii="Corbel" w:hAnsi="Corbel"/>
                <w:sz w:val="20"/>
                <w:szCs w:val="20"/>
              </w:rPr>
            </w:pPr>
          </w:p>
        </w:tc>
      </w:tr>
      <w:tr w:rsidR="0046559A" w:rsidRPr="000604E1" w:rsidTr="000604E1">
        <w:tc>
          <w:tcPr>
            <w:tcW w:w="7148" w:type="dxa"/>
            <w:shd w:val="clear" w:color="auto" w:fill="auto"/>
          </w:tcPr>
          <w:p w:rsidR="0046559A" w:rsidRPr="000604E1" w:rsidRDefault="00AB5499" w:rsidP="0046559A">
            <w:pPr>
              <w:rPr>
                <w:rFonts w:ascii="Corbel" w:hAnsi="Corbel"/>
                <w:sz w:val="20"/>
                <w:szCs w:val="20"/>
              </w:rPr>
            </w:pPr>
            <w:r w:rsidRPr="000604E1">
              <w:rPr>
                <w:rFonts w:ascii="Corbel" w:hAnsi="Corbel"/>
                <w:sz w:val="20"/>
                <w:szCs w:val="20"/>
              </w:rPr>
              <w:t xml:space="preserve">c) </w:t>
            </w:r>
            <w:r w:rsidR="00CD6251" w:rsidRPr="000604E1">
              <w:rPr>
                <w:rFonts w:ascii="Corbel" w:hAnsi="Corbel"/>
                <w:sz w:val="20"/>
                <w:szCs w:val="20"/>
              </w:rPr>
              <w:t>O</w:t>
            </w:r>
            <w:r w:rsidR="00746086" w:rsidRPr="000604E1">
              <w:rPr>
                <w:rFonts w:ascii="Corbel" w:hAnsi="Corbel"/>
                <w:sz w:val="20"/>
                <w:szCs w:val="20"/>
              </w:rPr>
              <w:t>rganisation mission</w:t>
            </w:r>
            <w:r w:rsidR="00CD6251" w:rsidRPr="000604E1">
              <w:rPr>
                <w:rFonts w:ascii="Corbel" w:hAnsi="Corbel"/>
                <w:sz w:val="20"/>
                <w:szCs w:val="20"/>
              </w:rPr>
              <w:t xml:space="preserve"> statement and objectives</w:t>
            </w:r>
            <w:r w:rsidR="008A6104" w:rsidRPr="000604E1">
              <w:rPr>
                <w:rFonts w:ascii="Corbel" w:hAnsi="Corbel"/>
                <w:sz w:val="20"/>
                <w:szCs w:val="20"/>
              </w:rPr>
              <w:t>.</w:t>
            </w:r>
          </w:p>
          <w:p w:rsidR="00B747C2" w:rsidRPr="000604E1" w:rsidRDefault="00B747C2" w:rsidP="0046559A">
            <w:pP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2310" w:type="dxa"/>
            <w:shd w:val="clear" w:color="auto" w:fill="auto"/>
          </w:tcPr>
          <w:p w:rsidR="0046559A" w:rsidRPr="000604E1" w:rsidRDefault="0046559A" w:rsidP="000604E1">
            <w:pPr>
              <w:jc w:val="center"/>
              <w:rPr>
                <w:rFonts w:ascii="Corbel" w:hAnsi="Corbel"/>
                <w:sz w:val="20"/>
                <w:szCs w:val="20"/>
              </w:rPr>
            </w:pPr>
          </w:p>
        </w:tc>
        <w:tc>
          <w:tcPr>
            <w:tcW w:w="2076" w:type="dxa"/>
            <w:shd w:val="clear" w:color="auto" w:fill="auto"/>
          </w:tcPr>
          <w:p w:rsidR="0046559A" w:rsidRPr="000604E1" w:rsidRDefault="0046559A" w:rsidP="000604E1">
            <w:pPr>
              <w:jc w:val="center"/>
              <w:rPr>
                <w:rFonts w:ascii="Corbel" w:hAnsi="Corbel"/>
                <w:sz w:val="20"/>
                <w:szCs w:val="20"/>
              </w:rPr>
            </w:pPr>
          </w:p>
        </w:tc>
      </w:tr>
      <w:tr w:rsidR="0046559A" w:rsidRPr="000604E1" w:rsidTr="000604E1">
        <w:tc>
          <w:tcPr>
            <w:tcW w:w="7148" w:type="dxa"/>
            <w:shd w:val="clear" w:color="auto" w:fill="auto"/>
          </w:tcPr>
          <w:p w:rsidR="001F2839" w:rsidRPr="000604E1" w:rsidRDefault="00AB5499" w:rsidP="0046559A">
            <w:pPr>
              <w:rPr>
                <w:rFonts w:ascii="Corbel" w:hAnsi="Corbel"/>
                <w:sz w:val="20"/>
                <w:szCs w:val="20"/>
              </w:rPr>
            </w:pPr>
            <w:r w:rsidRPr="000604E1">
              <w:rPr>
                <w:rFonts w:ascii="Corbel" w:hAnsi="Corbel"/>
                <w:sz w:val="20"/>
                <w:szCs w:val="20"/>
              </w:rPr>
              <w:t xml:space="preserve">d) </w:t>
            </w:r>
            <w:r w:rsidR="001F2839" w:rsidRPr="000604E1">
              <w:rPr>
                <w:rFonts w:ascii="Corbel" w:hAnsi="Corbel"/>
                <w:sz w:val="20"/>
                <w:szCs w:val="20"/>
              </w:rPr>
              <w:t>Key a</w:t>
            </w:r>
            <w:r w:rsidR="00746086" w:rsidRPr="000604E1">
              <w:rPr>
                <w:rFonts w:ascii="Corbel" w:hAnsi="Corbel"/>
                <w:sz w:val="20"/>
                <w:szCs w:val="20"/>
              </w:rPr>
              <w:t>ccomplishments from the last year</w:t>
            </w:r>
            <w:r w:rsidR="008A6104" w:rsidRPr="000604E1">
              <w:rPr>
                <w:rFonts w:ascii="Corbel" w:hAnsi="Corbel"/>
                <w:sz w:val="20"/>
                <w:szCs w:val="20"/>
              </w:rPr>
              <w:t xml:space="preserve"> </w:t>
            </w:r>
          </w:p>
          <w:p w:rsidR="003641B1" w:rsidRPr="000604E1" w:rsidRDefault="003641B1" w:rsidP="003641B1">
            <w:pPr>
              <w:rPr>
                <w:rFonts w:ascii="Corbel" w:hAnsi="Corbel"/>
                <w:sz w:val="20"/>
                <w:szCs w:val="20"/>
              </w:rPr>
            </w:pPr>
            <w:r w:rsidRPr="000604E1">
              <w:rPr>
                <w:rFonts w:ascii="Corbel" w:hAnsi="Corbel"/>
                <w:sz w:val="20"/>
                <w:szCs w:val="20"/>
              </w:rPr>
              <w:t>A useful annual report has two elements that should communicate this information:</w:t>
            </w:r>
          </w:p>
          <w:p w:rsidR="003641B1" w:rsidRPr="000604E1" w:rsidRDefault="003641B1" w:rsidP="000604E1">
            <w:pPr>
              <w:numPr>
                <w:ilvl w:val="0"/>
                <w:numId w:val="30"/>
              </w:numPr>
              <w:rPr>
                <w:rFonts w:ascii="Corbel" w:hAnsi="Corbel"/>
                <w:sz w:val="20"/>
                <w:szCs w:val="20"/>
              </w:rPr>
            </w:pPr>
            <w:r w:rsidRPr="000604E1">
              <w:rPr>
                <w:rFonts w:ascii="Corbel" w:hAnsi="Corbel"/>
                <w:sz w:val="20"/>
                <w:szCs w:val="20"/>
              </w:rPr>
              <w:t>Statistics that clearly demonstrate how the organisation has meet its objectives and targets;</w:t>
            </w:r>
          </w:p>
          <w:p w:rsidR="003641B1" w:rsidRPr="000604E1" w:rsidRDefault="003641B1" w:rsidP="000604E1">
            <w:pPr>
              <w:numPr>
                <w:ilvl w:val="0"/>
                <w:numId w:val="30"/>
              </w:numPr>
              <w:rPr>
                <w:rFonts w:ascii="Corbel" w:hAnsi="Corbel"/>
                <w:sz w:val="20"/>
                <w:szCs w:val="20"/>
              </w:rPr>
            </w:pPr>
            <w:r w:rsidRPr="000604E1">
              <w:rPr>
                <w:rFonts w:ascii="Corbel" w:hAnsi="Corbel"/>
                <w:sz w:val="20"/>
                <w:szCs w:val="20"/>
              </w:rPr>
              <w:t>A narrative account which may include: examples of success stories; activities undertaken during the year etc.</w:t>
            </w:r>
          </w:p>
          <w:p w:rsidR="00B747C2" w:rsidRPr="000604E1" w:rsidRDefault="003641B1" w:rsidP="003641B1">
            <w:pPr>
              <w:rPr>
                <w:rFonts w:ascii="Corbel" w:hAnsi="Corbel"/>
                <w:sz w:val="20"/>
                <w:szCs w:val="20"/>
              </w:rPr>
            </w:pPr>
            <w:r w:rsidRPr="000604E1">
              <w:rPr>
                <w:rFonts w:ascii="Corbel" w:hAnsi="Corbel"/>
                <w:sz w:val="20"/>
                <w:szCs w:val="20"/>
              </w:rPr>
              <w:t xml:space="preserve">At all times, key accomplishments should be aligned to key objectives.  Ideally these will address both process and outcome.  See the worksheet </w:t>
            </w:r>
            <w:r w:rsidR="002B627E" w:rsidRPr="000604E1">
              <w:rPr>
                <w:rFonts w:ascii="Corbel" w:hAnsi="Corbel"/>
                <w:sz w:val="20"/>
                <w:szCs w:val="20"/>
              </w:rPr>
              <w:t xml:space="preserve">2 </w:t>
            </w:r>
            <w:r w:rsidRPr="000604E1">
              <w:rPr>
                <w:rFonts w:ascii="Corbel" w:hAnsi="Corbel"/>
                <w:sz w:val="20"/>
                <w:szCs w:val="20"/>
              </w:rPr>
              <w:t>below which will assist in establishing what information will be most relevant for inclusion in the report.</w:t>
            </w:r>
          </w:p>
          <w:p w:rsidR="003641B1" w:rsidRPr="000604E1" w:rsidRDefault="003641B1" w:rsidP="003641B1">
            <w:pP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2310" w:type="dxa"/>
            <w:shd w:val="clear" w:color="auto" w:fill="auto"/>
          </w:tcPr>
          <w:p w:rsidR="0046559A" w:rsidRPr="000604E1" w:rsidRDefault="0046559A" w:rsidP="000604E1">
            <w:pPr>
              <w:jc w:val="center"/>
              <w:rPr>
                <w:rFonts w:ascii="Corbel" w:hAnsi="Corbel"/>
                <w:sz w:val="20"/>
                <w:szCs w:val="20"/>
              </w:rPr>
            </w:pPr>
          </w:p>
        </w:tc>
        <w:tc>
          <w:tcPr>
            <w:tcW w:w="2076" w:type="dxa"/>
            <w:shd w:val="clear" w:color="auto" w:fill="auto"/>
          </w:tcPr>
          <w:p w:rsidR="0046559A" w:rsidRPr="000604E1" w:rsidRDefault="0046559A" w:rsidP="000604E1">
            <w:pPr>
              <w:jc w:val="center"/>
              <w:rPr>
                <w:rFonts w:ascii="Corbel" w:hAnsi="Corbel"/>
                <w:sz w:val="20"/>
                <w:szCs w:val="20"/>
              </w:rPr>
            </w:pPr>
          </w:p>
        </w:tc>
      </w:tr>
      <w:tr w:rsidR="0046559A" w:rsidRPr="000604E1" w:rsidTr="000604E1">
        <w:tc>
          <w:tcPr>
            <w:tcW w:w="7148" w:type="dxa"/>
            <w:shd w:val="clear" w:color="auto" w:fill="auto"/>
          </w:tcPr>
          <w:p w:rsidR="003641B1" w:rsidRPr="000604E1" w:rsidRDefault="00AB5499" w:rsidP="003641B1">
            <w:pPr>
              <w:rPr>
                <w:rFonts w:ascii="Corbel" w:hAnsi="Corbel"/>
                <w:sz w:val="20"/>
                <w:szCs w:val="20"/>
              </w:rPr>
            </w:pPr>
            <w:r w:rsidRPr="000604E1">
              <w:rPr>
                <w:rFonts w:ascii="Corbel" w:hAnsi="Corbel"/>
                <w:sz w:val="20"/>
                <w:szCs w:val="20"/>
              </w:rPr>
              <w:t xml:space="preserve">e) </w:t>
            </w:r>
            <w:r w:rsidR="00113F43" w:rsidRPr="000604E1">
              <w:rPr>
                <w:rFonts w:ascii="Corbel" w:hAnsi="Corbel"/>
                <w:sz w:val="20"/>
                <w:szCs w:val="20"/>
              </w:rPr>
              <w:t>Auditor’s r</w:t>
            </w:r>
            <w:r w:rsidR="00746086" w:rsidRPr="000604E1">
              <w:rPr>
                <w:rFonts w:ascii="Corbel" w:hAnsi="Corbel"/>
                <w:sz w:val="20"/>
                <w:szCs w:val="20"/>
              </w:rPr>
              <w:t>eports</w:t>
            </w:r>
            <w:r w:rsidR="008A6104" w:rsidRPr="000604E1">
              <w:rPr>
                <w:rFonts w:ascii="Corbel" w:hAnsi="Corbel"/>
                <w:sz w:val="20"/>
                <w:szCs w:val="20"/>
              </w:rPr>
              <w:t xml:space="preserve"> </w:t>
            </w:r>
            <w:r w:rsidR="003641B1" w:rsidRPr="000604E1">
              <w:rPr>
                <w:rFonts w:ascii="Corbel" w:hAnsi="Corbel"/>
                <w:sz w:val="20"/>
                <w:szCs w:val="20"/>
              </w:rPr>
              <w:t xml:space="preserve">/ </w:t>
            </w:r>
            <w:r w:rsidR="00113F43" w:rsidRPr="000604E1">
              <w:rPr>
                <w:rFonts w:ascii="Corbel" w:hAnsi="Corbel"/>
                <w:sz w:val="20"/>
                <w:szCs w:val="20"/>
              </w:rPr>
              <w:t>financial s</w:t>
            </w:r>
            <w:r w:rsidR="003641B1" w:rsidRPr="000604E1">
              <w:rPr>
                <w:rFonts w:ascii="Corbel" w:hAnsi="Corbel"/>
                <w:sz w:val="20"/>
                <w:szCs w:val="20"/>
              </w:rPr>
              <w:t xml:space="preserve">tatements </w:t>
            </w:r>
          </w:p>
          <w:p w:rsidR="003641B1" w:rsidRPr="000604E1" w:rsidRDefault="008C3263" w:rsidP="003641B1">
            <w:pPr>
              <w:rPr>
                <w:rFonts w:ascii="Corbel" w:hAnsi="Corbel"/>
                <w:sz w:val="20"/>
                <w:szCs w:val="20"/>
              </w:rPr>
            </w:pPr>
            <w:r w:rsidRPr="000604E1">
              <w:rPr>
                <w:rFonts w:ascii="Corbel" w:hAnsi="Corbel"/>
                <w:sz w:val="20"/>
                <w:szCs w:val="20"/>
              </w:rPr>
              <w:t>- Overview / treasurers report</w:t>
            </w:r>
          </w:p>
          <w:p w:rsidR="008C3263" w:rsidRPr="000604E1" w:rsidRDefault="008C3263" w:rsidP="003641B1">
            <w:pPr>
              <w:rPr>
                <w:rFonts w:ascii="Corbel" w:hAnsi="Corbel"/>
                <w:sz w:val="20"/>
                <w:szCs w:val="20"/>
              </w:rPr>
            </w:pPr>
            <w:r w:rsidRPr="000604E1">
              <w:rPr>
                <w:rFonts w:ascii="Corbel" w:hAnsi="Corbel"/>
                <w:sz w:val="20"/>
                <w:szCs w:val="20"/>
              </w:rPr>
              <w:t>- Income and expenditure report (from audited accounts)</w:t>
            </w:r>
          </w:p>
          <w:p w:rsidR="008C3263" w:rsidRPr="000604E1" w:rsidRDefault="008C3263" w:rsidP="003641B1">
            <w:pPr>
              <w:rPr>
                <w:rFonts w:ascii="Corbel" w:hAnsi="Corbel"/>
                <w:sz w:val="20"/>
                <w:szCs w:val="20"/>
              </w:rPr>
            </w:pPr>
            <w:r w:rsidRPr="000604E1">
              <w:rPr>
                <w:rFonts w:ascii="Corbel" w:hAnsi="Corbel"/>
                <w:sz w:val="20"/>
                <w:szCs w:val="20"/>
              </w:rPr>
              <w:t>- Balance sheet (from audited accounts)</w:t>
            </w:r>
          </w:p>
          <w:p w:rsidR="0046559A" w:rsidRPr="000604E1" w:rsidRDefault="0046559A" w:rsidP="0046559A">
            <w:pP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2310" w:type="dxa"/>
            <w:shd w:val="clear" w:color="auto" w:fill="auto"/>
          </w:tcPr>
          <w:p w:rsidR="0046559A" w:rsidRPr="000604E1" w:rsidRDefault="0046559A" w:rsidP="000604E1">
            <w:pPr>
              <w:jc w:val="center"/>
              <w:rPr>
                <w:rFonts w:ascii="Corbel" w:hAnsi="Corbel"/>
                <w:sz w:val="20"/>
                <w:szCs w:val="20"/>
              </w:rPr>
            </w:pPr>
          </w:p>
        </w:tc>
        <w:tc>
          <w:tcPr>
            <w:tcW w:w="2076" w:type="dxa"/>
            <w:shd w:val="clear" w:color="auto" w:fill="auto"/>
          </w:tcPr>
          <w:p w:rsidR="0046559A" w:rsidRPr="000604E1" w:rsidRDefault="0046559A" w:rsidP="000604E1">
            <w:pPr>
              <w:jc w:val="center"/>
              <w:rPr>
                <w:rFonts w:ascii="Corbel" w:hAnsi="Corbel"/>
                <w:sz w:val="20"/>
                <w:szCs w:val="20"/>
              </w:rPr>
            </w:pPr>
          </w:p>
        </w:tc>
      </w:tr>
      <w:tr w:rsidR="0046559A" w:rsidRPr="000604E1" w:rsidTr="000604E1">
        <w:tc>
          <w:tcPr>
            <w:tcW w:w="7148" w:type="dxa"/>
            <w:shd w:val="clear" w:color="auto" w:fill="auto"/>
          </w:tcPr>
          <w:p w:rsidR="0046559A" w:rsidRPr="000604E1" w:rsidRDefault="00AB5499" w:rsidP="0046559A">
            <w:pPr>
              <w:rPr>
                <w:rFonts w:ascii="Corbel" w:hAnsi="Corbel"/>
                <w:sz w:val="20"/>
                <w:szCs w:val="20"/>
              </w:rPr>
            </w:pPr>
            <w:r w:rsidRPr="000604E1">
              <w:rPr>
                <w:rFonts w:ascii="Corbel" w:hAnsi="Corbel"/>
                <w:sz w:val="20"/>
                <w:szCs w:val="20"/>
              </w:rPr>
              <w:t xml:space="preserve">f) </w:t>
            </w:r>
            <w:r w:rsidR="00113F43" w:rsidRPr="000604E1">
              <w:rPr>
                <w:rFonts w:ascii="Corbel" w:hAnsi="Corbel"/>
                <w:sz w:val="20"/>
                <w:szCs w:val="20"/>
              </w:rPr>
              <w:t>Information on future i</w:t>
            </w:r>
            <w:r w:rsidR="00746086" w:rsidRPr="000604E1">
              <w:rPr>
                <w:rFonts w:ascii="Corbel" w:hAnsi="Corbel"/>
                <w:sz w:val="20"/>
                <w:szCs w:val="20"/>
              </w:rPr>
              <w:t>nitiatives</w:t>
            </w:r>
            <w:r w:rsidR="00113F43" w:rsidRPr="000604E1">
              <w:rPr>
                <w:rFonts w:ascii="Corbel" w:hAnsi="Corbel"/>
                <w:sz w:val="20"/>
                <w:szCs w:val="20"/>
              </w:rPr>
              <w:t xml:space="preserve"> / new i</w:t>
            </w:r>
            <w:r w:rsidR="007056F6" w:rsidRPr="000604E1">
              <w:rPr>
                <w:rFonts w:ascii="Corbel" w:hAnsi="Corbel"/>
                <w:sz w:val="20"/>
                <w:szCs w:val="20"/>
              </w:rPr>
              <w:t>nitiatives</w:t>
            </w:r>
          </w:p>
          <w:p w:rsidR="00B747C2" w:rsidRPr="000604E1" w:rsidRDefault="00B747C2" w:rsidP="0046559A">
            <w:pP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880" w:type="dxa"/>
            <w:shd w:val="clear" w:color="auto" w:fill="auto"/>
          </w:tcPr>
          <w:p w:rsidR="0046559A" w:rsidRPr="000604E1" w:rsidRDefault="0046559A" w:rsidP="000604E1">
            <w:pPr>
              <w:jc w:val="center"/>
              <w:rPr>
                <w:rFonts w:ascii="Corbel" w:hAnsi="Corbel"/>
                <w:sz w:val="20"/>
                <w:szCs w:val="20"/>
              </w:rPr>
            </w:pPr>
          </w:p>
        </w:tc>
        <w:tc>
          <w:tcPr>
            <w:tcW w:w="2310" w:type="dxa"/>
            <w:shd w:val="clear" w:color="auto" w:fill="auto"/>
          </w:tcPr>
          <w:p w:rsidR="0046559A" w:rsidRPr="000604E1" w:rsidRDefault="0046559A" w:rsidP="000604E1">
            <w:pPr>
              <w:jc w:val="center"/>
              <w:rPr>
                <w:rFonts w:ascii="Corbel" w:hAnsi="Corbel"/>
                <w:sz w:val="20"/>
                <w:szCs w:val="20"/>
              </w:rPr>
            </w:pPr>
          </w:p>
        </w:tc>
        <w:tc>
          <w:tcPr>
            <w:tcW w:w="2076" w:type="dxa"/>
            <w:shd w:val="clear" w:color="auto" w:fill="auto"/>
          </w:tcPr>
          <w:p w:rsidR="0046559A" w:rsidRPr="000604E1" w:rsidRDefault="0046559A" w:rsidP="000604E1">
            <w:pPr>
              <w:jc w:val="center"/>
              <w:rPr>
                <w:rFonts w:ascii="Corbel" w:hAnsi="Corbel"/>
                <w:sz w:val="20"/>
                <w:szCs w:val="20"/>
              </w:rPr>
            </w:pPr>
          </w:p>
        </w:tc>
      </w:tr>
      <w:tr w:rsidR="00746086" w:rsidRPr="000604E1" w:rsidTr="000604E1">
        <w:tc>
          <w:tcPr>
            <w:tcW w:w="7148" w:type="dxa"/>
            <w:shd w:val="clear" w:color="auto" w:fill="auto"/>
          </w:tcPr>
          <w:p w:rsidR="00746086" w:rsidRPr="000604E1" w:rsidRDefault="00AB5499" w:rsidP="0046559A">
            <w:pPr>
              <w:rPr>
                <w:rFonts w:ascii="Corbel" w:hAnsi="Corbel"/>
                <w:sz w:val="20"/>
                <w:szCs w:val="20"/>
              </w:rPr>
            </w:pPr>
            <w:r w:rsidRPr="000604E1">
              <w:rPr>
                <w:rFonts w:ascii="Corbel" w:hAnsi="Corbel"/>
                <w:sz w:val="20"/>
                <w:szCs w:val="20"/>
              </w:rPr>
              <w:t xml:space="preserve">g) </w:t>
            </w:r>
            <w:r w:rsidR="00746086" w:rsidRPr="000604E1">
              <w:rPr>
                <w:rFonts w:ascii="Corbel" w:hAnsi="Corbel"/>
                <w:sz w:val="20"/>
                <w:szCs w:val="20"/>
              </w:rPr>
              <w:t>Other</w:t>
            </w:r>
            <w:r w:rsidR="001F2839" w:rsidRPr="000604E1">
              <w:rPr>
                <w:rFonts w:ascii="Corbel" w:hAnsi="Corbel"/>
                <w:sz w:val="20"/>
                <w:szCs w:val="20"/>
              </w:rPr>
              <w:t xml:space="preserve"> (service user feedback, photos,</w:t>
            </w:r>
            <w:r w:rsidR="003641B1" w:rsidRPr="000604E1">
              <w:rPr>
                <w:rFonts w:ascii="Corbel" w:hAnsi="Corbel"/>
                <w:sz w:val="20"/>
                <w:szCs w:val="20"/>
              </w:rPr>
              <w:t xml:space="preserve"> etc)</w:t>
            </w:r>
            <w:r w:rsidR="008C3263" w:rsidRPr="000604E1">
              <w:rPr>
                <w:rFonts w:ascii="Corbel" w:hAnsi="Corbel"/>
                <w:sz w:val="20"/>
                <w:szCs w:val="20"/>
              </w:rPr>
              <w:t>.</w:t>
            </w:r>
          </w:p>
          <w:p w:rsidR="003641B1" w:rsidRPr="000604E1" w:rsidRDefault="003641B1" w:rsidP="0046559A">
            <w:pPr>
              <w:rPr>
                <w:rFonts w:ascii="Corbel" w:hAnsi="Corbel"/>
                <w:sz w:val="20"/>
                <w:szCs w:val="20"/>
              </w:rPr>
            </w:pPr>
          </w:p>
        </w:tc>
        <w:tc>
          <w:tcPr>
            <w:tcW w:w="880" w:type="dxa"/>
            <w:shd w:val="clear" w:color="auto" w:fill="auto"/>
          </w:tcPr>
          <w:p w:rsidR="00746086" w:rsidRPr="000604E1" w:rsidRDefault="00746086" w:rsidP="000604E1">
            <w:pPr>
              <w:jc w:val="center"/>
              <w:rPr>
                <w:rFonts w:ascii="Corbel" w:hAnsi="Corbel"/>
                <w:sz w:val="20"/>
                <w:szCs w:val="20"/>
              </w:rPr>
            </w:pPr>
          </w:p>
        </w:tc>
        <w:tc>
          <w:tcPr>
            <w:tcW w:w="880" w:type="dxa"/>
            <w:shd w:val="clear" w:color="auto" w:fill="auto"/>
          </w:tcPr>
          <w:p w:rsidR="00746086" w:rsidRPr="000604E1" w:rsidRDefault="00746086" w:rsidP="000604E1">
            <w:pPr>
              <w:jc w:val="center"/>
              <w:rPr>
                <w:rFonts w:ascii="Corbel" w:hAnsi="Corbel"/>
                <w:sz w:val="20"/>
                <w:szCs w:val="20"/>
              </w:rPr>
            </w:pPr>
          </w:p>
        </w:tc>
        <w:tc>
          <w:tcPr>
            <w:tcW w:w="880" w:type="dxa"/>
            <w:shd w:val="clear" w:color="auto" w:fill="auto"/>
          </w:tcPr>
          <w:p w:rsidR="00746086" w:rsidRPr="000604E1" w:rsidRDefault="00746086" w:rsidP="000604E1">
            <w:pPr>
              <w:jc w:val="center"/>
              <w:rPr>
                <w:rFonts w:ascii="Corbel" w:hAnsi="Corbel"/>
                <w:sz w:val="20"/>
                <w:szCs w:val="20"/>
              </w:rPr>
            </w:pPr>
          </w:p>
        </w:tc>
        <w:tc>
          <w:tcPr>
            <w:tcW w:w="2310" w:type="dxa"/>
            <w:shd w:val="clear" w:color="auto" w:fill="auto"/>
          </w:tcPr>
          <w:p w:rsidR="00746086" w:rsidRPr="000604E1" w:rsidRDefault="00746086" w:rsidP="000604E1">
            <w:pPr>
              <w:jc w:val="center"/>
              <w:rPr>
                <w:rFonts w:ascii="Corbel" w:hAnsi="Corbel"/>
                <w:sz w:val="20"/>
                <w:szCs w:val="20"/>
              </w:rPr>
            </w:pPr>
          </w:p>
        </w:tc>
        <w:tc>
          <w:tcPr>
            <w:tcW w:w="2076" w:type="dxa"/>
            <w:shd w:val="clear" w:color="auto" w:fill="auto"/>
          </w:tcPr>
          <w:p w:rsidR="00746086" w:rsidRPr="000604E1" w:rsidRDefault="00746086" w:rsidP="000604E1">
            <w:pPr>
              <w:jc w:val="center"/>
              <w:rPr>
                <w:rFonts w:ascii="Corbel" w:hAnsi="Corbel"/>
                <w:sz w:val="20"/>
                <w:szCs w:val="20"/>
              </w:rPr>
            </w:pPr>
          </w:p>
        </w:tc>
      </w:tr>
    </w:tbl>
    <w:p w:rsidR="00ED2428" w:rsidRDefault="00ED2428" w:rsidP="007056F6">
      <w:pPr>
        <w:rPr>
          <w:rFonts w:ascii="Corbel" w:hAnsi="Corbel"/>
          <w:b/>
          <w:sz w:val="24"/>
          <w:szCs w:val="24"/>
        </w:rPr>
      </w:pPr>
    </w:p>
    <w:p w:rsidR="00B222E5" w:rsidRDefault="00ED2428" w:rsidP="007056F6">
      <w:pPr>
        <w:rPr>
          <w:rFonts w:ascii="Corbel" w:hAnsi="Corbel"/>
          <w:b/>
          <w:sz w:val="24"/>
          <w:szCs w:val="24"/>
        </w:rPr>
      </w:pPr>
      <w:r>
        <w:rPr>
          <w:rFonts w:ascii="Corbel" w:hAnsi="Corbel"/>
          <w:b/>
          <w:sz w:val="24"/>
          <w:szCs w:val="24"/>
        </w:rPr>
        <w:br w:type="page"/>
      </w:r>
      <w:r>
        <w:rPr>
          <w:rFonts w:ascii="Corbel" w:hAnsi="Corbel"/>
          <w:b/>
          <w:sz w:val="24"/>
          <w:szCs w:val="24"/>
        </w:rPr>
        <w:lastRenderedPageBreak/>
        <w:t>Worksheet two</w:t>
      </w:r>
      <w:r w:rsidR="00D23CD6">
        <w:rPr>
          <w:rFonts w:ascii="Corbel" w:hAnsi="Corbel"/>
          <w:b/>
          <w:sz w:val="24"/>
          <w:szCs w:val="24"/>
        </w:rPr>
        <w:t xml:space="preserve"> – Evidence of Objectives being </w:t>
      </w:r>
      <w:proofErr w:type="gramStart"/>
      <w:r w:rsidR="00D23CD6">
        <w:rPr>
          <w:rFonts w:ascii="Corbel" w:hAnsi="Corbel"/>
          <w:b/>
          <w:sz w:val="24"/>
          <w:szCs w:val="24"/>
        </w:rPr>
        <w:t>M</w:t>
      </w:r>
      <w:r w:rsidR="00B222E5" w:rsidRPr="00B222E5">
        <w:rPr>
          <w:rFonts w:ascii="Corbel" w:hAnsi="Corbel"/>
          <w:b/>
          <w:sz w:val="24"/>
          <w:szCs w:val="24"/>
        </w:rPr>
        <w:t>et</w:t>
      </w:r>
      <w:proofErr w:type="gramEnd"/>
    </w:p>
    <w:p w:rsidR="00B56C62" w:rsidRPr="00ED2428" w:rsidRDefault="00AE2F22" w:rsidP="007056F6">
      <w:pPr>
        <w:rPr>
          <w:rFonts w:ascii="Corbel" w:hAnsi="Corbel"/>
        </w:rPr>
      </w:pPr>
      <w:r w:rsidRPr="00ED2428">
        <w:rPr>
          <w:rFonts w:ascii="Corbel" w:hAnsi="Corbel"/>
        </w:rPr>
        <w:t>The following t</w:t>
      </w:r>
      <w:r w:rsidR="00B222E5" w:rsidRPr="00ED2428">
        <w:rPr>
          <w:rFonts w:ascii="Corbel" w:hAnsi="Corbel"/>
        </w:rPr>
        <w:t xml:space="preserve">able </w:t>
      </w:r>
      <w:r w:rsidRPr="00ED2428">
        <w:rPr>
          <w:rFonts w:ascii="Corbel" w:hAnsi="Corbel"/>
        </w:rPr>
        <w:t>can be used to align strategic organisational goals with</w:t>
      </w:r>
      <w:r w:rsidR="009F760C" w:rsidRPr="00ED2428">
        <w:rPr>
          <w:rFonts w:ascii="Corbel" w:hAnsi="Corbel"/>
        </w:rPr>
        <w:t xml:space="preserve"> evidence and data</w:t>
      </w:r>
      <w:r w:rsidRPr="00ED2428">
        <w:rPr>
          <w:rFonts w:ascii="Corbel" w:hAnsi="Corbel"/>
        </w:rPr>
        <w:t>.</w:t>
      </w:r>
      <w:r w:rsidR="00B222E5" w:rsidRPr="00ED2428">
        <w:rPr>
          <w:rFonts w:ascii="Corbel" w:hAnsi="Corbel"/>
        </w:rPr>
        <w:t xml:space="preserve">   Note that </w:t>
      </w:r>
      <w:r w:rsidR="00B56C62" w:rsidRPr="00ED2428">
        <w:rPr>
          <w:rFonts w:ascii="Corbel" w:hAnsi="Corbel"/>
        </w:rPr>
        <w:t xml:space="preserve">there is a difference between information which states how a process happened and what the outcome was or how effective it was.  Example A) below, has </w:t>
      </w:r>
      <w:r w:rsidR="007C71E8" w:rsidRPr="00ED2428">
        <w:rPr>
          <w:rFonts w:ascii="Corbel" w:hAnsi="Corbel"/>
        </w:rPr>
        <w:t>an objective</w:t>
      </w:r>
      <w:r w:rsidR="00B56C62" w:rsidRPr="00ED2428">
        <w:rPr>
          <w:rFonts w:ascii="Corbel" w:hAnsi="Corbel"/>
        </w:rPr>
        <w:t xml:space="preserve"> of ensuring service users have adequate support</w:t>
      </w:r>
      <w:r w:rsidR="0049735F" w:rsidRPr="00ED2428">
        <w:rPr>
          <w:rFonts w:ascii="Corbel" w:hAnsi="Corbel"/>
        </w:rPr>
        <w:t>s</w:t>
      </w:r>
      <w:r w:rsidR="00B56C62" w:rsidRPr="00ED2428">
        <w:rPr>
          <w:rFonts w:ascii="Corbel" w:hAnsi="Corbel"/>
        </w:rPr>
        <w:t xml:space="preserve"> for independent living.  It should be noted that this objective can not be evidenced as being met by simply providing numbers on people attending the course, as this does not </w:t>
      </w:r>
      <w:r w:rsidR="007C71E8" w:rsidRPr="00ED2428">
        <w:rPr>
          <w:rFonts w:ascii="Corbel" w:hAnsi="Corbel"/>
        </w:rPr>
        <w:t>indicate</w:t>
      </w:r>
      <w:r w:rsidR="00B56C62" w:rsidRPr="00ED2428">
        <w:rPr>
          <w:rFonts w:ascii="Corbel" w:hAnsi="Corbel"/>
        </w:rPr>
        <w:t xml:space="preserve"> whether the course was useful or not. </w:t>
      </w:r>
      <w:r w:rsidR="0049735F" w:rsidRPr="00ED2428">
        <w:rPr>
          <w:rFonts w:ascii="Corbel" w:hAnsi="Corbel"/>
        </w:rPr>
        <w:t xml:space="preserve"> Additional i</w:t>
      </w:r>
      <w:r w:rsidR="00B56C62" w:rsidRPr="00ED2428">
        <w:rPr>
          <w:rFonts w:ascii="Corbel" w:hAnsi="Corbel"/>
        </w:rPr>
        <w:t>nformation on the successful outcome</w:t>
      </w:r>
      <w:r w:rsidR="0049735F" w:rsidRPr="00ED2428">
        <w:rPr>
          <w:rFonts w:ascii="Corbel" w:hAnsi="Corbel"/>
        </w:rPr>
        <w:t>s</w:t>
      </w:r>
      <w:r w:rsidR="00B56C62" w:rsidRPr="00ED2428">
        <w:rPr>
          <w:rFonts w:ascii="Corbel" w:hAnsi="Corbel"/>
        </w:rPr>
        <w:t xml:space="preserve"> of the project would</w:t>
      </w:r>
      <w:r w:rsidR="0049735F" w:rsidRPr="00ED2428">
        <w:rPr>
          <w:rFonts w:ascii="Corbel" w:hAnsi="Corbel"/>
        </w:rPr>
        <w:t xml:space="preserve"> also need to be provided, see</w:t>
      </w:r>
      <w:r w:rsidR="00B56C62" w:rsidRPr="00ED2428">
        <w:rPr>
          <w:rFonts w:ascii="Corbel" w:hAnsi="Corbel"/>
        </w:rPr>
        <w:t xml:space="preserve"> below</w:t>
      </w:r>
      <w:r w:rsidR="0049735F" w:rsidRPr="00ED2428">
        <w:rPr>
          <w:rFonts w:ascii="Corbel" w:hAnsi="Corbel"/>
        </w:rPr>
        <w:t xml:space="preserve"> for examples</w:t>
      </w:r>
      <w:r w:rsidR="00B56C62" w:rsidRPr="00ED2428">
        <w:rPr>
          <w:rFonts w:ascii="Corbel" w:hAnsi="Corbel"/>
        </w:rPr>
        <w:t xml:space="preserve">.  </w:t>
      </w:r>
    </w:p>
    <w:p w:rsidR="00AE2F22" w:rsidRPr="00ED2428" w:rsidRDefault="00B56C62" w:rsidP="007056F6">
      <w:pPr>
        <w:rPr>
          <w:rFonts w:ascii="Corbel" w:hAnsi="Corbel"/>
        </w:rPr>
      </w:pPr>
      <w:r w:rsidRPr="00ED2428">
        <w:rPr>
          <w:rFonts w:ascii="Corbel" w:hAnsi="Corbel"/>
        </w:rPr>
        <w:t xml:space="preserve">Note that it can often be more </w:t>
      </w:r>
      <w:r w:rsidR="007C71E8" w:rsidRPr="00ED2428">
        <w:rPr>
          <w:rFonts w:ascii="Corbel" w:hAnsi="Corbel"/>
        </w:rPr>
        <w:t>challenging</w:t>
      </w:r>
      <w:r w:rsidRPr="00ED2428">
        <w:rPr>
          <w:rFonts w:ascii="Corbel" w:hAnsi="Corbel"/>
        </w:rPr>
        <w:t xml:space="preserve"> to obtain good evidence of outcomes than process.  </w:t>
      </w:r>
      <w:r w:rsidR="007C71E8" w:rsidRPr="00ED2428">
        <w:rPr>
          <w:rFonts w:ascii="Corbel" w:hAnsi="Corbel"/>
        </w:rPr>
        <w:t>Collecting</w:t>
      </w:r>
      <w:r w:rsidR="008C3263" w:rsidRPr="00ED2428">
        <w:rPr>
          <w:rFonts w:ascii="Corbel" w:hAnsi="Corbel"/>
        </w:rPr>
        <w:t xml:space="preserve"> useful</w:t>
      </w:r>
      <w:r w:rsidRPr="00ED2428">
        <w:rPr>
          <w:rFonts w:ascii="Corbel" w:hAnsi="Corbel"/>
        </w:rPr>
        <w:t xml:space="preserve"> </w:t>
      </w:r>
      <w:r w:rsidR="0049735F" w:rsidRPr="00ED2428">
        <w:rPr>
          <w:rFonts w:ascii="Corbel" w:hAnsi="Corbel"/>
        </w:rPr>
        <w:t xml:space="preserve">outcome </w:t>
      </w:r>
      <w:r w:rsidRPr="00ED2428">
        <w:rPr>
          <w:rFonts w:ascii="Corbel" w:hAnsi="Corbel"/>
        </w:rPr>
        <w:t xml:space="preserve">data generally requires careful planning, staff training and reflection.  Constructing an annual report can provide a useful opportunity to reflect on the </w:t>
      </w:r>
      <w:r w:rsidR="008C3263" w:rsidRPr="00ED2428">
        <w:rPr>
          <w:rFonts w:ascii="Corbel" w:hAnsi="Corbel"/>
        </w:rPr>
        <w:t xml:space="preserve">projects </w:t>
      </w:r>
      <w:r w:rsidRPr="00ED2428">
        <w:rPr>
          <w:rFonts w:ascii="Corbel" w:hAnsi="Corbel"/>
        </w:rPr>
        <w:t>information collection</w:t>
      </w:r>
      <w:r w:rsidR="008C3263" w:rsidRPr="00ED2428">
        <w:rPr>
          <w:rFonts w:ascii="Corbel" w:hAnsi="Corbel"/>
        </w:rPr>
        <w:t xml:space="preserve"> system</w:t>
      </w:r>
      <w:r w:rsidRPr="00ED2428">
        <w:rPr>
          <w:rFonts w:ascii="Corbel" w:hAnsi="Corbel"/>
        </w:rPr>
        <w:t>.</w:t>
      </w:r>
    </w:p>
    <w:p w:rsidR="00B700E6" w:rsidRDefault="00B700E6" w:rsidP="007056F6">
      <w:pPr>
        <w:rPr>
          <w:rFonts w:ascii="Corbel" w:hAnsi="Corbel"/>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6380"/>
        <w:gridCol w:w="5170"/>
      </w:tblGrid>
      <w:tr w:rsidR="00746086" w:rsidRPr="000604E1" w:rsidTr="000604E1">
        <w:tc>
          <w:tcPr>
            <w:tcW w:w="2198" w:type="dxa"/>
            <w:tcBorders>
              <w:bottom w:val="single" w:sz="4" w:space="0" w:color="auto"/>
            </w:tcBorders>
            <w:shd w:val="clear" w:color="auto" w:fill="auto"/>
          </w:tcPr>
          <w:p w:rsidR="00746086" w:rsidRPr="000604E1" w:rsidRDefault="003641B1" w:rsidP="000604E1">
            <w:pPr>
              <w:spacing w:before="100" w:beforeAutospacing="1" w:after="100" w:afterAutospacing="1"/>
              <w:rPr>
                <w:rFonts w:ascii="Corbel" w:hAnsi="Corbel"/>
                <w:b/>
                <w:sz w:val="20"/>
                <w:szCs w:val="20"/>
                <w:lang w:val="en"/>
              </w:rPr>
            </w:pPr>
            <w:r w:rsidRPr="000604E1">
              <w:rPr>
                <w:rFonts w:ascii="Corbel" w:hAnsi="Corbel"/>
                <w:b/>
                <w:sz w:val="20"/>
                <w:szCs w:val="20"/>
                <w:lang w:val="en"/>
              </w:rPr>
              <w:t>Strategic objective</w:t>
            </w:r>
          </w:p>
        </w:tc>
        <w:tc>
          <w:tcPr>
            <w:tcW w:w="6380" w:type="dxa"/>
            <w:tcBorders>
              <w:bottom w:val="single" w:sz="4" w:space="0" w:color="auto"/>
            </w:tcBorders>
            <w:shd w:val="clear" w:color="auto" w:fill="auto"/>
          </w:tcPr>
          <w:p w:rsidR="00746086" w:rsidRPr="000604E1" w:rsidRDefault="003641B1" w:rsidP="000604E1">
            <w:pPr>
              <w:spacing w:before="100" w:beforeAutospacing="1" w:after="100" w:afterAutospacing="1"/>
              <w:rPr>
                <w:rFonts w:ascii="Corbel" w:hAnsi="Corbel"/>
                <w:b/>
                <w:sz w:val="20"/>
                <w:szCs w:val="20"/>
                <w:lang w:val="en"/>
              </w:rPr>
            </w:pPr>
            <w:r w:rsidRPr="000604E1">
              <w:rPr>
                <w:rFonts w:ascii="Corbel" w:hAnsi="Corbel"/>
                <w:b/>
                <w:sz w:val="20"/>
                <w:szCs w:val="20"/>
                <w:lang w:val="en"/>
              </w:rPr>
              <w:t>Data on process</w:t>
            </w:r>
          </w:p>
        </w:tc>
        <w:tc>
          <w:tcPr>
            <w:tcW w:w="5170" w:type="dxa"/>
            <w:tcBorders>
              <w:bottom w:val="single" w:sz="4" w:space="0" w:color="auto"/>
            </w:tcBorders>
            <w:shd w:val="clear" w:color="auto" w:fill="auto"/>
          </w:tcPr>
          <w:p w:rsidR="00746086" w:rsidRPr="000604E1" w:rsidRDefault="003641B1" w:rsidP="000604E1">
            <w:pPr>
              <w:spacing w:before="100" w:beforeAutospacing="1" w:after="100" w:afterAutospacing="1"/>
              <w:rPr>
                <w:rFonts w:ascii="Corbel" w:hAnsi="Corbel"/>
                <w:b/>
                <w:sz w:val="20"/>
                <w:szCs w:val="20"/>
                <w:lang w:val="en"/>
              </w:rPr>
            </w:pPr>
            <w:r w:rsidRPr="000604E1">
              <w:rPr>
                <w:rFonts w:ascii="Corbel" w:hAnsi="Corbel"/>
                <w:b/>
                <w:sz w:val="20"/>
                <w:szCs w:val="20"/>
                <w:lang w:val="en"/>
              </w:rPr>
              <w:t>Data on outcomes</w:t>
            </w:r>
            <w:r w:rsidR="009F760C" w:rsidRPr="000604E1">
              <w:rPr>
                <w:rFonts w:ascii="Corbel" w:hAnsi="Corbel"/>
                <w:b/>
                <w:sz w:val="20"/>
                <w:szCs w:val="20"/>
                <w:lang w:val="en"/>
              </w:rPr>
              <w:t xml:space="preserve"> / outputs</w:t>
            </w:r>
            <w:r w:rsidR="00B56C62" w:rsidRPr="000604E1">
              <w:rPr>
                <w:rFonts w:ascii="Corbel" w:hAnsi="Corbel"/>
                <w:b/>
                <w:sz w:val="20"/>
                <w:szCs w:val="20"/>
                <w:lang w:val="en"/>
              </w:rPr>
              <w:t xml:space="preserve"> / impacts</w:t>
            </w:r>
          </w:p>
        </w:tc>
      </w:tr>
      <w:tr w:rsidR="00746086" w:rsidRPr="000604E1" w:rsidTr="000604E1">
        <w:trPr>
          <w:trHeight w:val="1717"/>
        </w:trPr>
        <w:tc>
          <w:tcPr>
            <w:tcW w:w="2198" w:type="dxa"/>
            <w:shd w:val="clear" w:color="auto" w:fill="C0C0C0"/>
          </w:tcPr>
          <w:p w:rsidR="00D23CD6" w:rsidRPr="000604E1" w:rsidRDefault="00B222E5" w:rsidP="000604E1">
            <w:pPr>
              <w:spacing w:before="100" w:beforeAutospacing="1" w:after="100" w:afterAutospacing="1"/>
              <w:rPr>
                <w:rFonts w:ascii="Corbel" w:hAnsi="Corbel"/>
                <w:b/>
                <w:sz w:val="20"/>
                <w:szCs w:val="20"/>
                <w:lang w:val="en"/>
              </w:rPr>
            </w:pPr>
            <w:r w:rsidRPr="000604E1">
              <w:rPr>
                <w:rFonts w:ascii="Corbel" w:hAnsi="Corbel"/>
                <w:b/>
                <w:sz w:val="20"/>
                <w:szCs w:val="20"/>
                <w:lang w:val="en"/>
              </w:rPr>
              <w:t xml:space="preserve">Example </w:t>
            </w:r>
            <w:r w:rsidR="00B56C62" w:rsidRPr="000604E1">
              <w:rPr>
                <w:rFonts w:ascii="Corbel" w:hAnsi="Corbel"/>
                <w:b/>
                <w:sz w:val="20"/>
                <w:szCs w:val="20"/>
                <w:lang w:val="en"/>
              </w:rPr>
              <w:t>A</w:t>
            </w:r>
            <w:r w:rsidR="00F800F4" w:rsidRPr="000604E1">
              <w:rPr>
                <w:rFonts w:ascii="Corbel" w:hAnsi="Corbel"/>
                <w:b/>
                <w:sz w:val="20"/>
                <w:szCs w:val="20"/>
                <w:lang w:val="en"/>
              </w:rPr>
              <w:t>)</w:t>
            </w:r>
          </w:p>
          <w:p w:rsidR="009F760C" w:rsidRPr="000604E1" w:rsidRDefault="003641B1" w:rsidP="000604E1">
            <w:pPr>
              <w:spacing w:before="100" w:beforeAutospacing="1" w:after="100" w:afterAutospacing="1"/>
              <w:rPr>
                <w:rFonts w:ascii="Corbel" w:hAnsi="Corbel"/>
                <w:b/>
                <w:sz w:val="20"/>
                <w:szCs w:val="20"/>
                <w:lang w:val="en"/>
              </w:rPr>
            </w:pPr>
            <w:r w:rsidRPr="000604E1">
              <w:rPr>
                <w:rFonts w:ascii="Corbel" w:hAnsi="Corbel"/>
                <w:sz w:val="20"/>
                <w:szCs w:val="20"/>
                <w:lang w:val="en"/>
              </w:rPr>
              <w:t xml:space="preserve">To </w:t>
            </w:r>
            <w:r w:rsidR="009F760C" w:rsidRPr="000604E1">
              <w:rPr>
                <w:rFonts w:ascii="Corbel" w:hAnsi="Corbel"/>
                <w:sz w:val="20"/>
                <w:szCs w:val="20"/>
                <w:lang w:val="en"/>
              </w:rPr>
              <w:t>ensure service users have adequate supports for independent living.</w:t>
            </w:r>
          </w:p>
        </w:tc>
        <w:tc>
          <w:tcPr>
            <w:tcW w:w="6380" w:type="dxa"/>
            <w:shd w:val="clear" w:color="auto" w:fill="C0C0C0"/>
          </w:tcPr>
          <w:p w:rsidR="00B222E5" w:rsidRPr="000604E1" w:rsidRDefault="00B222E5" w:rsidP="000604E1">
            <w:pPr>
              <w:spacing w:before="100" w:beforeAutospacing="1" w:after="100" w:afterAutospacing="1"/>
              <w:rPr>
                <w:rFonts w:ascii="Corbel" w:hAnsi="Corbel"/>
                <w:sz w:val="20"/>
                <w:szCs w:val="20"/>
                <w:lang w:val="en"/>
              </w:rPr>
            </w:pPr>
          </w:p>
          <w:p w:rsidR="009F760C" w:rsidRPr="000604E1" w:rsidRDefault="00D23CD6"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N</w:t>
            </w:r>
            <w:r w:rsidR="009F760C" w:rsidRPr="000604E1">
              <w:rPr>
                <w:rFonts w:ascii="Corbel" w:hAnsi="Corbel"/>
                <w:sz w:val="20"/>
                <w:szCs w:val="20"/>
                <w:lang w:val="en"/>
              </w:rPr>
              <w:t>o. of independent</w:t>
            </w:r>
            <w:r w:rsidRPr="000604E1">
              <w:rPr>
                <w:rFonts w:ascii="Corbel" w:hAnsi="Corbel"/>
                <w:sz w:val="20"/>
                <w:szCs w:val="20"/>
                <w:lang w:val="en"/>
              </w:rPr>
              <w:t xml:space="preserve"> living skills </w:t>
            </w:r>
            <w:r w:rsidRPr="000604E1">
              <w:rPr>
                <w:rFonts w:ascii="Corbel" w:hAnsi="Corbel"/>
                <w:sz w:val="20"/>
                <w:szCs w:val="20"/>
              </w:rPr>
              <w:t>programmes</w:t>
            </w:r>
            <w:r w:rsidRPr="000604E1">
              <w:rPr>
                <w:rFonts w:ascii="Corbel" w:hAnsi="Corbel"/>
                <w:sz w:val="20"/>
                <w:szCs w:val="20"/>
                <w:lang w:val="en"/>
              </w:rPr>
              <w:t xml:space="preserve"> run </w:t>
            </w:r>
            <w:r w:rsidR="00B222E5" w:rsidRPr="000604E1">
              <w:rPr>
                <w:rFonts w:ascii="Corbel" w:hAnsi="Corbel"/>
                <w:sz w:val="20"/>
                <w:szCs w:val="20"/>
                <w:lang w:val="en"/>
              </w:rPr>
              <w:t>/ sessions attended</w:t>
            </w:r>
          </w:p>
          <w:p w:rsidR="009F760C" w:rsidRPr="000604E1" w:rsidRDefault="009F760C"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Attendance</w:t>
            </w:r>
          </w:p>
          <w:p w:rsidR="009F760C" w:rsidRPr="000604E1" w:rsidRDefault="009F760C"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Overview of content</w:t>
            </w:r>
          </w:p>
          <w:p w:rsidR="00B700E6" w:rsidRPr="000604E1" w:rsidRDefault="00B222E5"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Case studies</w:t>
            </w:r>
          </w:p>
        </w:tc>
        <w:tc>
          <w:tcPr>
            <w:tcW w:w="5170" w:type="dxa"/>
            <w:shd w:val="clear" w:color="auto" w:fill="C0C0C0"/>
          </w:tcPr>
          <w:p w:rsidR="00B222E5" w:rsidRPr="000604E1" w:rsidRDefault="00B222E5" w:rsidP="000604E1">
            <w:pPr>
              <w:spacing w:before="100" w:beforeAutospacing="1" w:after="100" w:afterAutospacing="1"/>
              <w:rPr>
                <w:rFonts w:ascii="Corbel" w:hAnsi="Corbel"/>
                <w:sz w:val="20"/>
                <w:szCs w:val="20"/>
                <w:lang w:val="en"/>
              </w:rPr>
            </w:pPr>
          </w:p>
          <w:p w:rsidR="009F760C" w:rsidRPr="000604E1" w:rsidRDefault="00D23CD6"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R</w:t>
            </w:r>
            <w:r w:rsidR="009F760C" w:rsidRPr="000604E1">
              <w:rPr>
                <w:rFonts w:ascii="Corbel" w:hAnsi="Corbel"/>
                <w:sz w:val="20"/>
                <w:szCs w:val="20"/>
                <w:lang w:val="en"/>
              </w:rPr>
              <w:t>esults of pre and post client assessment / surveys</w:t>
            </w:r>
          </w:p>
          <w:p w:rsidR="00B56C62" w:rsidRPr="000604E1" w:rsidRDefault="00D23CD6"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R</w:t>
            </w:r>
            <w:r w:rsidR="00B56C62" w:rsidRPr="000604E1">
              <w:rPr>
                <w:rFonts w:ascii="Corbel" w:hAnsi="Corbel"/>
                <w:sz w:val="20"/>
                <w:szCs w:val="20"/>
                <w:lang w:val="en"/>
              </w:rPr>
              <w:t>esults of service user review of the course</w:t>
            </w:r>
          </w:p>
          <w:p w:rsidR="009F760C" w:rsidRPr="000604E1" w:rsidRDefault="00D23CD6"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D</w:t>
            </w:r>
            <w:r w:rsidR="009F760C" w:rsidRPr="000604E1">
              <w:rPr>
                <w:rFonts w:ascii="Corbel" w:hAnsi="Corbel"/>
                <w:sz w:val="20"/>
                <w:szCs w:val="20"/>
                <w:lang w:val="en"/>
              </w:rPr>
              <w:t>ata on number of tenancies supported and sustained</w:t>
            </w:r>
          </w:p>
          <w:p w:rsidR="00B56C62" w:rsidRPr="000604E1" w:rsidRDefault="00D23CD6" w:rsidP="000604E1">
            <w:pPr>
              <w:numPr>
                <w:ilvl w:val="0"/>
                <w:numId w:val="35"/>
              </w:numPr>
              <w:tabs>
                <w:tab w:val="clear" w:pos="720"/>
                <w:tab w:val="num" w:pos="332"/>
              </w:tabs>
              <w:spacing w:before="100" w:beforeAutospacing="1" w:after="100" w:afterAutospacing="1"/>
              <w:ind w:hanging="718"/>
              <w:rPr>
                <w:rFonts w:ascii="Corbel" w:hAnsi="Corbel"/>
                <w:sz w:val="20"/>
                <w:szCs w:val="20"/>
                <w:lang w:val="en"/>
              </w:rPr>
            </w:pPr>
            <w:r w:rsidRPr="000604E1">
              <w:rPr>
                <w:rFonts w:ascii="Corbel" w:hAnsi="Corbel"/>
                <w:sz w:val="20"/>
                <w:szCs w:val="20"/>
                <w:lang w:val="en"/>
              </w:rPr>
              <w:t>D</w:t>
            </w:r>
            <w:r w:rsidR="00B56C62" w:rsidRPr="000604E1">
              <w:rPr>
                <w:rFonts w:ascii="Corbel" w:hAnsi="Corbel"/>
                <w:sz w:val="20"/>
                <w:szCs w:val="20"/>
                <w:lang w:val="en"/>
              </w:rPr>
              <w:t>ata on number of follow up supports post course.</w:t>
            </w:r>
          </w:p>
        </w:tc>
      </w:tr>
      <w:tr w:rsidR="00746086" w:rsidRPr="000604E1" w:rsidTr="000604E1">
        <w:tc>
          <w:tcPr>
            <w:tcW w:w="2198" w:type="dxa"/>
            <w:shd w:val="clear" w:color="auto" w:fill="auto"/>
          </w:tcPr>
          <w:p w:rsidR="00D70652" w:rsidRPr="000604E1" w:rsidRDefault="00113F43" w:rsidP="000604E1">
            <w:pPr>
              <w:spacing w:before="100" w:beforeAutospacing="1" w:after="100" w:afterAutospacing="1"/>
              <w:rPr>
                <w:rFonts w:ascii="Corbel" w:hAnsi="Corbel"/>
                <w:sz w:val="20"/>
                <w:szCs w:val="20"/>
                <w:lang w:val="en"/>
              </w:rPr>
            </w:pPr>
            <w:r w:rsidRPr="000604E1">
              <w:rPr>
                <w:rFonts w:ascii="Corbel" w:hAnsi="Corbel"/>
                <w:sz w:val="20"/>
                <w:szCs w:val="20"/>
                <w:lang w:val="en"/>
              </w:rPr>
              <w:t>Strategic objective 1</w:t>
            </w:r>
          </w:p>
        </w:tc>
        <w:tc>
          <w:tcPr>
            <w:tcW w:w="6380" w:type="dxa"/>
            <w:shd w:val="clear" w:color="auto" w:fill="auto"/>
          </w:tcPr>
          <w:p w:rsidR="00746086" w:rsidRPr="000604E1" w:rsidRDefault="00746086" w:rsidP="000604E1">
            <w:pPr>
              <w:spacing w:before="100" w:beforeAutospacing="1" w:after="100" w:afterAutospacing="1"/>
              <w:rPr>
                <w:rFonts w:ascii="Corbel" w:hAnsi="Corbel"/>
                <w:sz w:val="20"/>
                <w:szCs w:val="20"/>
                <w:lang w:val="en"/>
              </w:rPr>
            </w:pPr>
          </w:p>
          <w:p w:rsidR="00B700E6" w:rsidRPr="000604E1" w:rsidRDefault="00B700E6"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p w:rsidR="00D23CD6" w:rsidRPr="000604E1" w:rsidRDefault="00D23CD6" w:rsidP="000604E1">
            <w:pPr>
              <w:spacing w:before="100" w:beforeAutospacing="1" w:after="100" w:afterAutospacing="1"/>
              <w:rPr>
                <w:rFonts w:ascii="Corbel" w:hAnsi="Corbel"/>
                <w:sz w:val="20"/>
                <w:szCs w:val="20"/>
                <w:lang w:val="en"/>
              </w:rPr>
            </w:pPr>
          </w:p>
          <w:p w:rsidR="00B222E5" w:rsidRPr="000604E1" w:rsidRDefault="00B222E5" w:rsidP="000604E1">
            <w:pPr>
              <w:spacing w:before="100" w:beforeAutospacing="1" w:after="100" w:afterAutospacing="1"/>
              <w:rPr>
                <w:rFonts w:ascii="Corbel" w:hAnsi="Corbel"/>
                <w:sz w:val="20"/>
                <w:szCs w:val="20"/>
                <w:lang w:val="en"/>
              </w:rPr>
            </w:pPr>
          </w:p>
        </w:tc>
        <w:tc>
          <w:tcPr>
            <w:tcW w:w="5170" w:type="dxa"/>
            <w:shd w:val="clear" w:color="auto" w:fill="auto"/>
          </w:tcPr>
          <w:p w:rsidR="00746086" w:rsidRPr="000604E1" w:rsidRDefault="00746086" w:rsidP="000604E1">
            <w:pPr>
              <w:spacing w:before="100" w:beforeAutospacing="1" w:after="100" w:afterAutospacing="1"/>
              <w:rPr>
                <w:rFonts w:ascii="Corbel" w:hAnsi="Corbel"/>
                <w:sz w:val="20"/>
                <w:szCs w:val="20"/>
                <w:lang w:val="en"/>
              </w:rPr>
            </w:pPr>
          </w:p>
        </w:tc>
      </w:tr>
      <w:tr w:rsidR="00746086" w:rsidRPr="000604E1" w:rsidTr="000604E1">
        <w:tc>
          <w:tcPr>
            <w:tcW w:w="2198" w:type="dxa"/>
            <w:shd w:val="clear" w:color="auto" w:fill="auto"/>
          </w:tcPr>
          <w:p w:rsidR="00746086" w:rsidRPr="000604E1" w:rsidRDefault="00113F43" w:rsidP="000604E1">
            <w:pPr>
              <w:spacing w:before="100" w:beforeAutospacing="1" w:after="100" w:afterAutospacing="1"/>
              <w:rPr>
                <w:rFonts w:ascii="Corbel" w:hAnsi="Corbel"/>
                <w:sz w:val="20"/>
                <w:szCs w:val="20"/>
                <w:lang w:val="en"/>
              </w:rPr>
            </w:pPr>
            <w:r w:rsidRPr="000604E1">
              <w:rPr>
                <w:rFonts w:ascii="Corbel" w:hAnsi="Corbel"/>
                <w:sz w:val="20"/>
                <w:szCs w:val="20"/>
                <w:lang w:val="en"/>
              </w:rPr>
              <w:t>Strategic objective 2</w:t>
            </w:r>
          </w:p>
          <w:p w:rsidR="00D70652" w:rsidRPr="000604E1" w:rsidRDefault="00D70652" w:rsidP="000604E1">
            <w:pPr>
              <w:spacing w:before="100" w:beforeAutospacing="1" w:after="100" w:afterAutospacing="1"/>
              <w:rPr>
                <w:rFonts w:ascii="Corbel" w:hAnsi="Corbel"/>
                <w:sz w:val="20"/>
                <w:szCs w:val="20"/>
                <w:lang w:val="en"/>
              </w:rPr>
            </w:pPr>
          </w:p>
          <w:p w:rsidR="00D70652" w:rsidRPr="000604E1" w:rsidRDefault="00D70652" w:rsidP="000604E1">
            <w:pPr>
              <w:spacing w:before="100" w:beforeAutospacing="1" w:after="100" w:afterAutospacing="1"/>
              <w:rPr>
                <w:rFonts w:ascii="Corbel" w:hAnsi="Corbel"/>
                <w:sz w:val="20"/>
                <w:szCs w:val="20"/>
                <w:lang w:val="en"/>
              </w:rPr>
            </w:pPr>
          </w:p>
        </w:tc>
        <w:tc>
          <w:tcPr>
            <w:tcW w:w="6380" w:type="dxa"/>
            <w:shd w:val="clear" w:color="auto" w:fill="auto"/>
          </w:tcPr>
          <w:p w:rsidR="00746086" w:rsidRPr="000604E1" w:rsidRDefault="00746086"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p w:rsidR="00D23CD6" w:rsidRPr="000604E1" w:rsidRDefault="00D23CD6"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p w:rsidR="00B222E5" w:rsidRPr="000604E1" w:rsidRDefault="00B222E5" w:rsidP="000604E1">
            <w:pPr>
              <w:spacing w:before="100" w:beforeAutospacing="1" w:after="100" w:afterAutospacing="1"/>
              <w:rPr>
                <w:rFonts w:ascii="Corbel" w:hAnsi="Corbel"/>
                <w:sz w:val="20"/>
                <w:szCs w:val="20"/>
                <w:lang w:val="en"/>
              </w:rPr>
            </w:pPr>
          </w:p>
          <w:p w:rsidR="00B700E6" w:rsidRPr="000604E1" w:rsidRDefault="00B700E6" w:rsidP="000604E1">
            <w:pPr>
              <w:spacing w:before="100" w:beforeAutospacing="1" w:after="100" w:afterAutospacing="1"/>
              <w:rPr>
                <w:rFonts w:ascii="Corbel" w:hAnsi="Corbel"/>
                <w:sz w:val="20"/>
                <w:szCs w:val="20"/>
                <w:lang w:val="en"/>
              </w:rPr>
            </w:pPr>
          </w:p>
        </w:tc>
        <w:tc>
          <w:tcPr>
            <w:tcW w:w="5170" w:type="dxa"/>
            <w:shd w:val="clear" w:color="auto" w:fill="auto"/>
          </w:tcPr>
          <w:p w:rsidR="00746086" w:rsidRPr="000604E1" w:rsidRDefault="00746086" w:rsidP="000604E1">
            <w:pPr>
              <w:spacing w:before="100" w:beforeAutospacing="1" w:after="100" w:afterAutospacing="1"/>
              <w:rPr>
                <w:rFonts w:ascii="Corbel" w:hAnsi="Corbel"/>
                <w:sz w:val="20"/>
                <w:szCs w:val="20"/>
                <w:lang w:val="en"/>
              </w:rPr>
            </w:pPr>
          </w:p>
        </w:tc>
      </w:tr>
      <w:tr w:rsidR="00746086" w:rsidRPr="000604E1" w:rsidTr="000604E1">
        <w:tc>
          <w:tcPr>
            <w:tcW w:w="2198" w:type="dxa"/>
            <w:shd w:val="clear" w:color="auto" w:fill="auto"/>
          </w:tcPr>
          <w:p w:rsidR="00746086" w:rsidRPr="000604E1" w:rsidRDefault="00113F43" w:rsidP="000604E1">
            <w:pPr>
              <w:spacing w:before="100" w:beforeAutospacing="1" w:after="100" w:afterAutospacing="1"/>
              <w:rPr>
                <w:rFonts w:ascii="Corbel" w:hAnsi="Corbel"/>
                <w:sz w:val="20"/>
                <w:szCs w:val="20"/>
                <w:lang w:val="en"/>
              </w:rPr>
            </w:pPr>
            <w:r w:rsidRPr="000604E1">
              <w:rPr>
                <w:rFonts w:ascii="Corbel" w:hAnsi="Corbel"/>
                <w:sz w:val="20"/>
                <w:szCs w:val="20"/>
                <w:lang w:val="en"/>
              </w:rPr>
              <w:lastRenderedPageBreak/>
              <w:t>Strategic</w:t>
            </w:r>
            <w:r w:rsidR="008C3263" w:rsidRPr="000604E1">
              <w:rPr>
                <w:rFonts w:ascii="Corbel" w:hAnsi="Corbel"/>
                <w:sz w:val="20"/>
                <w:szCs w:val="20"/>
                <w:lang w:val="en"/>
              </w:rPr>
              <w:t xml:space="preserve"> o</w:t>
            </w:r>
            <w:r w:rsidRPr="000604E1">
              <w:rPr>
                <w:rFonts w:ascii="Corbel" w:hAnsi="Corbel"/>
                <w:sz w:val="20"/>
                <w:szCs w:val="20"/>
                <w:lang w:val="en"/>
              </w:rPr>
              <w:t>bjective 3</w:t>
            </w:r>
          </w:p>
          <w:p w:rsidR="00D70652" w:rsidRPr="000604E1" w:rsidRDefault="00D70652"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tc>
        <w:tc>
          <w:tcPr>
            <w:tcW w:w="6380" w:type="dxa"/>
            <w:shd w:val="clear" w:color="auto" w:fill="auto"/>
          </w:tcPr>
          <w:p w:rsidR="00746086" w:rsidRPr="000604E1" w:rsidRDefault="00746086" w:rsidP="000604E1">
            <w:pPr>
              <w:spacing w:before="100" w:beforeAutospacing="1" w:after="100" w:afterAutospacing="1"/>
              <w:rPr>
                <w:rFonts w:ascii="Corbel" w:hAnsi="Corbel"/>
                <w:sz w:val="20"/>
                <w:szCs w:val="20"/>
                <w:lang w:val="en"/>
              </w:rPr>
            </w:pPr>
          </w:p>
          <w:p w:rsidR="00B700E6" w:rsidRPr="000604E1" w:rsidRDefault="00B700E6" w:rsidP="000604E1">
            <w:pPr>
              <w:spacing w:before="100" w:beforeAutospacing="1" w:after="100" w:afterAutospacing="1"/>
              <w:rPr>
                <w:rFonts w:ascii="Corbel" w:hAnsi="Corbel"/>
                <w:sz w:val="20"/>
                <w:szCs w:val="20"/>
                <w:lang w:val="en"/>
              </w:rPr>
            </w:pPr>
          </w:p>
          <w:p w:rsidR="00B222E5" w:rsidRPr="000604E1" w:rsidRDefault="00B222E5" w:rsidP="000604E1">
            <w:pPr>
              <w:spacing w:before="100" w:beforeAutospacing="1" w:after="100" w:afterAutospacing="1"/>
              <w:rPr>
                <w:rFonts w:ascii="Corbel" w:hAnsi="Corbel"/>
                <w:sz w:val="20"/>
                <w:szCs w:val="20"/>
                <w:lang w:val="en"/>
              </w:rPr>
            </w:pPr>
          </w:p>
          <w:p w:rsidR="00D23CD6" w:rsidRPr="000604E1" w:rsidRDefault="00D23CD6" w:rsidP="000604E1">
            <w:pPr>
              <w:spacing w:before="100" w:beforeAutospacing="1" w:after="100" w:afterAutospacing="1"/>
              <w:rPr>
                <w:rFonts w:ascii="Corbel" w:hAnsi="Corbel"/>
                <w:sz w:val="20"/>
                <w:szCs w:val="20"/>
                <w:lang w:val="en"/>
              </w:rPr>
            </w:pPr>
          </w:p>
          <w:p w:rsidR="00D23CD6" w:rsidRPr="000604E1" w:rsidRDefault="00D23CD6" w:rsidP="000604E1">
            <w:pPr>
              <w:spacing w:before="100" w:beforeAutospacing="1" w:after="100" w:afterAutospacing="1"/>
              <w:rPr>
                <w:rFonts w:ascii="Corbel" w:hAnsi="Corbel"/>
                <w:sz w:val="20"/>
                <w:szCs w:val="20"/>
                <w:lang w:val="en"/>
              </w:rPr>
            </w:pPr>
          </w:p>
        </w:tc>
        <w:tc>
          <w:tcPr>
            <w:tcW w:w="5170" w:type="dxa"/>
            <w:shd w:val="clear" w:color="auto" w:fill="auto"/>
          </w:tcPr>
          <w:p w:rsidR="00746086" w:rsidRPr="000604E1" w:rsidRDefault="00746086" w:rsidP="000604E1">
            <w:pPr>
              <w:spacing w:before="100" w:beforeAutospacing="1" w:after="100" w:afterAutospacing="1"/>
              <w:rPr>
                <w:rFonts w:ascii="Corbel" w:hAnsi="Corbel"/>
                <w:sz w:val="20"/>
                <w:szCs w:val="20"/>
                <w:lang w:val="en"/>
              </w:rPr>
            </w:pPr>
          </w:p>
        </w:tc>
      </w:tr>
      <w:tr w:rsidR="00113F43" w:rsidRPr="000604E1" w:rsidTr="000604E1">
        <w:tc>
          <w:tcPr>
            <w:tcW w:w="2198" w:type="dxa"/>
            <w:shd w:val="clear" w:color="auto" w:fill="auto"/>
          </w:tcPr>
          <w:p w:rsidR="00113F43" w:rsidRPr="000604E1" w:rsidRDefault="00113F43" w:rsidP="000604E1">
            <w:pPr>
              <w:spacing w:before="100" w:beforeAutospacing="1" w:after="100" w:afterAutospacing="1"/>
              <w:rPr>
                <w:rFonts w:ascii="Corbel" w:hAnsi="Corbel"/>
                <w:sz w:val="20"/>
                <w:szCs w:val="20"/>
                <w:lang w:val="en"/>
              </w:rPr>
            </w:pPr>
            <w:r w:rsidRPr="000604E1">
              <w:rPr>
                <w:rFonts w:ascii="Corbel" w:hAnsi="Corbel"/>
                <w:sz w:val="20"/>
                <w:szCs w:val="20"/>
                <w:lang w:val="en"/>
              </w:rPr>
              <w:t>Strategic objective 4</w:t>
            </w:r>
          </w:p>
          <w:p w:rsidR="00113F43" w:rsidRPr="000604E1" w:rsidRDefault="00113F43" w:rsidP="000604E1">
            <w:pPr>
              <w:spacing w:before="100" w:beforeAutospacing="1" w:after="100" w:afterAutospacing="1"/>
              <w:rPr>
                <w:rFonts w:ascii="Corbel" w:hAnsi="Corbel"/>
                <w:sz w:val="20"/>
                <w:szCs w:val="20"/>
                <w:lang w:val="en"/>
              </w:rPr>
            </w:pPr>
          </w:p>
        </w:tc>
        <w:tc>
          <w:tcPr>
            <w:tcW w:w="6380" w:type="dxa"/>
            <w:shd w:val="clear" w:color="auto" w:fill="auto"/>
          </w:tcPr>
          <w:p w:rsidR="00113F43" w:rsidRPr="000604E1" w:rsidRDefault="00113F43"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p w:rsidR="00D23CD6" w:rsidRPr="000604E1" w:rsidRDefault="00D23CD6"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tc>
        <w:tc>
          <w:tcPr>
            <w:tcW w:w="5170" w:type="dxa"/>
            <w:shd w:val="clear" w:color="auto" w:fill="auto"/>
          </w:tcPr>
          <w:p w:rsidR="00113F43" w:rsidRPr="000604E1" w:rsidRDefault="00113F43" w:rsidP="000604E1">
            <w:pPr>
              <w:spacing w:before="100" w:beforeAutospacing="1" w:after="100" w:afterAutospacing="1"/>
              <w:rPr>
                <w:rFonts w:ascii="Corbel" w:hAnsi="Corbel"/>
                <w:sz w:val="20"/>
                <w:szCs w:val="20"/>
                <w:lang w:val="en"/>
              </w:rPr>
            </w:pPr>
          </w:p>
        </w:tc>
      </w:tr>
      <w:tr w:rsidR="00113F43" w:rsidRPr="000604E1" w:rsidTr="000604E1">
        <w:trPr>
          <w:trHeight w:val="1657"/>
        </w:trPr>
        <w:tc>
          <w:tcPr>
            <w:tcW w:w="2198" w:type="dxa"/>
            <w:shd w:val="clear" w:color="auto" w:fill="auto"/>
          </w:tcPr>
          <w:p w:rsidR="00113F43" w:rsidRPr="000604E1" w:rsidRDefault="00D23CD6" w:rsidP="000604E1">
            <w:pPr>
              <w:spacing w:before="100" w:beforeAutospacing="1" w:after="100" w:afterAutospacing="1"/>
              <w:rPr>
                <w:rFonts w:ascii="Corbel" w:hAnsi="Corbel"/>
                <w:sz w:val="20"/>
                <w:szCs w:val="20"/>
                <w:lang w:val="en"/>
              </w:rPr>
            </w:pPr>
            <w:r w:rsidRPr="000604E1">
              <w:rPr>
                <w:rFonts w:ascii="Corbel" w:hAnsi="Corbel"/>
                <w:sz w:val="20"/>
                <w:szCs w:val="20"/>
                <w:lang w:val="en"/>
              </w:rPr>
              <w:t>Strategic objective 5</w:t>
            </w:r>
          </w:p>
          <w:p w:rsidR="008C3263" w:rsidRPr="000604E1" w:rsidRDefault="008C3263" w:rsidP="000604E1">
            <w:pPr>
              <w:spacing w:before="100" w:beforeAutospacing="1" w:after="100" w:afterAutospacing="1"/>
              <w:rPr>
                <w:rFonts w:ascii="Corbel" w:hAnsi="Corbel"/>
                <w:sz w:val="20"/>
                <w:szCs w:val="20"/>
                <w:lang w:val="en"/>
              </w:rPr>
            </w:pPr>
          </w:p>
          <w:p w:rsidR="008C3263" w:rsidRPr="000604E1" w:rsidRDefault="008C3263" w:rsidP="000604E1">
            <w:pPr>
              <w:spacing w:before="100" w:beforeAutospacing="1" w:after="100" w:afterAutospacing="1"/>
              <w:rPr>
                <w:rFonts w:ascii="Corbel" w:hAnsi="Corbel"/>
                <w:sz w:val="20"/>
                <w:szCs w:val="20"/>
                <w:lang w:val="en"/>
              </w:rPr>
            </w:pPr>
          </w:p>
          <w:p w:rsidR="008C3263" w:rsidRPr="000604E1" w:rsidRDefault="008C3263" w:rsidP="000604E1">
            <w:pPr>
              <w:spacing w:before="100" w:beforeAutospacing="1" w:after="100" w:afterAutospacing="1"/>
              <w:rPr>
                <w:rFonts w:ascii="Corbel" w:hAnsi="Corbel"/>
                <w:sz w:val="20"/>
                <w:szCs w:val="20"/>
                <w:lang w:val="en"/>
              </w:rPr>
            </w:pPr>
          </w:p>
        </w:tc>
        <w:tc>
          <w:tcPr>
            <w:tcW w:w="6380" w:type="dxa"/>
            <w:shd w:val="clear" w:color="auto" w:fill="auto"/>
          </w:tcPr>
          <w:p w:rsidR="00113F43" w:rsidRPr="000604E1" w:rsidRDefault="00113F43" w:rsidP="000604E1">
            <w:pPr>
              <w:spacing w:before="100" w:beforeAutospacing="1" w:after="100" w:afterAutospacing="1"/>
              <w:rPr>
                <w:rFonts w:ascii="Corbel" w:hAnsi="Corbel"/>
                <w:sz w:val="20"/>
                <w:szCs w:val="20"/>
                <w:lang w:val="en"/>
              </w:rPr>
            </w:pPr>
          </w:p>
          <w:p w:rsidR="00113F43" w:rsidRPr="000604E1" w:rsidRDefault="00113F43" w:rsidP="000604E1">
            <w:pPr>
              <w:spacing w:before="100" w:beforeAutospacing="1" w:after="100" w:afterAutospacing="1"/>
              <w:rPr>
                <w:rFonts w:ascii="Corbel" w:hAnsi="Corbel"/>
                <w:sz w:val="20"/>
                <w:szCs w:val="20"/>
                <w:lang w:val="en"/>
              </w:rPr>
            </w:pPr>
          </w:p>
        </w:tc>
        <w:tc>
          <w:tcPr>
            <w:tcW w:w="5170" w:type="dxa"/>
            <w:shd w:val="clear" w:color="auto" w:fill="auto"/>
          </w:tcPr>
          <w:p w:rsidR="00113F43" w:rsidRPr="000604E1" w:rsidRDefault="00113F43" w:rsidP="000604E1">
            <w:pPr>
              <w:spacing w:before="100" w:beforeAutospacing="1" w:after="100" w:afterAutospacing="1"/>
              <w:rPr>
                <w:rFonts w:ascii="Corbel" w:hAnsi="Corbel"/>
                <w:sz w:val="20"/>
                <w:szCs w:val="20"/>
                <w:lang w:val="en"/>
              </w:rPr>
            </w:pPr>
          </w:p>
        </w:tc>
      </w:tr>
    </w:tbl>
    <w:p w:rsidR="00B700E6" w:rsidRPr="00E74B4A" w:rsidRDefault="00B700E6" w:rsidP="00113F43">
      <w:pPr>
        <w:spacing w:before="100" w:beforeAutospacing="1" w:after="100" w:afterAutospacing="1"/>
      </w:pPr>
    </w:p>
    <w:sectPr w:rsidR="00B700E6" w:rsidRPr="00E74B4A" w:rsidSect="00B222E5">
      <w:headerReference w:type="default" r:id="rId7"/>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E9C" w:rsidRDefault="004F4E9C" w:rsidP="00CC252D">
      <w:r>
        <w:separator/>
      </w:r>
    </w:p>
  </w:endnote>
  <w:endnote w:type="continuationSeparator" w:id="0">
    <w:p w:rsidR="004F4E9C" w:rsidRDefault="004F4E9C" w:rsidP="00CC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uadraat-Regular">
    <w:panose1 w:val="00000000000000000000"/>
    <w:charset w:val="00"/>
    <w:family w:val="auto"/>
    <w:notTrueType/>
    <w:pitch w:val="default"/>
    <w:sig w:usb0="00000003" w:usb1="00000000" w:usb2="00000000" w:usb3="00000000" w:csb0="00000001" w:csb1="00000000"/>
  </w:font>
  <w:font w:name="Quadraat-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E9C" w:rsidRDefault="004F4E9C" w:rsidP="00CC252D">
      <w:r>
        <w:separator/>
      </w:r>
    </w:p>
  </w:footnote>
  <w:footnote w:type="continuationSeparator" w:id="0">
    <w:p w:rsidR="004F4E9C" w:rsidRDefault="004F4E9C" w:rsidP="00CC2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4256"/>
      <w:gridCol w:w="9932"/>
    </w:tblGrid>
    <w:tr w:rsidR="0085398E" w:rsidRPr="00807F15">
      <w:tc>
        <w:tcPr>
          <w:tcW w:w="1500" w:type="pct"/>
          <w:tcBorders>
            <w:bottom w:val="single" w:sz="4" w:space="0" w:color="943634"/>
          </w:tcBorders>
          <w:shd w:val="clear" w:color="auto" w:fill="669900"/>
          <w:vAlign w:val="bottom"/>
        </w:tcPr>
        <w:p w:rsidR="0085398E" w:rsidRPr="00807F15" w:rsidRDefault="0085398E" w:rsidP="00CC252D">
          <w:pPr>
            <w:pStyle w:val="Header"/>
            <w:jc w:val="right"/>
            <w:rPr>
              <w:color w:val="FFFFFF"/>
            </w:rPr>
          </w:pPr>
          <w:r>
            <w:rPr>
              <w:color w:val="FFFFFF"/>
            </w:rPr>
            <w:t>Project Name</w:t>
          </w:r>
        </w:p>
      </w:tc>
      <w:tc>
        <w:tcPr>
          <w:tcW w:w="3500" w:type="pct"/>
          <w:tcBorders>
            <w:bottom w:val="single" w:sz="4" w:space="0" w:color="auto"/>
          </w:tcBorders>
          <w:vAlign w:val="bottom"/>
        </w:tcPr>
        <w:p w:rsidR="0085398E" w:rsidRPr="00807F15" w:rsidRDefault="0085398E" w:rsidP="00CC252D">
          <w:pPr>
            <w:pStyle w:val="Header"/>
            <w:rPr>
              <w:bCs/>
              <w:color w:val="76923C"/>
              <w:sz w:val="24"/>
              <w:szCs w:val="24"/>
            </w:rPr>
          </w:pPr>
          <w:r>
            <w:rPr>
              <w:b/>
              <w:bCs/>
              <w:color w:val="76923C"/>
              <w:sz w:val="24"/>
              <w:szCs w:val="24"/>
            </w:rPr>
            <w:t>Annual Report Template Tool</w:t>
          </w:r>
        </w:p>
      </w:tc>
    </w:tr>
  </w:tbl>
  <w:p w:rsidR="0085398E" w:rsidRDefault="0085398E">
    <w:pPr>
      <w:pStyle w:val="Header"/>
    </w:pPr>
  </w:p>
  <w:p w:rsidR="0085398E" w:rsidRDefault="00853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0E5E7C"/>
    <w:lvl w:ilvl="0">
      <w:start w:val="1"/>
      <w:numFmt w:val="decimal"/>
      <w:lvlText w:val="%1."/>
      <w:lvlJc w:val="left"/>
      <w:pPr>
        <w:tabs>
          <w:tab w:val="num" w:pos="1492"/>
        </w:tabs>
        <w:ind w:left="1492" w:hanging="360"/>
      </w:pPr>
    </w:lvl>
  </w:abstractNum>
  <w:abstractNum w:abstractNumId="1">
    <w:nsid w:val="FFFFFF7D"/>
    <w:multiLevelType w:val="singleLevel"/>
    <w:tmpl w:val="BF7474AA"/>
    <w:lvl w:ilvl="0">
      <w:start w:val="1"/>
      <w:numFmt w:val="decimal"/>
      <w:lvlText w:val="%1."/>
      <w:lvlJc w:val="left"/>
      <w:pPr>
        <w:tabs>
          <w:tab w:val="num" w:pos="1209"/>
        </w:tabs>
        <w:ind w:left="1209" w:hanging="360"/>
      </w:pPr>
    </w:lvl>
  </w:abstractNum>
  <w:abstractNum w:abstractNumId="2">
    <w:nsid w:val="FFFFFF7E"/>
    <w:multiLevelType w:val="singleLevel"/>
    <w:tmpl w:val="2850FDFE"/>
    <w:lvl w:ilvl="0">
      <w:start w:val="1"/>
      <w:numFmt w:val="decimal"/>
      <w:lvlText w:val="%1."/>
      <w:lvlJc w:val="left"/>
      <w:pPr>
        <w:tabs>
          <w:tab w:val="num" w:pos="926"/>
        </w:tabs>
        <w:ind w:left="926" w:hanging="360"/>
      </w:pPr>
    </w:lvl>
  </w:abstractNum>
  <w:abstractNum w:abstractNumId="3">
    <w:nsid w:val="FFFFFF7F"/>
    <w:multiLevelType w:val="singleLevel"/>
    <w:tmpl w:val="5434C8FC"/>
    <w:lvl w:ilvl="0">
      <w:start w:val="1"/>
      <w:numFmt w:val="decimal"/>
      <w:lvlText w:val="%1."/>
      <w:lvlJc w:val="left"/>
      <w:pPr>
        <w:tabs>
          <w:tab w:val="num" w:pos="643"/>
        </w:tabs>
        <w:ind w:left="643" w:hanging="360"/>
      </w:pPr>
    </w:lvl>
  </w:abstractNum>
  <w:abstractNum w:abstractNumId="4">
    <w:nsid w:val="FFFFFF80"/>
    <w:multiLevelType w:val="singleLevel"/>
    <w:tmpl w:val="F49CBE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6620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6A17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9CDD74"/>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5B344E3C"/>
    <w:lvl w:ilvl="0">
      <w:start w:val="1"/>
      <w:numFmt w:val="bullet"/>
      <w:lvlText w:val=""/>
      <w:lvlJc w:val="left"/>
      <w:pPr>
        <w:tabs>
          <w:tab w:val="num" w:pos="360"/>
        </w:tabs>
        <w:ind w:left="360" w:hanging="360"/>
      </w:pPr>
      <w:rPr>
        <w:rFonts w:ascii="Symbol" w:hAnsi="Symbol" w:hint="default"/>
      </w:rPr>
    </w:lvl>
  </w:abstractNum>
  <w:abstractNum w:abstractNumId="9">
    <w:nsid w:val="006B41C1"/>
    <w:multiLevelType w:val="hybridMultilevel"/>
    <w:tmpl w:val="2FEAAD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CF7997"/>
    <w:multiLevelType w:val="hybridMultilevel"/>
    <w:tmpl w:val="0CF0B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3E4F31"/>
    <w:multiLevelType w:val="hybridMultilevel"/>
    <w:tmpl w:val="435EDACC"/>
    <w:lvl w:ilvl="0" w:tplc="1138E89E">
      <w:start w:val="3"/>
      <w:numFmt w:val="bullet"/>
      <w:lvlText w:val="-"/>
      <w:lvlJc w:val="left"/>
      <w:pPr>
        <w:tabs>
          <w:tab w:val="num" w:pos="720"/>
        </w:tabs>
        <w:ind w:left="720" w:hanging="360"/>
      </w:pPr>
      <w:rPr>
        <w:rFonts w:ascii="Corbel" w:eastAsia="Calibri"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A03D68"/>
    <w:multiLevelType w:val="hybridMultilevel"/>
    <w:tmpl w:val="175ED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846DB2"/>
    <w:multiLevelType w:val="hybridMultilevel"/>
    <w:tmpl w:val="405452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B755D3"/>
    <w:multiLevelType w:val="multilevel"/>
    <w:tmpl w:val="9732E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EE4305"/>
    <w:multiLevelType w:val="multilevel"/>
    <w:tmpl w:val="917A6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5B05A3"/>
    <w:multiLevelType w:val="hybridMultilevel"/>
    <w:tmpl w:val="DB62D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A65943"/>
    <w:multiLevelType w:val="multilevel"/>
    <w:tmpl w:val="21003DC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z w:val="20"/>
        <w:szCs w:val="20"/>
      </w:rPr>
    </w:lvl>
    <w:lvl w:ilvl="2">
      <w:start w:val="1"/>
      <w:numFmt w:val="decimal"/>
      <w:lvlText w:val="%1.%2.%3."/>
      <w:lvlJc w:val="left"/>
      <w:pPr>
        <w:tabs>
          <w:tab w:val="num" w:pos="1440"/>
        </w:tabs>
        <w:ind w:left="1224" w:hanging="504"/>
      </w:pPr>
      <w:rPr>
        <w:b w:val="0"/>
        <w:i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E16206C"/>
    <w:multiLevelType w:val="hybridMultilevel"/>
    <w:tmpl w:val="FDD8D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D331B5"/>
    <w:multiLevelType w:val="hybridMultilevel"/>
    <w:tmpl w:val="0298FD9C"/>
    <w:lvl w:ilvl="0" w:tplc="0DD271F2">
      <w:start w:val="1"/>
      <w:numFmt w:val="upperRoman"/>
      <w:lvlText w:val="%1."/>
      <w:lvlJc w:val="right"/>
      <w:pPr>
        <w:tabs>
          <w:tab w:val="num" w:pos="180"/>
        </w:tabs>
        <w:ind w:left="180" w:hanging="180"/>
      </w:pPr>
      <w:rPr>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0">
    <w:nsid w:val="455517C6"/>
    <w:multiLevelType w:val="hybridMultilevel"/>
    <w:tmpl w:val="94D404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BE3475"/>
    <w:multiLevelType w:val="hybridMultilevel"/>
    <w:tmpl w:val="587636F2"/>
    <w:lvl w:ilvl="0" w:tplc="EAFA1CDA">
      <w:start w:val="1"/>
      <w:numFmt w:val="bullet"/>
      <w:lvlText w:val=""/>
      <w:lvlJc w:val="left"/>
      <w:pPr>
        <w:tabs>
          <w:tab w:val="num" w:pos="720"/>
        </w:tabs>
        <w:ind w:left="792"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F958F8"/>
    <w:multiLevelType w:val="multilevel"/>
    <w:tmpl w:val="B192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C326F0"/>
    <w:multiLevelType w:val="hybridMultilevel"/>
    <w:tmpl w:val="DD54A20A"/>
    <w:lvl w:ilvl="0" w:tplc="794AAF5C">
      <w:start w:val="1"/>
      <w:numFmt w:val="decimal"/>
      <w:lvlText w:val="%1."/>
      <w:lvlJc w:val="left"/>
      <w:pPr>
        <w:tabs>
          <w:tab w:val="num" w:pos="360"/>
        </w:tabs>
        <w:ind w:left="360" w:hanging="360"/>
      </w:pPr>
      <w:rPr>
        <w:rFonts w:hint="default"/>
      </w:rPr>
    </w:lvl>
    <w:lvl w:ilvl="1" w:tplc="39FCC416">
      <w:start w:val="1"/>
      <w:numFmt w:val="bullet"/>
      <w:lvlText w:val=""/>
      <w:lvlJc w:val="left"/>
      <w:pPr>
        <w:tabs>
          <w:tab w:val="num" w:pos="1368"/>
        </w:tabs>
        <w:ind w:left="1368" w:hanging="288"/>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FF6424"/>
    <w:multiLevelType w:val="hybridMultilevel"/>
    <w:tmpl w:val="F7200E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B3DCF"/>
    <w:multiLevelType w:val="hybridMultilevel"/>
    <w:tmpl w:val="D9505090"/>
    <w:lvl w:ilvl="0" w:tplc="EAFA1CDA">
      <w:start w:val="1"/>
      <w:numFmt w:val="bullet"/>
      <w:lvlText w:val=""/>
      <w:lvlJc w:val="left"/>
      <w:pPr>
        <w:tabs>
          <w:tab w:val="num" w:pos="720"/>
        </w:tabs>
        <w:ind w:left="792"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1FD5F7C"/>
    <w:multiLevelType w:val="multilevel"/>
    <w:tmpl w:val="A762F6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8D1773C"/>
    <w:multiLevelType w:val="hybridMultilevel"/>
    <w:tmpl w:val="A51CA9E6"/>
    <w:lvl w:ilvl="0" w:tplc="1138E89E">
      <w:start w:val="3"/>
      <w:numFmt w:val="bullet"/>
      <w:lvlText w:val="-"/>
      <w:lvlJc w:val="left"/>
      <w:pPr>
        <w:tabs>
          <w:tab w:val="num" w:pos="720"/>
        </w:tabs>
        <w:ind w:left="720" w:hanging="360"/>
      </w:pPr>
      <w:rPr>
        <w:rFonts w:ascii="Corbel" w:eastAsia="Calibri"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C255C7"/>
    <w:multiLevelType w:val="hybridMultilevel"/>
    <w:tmpl w:val="14CE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927E00"/>
    <w:multiLevelType w:val="multilevel"/>
    <w:tmpl w:val="29B2D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EA430D"/>
    <w:multiLevelType w:val="hybridMultilevel"/>
    <w:tmpl w:val="15188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1"/>
  </w:num>
  <w:num w:numId="3">
    <w:abstractNumId w:val="25"/>
  </w:num>
  <w:num w:numId="4">
    <w:abstractNumId w:val="19"/>
  </w:num>
  <w:num w:numId="5">
    <w:abstractNumId w:val="26"/>
  </w:num>
  <w:num w:numId="6">
    <w:abstractNumId w:val="22"/>
  </w:num>
  <w:num w:numId="7">
    <w:abstractNumId w:val="30"/>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9"/>
  </w:num>
  <w:num w:numId="18">
    <w:abstractNumId w:val="14"/>
  </w:num>
  <w:num w:numId="1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29"/>
  </w:num>
  <w:num w:numId="21">
    <w:abstractNumId w:val="15"/>
  </w:num>
  <w:num w:numId="22">
    <w:abstractNumId w:val="15"/>
    <w:lvlOverride w:ilvl="1">
      <w:lvl w:ilvl="1">
        <w:numFmt w:val="bullet"/>
        <w:lvlText w:val=""/>
        <w:lvlJc w:val="left"/>
        <w:pPr>
          <w:tabs>
            <w:tab w:val="num" w:pos="1440"/>
          </w:tabs>
          <w:ind w:left="1440" w:hanging="360"/>
        </w:pPr>
        <w:rPr>
          <w:rFonts w:ascii="Symbol" w:hAnsi="Symbol" w:hint="default"/>
          <w:sz w:val="20"/>
        </w:rPr>
      </w:lvl>
    </w:lvlOverride>
  </w:num>
  <w:num w:numId="23">
    <w:abstractNumId w:val="15"/>
    <w:lvlOverride w:ilvl="1">
      <w:lvl w:ilvl="1">
        <w:numFmt w:val="decimal"/>
        <w:lvlText w:val="%2."/>
        <w:lvlJc w:val="left"/>
        <w:pPr>
          <w:tabs>
            <w:tab w:val="num" w:pos="1440"/>
          </w:tabs>
          <w:ind w:left="1440" w:hanging="360"/>
        </w:pPr>
      </w:lvl>
    </w:lvlOverride>
  </w:num>
  <w:num w:numId="24">
    <w:abstractNumId w:val="15"/>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Symbol" w:hAnsi="Symbol" w:hint="default"/>
          <w:sz w:val="20"/>
        </w:rPr>
      </w:lvl>
    </w:lvlOverride>
  </w:num>
  <w:num w:numId="25">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6">
    <w:abstractNumId w:val="18"/>
  </w:num>
  <w:num w:numId="27">
    <w:abstractNumId w:val="28"/>
  </w:num>
  <w:num w:numId="28">
    <w:abstractNumId w:val="16"/>
  </w:num>
  <w:num w:numId="29">
    <w:abstractNumId w:val="17"/>
  </w:num>
  <w:num w:numId="30">
    <w:abstractNumId w:val="20"/>
  </w:num>
  <w:num w:numId="31">
    <w:abstractNumId w:val="10"/>
  </w:num>
  <w:num w:numId="32">
    <w:abstractNumId w:val="12"/>
  </w:num>
  <w:num w:numId="33">
    <w:abstractNumId w:val="13"/>
  </w:num>
  <w:num w:numId="34">
    <w:abstractNumId w:val="27"/>
  </w:num>
  <w:num w:numId="35">
    <w:abstractNumId w:val="11"/>
  </w:num>
  <w:num w:numId="3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2D"/>
    <w:rsid w:val="00021654"/>
    <w:rsid w:val="00027D4F"/>
    <w:rsid w:val="00042405"/>
    <w:rsid w:val="00045DB0"/>
    <w:rsid w:val="000604E1"/>
    <w:rsid w:val="00064D09"/>
    <w:rsid w:val="000D5830"/>
    <w:rsid w:val="00113F43"/>
    <w:rsid w:val="00134E58"/>
    <w:rsid w:val="00135B86"/>
    <w:rsid w:val="00154745"/>
    <w:rsid w:val="001556A1"/>
    <w:rsid w:val="001A5C46"/>
    <w:rsid w:val="001C1AC8"/>
    <w:rsid w:val="001D4C31"/>
    <w:rsid w:val="001E66C1"/>
    <w:rsid w:val="001F2839"/>
    <w:rsid w:val="001F2B18"/>
    <w:rsid w:val="001F633F"/>
    <w:rsid w:val="002274D5"/>
    <w:rsid w:val="0026426D"/>
    <w:rsid w:val="002846E6"/>
    <w:rsid w:val="00284AFC"/>
    <w:rsid w:val="002A0110"/>
    <w:rsid w:val="002A7C7E"/>
    <w:rsid w:val="002B627E"/>
    <w:rsid w:val="002D5D3F"/>
    <w:rsid w:val="00306202"/>
    <w:rsid w:val="003172C9"/>
    <w:rsid w:val="00324ACE"/>
    <w:rsid w:val="00333351"/>
    <w:rsid w:val="00340ECD"/>
    <w:rsid w:val="00346410"/>
    <w:rsid w:val="003641B1"/>
    <w:rsid w:val="00371D7A"/>
    <w:rsid w:val="0038365E"/>
    <w:rsid w:val="00386899"/>
    <w:rsid w:val="00392A14"/>
    <w:rsid w:val="003A62E0"/>
    <w:rsid w:val="003B136A"/>
    <w:rsid w:val="003B23C1"/>
    <w:rsid w:val="003B54FD"/>
    <w:rsid w:val="003C2837"/>
    <w:rsid w:val="003F24D2"/>
    <w:rsid w:val="003F4927"/>
    <w:rsid w:val="003F6725"/>
    <w:rsid w:val="00402289"/>
    <w:rsid w:val="00416986"/>
    <w:rsid w:val="00436004"/>
    <w:rsid w:val="0046559A"/>
    <w:rsid w:val="0046690B"/>
    <w:rsid w:val="00483D79"/>
    <w:rsid w:val="00495D91"/>
    <w:rsid w:val="0049735F"/>
    <w:rsid w:val="004A6E1A"/>
    <w:rsid w:val="004F2FAC"/>
    <w:rsid w:val="004F4E9C"/>
    <w:rsid w:val="004F6454"/>
    <w:rsid w:val="004F78FA"/>
    <w:rsid w:val="00513A87"/>
    <w:rsid w:val="005156F8"/>
    <w:rsid w:val="00553A2D"/>
    <w:rsid w:val="00571FA0"/>
    <w:rsid w:val="00576D7F"/>
    <w:rsid w:val="005800B2"/>
    <w:rsid w:val="00587AA7"/>
    <w:rsid w:val="00601FB6"/>
    <w:rsid w:val="00612E04"/>
    <w:rsid w:val="00621739"/>
    <w:rsid w:val="006779E2"/>
    <w:rsid w:val="0068035D"/>
    <w:rsid w:val="006B5439"/>
    <w:rsid w:val="006C09E8"/>
    <w:rsid w:val="006D76D7"/>
    <w:rsid w:val="006E42BE"/>
    <w:rsid w:val="00702A2D"/>
    <w:rsid w:val="007056F6"/>
    <w:rsid w:val="007159DD"/>
    <w:rsid w:val="00737E26"/>
    <w:rsid w:val="00746086"/>
    <w:rsid w:val="00760D80"/>
    <w:rsid w:val="00766FC4"/>
    <w:rsid w:val="007C71E8"/>
    <w:rsid w:val="007C7E43"/>
    <w:rsid w:val="007D1BE2"/>
    <w:rsid w:val="007D6DA4"/>
    <w:rsid w:val="00807F15"/>
    <w:rsid w:val="00827562"/>
    <w:rsid w:val="00833252"/>
    <w:rsid w:val="0085398E"/>
    <w:rsid w:val="008A6104"/>
    <w:rsid w:val="008C3263"/>
    <w:rsid w:val="008D33B4"/>
    <w:rsid w:val="00927EC8"/>
    <w:rsid w:val="00940F3F"/>
    <w:rsid w:val="00952992"/>
    <w:rsid w:val="009E02EF"/>
    <w:rsid w:val="009F6A27"/>
    <w:rsid w:val="009F760C"/>
    <w:rsid w:val="00A027B0"/>
    <w:rsid w:val="00A23705"/>
    <w:rsid w:val="00A243AD"/>
    <w:rsid w:val="00A451EB"/>
    <w:rsid w:val="00AB033B"/>
    <w:rsid w:val="00AB5499"/>
    <w:rsid w:val="00AB7A1C"/>
    <w:rsid w:val="00AD2DE3"/>
    <w:rsid w:val="00AE2F22"/>
    <w:rsid w:val="00AE7448"/>
    <w:rsid w:val="00B02914"/>
    <w:rsid w:val="00B222E5"/>
    <w:rsid w:val="00B46C08"/>
    <w:rsid w:val="00B56C62"/>
    <w:rsid w:val="00B56E49"/>
    <w:rsid w:val="00B659E6"/>
    <w:rsid w:val="00B700E6"/>
    <w:rsid w:val="00B747C2"/>
    <w:rsid w:val="00BA6DB1"/>
    <w:rsid w:val="00BB45BF"/>
    <w:rsid w:val="00BD0AB7"/>
    <w:rsid w:val="00BD2F9D"/>
    <w:rsid w:val="00C25537"/>
    <w:rsid w:val="00C67995"/>
    <w:rsid w:val="00C94B0A"/>
    <w:rsid w:val="00CB2F34"/>
    <w:rsid w:val="00CC252D"/>
    <w:rsid w:val="00CD6251"/>
    <w:rsid w:val="00D04898"/>
    <w:rsid w:val="00D06CFB"/>
    <w:rsid w:val="00D23CD6"/>
    <w:rsid w:val="00D43F91"/>
    <w:rsid w:val="00D675F0"/>
    <w:rsid w:val="00D70652"/>
    <w:rsid w:val="00D96734"/>
    <w:rsid w:val="00DB1093"/>
    <w:rsid w:val="00DC08C0"/>
    <w:rsid w:val="00DF342C"/>
    <w:rsid w:val="00E611F6"/>
    <w:rsid w:val="00E74B4A"/>
    <w:rsid w:val="00E8636B"/>
    <w:rsid w:val="00ED2428"/>
    <w:rsid w:val="00EE6484"/>
    <w:rsid w:val="00F035F5"/>
    <w:rsid w:val="00F0552B"/>
    <w:rsid w:val="00F0669D"/>
    <w:rsid w:val="00F105FA"/>
    <w:rsid w:val="00F26928"/>
    <w:rsid w:val="00F800F4"/>
    <w:rsid w:val="00F91F0E"/>
    <w:rsid w:val="00FE2854"/>
    <w:rsid w:val="00FE3B4A"/>
    <w:rsid w:val="00FE64D7"/>
    <w:rsid w:val="00FF6C8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64EA9-2CCD-4C6F-9D42-58A46B6F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6F6"/>
    <w:rPr>
      <w:sz w:val="22"/>
      <w:szCs w:val="22"/>
      <w:lang w:val="en-IE" w:bidi="ar-SA"/>
    </w:rPr>
  </w:style>
  <w:style w:type="paragraph" w:styleId="Heading1">
    <w:name w:val="heading 1"/>
    <w:basedOn w:val="Normal"/>
    <w:next w:val="Normal"/>
    <w:link w:val="Heading1Char"/>
    <w:uiPriority w:val="9"/>
    <w:qFormat/>
    <w:rsid w:val="00C67995"/>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2D"/>
    <w:pPr>
      <w:tabs>
        <w:tab w:val="center" w:pos="4513"/>
        <w:tab w:val="right" w:pos="9026"/>
      </w:tabs>
    </w:pPr>
  </w:style>
  <w:style w:type="character" w:customStyle="1" w:styleId="HeaderChar">
    <w:name w:val="Header Char"/>
    <w:basedOn w:val="DefaultParagraphFont"/>
    <w:link w:val="Header"/>
    <w:uiPriority w:val="99"/>
    <w:rsid w:val="00CC252D"/>
  </w:style>
  <w:style w:type="paragraph" w:styleId="Footer">
    <w:name w:val="footer"/>
    <w:basedOn w:val="Normal"/>
    <w:link w:val="FooterChar"/>
    <w:uiPriority w:val="99"/>
    <w:semiHidden/>
    <w:unhideWhenUsed/>
    <w:rsid w:val="00CC252D"/>
    <w:pPr>
      <w:tabs>
        <w:tab w:val="center" w:pos="4513"/>
        <w:tab w:val="right" w:pos="9026"/>
      </w:tabs>
    </w:pPr>
  </w:style>
  <w:style w:type="character" w:customStyle="1" w:styleId="FooterChar">
    <w:name w:val="Footer Char"/>
    <w:basedOn w:val="DefaultParagraphFont"/>
    <w:link w:val="Footer"/>
    <w:uiPriority w:val="99"/>
    <w:semiHidden/>
    <w:rsid w:val="00CC252D"/>
  </w:style>
  <w:style w:type="paragraph" w:styleId="BalloonText">
    <w:name w:val="Balloon Text"/>
    <w:basedOn w:val="Normal"/>
    <w:link w:val="BalloonTextChar"/>
    <w:uiPriority w:val="99"/>
    <w:semiHidden/>
    <w:unhideWhenUsed/>
    <w:rsid w:val="00CC252D"/>
    <w:rPr>
      <w:rFonts w:ascii="Tahoma" w:hAnsi="Tahoma" w:cs="Tahoma"/>
      <w:sz w:val="16"/>
      <w:szCs w:val="16"/>
    </w:rPr>
  </w:style>
  <w:style w:type="character" w:customStyle="1" w:styleId="BalloonTextChar">
    <w:name w:val="Balloon Text Char"/>
    <w:link w:val="BalloonText"/>
    <w:uiPriority w:val="99"/>
    <w:semiHidden/>
    <w:rsid w:val="00CC252D"/>
    <w:rPr>
      <w:rFonts w:ascii="Tahoma" w:hAnsi="Tahoma" w:cs="Tahoma"/>
      <w:sz w:val="16"/>
      <w:szCs w:val="16"/>
    </w:rPr>
  </w:style>
  <w:style w:type="paragraph" w:styleId="NoSpacing">
    <w:name w:val="No Spacing"/>
    <w:link w:val="NoSpacingChar"/>
    <w:uiPriority w:val="1"/>
    <w:qFormat/>
    <w:rsid w:val="00CC252D"/>
    <w:rPr>
      <w:rFonts w:eastAsia="Times New Roman"/>
      <w:sz w:val="22"/>
      <w:szCs w:val="22"/>
      <w:lang w:bidi="ar-SA"/>
    </w:rPr>
  </w:style>
  <w:style w:type="character" w:customStyle="1" w:styleId="NoSpacingChar">
    <w:name w:val="No Spacing Char"/>
    <w:link w:val="NoSpacing"/>
    <w:uiPriority w:val="1"/>
    <w:rsid w:val="00CC252D"/>
    <w:rPr>
      <w:rFonts w:eastAsia="Times New Roman"/>
      <w:sz w:val="22"/>
      <w:szCs w:val="22"/>
      <w:lang w:val="en-US" w:eastAsia="en-US" w:bidi="ar-SA"/>
    </w:rPr>
  </w:style>
  <w:style w:type="character" w:customStyle="1" w:styleId="Heading1Char">
    <w:name w:val="Heading 1 Char"/>
    <w:link w:val="Heading1"/>
    <w:uiPriority w:val="9"/>
    <w:rsid w:val="00C67995"/>
    <w:rPr>
      <w:rFonts w:ascii="Cambria" w:eastAsia="Times New Roman" w:hAnsi="Cambria" w:cs="Times New Roman"/>
      <w:b/>
      <w:bCs/>
      <w:color w:val="365F91"/>
      <w:sz w:val="28"/>
      <w:szCs w:val="28"/>
    </w:rPr>
  </w:style>
  <w:style w:type="paragraph" w:styleId="ListParagraph">
    <w:name w:val="List Paragraph"/>
    <w:basedOn w:val="Normal"/>
    <w:uiPriority w:val="34"/>
    <w:qFormat/>
    <w:rsid w:val="00C67995"/>
    <w:pPr>
      <w:ind w:left="720"/>
      <w:contextualSpacing/>
    </w:pPr>
  </w:style>
  <w:style w:type="character" w:styleId="Hyperlink">
    <w:name w:val="Hyperlink"/>
    <w:rsid w:val="00B02914"/>
    <w:rPr>
      <w:color w:val="0000FF"/>
      <w:u w:val="single"/>
    </w:rPr>
  </w:style>
  <w:style w:type="paragraph" w:customStyle="1" w:styleId="ver">
    <w:name w:val="ver"/>
    <w:basedOn w:val="Normal"/>
    <w:rsid w:val="00C25537"/>
    <w:pPr>
      <w:spacing w:before="100" w:beforeAutospacing="1" w:after="100" w:afterAutospacing="1"/>
    </w:pPr>
    <w:rPr>
      <w:rFonts w:ascii="Times New Roman" w:eastAsia="Times New Roman" w:hAnsi="Times New Roman"/>
      <w:sz w:val="24"/>
      <w:szCs w:val="24"/>
      <w:lang w:val="en-GB" w:eastAsia="en-GB"/>
    </w:rPr>
  </w:style>
  <w:style w:type="paragraph" w:styleId="NormalWeb">
    <w:name w:val="Normal (Web)"/>
    <w:basedOn w:val="Normal"/>
    <w:rsid w:val="00C25537"/>
    <w:pPr>
      <w:spacing w:before="100" w:beforeAutospacing="1" w:after="100" w:afterAutospacing="1"/>
    </w:pPr>
    <w:rPr>
      <w:rFonts w:ascii="Times New Roman" w:eastAsia="Times New Roman" w:hAnsi="Times New Roman"/>
      <w:sz w:val="24"/>
      <w:szCs w:val="24"/>
      <w:lang w:val="en-GB" w:eastAsia="en-GB"/>
    </w:rPr>
  </w:style>
  <w:style w:type="character" w:styleId="Emphasis">
    <w:name w:val="Emphasis"/>
    <w:qFormat/>
    <w:rsid w:val="002274D5"/>
    <w:rPr>
      <w:i/>
      <w:iCs/>
    </w:rPr>
  </w:style>
  <w:style w:type="character" w:styleId="Strong">
    <w:name w:val="Strong"/>
    <w:qFormat/>
    <w:rsid w:val="008D33B4"/>
    <w:rPr>
      <w:b/>
      <w:bCs/>
    </w:rPr>
  </w:style>
  <w:style w:type="table" w:styleId="TableGrid">
    <w:name w:val="Table Grid"/>
    <w:basedOn w:val="TableNormal"/>
    <w:rsid w:val="00333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rsid w:val="00952992"/>
    <w:pPr>
      <w:jc w:val="center"/>
    </w:pPr>
    <w:rPr>
      <w:rFonts w:ascii="Times New Roman" w:eastAsia="Times New Roman" w:hAnsi="Times New Roman"/>
      <w:sz w:val="24"/>
      <w:szCs w:val="24"/>
      <w:lang w:val="en-US"/>
    </w:rPr>
  </w:style>
  <w:style w:type="paragraph" w:styleId="BodyText2">
    <w:name w:val="Body Text 2"/>
    <w:basedOn w:val="Normal"/>
    <w:rsid w:val="00952992"/>
    <w:pPr>
      <w:ind w:left="720"/>
    </w:pPr>
    <w:rPr>
      <w:rFonts w:ascii="Times New Roman" w:eastAsia="Times New Roman" w:hAnsi="Times New Roman"/>
      <w:sz w:val="24"/>
      <w:szCs w:val="24"/>
      <w:lang w:val="en-US"/>
    </w:rPr>
  </w:style>
  <w:style w:type="paragraph" w:styleId="ListNumber">
    <w:name w:val="List Number"/>
    <w:basedOn w:val="Normal"/>
    <w:rsid w:val="00952992"/>
    <w:pPr>
      <w:tabs>
        <w:tab w:val="num" w:pos="180"/>
      </w:tabs>
      <w:spacing w:before="240" w:after="60"/>
      <w:ind w:left="187" w:hanging="187"/>
    </w:pPr>
    <w:rPr>
      <w:rFonts w:ascii="Times New Roman" w:eastAsia="Times New Roman" w:hAnsi="Times New Roman"/>
      <w:b/>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338968431">
          <w:marLeft w:val="0"/>
          <w:marRight w:val="0"/>
          <w:marTop w:val="0"/>
          <w:marBottom w:val="360"/>
          <w:divBdr>
            <w:top w:val="single" w:sz="18" w:space="0" w:color="FF3300"/>
            <w:left w:val="none" w:sz="0" w:space="0" w:color="auto"/>
            <w:bottom w:val="none" w:sz="0" w:space="0" w:color="auto"/>
            <w:right w:val="none" w:sz="0" w:space="0" w:color="auto"/>
          </w:divBdr>
          <w:divsChild>
            <w:div w:id="2083330635">
              <w:marLeft w:val="0"/>
              <w:marRight w:val="0"/>
              <w:marTop w:val="0"/>
              <w:marBottom w:val="0"/>
              <w:divBdr>
                <w:top w:val="none" w:sz="0" w:space="0" w:color="auto"/>
                <w:left w:val="none" w:sz="0" w:space="0" w:color="auto"/>
                <w:bottom w:val="none" w:sz="0" w:space="0" w:color="auto"/>
                <w:right w:val="none" w:sz="0" w:space="0" w:color="auto"/>
              </w:divBdr>
              <w:divsChild>
                <w:div w:id="1735740027">
                  <w:marLeft w:val="0"/>
                  <w:marRight w:val="-5040"/>
                  <w:marTop w:val="0"/>
                  <w:marBottom w:val="0"/>
                  <w:divBdr>
                    <w:top w:val="none" w:sz="0" w:space="0" w:color="auto"/>
                    <w:left w:val="none" w:sz="0" w:space="0" w:color="auto"/>
                    <w:bottom w:val="none" w:sz="0" w:space="0" w:color="auto"/>
                    <w:right w:val="none" w:sz="0" w:space="0" w:color="auto"/>
                  </w:divBdr>
                  <w:divsChild>
                    <w:div w:id="6553979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842</Words>
  <Characters>4803</Characters>
  <Application/>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5634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