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81" w:rsidRPr="00323CB6" w:rsidRDefault="00B80848" w:rsidP="00323CB6">
      <w:bookmarkStart w:id="0" w:name="_GoBack"/>
      <w:r>
        <w:rPr>
          <w:noProof/>
          <w:lang w:bidi="bn-BD"/>
        </w:rPr>
        <w:pict>
          <v:rect id="_x0000_s1090" style="position:absolute;margin-left:8.25pt;margin-top:355.5pt;width:609pt;height:434.25pt;z-index:-251619841" fillcolor="#333" stroked="f"/>
        </w:pict>
      </w:r>
      <w:bookmarkEnd w:id="0"/>
      <w:r w:rsidR="00001B96">
        <w:rPr>
          <w:noProof/>
          <w:lang w:bidi="bn-BD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0495" cy="10056495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67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47pt;margin-top:49.55pt;width:137.9pt;height:39.3pt;z-index:251691008;mso-position-horizontal-relative:text;mso-position-vertical-relative:text" filled="f" fillcolor="#923743" stroked="f">
            <v:textbox style="mso-next-textbox:#_x0000_s1085" inset="0,0,0,0">
              <w:txbxContent>
                <w:p w:rsidR="00CC3450" w:rsidRPr="00096D34" w:rsidRDefault="00CC3450" w:rsidP="00CC3450">
                  <w:pPr>
                    <w:spacing w:line="168" w:lineRule="auto"/>
                    <w:jc w:val="center"/>
                    <w:rPr>
                      <w:rFonts w:ascii="Poppins Light" w:hAnsi="Poppins Light" w:cs="Poppins Light"/>
                      <w:color w:val="FFFFFF" w:themeColor="background1"/>
                      <w:sz w:val="100"/>
                      <w:szCs w:val="100"/>
                    </w:rPr>
                  </w:pPr>
                  <w:r w:rsidRPr="00096D34">
                    <w:rPr>
                      <w:rFonts w:ascii="Poppins Light" w:eastAsia="SimSun" w:hAnsi="Poppins Light" w:cs="Poppins Light"/>
                      <w:color w:val="FFFFFF" w:themeColor="background1"/>
                      <w:sz w:val="100"/>
                      <w:szCs w:val="100"/>
                    </w:rPr>
                    <w:t>20</w:t>
                  </w:r>
                  <w:r w:rsidR="00885AAE">
                    <w:rPr>
                      <w:rFonts w:ascii="Poppins Light" w:eastAsia="SimSun" w:hAnsi="Poppins Light" w:cs="Poppins Light"/>
                      <w:color w:val="FFFFFF" w:themeColor="background1"/>
                      <w:sz w:val="100"/>
                      <w:szCs w:val="100"/>
                    </w:rPr>
                    <w:t>20</w:t>
                  </w:r>
                </w:p>
              </w:txbxContent>
            </v:textbox>
          </v:shape>
        </w:pict>
      </w:r>
      <w:r w:rsidR="000C6701">
        <w:rPr>
          <w:noProof/>
        </w:rPr>
        <w:pict>
          <v:shape id="_x0000_s1087" type="#_x0000_t202" style="position:absolute;margin-left:454.9pt;margin-top:672.6pt;width:1.45pt;height:43.2pt;z-index:251696128;mso-position-horizontal-relative:text;mso-position-vertical-relative:text" fillcolor="#797772" stroked="f">
            <v:textbox style="mso-next-textbox:#_x0000_s1087" inset="0,0,0,0">
              <w:txbxContent>
                <w:p w:rsidR="00096D34" w:rsidRPr="007354F9" w:rsidRDefault="00096D34" w:rsidP="00096D34">
                  <w:pPr>
                    <w:spacing w:line="168" w:lineRule="auto"/>
                    <w:rPr>
                      <w:rFonts w:ascii="Poppins bold" w:hAnsi="Poppins bold"/>
                      <w:color w:val="FF0000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0C6701">
        <w:rPr>
          <w:noProof/>
        </w:rPr>
        <w:pict>
          <v:shape id="_x0000_s1088" type="#_x0000_t202" style="position:absolute;margin-left:522pt;margin-top:672.6pt;width:1.45pt;height:43.2pt;z-index:251697152;mso-position-horizontal-relative:text;mso-position-vertical-relative:text" fillcolor="#797772" stroked="f">
            <v:textbox style="mso-next-textbox:#_x0000_s1088" inset="0,0,0,0">
              <w:txbxContent>
                <w:p w:rsidR="00096D34" w:rsidRPr="007354F9" w:rsidRDefault="00096D34" w:rsidP="00096D34">
                  <w:pPr>
                    <w:spacing w:line="168" w:lineRule="auto"/>
                    <w:rPr>
                      <w:rFonts w:ascii="Poppins bold" w:hAnsi="Poppins bold"/>
                      <w:color w:val="FF0000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096D34">
        <w:rPr>
          <w:noProof/>
          <w:lang w:bidi="bn-B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6835140</wp:posOffset>
            </wp:positionH>
            <wp:positionV relativeFrom="paragraph">
              <wp:posOffset>8606790</wp:posOffset>
            </wp:positionV>
            <wp:extent cx="443865" cy="443865"/>
            <wp:effectExtent l="19050" t="0" r="0" b="0"/>
            <wp:wrapNone/>
            <wp:docPr id="5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6D34">
        <w:rPr>
          <w:noProof/>
          <w:lang w:bidi="bn-BD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5991860</wp:posOffset>
            </wp:positionH>
            <wp:positionV relativeFrom="paragraph">
              <wp:posOffset>8606790</wp:posOffset>
            </wp:positionV>
            <wp:extent cx="443865" cy="443865"/>
            <wp:effectExtent l="19050" t="0" r="0" b="0"/>
            <wp:wrapNone/>
            <wp:docPr id="4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6D34">
        <w:rPr>
          <w:noProof/>
          <w:lang w:bidi="bn-B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5077460</wp:posOffset>
            </wp:positionH>
            <wp:positionV relativeFrom="paragraph">
              <wp:posOffset>8599170</wp:posOffset>
            </wp:positionV>
            <wp:extent cx="514985" cy="459740"/>
            <wp:effectExtent l="19050" t="0" r="0" b="0"/>
            <wp:wrapNone/>
            <wp:docPr id="2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701">
        <w:rPr>
          <w:noProof/>
        </w:rPr>
        <w:pict>
          <v:shape id="_x0000_s1083" type="#_x0000_t202" style="position:absolute;margin-left:117.85pt;margin-top:523.3pt;width:456.05pt;height:63.6pt;z-index:251688960;mso-position-horizontal-relative:text;mso-position-vertical-relative:text" filled="f" fillcolor="#923743" stroked="f">
            <v:textbox style="mso-next-textbox:#_x0000_s1083" inset="0,0,0,0">
              <w:txbxContent>
                <w:p w:rsidR="00CC3450" w:rsidRPr="00096D34" w:rsidRDefault="00096D34" w:rsidP="00096D34">
                  <w:pPr>
                    <w:spacing w:line="230" w:lineRule="auto"/>
                    <w:jc w:val="right"/>
                    <w:rPr>
                      <w:rFonts w:ascii="Poppins Light" w:hAnsi="Poppins Light" w:cs="Poppins Light"/>
                      <w:color w:val="BBBBBB"/>
                      <w:szCs w:val="28"/>
                    </w:rPr>
                  </w:pPr>
                  <w:r w:rsidRPr="00096D34">
                    <w:rPr>
                      <w:rFonts w:ascii="Poppins Light" w:eastAsia="SimSun" w:hAnsi="Poppins Light" w:cs="Poppins Light"/>
                      <w:color w:val="BBBBBB"/>
                      <w:sz w:val="28"/>
                      <w:szCs w:val="28"/>
                    </w:rPr>
                    <w:t>Lorem ipsum dolor sit ame consetr ectetur adipiscing elitpr aesent asdivel auctor in suscipit in ligula Lorem ipsum dolor sit aectetur adipiscing elitpr aesent asdivel auctor in suscipi.</w:t>
                  </w:r>
                </w:p>
              </w:txbxContent>
            </v:textbox>
          </v:shape>
        </w:pict>
      </w:r>
      <w:r w:rsidR="000C6701">
        <w:rPr>
          <w:noProof/>
        </w:rPr>
        <w:pict>
          <v:shape id="_x0000_s1064" type="#_x0000_t202" style="position:absolute;margin-left:50.8pt;margin-top:99.65pt;width:210.6pt;height:22.85pt;z-index:251672576;mso-position-horizontal-relative:text;mso-position-vertical-relative:text" filled="f" fillcolor="#923743" stroked="f">
            <v:textbox style="mso-next-textbox:#_x0000_s1064" inset="0,0,0,0">
              <w:txbxContent>
                <w:p w:rsidR="00DB72CD" w:rsidRPr="00096D34" w:rsidRDefault="00DB72CD" w:rsidP="00350552">
                  <w:pPr>
                    <w:spacing w:line="192" w:lineRule="auto"/>
                    <w:rPr>
                      <w:rFonts w:ascii="Quicksand Bold" w:hAnsi="Quicksand Bold"/>
                      <w:color w:val="E87819"/>
                      <w:sz w:val="48"/>
                      <w:szCs w:val="48"/>
                    </w:rPr>
                  </w:pPr>
                  <w:r w:rsidRPr="00096D34">
                    <w:rPr>
                      <w:rFonts w:ascii="Quicksand Bold" w:eastAsia="SimSun" w:hAnsi="Quicksand Bold" w:cs="Leelawadee"/>
                      <w:color w:val="E87819"/>
                      <w:sz w:val="48"/>
                      <w:szCs w:val="48"/>
                    </w:rPr>
                    <w:t>LOREM IPSUM</w:t>
                  </w:r>
                </w:p>
              </w:txbxContent>
            </v:textbox>
          </v:shape>
        </w:pict>
      </w:r>
      <w:r w:rsidR="000C6701">
        <w:rPr>
          <w:noProof/>
        </w:rPr>
        <w:pict>
          <v:shape id="_x0000_s1033" type="#_x0000_t202" style="position:absolute;margin-left:190.6pt;margin-top:417pt;width:391pt;height:49.65pt;z-index:251662336;mso-position-horizontal-relative:text;mso-position-vertical-relative:text" filled="f" fillcolor="#923743" stroked="f">
            <v:textbox style="mso-next-textbox:#_x0000_s1033" inset="0,0,0,0">
              <w:txbxContent>
                <w:p w:rsidR="009E114C" w:rsidRPr="00096D34" w:rsidRDefault="00885AAE" w:rsidP="00096D34">
                  <w:pPr>
                    <w:spacing w:line="192" w:lineRule="auto"/>
                    <w:jc w:val="right"/>
                    <w:rPr>
                      <w:rFonts w:ascii="Quicksand Bold" w:hAnsi="Quicksand Bold" w:cs="Poppins Medium"/>
                      <w:color w:val="FFFFFF" w:themeColor="background1"/>
                      <w:sz w:val="120"/>
                      <w:szCs w:val="120"/>
                    </w:rPr>
                  </w:pPr>
                  <w:r>
                    <w:rPr>
                      <w:rFonts w:ascii="Quicksand Bold" w:eastAsia="SimSun" w:hAnsi="Quicksand Bold" w:cs="Poppins Medium"/>
                      <w:color w:val="FFFFFF" w:themeColor="background1"/>
                      <w:sz w:val="120"/>
                      <w:szCs w:val="120"/>
                    </w:rPr>
                    <w:t>COVER PAGE</w:t>
                  </w:r>
                </w:p>
              </w:txbxContent>
            </v:textbox>
          </v:shape>
        </w:pict>
      </w:r>
      <w:r w:rsidR="000C6701">
        <w:rPr>
          <w:noProof/>
        </w:rPr>
        <w:pict>
          <v:shape id="_x0000_s1078" type="#_x0000_t202" style="position:absolute;margin-left:184.9pt;margin-top:472.2pt;width:391pt;height:37.05pt;z-index:251684864;mso-position-horizontal-relative:text;mso-position-vertical-relative:text" filled="f" fillcolor="#923743" stroked="f">
            <v:textbox style="mso-next-textbox:#_x0000_s1078" inset="0,0,0,0">
              <w:txbxContent>
                <w:p w:rsidR="00537837" w:rsidRPr="00096D34" w:rsidRDefault="00885AAE" w:rsidP="00096D34">
                  <w:pPr>
                    <w:spacing w:line="192" w:lineRule="auto"/>
                    <w:jc w:val="right"/>
                    <w:rPr>
                      <w:rFonts w:ascii="Quicksand Bold" w:hAnsi="Quicksand Bold" w:cs="Poppins Medium"/>
                      <w:color w:val="E87819"/>
                      <w:sz w:val="82"/>
                      <w:szCs w:val="82"/>
                    </w:rPr>
                  </w:pPr>
                  <w:r>
                    <w:rPr>
                      <w:rFonts w:ascii="Quicksand Bold" w:eastAsia="SimSun" w:hAnsi="Quicksand Bold" w:cs="Poppins Medium"/>
                      <w:color w:val="E87819"/>
                      <w:sz w:val="82"/>
                      <w:szCs w:val="82"/>
                    </w:rPr>
                    <w:t>TITLE</w:t>
                  </w:r>
                </w:p>
              </w:txbxContent>
            </v:textbox>
          </v:shape>
        </w:pict>
      </w:r>
      <w:r w:rsidR="009E114C">
        <w:rPr>
          <w:noProof/>
        </w:rPr>
        <w:softHyphen/>
      </w:r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Quicksand Bold">
    <w:altName w:val="Times New Roman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3CB6"/>
    <w:rsid w:val="00001B96"/>
    <w:rsid w:val="00032262"/>
    <w:rsid w:val="000677D4"/>
    <w:rsid w:val="00096D34"/>
    <w:rsid w:val="000C6701"/>
    <w:rsid w:val="000D168D"/>
    <w:rsid w:val="001115A1"/>
    <w:rsid w:val="00113B6E"/>
    <w:rsid w:val="00151888"/>
    <w:rsid w:val="00184C5F"/>
    <w:rsid w:val="001A5EE4"/>
    <w:rsid w:val="00265045"/>
    <w:rsid w:val="00323CB6"/>
    <w:rsid w:val="00350552"/>
    <w:rsid w:val="003A769B"/>
    <w:rsid w:val="00435281"/>
    <w:rsid w:val="00477A0B"/>
    <w:rsid w:val="00537837"/>
    <w:rsid w:val="0060542F"/>
    <w:rsid w:val="006060BD"/>
    <w:rsid w:val="00711E2C"/>
    <w:rsid w:val="00720D32"/>
    <w:rsid w:val="007354F9"/>
    <w:rsid w:val="00737C0D"/>
    <w:rsid w:val="007648D0"/>
    <w:rsid w:val="007E6D4C"/>
    <w:rsid w:val="008053B1"/>
    <w:rsid w:val="00825554"/>
    <w:rsid w:val="00825760"/>
    <w:rsid w:val="00864D64"/>
    <w:rsid w:val="00885AAE"/>
    <w:rsid w:val="009E114C"/>
    <w:rsid w:val="009F2986"/>
    <w:rsid w:val="009F3993"/>
    <w:rsid w:val="00AC7715"/>
    <w:rsid w:val="00AF7055"/>
    <w:rsid w:val="00B66D04"/>
    <w:rsid w:val="00B80848"/>
    <w:rsid w:val="00BC3B7C"/>
    <w:rsid w:val="00C90230"/>
    <w:rsid w:val="00CC3450"/>
    <w:rsid w:val="00D12BE3"/>
    <w:rsid w:val="00D36CAF"/>
    <w:rsid w:val="00D616B2"/>
    <w:rsid w:val="00D81BC8"/>
    <w:rsid w:val="00D90336"/>
    <w:rsid w:val="00DA411C"/>
    <w:rsid w:val="00DB72CD"/>
    <w:rsid w:val="00DD1486"/>
    <w:rsid w:val="00DF0878"/>
    <w:rsid w:val="00E47FEA"/>
    <w:rsid w:val="00E51D1C"/>
    <w:rsid w:val="00E76388"/>
    <w:rsid w:val="00E77BAC"/>
    <w:rsid w:val="00FA5C65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>
      <o:colormru v:ext="edit" colors="#923743,#d5d5d5,#333"/>
    </o:shapedefaults>
    <o:shapelayout v:ext="edit">
      <o:idmap v:ext="edit" data="1"/>
    </o:shapelayout>
  </w:shapeDefaults>
  <w:decimalSymbol w:val="."/>
  <w:listSeparator w:val=","/>
  <w15:docId w15:val="{2B47FB92-E95D-47BE-BB9C-135D4FBA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