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01600" from="51.404999pt,444.930023pt" to="860.474972pt,444.930023pt" stroked="true" strokeweight=".71520pt" strokecolor="#000000">
            <v:stroke dashstyle="solid"/>
            <w10:wrap type="none"/>
          </v:line>
        </w:pict>
      </w:r>
      <w:r>
        <w:rPr/>
        <w:pict>
          <v:group style="position:absolute;margin-left:45.236397pt;margin-top:493.384827pt;width:821.45pt;height:81.3pt;mso-position-horizontal-relative:page;mso-position-vertical-relative:page;z-index:-251800576" coordorigin="905,9868" coordsize="16429,1626">
            <v:rect style="position:absolute;left:904;top:9867;width:15;height:15" filled="true" fillcolor="#000000" stroked="false">
              <v:fill type="solid"/>
            </v:rect>
            <v:line style="position:absolute" from="919,9875" to="3748,9875" stroked="true" strokeweight=".71520pt" strokecolor="#000000">
              <v:stroke dashstyle="solid"/>
            </v:line>
            <v:rect style="position:absolute;left:3747;top:9867;width:15;height:15" filled="true" fillcolor="#000000" stroked="false">
              <v:fill type="solid"/>
            </v:rect>
            <v:line style="position:absolute" from="3762,9875" to="17319,9875" stroked="true" strokeweight=".71520pt" strokecolor="#000000">
              <v:stroke dashstyle="solid"/>
            </v:line>
            <v:rect style="position:absolute;left:17318;top:9867;width:15;height:15" filled="true" fillcolor="#000000" stroked="false">
              <v:fill type="solid"/>
            </v:rect>
            <v:line style="position:absolute" from="919,10411" to="3748,10411" stroked="true" strokeweight=".71520pt" strokecolor="#000000">
              <v:stroke dashstyle="solid"/>
            </v:line>
            <v:line style="position:absolute" from="3762,10411" to="17319,10411" stroked="true" strokeweight=".71520pt" strokecolor="#000000">
              <v:stroke dashstyle="solid"/>
            </v:line>
            <v:line style="position:absolute" from="919,10948" to="3748,10948" stroked="true" strokeweight=".71520pt" strokecolor="#000000">
              <v:stroke dashstyle="solid"/>
            </v:line>
            <v:line style="position:absolute" from="3762,10948" to="17319,10948" stroked="true" strokeweight=".71520pt" strokecolor="#000000">
              <v:stroke dashstyle="solid"/>
            </v:line>
            <v:line style="position:absolute" from="912,9882" to="912,11493" stroked="true" strokeweight=".71520pt" strokecolor="#000000">
              <v:stroke dashstyle="solid"/>
            </v:line>
            <v:line style="position:absolute" from="919,11486" to="3748,11486" stroked="true" strokeweight=".71520pt" strokecolor="#000000">
              <v:stroke dashstyle="solid"/>
            </v:line>
            <v:line style="position:absolute" from="3755,9882" to="3755,11493" stroked="true" strokeweight=".71520pt" strokecolor="#000000">
              <v:stroke dashstyle="solid"/>
            </v:line>
            <v:line style="position:absolute" from="3762,11486" to="17319,11486" stroked="true" strokeweight=".71520pt" strokecolor="#000000">
              <v:stroke dashstyle="solid"/>
            </v:line>
            <v:line style="position:absolute" from="17326,9882" to="17326,11493" stroked="true" strokeweight=".71520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51799552" from="51.404999pt,601.022400pt" to="860.474972pt,601.022400pt" stroked="true" strokeweight=".71520pt" strokecolor="#000000">
            <v:stroke dashstyle="solid"/>
            <w10:wrap type="none"/>
          </v:line>
        </w:pict>
      </w:r>
      <w:r>
        <w:rPr/>
        <w:pict>
          <v:group style="position:absolute;margin-left:55.31625pt;margin-top:284.86673pt;width:801.5pt;height:116.15pt;mso-position-horizontal-relative:page;mso-position-vertical-relative:page;z-index:-251798528" coordorigin="1106,5697" coordsize="16030,2323">
            <v:rect style="position:absolute;left:1117;top:5708;width:16008;height:2301" filled="true" fillcolor="#f2f2f2" stroked="false">
              <v:fill type="solid"/>
            </v:rect>
            <v:rect style="position:absolute;left:1117;top:5708;width:16008;height:2301" filled="false" stroked="true" strokeweight="1.1175pt" strokecolor="#000000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755615pt;margin-top:234.782623pt;width:346.35pt;height:35.3pt;mso-position-horizontal-relative:page;mso-position-vertical-relative:page;z-index:-251797504" type="#_x0000_t202" filled="false" stroked="false">
            <v:textbox inset="0,0,0,0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b/>
                      <w:sz w:val="59"/>
                    </w:rPr>
                  </w:pPr>
                  <w:r>
                    <w:rPr>
                      <w:b/>
                      <w:sz w:val="59"/>
                    </w:rPr>
                    <w:t>Annual Report</w:t>
                  </w:r>
                  <w:r>
                    <w:rPr>
                      <w:b/>
                      <w:spacing w:val="59"/>
                      <w:sz w:val="59"/>
                    </w:rPr>
                    <w:t> </w:t>
                  </w:r>
                  <w:r>
                    <w:rPr>
                      <w:b/>
                      <w:sz w:val="59"/>
                    </w:rPr>
                    <w:t>Template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639999pt;margin-top:417.724121pt;width:6.15pt;height:18.7pt;mso-position-horizontal-relative:page;mso-position-vertical-relative:page;z-index:-2517964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w w:val="99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639999pt;margin-top:446.249512pt;width:222.55pt;height:22pt;mso-position-horizontal-relative:page;mso-position-vertical-relative:page;z-index:-251795456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b/>
                      <w:sz w:val="35"/>
                    </w:rPr>
                  </w:pPr>
                  <w:r>
                    <w:rPr>
                      <w:b/>
                      <w:sz w:val="35"/>
                    </w:rPr>
                    <w:t>SPONSOR</w:t>
                  </w:r>
                  <w:r>
                    <w:rPr>
                      <w:b/>
                      <w:spacing w:val="67"/>
                      <w:sz w:val="35"/>
                    </w:rPr>
                    <w:t> </w:t>
                  </w:r>
                  <w:r>
                    <w:rPr>
                      <w:b/>
                      <w:sz w:val="35"/>
                    </w:rPr>
                    <w:t>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639999pt;margin-top:602.341919pt;width:653.65pt;height:56.25pt;mso-position-horizontal-relative:page;mso-position-vertical-relative:page;z-index:-251794432" type="#_x0000_t202" filled="false" stroked="false">
            <v:textbox inset="0,0,0,0">
              <w:txbxContent>
                <w:p>
                  <w:pPr>
                    <w:spacing w:line="402" w:lineRule="exact" w:before="15"/>
                    <w:ind w:left="20" w:right="0" w:firstLine="0"/>
                    <w:jc w:val="left"/>
                    <w:rPr>
                      <w:b/>
                      <w:sz w:val="35"/>
                    </w:rPr>
                  </w:pPr>
                  <w:r>
                    <w:rPr>
                      <w:b/>
                      <w:sz w:val="35"/>
                    </w:rPr>
                    <w:t>CONTRACTOR RECRUITMENT AND TRAINING ACTIVITIES</w:t>
                  </w:r>
                </w:p>
                <w:p>
                  <w:pPr>
                    <w:pStyle w:val="BodyText"/>
                    <w:spacing w:before="0"/>
                    <w:ind w:left="20"/>
                  </w:pPr>
                  <w:r>
                    <w:rPr/>
                    <w:t>Please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include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summary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recruitment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training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activities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performed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last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calendar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year. new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contractors,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training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courses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offered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attended,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any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other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pertinent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information.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2.492371pt;margin-top:622.713867pt;width:121.35pt;height:18.7pt;mso-position-horizontal-relative:page;mso-position-vertical-relative:page;z-index:-2517934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/>
                    <w:t>Include number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639999pt;margin-top:665.980408pt;width:763.05pt;height:35.8pt;mso-position-horizontal-relative:page;mso-position-vertical-relative:page;z-index:-251792384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11"/>
                    <w:ind w:left="20"/>
                  </w:pPr>
                  <w:r>
                    <w:rPr/>
                    <w:t>You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may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also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include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number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jobs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completed,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progress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toward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program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goals,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energy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savings,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any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other metrics to illustrate your program’s current status. Feel free to attach additional pages, as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needed.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93998pt;margin-top:493.742432pt;width:142.15pt;height:26.85pt;mso-position-horizontal-relative:page;mso-position-vertical-relative:page;z-index:-251791360" type="#_x0000_t202" filled="false" stroked="false">
            <v:textbox inset="0,0,0,0">
              <w:txbxContent>
                <w:p>
                  <w:pPr>
                    <w:spacing w:before="4"/>
                    <w:ind w:left="0" w:right="158" w:firstLine="0"/>
                    <w:jc w:val="right"/>
                    <w:rPr>
                      <w:b/>
                      <w:sz w:val="30"/>
                    </w:rPr>
                  </w:pPr>
                  <w:r>
                    <w:rPr>
                      <w:b/>
                      <w:w w:val="95"/>
                      <w:sz w:val="30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73999pt;margin-top:493.742432pt;width:678.55pt;height:26.85pt;mso-position-horizontal-relative:page;mso-position-vertical-relative:page;z-index:-251790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593998pt;margin-top:520.562439pt;width:142.15pt;height:26.85pt;mso-position-horizontal-relative:page;mso-position-vertical-relative:page;z-index:-251789312" type="#_x0000_t202" filled="false" stroked="false">
            <v:textbox inset="0,0,0,0">
              <w:txbxContent>
                <w:p>
                  <w:pPr>
                    <w:spacing w:before="4"/>
                    <w:ind w:left="214" w:right="0" w:firstLine="0"/>
                    <w:jc w:val="left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Name of Sponsor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73999pt;margin-top:520.562439pt;width:678.55pt;height:26.85pt;mso-position-horizontal-relative:page;mso-position-vertical-relative:page;z-index:-251788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593998pt;margin-top:547.382446pt;width:142.15pt;height:26.95pt;mso-position-horizontal-relative:page;mso-position-vertical-relative:page;z-index:-251787264" type="#_x0000_t202" filled="false" stroked="false">
            <v:textbox inset="0,0,0,0">
              <w:txbxContent>
                <w:p>
                  <w:pPr>
                    <w:spacing w:before="4"/>
                    <w:ind w:left="1441" w:right="0" w:firstLine="0"/>
                    <w:jc w:val="left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Location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73999pt;margin-top:547.382446pt;width:678.55pt;height:26.95pt;mso-position-horizontal-relative:page;mso-position-vertical-relative:page;z-index:-251786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.875pt;margin-top:285.425507pt;width:800.4pt;height:115.05pt;mso-position-horizontal-relative:page;mso-position-vertical-relative:page;z-index:-251785216" type="#_x0000_t202" filled="false" stroked="false">
            <v:textbox inset="0,0,0,0">
              <w:txbxContent>
                <w:p>
                  <w:pPr>
                    <w:spacing w:before="114"/>
                    <w:ind w:left="227" w:right="0" w:firstLine="0"/>
                    <w:jc w:val="left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How to Use this Home Performance with ENERGY STAR Document</w:t>
                  </w:r>
                </w:p>
                <w:p>
                  <w:pPr>
                    <w:pStyle w:val="BodyText"/>
                    <w:spacing w:line="237" w:lineRule="auto" w:before="88"/>
                    <w:ind w:left="226"/>
                  </w:pPr>
                  <w:r>
                    <w:rPr/>
                    <w:t>EPA has developed this document to provide Sponsors with a template to ensure all information required by the partnership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agreement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submitted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EPA.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Annual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report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due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December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15</w:t>
                  </w:r>
                  <w:r>
                    <w:rPr>
                      <w:vertAlign w:val="superscript"/>
                    </w:rPr>
                    <w:t>th</w:t>
                  </w:r>
                  <w:r>
                    <w:rPr>
                      <w:spacing w:val="-7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of</w:t>
                  </w:r>
                  <w:r>
                    <w:rPr>
                      <w:spacing w:val="-9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every</w:t>
                  </w:r>
                  <w:r>
                    <w:rPr>
                      <w:spacing w:val="-8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calendar</w:t>
                  </w:r>
                  <w:r>
                    <w:rPr>
                      <w:spacing w:val="-7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year,</w:t>
                  </w:r>
                  <w:r>
                    <w:rPr>
                      <w:spacing w:val="-8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and</w:t>
                  </w:r>
                  <w:r>
                    <w:rPr>
                      <w:spacing w:val="-7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can submitted as an application for ENERGY STAR awards. Please see section C-2 of the Partnership Agreement for details on this</w:t>
                  </w:r>
                  <w:r>
                    <w:rPr>
                      <w:spacing w:val="-6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requirement.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404999pt;margin-top:433.930023pt;width:809.1pt;height:12pt;mso-position-horizontal-relative:page;mso-position-vertical-relative:page;z-index:-25178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404999pt;margin-top:590.022400pt;width:809.1pt;height:12pt;mso-position-horizontal-relative:page;mso-position-vertical-relative:page;z-index:-25178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8240" w:h="25840"/>
          <w:pgMar w:top="2500" w:bottom="280" w:left="800" w:right="80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782144" from="51.404999pt,243.42244pt" to="860.474972pt,243.42244pt" stroked="true" strokeweight=".7152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81120" from="51.404999pt,668.429993pt" to="860.474972pt,668.429993pt" stroked="true" strokeweight=".71520pt" strokecolor="#000000">
            <v:stroke dashstyle="solid"/>
            <w10:wrap type="none"/>
          </v:line>
        </w:pict>
      </w:r>
      <w:r>
        <w:rPr/>
        <w:pict>
          <v:shape style="position:absolute;margin-left:52.625069pt;margin-top:244.741913pt;width:762.3pt;height:56.15pt;mso-position-horizontal-relative:page;mso-position-vertical-relative:page;z-index:-251780096" type="#_x0000_t202" filled="false" stroked="false">
            <v:textbox inset="0,0,0,0">
              <w:txbxContent>
                <w:p>
                  <w:pPr>
                    <w:spacing w:line="402" w:lineRule="exact" w:before="15"/>
                    <w:ind w:left="20" w:right="0" w:firstLine="0"/>
                    <w:jc w:val="left"/>
                    <w:rPr>
                      <w:b/>
                      <w:sz w:val="35"/>
                    </w:rPr>
                  </w:pPr>
                  <w:r>
                    <w:rPr>
                      <w:b/>
                      <w:sz w:val="35"/>
                    </w:rPr>
                    <w:t>QUALITY ASSURANCE ACTIVITIES</w:t>
                  </w:r>
                </w:p>
                <w:p>
                  <w:pPr>
                    <w:pStyle w:val="BodyText"/>
                    <w:spacing w:line="237" w:lineRule="auto" w:before="2"/>
                    <w:ind w:left="20"/>
                  </w:pPr>
                  <w:r>
                    <w:rPr/>
                    <w:t>Please include a summary of your QA activities for the previous year. Include number of jobs reviewed (in-field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and desktop). If you have made any changes to your QA plan, please details those changes</w:t>
                  </w:r>
                  <w:r>
                    <w:rPr>
                      <w:spacing w:val="-55"/>
                    </w:rPr>
                    <w:t> </w:t>
                  </w:r>
                  <w:r>
                    <w:rPr/>
                    <w:t>here.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639999pt;margin-top:669.749512pt;width:745.7pt;height:56.25pt;mso-position-horizontal-relative:page;mso-position-vertical-relative:page;z-index:-251779072" type="#_x0000_t202" filled="false" stroked="false">
            <v:textbox inset="0,0,0,0">
              <w:txbxContent>
                <w:p>
                  <w:pPr>
                    <w:spacing w:line="402" w:lineRule="exact" w:before="15"/>
                    <w:ind w:left="20" w:right="0" w:firstLine="0"/>
                    <w:jc w:val="left"/>
                    <w:rPr>
                      <w:b/>
                      <w:sz w:val="35"/>
                    </w:rPr>
                  </w:pPr>
                  <w:r>
                    <w:rPr>
                      <w:b/>
                      <w:sz w:val="35"/>
                    </w:rPr>
                    <w:t>MARKETING PRACTICES</w:t>
                  </w:r>
                </w:p>
                <w:p>
                  <w:pPr>
                    <w:pStyle w:val="BodyText"/>
                    <w:spacing w:before="0"/>
                    <w:ind w:left="20" w:right="-17"/>
                  </w:pPr>
                  <w:r>
                    <w:rPr/>
                    <w:t>Please include a summary of marketing practices from the previous year. Include any marketing training or other resources used.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404999pt;margin-top:232.42244pt;width:809.1pt;height:12pt;mso-position-horizontal-relative:page;mso-position-vertical-relative:page;z-index:-251778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404999pt;margin-top:657.429993pt;width:809.1pt;height:12pt;mso-position-horizontal-relative:page;mso-position-vertical-relative:page;z-index:-25177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8240" w:h="25840"/>
          <w:pgMar w:top="2500" w:bottom="280" w:left="800" w:right="80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776000" from="51.404999pt,217.317627pt" to="860.474972pt,217.317627pt" stroked="true" strokeweight=".71520pt" strokecolor="#000000">
            <v:stroke dashstyle="solid"/>
            <w10:wrap type="none"/>
          </v:line>
        </w:pict>
      </w:r>
      <w:r>
        <w:rPr/>
        <w:pict>
          <v:shape style="position:absolute;margin-left:52.639999pt;margin-top:218.637115pt;width:655.3pt;height:39.1pt;mso-position-horizontal-relative:page;mso-position-vertical-relative:page;z-index:-251774976" type="#_x0000_t202" filled="false" stroked="false">
            <v:textbox inset="0,0,0,0">
              <w:txbxContent>
                <w:p>
                  <w:pPr>
                    <w:spacing w:line="402" w:lineRule="exact" w:before="15"/>
                    <w:ind w:left="20" w:right="0" w:firstLine="0"/>
                    <w:jc w:val="left"/>
                    <w:rPr>
                      <w:b/>
                      <w:sz w:val="35"/>
                    </w:rPr>
                  </w:pPr>
                  <w:r>
                    <w:rPr>
                      <w:b/>
                      <w:sz w:val="35"/>
                    </w:rPr>
                    <w:t>MAJOR PROGRAM MODIFICATIONS TO CURRENT OR FUTURE PLANS</w:t>
                  </w:r>
                </w:p>
                <w:p>
                  <w:pPr>
                    <w:pStyle w:val="BodyText"/>
                    <w:spacing w:line="344" w:lineRule="exact" w:before="0"/>
                    <w:ind w:left="20"/>
                  </w:pPr>
                  <w:r>
                    <w:rPr/>
                    <w:t>Please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address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any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major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changes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program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undergoing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plans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undergo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next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year.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404999pt;margin-top:206.317627pt;width:809.1pt;height:12pt;mso-position-horizontal-relative:page;mso-position-vertical-relative:page;z-index:-25177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8240" w:h="25840"/>
      <w:pgMar w:top="2500" w:bottom="28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