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86531">
      <w:pPr>
        <w:pStyle w:val="BodyText"/>
        <w:kinsoku w:val="0"/>
        <w:overflowPunct w:val="0"/>
        <w:spacing w:before="9"/>
        <w:ind w:left="1556" w:right="1558"/>
        <w:jc w:val="center"/>
        <w:rPr>
          <w:color w:val="000000"/>
        </w:rPr>
      </w:pPr>
      <w:r>
        <w:rPr>
          <w:color w:val="010202"/>
        </w:rPr>
        <w:t>ARBITRATION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AGREEMENT</w:t>
      </w:r>
    </w:p>
    <w:p w:rsidR="00000000" w:rsidRDefault="00A86531">
      <w:pPr>
        <w:pStyle w:val="BodyText"/>
        <w:kinsoku w:val="0"/>
        <w:overflowPunct w:val="0"/>
        <w:spacing w:before="12"/>
        <w:ind w:left="0"/>
        <w:rPr>
          <w:sz w:val="16"/>
          <w:szCs w:val="16"/>
        </w:rPr>
      </w:pPr>
    </w:p>
    <w:p w:rsidR="00000000" w:rsidRDefault="00A86531">
      <w:pPr>
        <w:pStyle w:val="BodyText"/>
        <w:kinsoku w:val="0"/>
        <w:overflowPunct w:val="0"/>
        <w:spacing w:line="300" w:lineRule="exact"/>
        <w:ind w:left="1555" w:right="1558"/>
        <w:jc w:val="center"/>
        <w:rPr>
          <w:color w:val="000000"/>
        </w:rPr>
      </w:pPr>
      <w:r>
        <w:rPr>
          <w:color w:val="010202"/>
        </w:rPr>
        <w:t>This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optional,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voluntary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agreement.</w:t>
      </w:r>
    </w:p>
    <w:p w:rsidR="00000000" w:rsidRDefault="00A86531">
      <w:pPr>
        <w:pStyle w:val="BodyText"/>
        <w:kinsoku w:val="0"/>
        <w:overflowPunct w:val="0"/>
        <w:spacing w:line="300" w:lineRule="exact"/>
        <w:ind w:left="1561" w:right="1558"/>
        <w:jc w:val="center"/>
        <w:rPr>
          <w:color w:val="000000"/>
        </w:rPr>
      </w:pPr>
      <w:r>
        <w:rPr>
          <w:color w:val="010202"/>
        </w:rPr>
        <w:t>Read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attached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Arbitration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Disclosure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full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before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signing.</w:t>
      </w:r>
    </w:p>
    <w:p w:rsidR="00000000" w:rsidRDefault="00A86531">
      <w:pPr>
        <w:pStyle w:val="BodyText"/>
        <w:kinsoku w:val="0"/>
        <w:overflowPunct w:val="0"/>
        <w:ind w:left="0"/>
      </w:pPr>
    </w:p>
    <w:p w:rsidR="00000000" w:rsidRDefault="00A86531">
      <w:pPr>
        <w:pStyle w:val="BodyText"/>
        <w:kinsoku w:val="0"/>
        <w:overflowPunct w:val="0"/>
        <w:spacing w:before="175"/>
        <w:ind w:left="179"/>
        <w:jc w:val="both"/>
        <w:rPr>
          <w:color w:val="000000"/>
        </w:rPr>
      </w:pPr>
      <w:r>
        <w:rPr>
          <w:color w:val="010202"/>
        </w:rPr>
        <w:t xml:space="preserve">Re:  The property located at                                                                            </w:t>
      </w:r>
      <w:bookmarkStart w:id="0" w:name="_GoBack"/>
      <w:bookmarkEnd w:id="0"/>
      <w:r>
        <w:rPr>
          <w:color w:val="010202"/>
        </w:rPr>
        <w:t xml:space="preserve">               </w:t>
      </w:r>
      <w:r>
        <w:rPr>
          <w:color w:val="010202"/>
          <w:w w:val="170"/>
        </w:rPr>
        <w:t>.</w:t>
      </w:r>
    </w:p>
    <w:p w:rsidR="00000000" w:rsidRDefault="00A86531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000000" w:rsidRDefault="00A86531">
      <w:pPr>
        <w:pStyle w:val="BodyText"/>
        <w:kinsoku w:val="0"/>
        <w:overflowPunct w:val="0"/>
        <w:spacing w:line="276" w:lineRule="exact"/>
        <w:ind w:left="119" w:right="113"/>
        <w:jc w:val="both"/>
        <w:rPr>
          <w:color w:val="000000"/>
        </w:rPr>
      </w:pPr>
      <w:r>
        <w:rPr>
          <w:color w:val="010202"/>
          <w:w w:val="95"/>
        </w:rPr>
        <w:t>Any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dispute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between</w:t>
      </w:r>
      <w:r>
        <w:rPr>
          <w:color w:val="010202"/>
          <w:spacing w:val="-10"/>
          <w:w w:val="95"/>
        </w:rPr>
        <w:t xml:space="preserve"> </w:t>
      </w:r>
      <w:r>
        <w:rPr>
          <w:color w:val="010202"/>
          <w:w w:val="95"/>
        </w:rPr>
        <w:t>the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>undersigned</w:t>
      </w:r>
      <w:r>
        <w:rPr>
          <w:color w:val="010202"/>
          <w:spacing w:val="-10"/>
          <w:w w:val="95"/>
        </w:rPr>
        <w:t xml:space="preserve"> </w:t>
      </w:r>
      <w:r>
        <w:rPr>
          <w:color w:val="010202"/>
          <w:w w:val="95"/>
        </w:rPr>
        <w:t>parties,</w:t>
      </w:r>
      <w:r>
        <w:rPr>
          <w:color w:val="010202"/>
          <w:spacing w:val="-10"/>
          <w:w w:val="95"/>
        </w:rPr>
        <w:t xml:space="preserve"> </w:t>
      </w:r>
      <w:r>
        <w:rPr>
          <w:color w:val="010202"/>
          <w:w w:val="95"/>
        </w:rPr>
        <w:t>or</w:t>
      </w:r>
      <w:r>
        <w:rPr>
          <w:color w:val="010202"/>
          <w:spacing w:val="-10"/>
          <w:w w:val="95"/>
        </w:rPr>
        <w:t xml:space="preserve"> </w:t>
      </w:r>
      <w:r>
        <w:rPr>
          <w:color w:val="010202"/>
          <w:w w:val="95"/>
        </w:rPr>
        <w:t>any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of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>them,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arising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out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of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the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>transfer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>of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 xml:space="preserve">the </w:t>
      </w:r>
      <w:r>
        <w:rPr>
          <w:color w:val="010202"/>
          <w:w w:val="90"/>
        </w:rPr>
        <w:t xml:space="preserve">above-referenced property, except disputes related to title issues, under the Purchase Agreement </w:t>
      </w:r>
      <w:r>
        <w:rPr>
          <w:color w:val="010202"/>
        </w:rPr>
        <w:t xml:space="preserve">dated            </w:t>
      </w:r>
      <w:r>
        <w:rPr>
          <w:color w:val="010202"/>
          <w:w w:val="165"/>
        </w:rPr>
        <w:t xml:space="preserve">, </w:t>
      </w:r>
      <w:r>
        <w:rPr>
          <w:color w:val="010202"/>
        </w:rPr>
        <w:t xml:space="preserve">including  claims  of  fraud,  misrepresentation,  warranty  </w:t>
      </w:r>
      <w:r>
        <w:rPr>
          <w:color w:val="010202"/>
          <w:spacing w:val="-2"/>
        </w:rPr>
        <w:t xml:space="preserve">and   </w:t>
      </w:r>
      <w:r>
        <w:rPr>
          <w:color w:val="010202"/>
          <w:w w:val="95"/>
        </w:rPr>
        <w:t>negligence,</w:t>
      </w:r>
      <w:r>
        <w:rPr>
          <w:color w:val="010202"/>
          <w:spacing w:val="-21"/>
          <w:w w:val="95"/>
        </w:rPr>
        <w:t xml:space="preserve"> </w:t>
      </w:r>
      <w:r>
        <w:rPr>
          <w:color w:val="010202"/>
          <w:w w:val="95"/>
        </w:rPr>
        <w:t>shall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be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settled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by</w:t>
      </w:r>
      <w:r>
        <w:rPr>
          <w:color w:val="010202"/>
          <w:spacing w:val="-24"/>
          <w:w w:val="95"/>
        </w:rPr>
        <w:t xml:space="preserve"> </w:t>
      </w:r>
      <w:r>
        <w:rPr>
          <w:color w:val="010202"/>
          <w:w w:val="95"/>
        </w:rPr>
        <w:t>binding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arbitration.</w:t>
      </w:r>
      <w:r>
        <w:rPr>
          <w:color w:val="010202"/>
          <w:spacing w:val="14"/>
          <w:w w:val="95"/>
        </w:rPr>
        <w:t xml:space="preserve"> </w:t>
      </w:r>
      <w:r>
        <w:rPr>
          <w:color w:val="010202"/>
          <w:w w:val="95"/>
        </w:rPr>
        <w:t>National</w:t>
      </w:r>
      <w:r>
        <w:rPr>
          <w:color w:val="010202"/>
          <w:spacing w:val="-21"/>
          <w:w w:val="95"/>
        </w:rPr>
        <w:t xml:space="preserve"> </w:t>
      </w:r>
      <w:r>
        <w:rPr>
          <w:color w:val="010202"/>
          <w:w w:val="95"/>
        </w:rPr>
        <w:t>Center</w:t>
      </w:r>
      <w:r>
        <w:rPr>
          <w:color w:val="010202"/>
          <w:spacing w:val="-21"/>
          <w:w w:val="95"/>
        </w:rPr>
        <w:t xml:space="preserve"> </w:t>
      </w:r>
      <w:r>
        <w:rPr>
          <w:color w:val="010202"/>
          <w:w w:val="95"/>
        </w:rPr>
        <w:t>for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Dispute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Settlement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 xml:space="preserve">shall </w:t>
      </w:r>
      <w:r>
        <w:rPr>
          <w:color w:val="010202"/>
        </w:rPr>
        <w:t>be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arbitration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service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provider.</w:t>
      </w:r>
      <w:r>
        <w:rPr>
          <w:color w:val="010202"/>
          <w:spacing w:val="42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rules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adopted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National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Center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 xml:space="preserve">Dispute </w:t>
      </w:r>
      <w:r>
        <w:rPr>
          <w:color w:val="010202"/>
          <w:w w:val="95"/>
        </w:rPr>
        <w:t>Settlement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shall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spacing w:val="-2"/>
          <w:w w:val="95"/>
        </w:rPr>
        <w:t>govern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the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proceedings.</w:t>
      </w:r>
      <w:r>
        <w:rPr>
          <w:color w:val="010202"/>
          <w:spacing w:val="34"/>
          <w:w w:val="95"/>
        </w:rPr>
        <w:t xml:space="preserve"> </w:t>
      </w:r>
      <w:r>
        <w:rPr>
          <w:color w:val="010202"/>
          <w:w w:val="95"/>
        </w:rPr>
        <w:t>The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rules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that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shall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spacing w:val="-3"/>
          <w:w w:val="95"/>
        </w:rPr>
        <w:t>govern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the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proceedings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are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those rules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in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effect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at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the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time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the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Demand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for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Arbitration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is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filed.</w:t>
      </w:r>
      <w:r>
        <w:rPr>
          <w:color w:val="010202"/>
          <w:spacing w:val="29"/>
          <w:w w:val="95"/>
        </w:rPr>
        <w:t xml:space="preserve"> </w:t>
      </w:r>
      <w:r>
        <w:rPr>
          <w:color w:val="010202"/>
          <w:w w:val="95"/>
        </w:rPr>
        <w:t>This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Agreement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shall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survive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the delivery of the deed or contract for deed in the Purchase Agreement. This Agreement is only enforceable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if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all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buyers,</w:t>
      </w:r>
      <w:r>
        <w:rPr>
          <w:color w:val="010202"/>
          <w:spacing w:val="-29"/>
          <w:w w:val="95"/>
        </w:rPr>
        <w:t xml:space="preserve"> </w:t>
      </w:r>
      <w:r>
        <w:rPr>
          <w:color w:val="010202"/>
          <w:w w:val="95"/>
        </w:rPr>
        <w:t>sellers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and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licensees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representing</w:t>
      </w:r>
      <w:r>
        <w:rPr>
          <w:color w:val="010202"/>
          <w:spacing w:val="-31"/>
          <w:w w:val="95"/>
        </w:rPr>
        <w:t xml:space="preserve"> </w:t>
      </w:r>
      <w:r>
        <w:rPr>
          <w:color w:val="010202"/>
          <w:w w:val="95"/>
        </w:rPr>
        <w:t>or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assisting</w:t>
      </w:r>
      <w:r>
        <w:rPr>
          <w:color w:val="010202"/>
          <w:spacing w:val="-31"/>
          <w:w w:val="95"/>
        </w:rPr>
        <w:t xml:space="preserve"> </w:t>
      </w:r>
      <w:r>
        <w:rPr>
          <w:color w:val="010202"/>
          <w:w w:val="95"/>
        </w:rPr>
        <w:t>the</w:t>
      </w:r>
      <w:r>
        <w:rPr>
          <w:color w:val="010202"/>
          <w:spacing w:val="-29"/>
          <w:w w:val="95"/>
        </w:rPr>
        <w:t xml:space="preserve"> </w:t>
      </w:r>
      <w:r>
        <w:rPr>
          <w:color w:val="010202"/>
          <w:w w:val="95"/>
        </w:rPr>
        <w:t>buyer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and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>sellers</w:t>
      </w:r>
      <w:r>
        <w:rPr>
          <w:color w:val="010202"/>
          <w:spacing w:val="-30"/>
          <w:w w:val="95"/>
        </w:rPr>
        <w:t xml:space="preserve"> </w:t>
      </w:r>
      <w:r>
        <w:rPr>
          <w:color w:val="010202"/>
          <w:w w:val="95"/>
        </w:rPr>
        <w:t xml:space="preserve">have </w:t>
      </w:r>
      <w:r>
        <w:rPr>
          <w:color w:val="010202"/>
          <w:w w:val="90"/>
        </w:rPr>
        <w:t>agreed to arbitrate as acknowledged by</w:t>
      </w:r>
      <w:r>
        <w:rPr>
          <w:color w:val="010202"/>
          <w:spacing w:val="-38"/>
          <w:w w:val="90"/>
        </w:rPr>
        <w:t xml:space="preserve"> </w:t>
      </w:r>
      <w:r>
        <w:rPr>
          <w:color w:val="010202"/>
          <w:w w:val="90"/>
        </w:rPr>
        <w:t>signatures below.</w:t>
      </w:r>
    </w:p>
    <w:p w:rsidR="00000000" w:rsidRDefault="00A86531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:rsidR="00000000" w:rsidRDefault="00A86531">
      <w:pPr>
        <w:pStyle w:val="BodyText"/>
        <w:kinsoku w:val="0"/>
        <w:overflowPunct w:val="0"/>
        <w:ind w:left="119"/>
        <w:jc w:val="both"/>
        <w:rPr>
          <w:color w:val="000000"/>
        </w:rPr>
      </w:pPr>
      <w:r>
        <w:rPr>
          <w:color w:val="010202"/>
          <w:w w:val="95"/>
        </w:rPr>
        <w:t>This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Agreement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does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not</w:t>
      </w:r>
      <w:r>
        <w:rPr>
          <w:color w:val="010202"/>
          <w:spacing w:val="-36"/>
          <w:w w:val="95"/>
        </w:rPr>
        <w:t xml:space="preserve"> </w:t>
      </w:r>
      <w:r>
        <w:rPr>
          <w:color w:val="010202"/>
          <w:w w:val="95"/>
        </w:rPr>
        <w:t>constitute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a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counter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offer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to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a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Purchase</w:t>
      </w:r>
      <w:r>
        <w:rPr>
          <w:color w:val="010202"/>
          <w:spacing w:val="-37"/>
          <w:w w:val="95"/>
        </w:rPr>
        <w:t xml:space="preserve"> </w:t>
      </w:r>
      <w:r>
        <w:rPr>
          <w:color w:val="010202"/>
          <w:w w:val="95"/>
        </w:rPr>
        <w:t>Agreement.</w:t>
      </w:r>
    </w:p>
    <w:p w:rsidR="00000000" w:rsidRDefault="00A86531">
      <w:pPr>
        <w:pStyle w:val="BodyText"/>
        <w:kinsoku w:val="0"/>
        <w:overflowPunct w:val="0"/>
        <w:ind w:left="0"/>
      </w:pPr>
    </w:p>
    <w:p w:rsidR="00000000" w:rsidRDefault="00A86531">
      <w:pPr>
        <w:pStyle w:val="BodyText"/>
        <w:tabs>
          <w:tab w:val="left" w:pos="3000"/>
          <w:tab w:val="left" w:pos="4440"/>
          <w:tab w:val="left" w:pos="7322"/>
        </w:tabs>
        <w:kinsoku w:val="0"/>
        <w:overflowPunct w:val="0"/>
        <w:spacing w:before="211" w:line="276" w:lineRule="exact"/>
        <w:ind w:right="1316"/>
        <w:rPr>
          <w:color w:val="000000"/>
        </w:rPr>
      </w:pPr>
      <w:r>
        <w:rPr>
          <w:color w:val="010202"/>
          <w:w w:val="200"/>
        </w:rPr>
        <w:t xml:space="preserve">                                </w:t>
      </w:r>
      <w:r>
        <w:rPr>
          <w:color w:val="010202"/>
        </w:rPr>
        <w:tab/>
      </w:r>
      <w:r>
        <w:rPr>
          <w:color w:val="010202"/>
          <w:w w:val="200"/>
        </w:rPr>
        <w:t xml:space="preserve">                                </w:t>
      </w:r>
      <w:r>
        <w:rPr>
          <w:color w:val="010202"/>
          <w:w w:val="99"/>
        </w:rPr>
        <w:t>S</w:t>
      </w:r>
      <w:r>
        <w:rPr>
          <w:color w:val="010202"/>
          <w:spacing w:val="-1"/>
          <w:w w:val="99"/>
        </w:rPr>
        <w:t>e</w:t>
      </w:r>
      <w:r>
        <w:rPr>
          <w:color w:val="010202"/>
          <w:w w:val="94"/>
        </w:rPr>
        <w:t>ll</w:t>
      </w:r>
      <w:r>
        <w:rPr>
          <w:color w:val="010202"/>
          <w:spacing w:val="-1"/>
          <w:w w:val="94"/>
        </w:rPr>
        <w:t>e</w:t>
      </w:r>
      <w:r>
        <w:rPr>
          <w:color w:val="010202"/>
          <w:w w:val="102"/>
        </w:rPr>
        <w:t>r's</w:t>
      </w:r>
      <w:r>
        <w:rPr>
          <w:color w:val="010202"/>
        </w:rPr>
        <w:t xml:space="preserve"> </w:t>
      </w:r>
      <w:r>
        <w:rPr>
          <w:color w:val="010202"/>
          <w:w w:val="97"/>
        </w:rPr>
        <w:t>Si</w:t>
      </w:r>
      <w:r>
        <w:rPr>
          <w:color w:val="010202"/>
          <w:spacing w:val="-3"/>
          <w:w w:val="97"/>
        </w:rPr>
        <w:t>g</w:t>
      </w:r>
      <w:r>
        <w:rPr>
          <w:color w:val="010202"/>
          <w:w w:val="87"/>
        </w:rPr>
        <w:t>n</w:t>
      </w:r>
      <w:r>
        <w:rPr>
          <w:color w:val="010202"/>
          <w:spacing w:val="-1"/>
          <w:w w:val="87"/>
        </w:rPr>
        <w:t>a</w:t>
      </w:r>
      <w:r>
        <w:rPr>
          <w:color w:val="010202"/>
          <w:w w:val="86"/>
        </w:rPr>
        <w:t>ture</w:t>
      </w:r>
      <w:r>
        <w:rPr>
          <w:color w:val="010202"/>
        </w:rPr>
        <w:tab/>
      </w:r>
      <w:r>
        <w:rPr>
          <w:color w:val="010202"/>
          <w:w w:val="93"/>
        </w:rPr>
        <w:t>(D</w:t>
      </w:r>
      <w:r>
        <w:rPr>
          <w:color w:val="010202"/>
          <w:spacing w:val="-1"/>
          <w:w w:val="93"/>
        </w:rPr>
        <w:t>a</w:t>
      </w:r>
      <w:r>
        <w:rPr>
          <w:color w:val="010202"/>
          <w:w w:val="89"/>
        </w:rPr>
        <w:t>t</w:t>
      </w:r>
      <w:r>
        <w:rPr>
          <w:color w:val="010202"/>
          <w:spacing w:val="-1"/>
          <w:w w:val="89"/>
        </w:rPr>
        <w:t>e</w:t>
      </w:r>
      <w:r>
        <w:rPr>
          <w:color w:val="010202"/>
        </w:rPr>
        <w:t>)</w:t>
      </w:r>
      <w:r>
        <w:rPr>
          <w:color w:val="010202"/>
        </w:rPr>
        <w:tab/>
      </w:r>
      <w:r>
        <w:rPr>
          <w:color w:val="010202"/>
          <w:w w:val="5"/>
        </w:rPr>
        <w:t xml:space="preserve"> </w:t>
      </w:r>
      <w:r>
        <w:rPr>
          <w:color w:val="010202"/>
          <w:spacing w:val="-2"/>
          <w:w w:val="109"/>
        </w:rPr>
        <w:t>B</w:t>
      </w:r>
      <w:r>
        <w:rPr>
          <w:color w:val="010202"/>
          <w:spacing w:val="4"/>
          <w:w w:val="82"/>
        </w:rPr>
        <w:t>u</w:t>
      </w:r>
      <w:r>
        <w:rPr>
          <w:color w:val="010202"/>
          <w:spacing w:val="-5"/>
          <w:w w:val="89"/>
        </w:rPr>
        <w:t>y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102"/>
        </w:rPr>
        <w:t>r's</w:t>
      </w:r>
      <w:r>
        <w:rPr>
          <w:color w:val="010202"/>
        </w:rPr>
        <w:t xml:space="preserve"> </w:t>
      </w:r>
      <w:r>
        <w:rPr>
          <w:color w:val="010202"/>
          <w:w w:val="97"/>
        </w:rPr>
        <w:t>Si</w:t>
      </w:r>
      <w:r>
        <w:rPr>
          <w:color w:val="010202"/>
          <w:spacing w:val="-3"/>
          <w:w w:val="97"/>
        </w:rPr>
        <w:t>g</w:t>
      </w:r>
      <w:r>
        <w:rPr>
          <w:color w:val="010202"/>
          <w:w w:val="85"/>
        </w:rPr>
        <w:t>n</w:t>
      </w:r>
      <w:r>
        <w:rPr>
          <w:color w:val="010202"/>
          <w:spacing w:val="-1"/>
          <w:w w:val="88"/>
        </w:rPr>
        <w:t>a</w:t>
      </w:r>
      <w:r>
        <w:rPr>
          <w:color w:val="010202"/>
          <w:w w:val="83"/>
        </w:rPr>
        <w:t>t</w:t>
      </w:r>
      <w:r>
        <w:rPr>
          <w:color w:val="010202"/>
          <w:spacing w:val="2"/>
          <w:w w:val="83"/>
        </w:rPr>
        <w:t>u</w:t>
      </w:r>
      <w:r>
        <w:rPr>
          <w:color w:val="010202"/>
          <w:spacing w:val="-1"/>
          <w:w w:val="84"/>
        </w:rPr>
        <w:t>r</w:t>
      </w:r>
      <w:r>
        <w:rPr>
          <w:color w:val="010202"/>
          <w:w w:val="92"/>
        </w:rPr>
        <w:t>e</w:t>
      </w:r>
      <w:r>
        <w:rPr>
          <w:color w:val="010202"/>
        </w:rPr>
        <w:tab/>
      </w:r>
      <w:r>
        <w:rPr>
          <w:color w:val="010202"/>
          <w:spacing w:val="-1"/>
        </w:rPr>
        <w:t>(</w:t>
      </w:r>
      <w:r>
        <w:rPr>
          <w:color w:val="010202"/>
          <w:w w:val="91"/>
        </w:rPr>
        <w:t>D</w:t>
      </w:r>
      <w:r>
        <w:rPr>
          <w:color w:val="010202"/>
          <w:spacing w:val="-1"/>
          <w:w w:val="91"/>
        </w:rPr>
        <w:t>a</w:t>
      </w:r>
      <w:r>
        <w:rPr>
          <w:color w:val="010202"/>
          <w:w w:val="89"/>
        </w:rPr>
        <w:t>t</w:t>
      </w:r>
      <w:r>
        <w:rPr>
          <w:color w:val="010202"/>
          <w:spacing w:val="-1"/>
          <w:w w:val="89"/>
        </w:rPr>
        <w:t>e</w:t>
      </w:r>
      <w:r>
        <w:rPr>
          <w:color w:val="010202"/>
        </w:rPr>
        <w:t>)</w:t>
      </w:r>
    </w:p>
    <w:p w:rsidR="00000000" w:rsidRDefault="00A86531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000000" w:rsidRDefault="00A86531">
      <w:pPr>
        <w:pStyle w:val="BodyText"/>
        <w:tabs>
          <w:tab w:val="left" w:pos="4440"/>
        </w:tabs>
        <w:kinsoku w:val="0"/>
        <w:overflowPunct w:val="0"/>
        <w:spacing w:line="276" w:lineRule="exact"/>
        <w:ind w:right="1316"/>
        <w:rPr>
          <w:color w:val="000000"/>
        </w:rPr>
      </w:pPr>
      <w:r>
        <w:rPr>
          <w:color w:val="010202"/>
          <w:w w:val="200"/>
        </w:rPr>
        <w:t xml:space="preserve">                                </w:t>
      </w:r>
      <w:r>
        <w:rPr>
          <w:color w:val="010202"/>
        </w:rPr>
        <w:tab/>
      </w:r>
      <w:r>
        <w:rPr>
          <w:color w:val="010202"/>
          <w:w w:val="200"/>
        </w:rPr>
        <w:t xml:space="preserve">                                </w:t>
      </w:r>
      <w:r>
        <w:rPr>
          <w:color w:val="010202"/>
          <w:w w:val="105"/>
        </w:rPr>
        <w:t>S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95"/>
        </w:rPr>
        <w:t>ll</w:t>
      </w:r>
      <w:r>
        <w:rPr>
          <w:color w:val="010202"/>
          <w:spacing w:val="-1"/>
          <w:w w:val="92"/>
        </w:rPr>
        <w:t>e</w:t>
      </w:r>
      <w:r>
        <w:rPr>
          <w:color w:val="010202"/>
          <w:spacing w:val="-1"/>
          <w:w w:val="84"/>
        </w:rPr>
        <w:t>r</w:t>
      </w:r>
      <w:r>
        <w:rPr>
          <w:color w:val="010202"/>
          <w:spacing w:val="-1"/>
          <w:w w:val="160"/>
        </w:rPr>
        <w:t>'</w:t>
      </w:r>
      <w:r>
        <w:rPr>
          <w:color w:val="010202"/>
          <w:w w:val="91"/>
        </w:rPr>
        <w:t>s</w:t>
      </w:r>
      <w:r>
        <w:rPr>
          <w:color w:val="010202"/>
        </w:rPr>
        <w:t xml:space="preserve"> </w:t>
      </w:r>
      <w:r>
        <w:rPr>
          <w:color w:val="010202"/>
          <w:w w:val="92"/>
        </w:rPr>
        <w:t>P</w:t>
      </w:r>
      <w:r>
        <w:rPr>
          <w:color w:val="010202"/>
          <w:spacing w:val="-1"/>
          <w:w w:val="84"/>
        </w:rPr>
        <w:t>r</w:t>
      </w:r>
      <w:r>
        <w:rPr>
          <w:color w:val="010202"/>
          <w:w w:val="95"/>
        </w:rPr>
        <w:t>i</w:t>
      </w:r>
      <w:r>
        <w:rPr>
          <w:color w:val="010202"/>
          <w:w w:val="85"/>
        </w:rPr>
        <w:t>nt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81"/>
        </w:rPr>
        <w:t>d</w:t>
      </w:r>
      <w:r>
        <w:rPr>
          <w:color w:val="010202"/>
        </w:rPr>
        <w:t xml:space="preserve"> </w:t>
      </w:r>
      <w:r>
        <w:rPr>
          <w:color w:val="010202"/>
          <w:spacing w:val="-1"/>
          <w:w w:val="86"/>
        </w:rPr>
        <w:t>N</w:t>
      </w:r>
      <w:r>
        <w:rPr>
          <w:color w:val="010202"/>
          <w:spacing w:val="-1"/>
          <w:w w:val="88"/>
        </w:rPr>
        <w:t>a</w:t>
      </w:r>
      <w:r>
        <w:rPr>
          <w:color w:val="010202"/>
          <w:w w:val="88"/>
        </w:rPr>
        <w:t>m</w:t>
      </w:r>
      <w:r>
        <w:rPr>
          <w:color w:val="010202"/>
          <w:w w:val="92"/>
        </w:rPr>
        <w:t>e</w:t>
      </w:r>
      <w:r>
        <w:rPr>
          <w:color w:val="010202"/>
        </w:rPr>
        <w:tab/>
      </w:r>
      <w:r>
        <w:rPr>
          <w:color w:val="010202"/>
          <w:spacing w:val="-2"/>
          <w:w w:val="109"/>
        </w:rPr>
        <w:t>B</w:t>
      </w:r>
      <w:r>
        <w:rPr>
          <w:color w:val="010202"/>
          <w:spacing w:val="4"/>
          <w:w w:val="82"/>
        </w:rPr>
        <w:t>u</w:t>
      </w:r>
      <w:r>
        <w:rPr>
          <w:color w:val="010202"/>
          <w:spacing w:val="-5"/>
          <w:w w:val="89"/>
        </w:rPr>
        <w:t>y</w:t>
      </w:r>
      <w:r>
        <w:rPr>
          <w:color w:val="010202"/>
          <w:spacing w:val="-1"/>
          <w:w w:val="92"/>
        </w:rPr>
        <w:t>e</w:t>
      </w:r>
      <w:r>
        <w:rPr>
          <w:color w:val="010202"/>
          <w:spacing w:val="1"/>
          <w:w w:val="84"/>
        </w:rPr>
        <w:t>r</w:t>
      </w:r>
      <w:r>
        <w:rPr>
          <w:color w:val="010202"/>
          <w:spacing w:val="-1"/>
          <w:w w:val="160"/>
        </w:rPr>
        <w:t>'</w:t>
      </w:r>
      <w:r>
        <w:rPr>
          <w:color w:val="010202"/>
          <w:w w:val="91"/>
        </w:rPr>
        <w:t>s</w:t>
      </w:r>
      <w:r>
        <w:rPr>
          <w:color w:val="010202"/>
        </w:rPr>
        <w:t xml:space="preserve"> </w:t>
      </w:r>
      <w:r>
        <w:rPr>
          <w:color w:val="010202"/>
          <w:w w:val="92"/>
        </w:rPr>
        <w:t>P</w:t>
      </w:r>
      <w:r>
        <w:rPr>
          <w:color w:val="010202"/>
          <w:spacing w:val="-1"/>
          <w:w w:val="84"/>
        </w:rPr>
        <w:t>r</w:t>
      </w:r>
      <w:r>
        <w:rPr>
          <w:color w:val="010202"/>
          <w:w w:val="95"/>
        </w:rPr>
        <w:t>i</w:t>
      </w:r>
      <w:r>
        <w:rPr>
          <w:color w:val="010202"/>
          <w:w w:val="85"/>
        </w:rPr>
        <w:t>nt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81"/>
        </w:rPr>
        <w:t>d</w:t>
      </w:r>
      <w:r>
        <w:rPr>
          <w:color w:val="010202"/>
        </w:rPr>
        <w:t xml:space="preserve"> </w:t>
      </w:r>
      <w:r>
        <w:rPr>
          <w:color w:val="010202"/>
          <w:spacing w:val="-1"/>
          <w:w w:val="86"/>
        </w:rPr>
        <w:t>N</w:t>
      </w:r>
      <w:r>
        <w:rPr>
          <w:color w:val="010202"/>
          <w:spacing w:val="-1"/>
          <w:w w:val="88"/>
        </w:rPr>
        <w:t>a</w:t>
      </w:r>
      <w:r>
        <w:rPr>
          <w:color w:val="010202"/>
          <w:w w:val="88"/>
        </w:rPr>
        <w:t>m</w:t>
      </w:r>
      <w:r>
        <w:rPr>
          <w:color w:val="010202"/>
          <w:w w:val="92"/>
        </w:rPr>
        <w:t>e</w:t>
      </w:r>
    </w:p>
    <w:p w:rsidR="00000000" w:rsidRDefault="00A86531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000000" w:rsidRDefault="00A86531">
      <w:pPr>
        <w:pStyle w:val="BodyText"/>
        <w:tabs>
          <w:tab w:val="left" w:pos="3000"/>
          <w:tab w:val="left" w:pos="4440"/>
          <w:tab w:val="left" w:pos="7322"/>
        </w:tabs>
        <w:kinsoku w:val="0"/>
        <w:overflowPunct w:val="0"/>
        <w:spacing w:line="276" w:lineRule="exact"/>
        <w:ind w:right="1316"/>
        <w:rPr>
          <w:color w:val="000000"/>
        </w:rPr>
      </w:pPr>
      <w:r>
        <w:rPr>
          <w:color w:val="010202"/>
          <w:w w:val="200"/>
        </w:rPr>
        <w:t xml:space="preserve">                                </w:t>
      </w:r>
      <w:r>
        <w:rPr>
          <w:color w:val="010202"/>
        </w:rPr>
        <w:tab/>
      </w:r>
      <w:r>
        <w:rPr>
          <w:color w:val="010202"/>
          <w:w w:val="200"/>
        </w:rPr>
        <w:t xml:space="preserve">                                </w:t>
      </w:r>
      <w:r>
        <w:rPr>
          <w:color w:val="010202"/>
          <w:w w:val="99"/>
        </w:rPr>
        <w:t>S</w:t>
      </w:r>
      <w:r>
        <w:rPr>
          <w:color w:val="010202"/>
          <w:spacing w:val="-1"/>
          <w:w w:val="99"/>
        </w:rPr>
        <w:t>e</w:t>
      </w:r>
      <w:r>
        <w:rPr>
          <w:color w:val="010202"/>
          <w:w w:val="94"/>
        </w:rPr>
        <w:t>ll</w:t>
      </w:r>
      <w:r>
        <w:rPr>
          <w:color w:val="010202"/>
          <w:spacing w:val="-1"/>
          <w:w w:val="94"/>
        </w:rPr>
        <w:t>e</w:t>
      </w:r>
      <w:r>
        <w:rPr>
          <w:color w:val="010202"/>
          <w:w w:val="102"/>
        </w:rPr>
        <w:t>r's</w:t>
      </w:r>
      <w:r>
        <w:rPr>
          <w:color w:val="010202"/>
        </w:rPr>
        <w:t xml:space="preserve"> </w:t>
      </w:r>
      <w:r>
        <w:rPr>
          <w:color w:val="010202"/>
          <w:w w:val="97"/>
        </w:rPr>
        <w:t>Si</w:t>
      </w:r>
      <w:r>
        <w:rPr>
          <w:color w:val="010202"/>
          <w:spacing w:val="-3"/>
          <w:w w:val="97"/>
        </w:rPr>
        <w:t>g</w:t>
      </w:r>
      <w:r>
        <w:rPr>
          <w:color w:val="010202"/>
          <w:w w:val="87"/>
        </w:rPr>
        <w:t>n</w:t>
      </w:r>
      <w:r>
        <w:rPr>
          <w:color w:val="010202"/>
          <w:spacing w:val="-1"/>
          <w:w w:val="87"/>
        </w:rPr>
        <w:t>a</w:t>
      </w:r>
      <w:r>
        <w:rPr>
          <w:color w:val="010202"/>
          <w:w w:val="86"/>
        </w:rPr>
        <w:t>ture</w:t>
      </w:r>
      <w:r>
        <w:rPr>
          <w:color w:val="010202"/>
        </w:rPr>
        <w:tab/>
      </w:r>
      <w:r>
        <w:rPr>
          <w:color w:val="010202"/>
          <w:w w:val="93"/>
        </w:rPr>
        <w:t>(D</w:t>
      </w:r>
      <w:r>
        <w:rPr>
          <w:color w:val="010202"/>
          <w:spacing w:val="-1"/>
          <w:w w:val="93"/>
        </w:rPr>
        <w:t>a</w:t>
      </w:r>
      <w:r>
        <w:rPr>
          <w:color w:val="010202"/>
          <w:w w:val="89"/>
        </w:rPr>
        <w:t>t</w:t>
      </w:r>
      <w:r>
        <w:rPr>
          <w:color w:val="010202"/>
          <w:spacing w:val="-1"/>
          <w:w w:val="89"/>
        </w:rPr>
        <w:t>e</w:t>
      </w:r>
      <w:r>
        <w:rPr>
          <w:color w:val="010202"/>
        </w:rPr>
        <w:t>)</w:t>
      </w:r>
      <w:r>
        <w:rPr>
          <w:color w:val="010202"/>
        </w:rPr>
        <w:tab/>
      </w:r>
      <w:r>
        <w:rPr>
          <w:color w:val="010202"/>
          <w:w w:val="5"/>
        </w:rPr>
        <w:t xml:space="preserve"> </w:t>
      </w:r>
      <w:r>
        <w:rPr>
          <w:color w:val="010202"/>
          <w:spacing w:val="-2"/>
          <w:w w:val="109"/>
        </w:rPr>
        <w:t>B</w:t>
      </w:r>
      <w:r>
        <w:rPr>
          <w:color w:val="010202"/>
          <w:spacing w:val="4"/>
          <w:w w:val="82"/>
        </w:rPr>
        <w:t>u</w:t>
      </w:r>
      <w:r>
        <w:rPr>
          <w:color w:val="010202"/>
          <w:spacing w:val="-5"/>
          <w:w w:val="89"/>
        </w:rPr>
        <w:t>y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102"/>
        </w:rPr>
        <w:t>r's</w:t>
      </w:r>
      <w:r>
        <w:rPr>
          <w:color w:val="010202"/>
        </w:rPr>
        <w:t xml:space="preserve"> </w:t>
      </w:r>
      <w:r>
        <w:rPr>
          <w:color w:val="010202"/>
          <w:w w:val="97"/>
        </w:rPr>
        <w:t>Si</w:t>
      </w:r>
      <w:r>
        <w:rPr>
          <w:color w:val="010202"/>
          <w:spacing w:val="-3"/>
          <w:w w:val="97"/>
        </w:rPr>
        <w:t>g</w:t>
      </w:r>
      <w:r>
        <w:rPr>
          <w:color w:val="010202"/>
          <w:w w:val="85"/>
        </w:rPr>
        <w:t>n</w:t>
      </w:r>
      <w:r>
        <w:rPr>
          <w:color w:val="010202"/>
          <w:spacing w:val="-1"/>
          <w:w w:val="88"/>
        </w:rPr>
        <w:t>a</w:t>
      </w:r>
      <w:r>
        <w:rPr>
          <w:color w:val="010202"/>
          <w:w w:val="83"/>
        </w:rPr>
        <w:t>t</w:t>
      </w:r>
      <w:r>
        <w:rPr>
          <w:color w:val="010202"/>
          <w:spacing w:val="2"/>
          <w:w w:val="83"/>
        </w:rPr>
        <w:t>u</w:t>
      </w:r>
      <w:r>
        <w:rPr>
          <w:color w:val="010202"/>
          <w:spacing w:val="-1"/>
          <w:w w:val="84"/>
        </w:rPr>
        <w:t>r</w:t>
      </w:r>
      <w:r>
        <w:rPr>
          <w:color w:val="010202"/>
          <w:w w:val="92"/>
        </w:rPr>
        <w:t>e</w:t>
      </w:r>
      <w:r>
        <w:rPr>
          <w:color w:val="010202"/>
        </w:rPr>
        <w:tab/>
      </w:r>
      <w:r>
        <w:rPr>
          <w:color w:val="010202"/>
          <w:spacing w:val="-1"/>
        </w:rPr>
        <w:t>(</w:t>
      </w:r>
      <w:r>
        <w:rPr>
          <w:color w:val="010202"/>
          <w:w w:val="91"/>
        </w:rPr>
        <w:t>D</w:t>
      </w:r>
      <w:r>
        <w:rPr>
          <w:color w:val="010202"/>
          <w:spacing w:val="-1"/>
          <w:w w:val="91"/>
        </w:rPr>
        <w:t>a</w:t>
      </w:r>
      <w:r>
        <w:rPr>
          <w:color w:val="010202"/>
          <w:w w:val="89"/>
        </w:rPr>
        <w:t>t</w:t>
      </w:r>
      <w:r>
        <w:rPr>
          <w:color w:val="010202"/>
          <w:spacing w:val="-1"/>
          <w:w w:val="89"/>
        </w:rPr>
        <w:t>e</w:t>
      </w:r>
      <w:r>
        <w:rPr>
          <w:color w:val="010202"/>
        </w:rPr>
        <w:t>)</w:t>
      </w:r>
    </w:p>
    <w:p w:rsidR="00000000" w:rsidRDefault="00A86531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000000" w:rsidRDefault="00A86531">
      <w:pPr>
        <w:pStyle w:val="BodyText"/>
        <w:tabs>
          <w:tab w:val="left" w:pos="4440"/>
        </w:tabs>
        <w:kinsoku w:val="0"/>
        <w:overflowPunct w:val="0"/>
        <w:spacing w:line="276" w:lineRule="exact"/>
        <w:ind w:right="1316"/>
        <w:rPr>
          <w:color w:val="000000"/>
        </w:rPr>
      </w:pPr>
      <w:r>
        <w:rPr>
          <w:color w:val="010202"/>
          <w:w w:val="200"/>
        </w:rPr>
        <w:t xml:space="preserve">                                </w:t>
      </w:r>
      <w:r>
        <w:rPr>
          <w:color w:val="010202"/>
        </w:rPr>
        <w:tab/>
      </w:r>
      <w:r>
        <w:rPr>
          <w:color w:val="010202"/>
          <w:w w:val="200"/>
        </w:rPr>
        <w:t xml:space="preserve">                                </w:t>
      </w:r>
      <w:r>
        <w:rPr>
          <w:color w:val="010202"/>
          <w:w w:val="105"/>
        </w:rPr>
        <w:t>S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95"/>
        </w:rPr>
        <w:t>ll</w:t>
      </w:r>
      <w:r>
        <w:rPr>
          <w:color w:val="010202"/>
          <w:spacing w:val="-1"/>
          <w:w w:val="92"/>
        </w:rPr>
        <w:t>e</w:t>
      </w:r>
      <w:r>
        <w:rPr>
          <w:color w:val="010202"/>
          <w:spacing w:val="-1"/>
          <w:w w:val="84"/>
        </w:rPr>
        <w:t>r</w:t>
      </w:r>
      <w:r>
        <w:rPr>
          <w:color w:val="010202"/>
          <w:spacing w:val="-1"/>
          <w:w w:val="160"/>
        </w:rPr>
        <w:t>'</w:t>
      </w:r>
      <w:r>
        <w:rPr>
          <w:color w:val="010202"/>
          <w:w w:val="91"/>
        </w:rPr>
        <w:t>s</w:t>
      </w:r>
      <w:r>
        <w:rPr>
          <w:color w:val="010202"/>
        </w:rPr>
        <w:t xml:space="preserve"> </w:t>
      </w:r>
      <w:r>
        <w:rPr>
          <w:color w:val="010202"/>
          <w:w w:val="92"/>
        </w:rPr>
        <w:t>P</w:t>
      </w:r>
      <w:r>
        <w:rPr>
          <w:color w:val="010202"/>
          <w:spacing w:val="-1"/>
          <w:w w:val="84"/>
        </w:rPr>
        <w:t>r</w:t>
      </w:r>
      <w:r>
        <w:rPr>
          <w:color w:val="010202"/>
          <w:w w:val="95"/>
        </w:rPr>
        <w:t>i</w:t>
      </w:r>
      <w:r>
        <w:rPr>
          <w:color w:val="010202"/>
          <w:w w:val="85"/>
        </w:rPr>
        <w:t>nt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81"/>
        </w:rPr>
        <w:t>d</w:t>
      </w:r>
      <w:r>
        <w:rPr>
          <w:color w:val="010202"/>
        </w:rPr>
        <w:t xml:space="preserve"> </w:t>
      </w:r>
      <w:r>
        <w:rPr>
          <w:color w:val="010202"/>
          <w:spacing w:val="-1"/>
          <w:w w:val="86"/>
        </w:rPr>
        <w:t>N</w:t>
      </w:r>
      <w:r>
        <w:rPr>
          <w:color w:val="010202"/>
          <w:spacing w:val="-1"/>
          <w:w w:val="88"/>
        </w:rPr>
        <w:t>a</w:t>
      </w:r>
      <w:r>
        <w:rPr>
          <w:color w:val="010202"/>
          <w:w w:val="88"/>
        </w:rPr>
        <w:t>m</w:t>
      </w:r>
      <w:r>
        <w:rPr>
          <w:color w:val="010202"/>
          <w:w w:val="92"/>
        </w:rPr>
        <w:t>e</w:t>
      </w:r>
      <w:r>
        <w:rPr>
          <w:color w:val="010202"/>
        </w:rPr>
        <w:tab/>
      </w:r>
      <w:r>
        <w:rPr>
          <w:color w:val="010202"/>
          <w:spacing w:val="-2"/>
          <w:w w:val="109"/>
        </w:rPr>
        <w:t>B</w:t>
      </w:r>
      <w:r>
        <w:rPr>
          <w:color w:val="010202"/>
          <w:spacing w:val="4"/>
          <w:w w:val="82"/>
        </w:rPr>
        <w:t>u</w:t>
      </w:r>
      <w:r>
        <w:rPr>
          <w:color w:val="010202"/>
          <w:spacing w:val="-5"/>
          <w:w w:val="89"/>
        </w:rPr>
        <w:t>y</w:t>
      </w:r>
      <w:r>
        <w:rPr>
          <w:color w:val="010202"/>
          <w:spacing w:val="-1"/>
          <w:w w:val="92"/>
        </w:rPr>
        <w:t>e</w:t>
      </w:r>
      <w:r>
        <w:rPr>
          <w:color w:val="010202"/>
          <w:spacing w:val="1"/>
          <w:w w:val="84"/>
        </w:rPr>
        <w:t>r</w:t>
      </w:r>
      <w:r>
        <w:rPr>
          <w:color w:val="010202"/>
          <w:spacing w:val="-1"/>
          <w:w w:val="160"/>
        </w:rPr>
        <w:t>'</w:t>
      </w:r>
      <w:r>
        <w:rPr>
          <w:color w:val="010202"/>
          <w:w w:val="91"/>
        </w:rPr>
        <w:t>s</w:t>
      </w:r>
      <w:r>
        <w:rPr>
          <w:color w:val="010202"/>
        </w:rPr>
        <w:t xml:space="preserve"> </w:t>
      </w:r>
      <w:r>
        <w:rPr>
          <w:color w:val="010202"/>
          <w:w w:val="92"/>
        </w:rPr>
        <w:t>P</w:t>
      </w:r>
      <w:r>
        <w:rPr>
          <w:color w:val="010202"/>
          <w:spacing w:val="-1"/>
          <w:w w:val="84"/>
        </w:rPr>
        <w:t>r</w:t>
      </w:r>
      <w:r>
        <w:rPr>
          <w:color w:val="010202"/>
          <w:w w:val="95"/>
        </w:rPr>
        <w:t>i</w:t>
      </w:r>
      <w:r>
        <w:rPr>
          <w:color w:val="010202"/>
          <w:w w:val="85"/>
        </w:rPr>
        <w:t>nt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81"/>
        </w:rPr>
        <w:t>d</w:t>
      </w:r>
      <w:r>
        <w:rPr>
          <w:color w:val="010202"/>
        </w:rPr>
        <w:t xml:space="preserve"> </w:t>
      </w:r>
      <w:r>
        <w:rPr>
          <w:color w:val="010202"/>
          <w:spacing w:val="-1"/>
          <w:w w:val="86"/>
        </w:rPr>
        <w:t>N</w:t>
      </w:r>
      <w:r>
        <w:rPr>
          <w:color w:val="010202"/>
          <w:spacing w:val="-1"/>
          <w:w w:val="88"/>
        </w:rPr>
        <w:t>a</w:t>
      </w:r>
      <w:r>
        <w:rPr>
          <w:color w:val="010202"/>
          <w:w w:val="88"/>
        </w:rPr>
        <w:t>m</w:t>
      </w:r>
      <w:r>
        <w:rPr>
          <w:color w:val="010202"/>
          <w:w w:val="92"/>
        </w:rPr>
        <w:t>e</w:t>
      </w:r>
    </w:p>
    <w:p w:rsidR="00000000" w:rsidRDefault="00A86531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000000" w:rsidRDefault="00A86531">
      <w:pPr>
        <w:pStyle w:val="BodyText"/>
        <w:tabs>
          <w:tab w:val="left" w:pos="2997"/>
          <w:tab w:val="left" w:pos="4439"/>
          <w:tab w:val="left" w:pos="7318"/>
        </w:tabs>
        <w:kinsoku w:val="0"/>
        <w:overflowPunct w:val="0"/>
        <w:spacing w:line="276" w:lineRule="exact"/>
        <w:ind w:right="1316"/>
        <w:rPr>
          <w:color w:val="000000"/>
        </w:rPr>
      </w:pPr>
      <w:r>
        <w:rPr>
          <w:color w:val="010202"/>
          <w:w w:val="200"/>
        </w:rPr>
        <w:t xml:space="preserve">                                </w:t>
      </w:r>
      <w:r>
        <w:rPr>
          <w:color w:val="010202"/>
        </w:rPr>
        <w:tab/>
      </w:r>
      <w:r>
        <w:rPr>
          <w:color w:val="010202"/>
          <w:w w:val="1"/>
        </w:rPr>
        <w:t xml:space="preserve"> </w:t>
      </w:r>
      <w:r>
        <w:rPr>
          <w:color w:val="010202"/>
          <w:w w:val="200"/>
        </w:rPr>
        <w:t xml:space="preserve">                                </w:t>
      </w:r>
      <w:r>
        <w:rPr>
          <w:color w:val="010202"/>
          <w:spacing w:val="-1"/>
          <w:w w:val="98"/>
        </w:rPr>
        <w:t>Seller'</w:t>
      </w:r>
      <w:r>
        <w:rPr>
          <w:color w:val="010202"/>
          <w:w w:val="98"/>
        </w:rPr>
        <w:t>s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1"/>
          <w:w w:val="92"/>
        </w:rPr>
        <w:t>A</w:t>
      </w:r>
      <w:r>
        <w:rPr>
          <w:color w:val="010202"/>
          <w:spacing w:val="-3"/>
          <w:w w:val="89"/>
        </w:rPr>
        <w:t>g</w:t>
      </w:r>
      <w:r>
        <w:rPr>
          <w:color w:val="010202"/>
          <w:spacing w:val="-1"/>
          <w:w w:val="92"/>
        </w:rPr>
        <w:t>e</w:t>
      </w:r>
      <w:r>
        <w:rPr>
          <w:color w:val="010202"/>
          <w:spacing w:val="-1"/>
          <w:w w:val="85"/>
        </w:rPr>
        <w:t>n</w:t>
      </w:r>
      <w:r>
        <w:rPr>
          <w:color w:val="010202"/>
          <w:w w:val="85"/>
        </w:rPr>
        <w:t>t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1"/>
          <w:w w:val="97"/>
        </w:rPr>
        <w:t>Si</w:t>
      </w:r>
      <w:r>
        <w:rPr>
          <w:color w:val="010202"/>
          <w:spacing w:val="-3"/>
          <w:w w:val="97"/>
        </w:rPr>
        <w:t>g</w:t>
      </w:r>
      <w:r>
        <w:rPr>
          <w:color w:val="010202"/>
          <w:spacing w:val="-1"/>
          <w:w w:val="86"/>
        </w:rPr>
        <w:t>natur</w:t>
      </w:r>
      <w:r>
        <w:rPr>
          <w:color w:val="010202"/>
          <w:w w:val="86"/>
        </w:rPr>
        <w:t>e</w:t>
      </w:r>
      <w:r>
        <w:rPr>
          <w:color w:val="010202"/>
        </w:rPr>
        <w:tab/>
      </w:r>
      <w:r>
        <w:rPr>
          <w:color w:val="010202"/>
          <w:spacing w:val="-1"/>
        </w:rPr>
        <w:t>(</w:t>
      </w:r>
      <w:r>
        <w:rPr>
          <w:color w:val="010202"/>
          <w:spacing w:val="-1"/>
          <w:w w:val="92"/>
        </w:rPr>
        <w:t>Date</w:t>
      </w:r>
      <w:r>
        <w:rPr>
          <w:color w:val="010202"/>
          <w:w w:val="92"/>
        </w:rPr>
        <w:t>)</w:t>
      </w:r>
      <w:r>
        <w:rPr>
          <w:color w:val="010202"/>
        </w:rPr>
        <w:tab/>
      </w:r>
      <w:r>
        <w:rPr>
          <w:color w:val="010202"/>
          <w:spacing w:val="-2"/>
          <w:w w:val="109"/>
        </w:rPr>
        <w:t>B</w:t>
      </w:r>
      <w:r>
        <w:rPr>
          <w:color w:val="010202"/>
          <w:spacing w:val="4"/>
          <w:w w:val="82"/>
        </w:rPr>
        <w:t>u</w:t>
      </w:r>
      <w:r>
        <w:rPr>
          <w:color w:val="010202"/>
          <w:spacing w:val="-5"/>
          <w:w w:val="89"/>
        </w:rPr>
        <w:t>y</w:t>
      </w:r>
      <w:r>
        <w:rPr>
          <w:color w:val="010202"/>
          <w:spacing w:val="-1"/>
          <w:w w:val="88"/>
        </w:rPr>
        <w:t>e</w:t>
      </w:r>
      <w:r>
        <w:rPr>
          <w:color w:val="010202"/>
          <w:spacing w:val="1"/>
          <w:w w:val="88"/>
        </w:rPr>
        <w:t>r</w:t>
      </w:r>
      <w:r>
        <w:rPr>
          <w:color w:val="010202"/>
          <w:spacing w:val="-1"/>
          <w:w w:val="114"/>
        </w:rPr>
        <w:t>'</w:t>
      </w:r>
      <w:r>
        <w:rPr>
          <w:color w:val="010202"/>
          <w:w w:val="114"/>
        </w:rPr>
        <w:t>s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1"/>
          <w:w w:val="92"/>
        </w:rPr>
        <w:t>A</w:t>
      </w:r>
      <w:r>
        <w:rPr>
          <w:color w:val="010202"/>
          <w:spacing w:val="-3"/>
          <w:w w:val="89"/>
        </w:rPr>
        <w:t>g</w:t>
      </w:r>
      <w:r>
        <w:rPr>
          <w:color w:val="010202"/>
          <w:spacing w:val="-1"/>
          <w:w w:val="92"/>
        </w:rPr>
        <w:t>e</w:t>
      </w:r>
      <w:r>
        <w:rPr>
          <w:color w:val="010202"/>
          <w:spacing w:val="-1"/>
          <w:w w:val="85"/>
        </w:rPr>
        <w:t>n</w:t>
      </w:r>
      <w:r>
        <w:rPr>
          <w:color w:val="010202"/>
          <w:w w:val="85"/>
        </w:rPr>
        <w:t>t</w:t>
      </w:r>
      <w:r>
        <w:rPr>
          <w:color w:val="010202"/>
        </w:rPr>
        <w:t xml:space="preserve"> </w:t>
      </w:r>
      <w:r>
        <w:rPr>
          <w:color w:val="010202"/>
          <w:spacing w:val="-24"/>
        </w:rPr>
        <w:t xml:space="preserve"> </w:t>
      </w:r>
      <w:r>
        <w:rPr>
          <w:color w:val="010202"/>
          <w:spacing w:val="-1"/>
          <w:w w:val="97"/>
        </w:rPr>
        <w:t>Si</w:t>
      </w:r>
      <w:r>
        <w:rPr>
          <w:color w:val="010202"/>
          <w:spacing w:val="-3"/>
          <w:w w:val="97"/>
        </w:rPr>
        <w:t>g</w:t>
      </w:r>
      <w:r>
        <w:rPr>
          <w:color w:val="010202"/>
          <w:w w:val="85"/>
        </w:rPr>
        <w:t>n</w:t>
      </w:r>
      <w:r>
        <w:rPr>
          <w:color w:val="010202"/>
          <w:spacing w:val="-1"/>
          <w:w w:val="86"/>
        </w:rPr>
        <w:t>atur</w:t>
      </w:r>
      <w:r>
        <w:rPr>
          <w:color w:val="010202"/>
          <w:w w:val="86"/>
        </w:rPr>
        <w:t>e</w:t>
      </w:r>
      <w:r>
        <w:rPr>
          <w:color w:val="010202"/>
        </w:rPr>
        <w:tab/>
      </w:r>
      <w:r>
        <w:rPr>
          <w:color w:val="010202"/>
          <w:spacing w:val="-1"/>
          <w:w w:val="93"/>
        </w:rPr>
        <w:t>(D</w:t>
      </w:r>
      <w:r>
        <w:rPr>
          <w:color w:val="010202"/>
          <w:spacing w:val="-2"/>
          <w:w w:val="93"/>
        </w:rPr>
        <w:t>a</w:t>
      </w:r>
      <w:r>
        <w:rPr>
          <w:color w:val="010202"/>
          <w:w w:val="85"/>
        </w:rPr>
        <w:t>t</w:t>
      </w:r>
      <w:r>
        <w:rPr>
          <w:color w:val="010202"/>
          <w:spacing w:val="-1"/>
          <w:w w:val="95"/>
        </w:rPr>
        <w:t>e)</w:t>
      </w:r>
    </w:p>
    <w:p w:rsidR="00000000" w:rsidRDefault="00A86531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000000" w:rsidRDefault="00A86531">
      <w:pPr>
        <w:pStyle w:val="BodyText"/>
        <w:tabs>
          <w:tab w:val="left" w:pos="4440"/>
        </w:tabs>
        <w:kinsoku w:val="0"/>
        <w:overflowPunct w:val="0"/>
        <w:spacing w:line="276" w:lineRule="exact"/>
        <w:ind w:right="1316"/>
        <w:rPr>
          <w:color w:val="000000"/>
        </w:rPr>
      </w:pPr>
      <w:r>
        <w:rPr>
          <w:color w:val="010202"/>
          <w:w w:val="200"/>
        </w:rPr>
        <w:t xml:space="preserve">                                </w:t>
      </w:r>
      <w:r>
        <w:rPr>
          <w:color w:val="010202"/>
        </w:rPr>
        <w:tab/>
      </w:r>
      <w:r>
        <w:rPr>
          <w:color w:val="010202"/>
          <w:w w:val="200"/>
        </w:rPr>
        <w:t xml:space="preserve">                                </w:t>
      </w:r>
      <w:r>
        <w:rPr>
          <w:color w:val="010202"/>
          <w:spacing w:val="-1"/>
          <w:w w:val="98"/>
        </w:rPr>
        <w:t>Seller'</w:t>
      </w:r>
      <w:r>
        <w:rPr>
          <w:color w:val="010202"/>
          <w:w w:val="98"/>
        </w:rPr>
        <w:t>s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1"/>
          <w:w w:val="92"/>
        </w:rPr>
        <w:t>A</w:t>
      </w:r>
      <w:r>
        <w:rPr>
          <w:color w:val="010202"/>
          <w:spacing w:val="-3"/>
          <w:w w:val="89"/>
        </w:rPr>
        <w:t>g</w:t>
      </w:r>
      <w:r>
        <w:rPr>
          <w:color w:val="010202"/>
          <w:spacing w:val="-1"/>
          <w:w w:val="92"/>
        </w:rPr>
        <w:t>e</w:t>
      </w:r>
      <w:r>
        <w:rPr>
          <w:color w:val="010202"/>
          <w:spacing w:val="-1"/>
          <w:w w:val="85"/>
        </w:rPr>
        <w:t>n</w:t>
      </w:r>
      <w:r>
        <w:rPr>
          <w:color w:val="010202"/>
          <w:w w:val="85"/>
        </w:rPr>
        <w:t>t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1"/>
          <w:w w:val="87"/>
        </w:rPr>
        <w:t>Printe</w:t>
      </w:r>
      <w:r>
        <w:rPr>
          <w:color w:val="010202"/>
          <w:w w:val="87"/>
        </w:rPr>
        <w:t>d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1"/>
          <w:w w:val="86"/>
        </w:rPr>
        <w:t>N</w:t>
      </w:r>
      <w:r>
        <w:rPr>
          <w:color w:val="010202"/>
          <w:spacing w:val="-1"/>
          <w:w w:val="89"/>
        </w:rPr>
        <w:t>am</w:t>
      </w:r>
      <w:r>
        <w:rPr>
          <w:color w:val="010202"/>
          <w:w w:val="89"/>
        </w:rPr>
        <w:t>e</w:t>
      </w:r>
      <w:r>
        <w:rPr>
          <w:color w:val="010202"/>
        </w:rPr>
        <w:tab/>
      </w:r>
      <w:r>
        <w:rPr>
          <w:color w:val="010202"/>
          <w:spacing w:val="-2"/>
          <w:w w:val="109"/>
        </w:rPr>
        <w:t>B</w:t>
      </w:r>
      <w:r>
        <w:rPr>
          <w:color w:val="010202"/>
          <w:spacing w:val="4"/>
          <w:w w:val="82"/>
        </w:rPr>
        <w:t>u</w:t>
      </w:r>
      <w:r>
        <w:rPr>
          <w:color w:val="010202"/>
          <w:spacing w:val="-5"/>
          <w:w w:val="89"/>
        </w:rPr>
        <w:t>y</w:t>
      </w:r>
      <w:r>
        <w:rPr>
          <w:color w:val="010202"/>
          <w:spacing w:val="-1"/>
          <w:w w:val="88"/>
        </w:rPr>
        <w:t>e</w:t>
      </w:r>
      <w:r>
        <w:rPr>
          <w:color w:val="010202"/>
          <w:spacing w:val="1"/>
          <w:w w:val="88"/>
        </w:rPr>
        <w:t>r</w:t>
      </w:r>
      <w:r>
        <w:rPr>
          <w:color w:val="010202"/>
          <w:spacing w:val="-1"/>
          <w:w w:val="114"/>
        </w:rPr>
        <w:t>'</w:t>
      </w:r>
      <w:r>
        <w:rPr>
          <w:color w:val="010202"/>
          <w:w w:val="114"/>
        </w:rPr>
        <w:t>s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1"/>
          <w:w w:val="92"/>
        </w:rPr>
        <w:t>A</w:t>
      </w:r>
      <w:r>
        <w:rPr>
          <w:color w:val="010202"/>
          <w:spacing w:val="-3"/>
          <w:w w:val="89"/>
        </w:rPr>
        <w:t>g</w:t>
      </w:r>
      <w:r>
        <w:rPr>
          <w:color w:val="010202"/>
          <w:spacing w:val="-1"/>
          <w:w w:val="92"/>
        </w:rPr>
        <w:t>e</w:t>
      </w:r>
      <w:r>
        <w:rPr>
          <w:color w:val="010202"/>
          <w:spacing w:val="-1"/>
          <w:w w:val="85"/>
        </w:rPr>
        <w:t>n</w:t>
      </w:r>
      <w:r>
        <w:rPr>
          <w:color w:val="010202"/>
          <w:w w:val="85"/>
        </w:rPr>
        <w:t>t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1"/>
          <w:w w:val="87"/>
        </w:rPr>
        <w:t>Printe</w:t>
      </w:r>
      <w:r>
        <w:rPr>
          <w:color w:val="010202"/>
          <w:w w:val="87"/>
        </w:rPr>
        <w:t>d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1"/>
          <w:w w:val="86"/>
        </w:rPr>
        <w:t>N</w:t>
      </w:r>
      <w:r>
        <w:rPr>
          <w:color w:val="010202"/>
          <w:spacing w:val="-1"/>
          <w:w w:val="89"/>
        </w:rPr>
        <w:t>ame</w:t>
      </w:r>
    </w:p>
    <w:p w:rsidR="00000000" w:rsidRDefault="00A86531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:rsidR="00000000" w:rsidRDefault="00A86531">
      <w:pPr>
        <w:pStyle w:val="BodyText"/>
        <w:tabs>
          <w:tab w:val="left" w:pos="4440"/>
        </w:tabs>
        <w:kinsoku w:val="0"/>
        <w:overflowPunct w:val="0"/>
        <w:spacing w:line="276" w:lineRule="exact"/>
        <w:ind w:right="1316"/>
        <w:rPr>
          <w:color w:val="000000"/>
        </w:rPr>
      </w:pPr>
      <w:r>
        <w:rPr>
          <w:color w:val="010202"/>
          <w:w w:val="200"/>
        </w:rPr>
        <w:t xml:space="preserve">                                </w:t>
      </w:r>
      <w:r>
        <w:rPr>
          <w:color w:val="010202"/>
        </w:rPr>
        <w:tab/>
      </w:r>
      <w:r>
        <w:rPr>
          <w:color w:val="010202"/>
          <w:w w:val="200"/>
        </w:rPr>
        <w:t xml:space="preserve">                                </w:t>
      </w:r>
      <w:r>
        <w:rPr>
          <w:color w:val="010202"/>
          <w:spacing w:val="-1"/>
          <w:w w:val="86"/>
        </w:rPr>
        <w:t>N</w:t>
      </w:r>
      <w:r>
        <w:rPr>
          <w:color w:val="010202"/>
          <w:spacing w:val="-1"/>
          <w:w w:val="88"/>
        </w:rPr>
        <w:t>a</w:t>
      </w:r>
      <w:r>
        <w:rPr>
          <w:color w:val="010202"/>
          <w:w w:val="88"/>
        </w:rPr>
        <w:t>m</w:t>
      </w:r>
      <w:r>
        <w:rPr>
          <w:color w:val="010202"/>
          <w:w w:val="92"/>
        </w:rPr>
        <w:t>e</w:t>
      </w:r>
      <w:r>
        <w:rPr>
          <w:color w:val="010202"/>
          <w:spacing w:val="-1"/>
        </w:rPr>
        <w:t xml:space="preserve"> </w:t>
      </w:r>
      <w:r>
        <w:rPr>
          <w:color w:val="010202"/>
          <w:w w:val="91"/>
        </w:rPr>
        <w:t>o</w:t>
      </w:r>
      <w:r>
        <w:rPr>
          <w:color w:val="010202"/>
        </w:rPr>
        <w:t>f</w:t>
      </w:r>
      <w:r>
        <w:rPr>
          <w:color w:val="010202"/>
          <w:spacing w:val="1"/>
        </w:rPr>
        <w:t xml:space="preserve"> </w:t>
      </w:r>
      <w:r>
        <w:rPr>
          <w:color w:val="010202"/>
          <w:spacing w:val="-2"/>
          <w:w w:val="109"/>
        </w:rPr>
        <w:t>B</w:t>
      </w:r>
      <w:r>
        <w:rPr>
          <w:color w:val="010202"/>
          <w:spacing w:val="-1"/>
          <w:w w:val="84"/>
        </w:rPr>
        <w:t>r</w:t>
      </w:r>
      <w:r>
        <w:rPr>
          <w:color w:val="010202"/>
          <w:w w:val="91"/>
        </w:rPr>
        <w:t>o</w:t>
      </w:r>
      <w:r>
        <w:rPr>
          <w:color w:val="010202"/>
          <w:spacing w:val="2"/>
          <w:w w:val="89"/>
        </w:rPr>
        <w:t>k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84"/>
        </w:rPr>
        <w:t>r</w:t>
      </w:r>
      <w:r>
        <w:rPr>
          <w:color w:val="010202"/>
        </w:rPr>
        <w:tab/>
      </w:r>
      <w:r>
        <w:rPr>
          <w:color w:val="010202"/>
          <w:spacing w:val="-1"/>
          <w:w w:val="86"/>
        </w:rPr>
        <w:t>N</w:t>
      </w:r>
      <w:r>
        <w:rPr>
          <w:color w:val="010202"/>
          <w:spacing w:val="-1"/>
          <w:w w:val="88"/>
        </w:rPr>
        <w:t>a</w:t>
      </w:r>
      <w:r>
        <w:rPr>
          <w:color w:val="010202"/>
          <w:w w:val="88"/>
        </w:rPr>
        <w:t>m</w:t>
      </w:r>
      <w:r>
        <w:rPr>
          <w:color w:val="010202"/>
          <w:w w:val="92"/>
        </w:rPr>
        <w:t>e</w:t>
      </w:r>
      <w:r>
        <w:rPr>
          <w:color w:val="010202"/>
          <w:spacing w:val="-1"/>
        </w:rPr>
        <w:t xml:space="preserve"> </w:t>
      </w:r>
      <w:r>
        <w:rPr>
          <w:color w:val="010202"/>
          <w:w w:val="91"/>
        </w:rPr>
        <w:t>o</w:t>
      </w:r>
      <w:r>
        <w:rPr>
          <w:color w:val="010202"/>
        </w:rPr>
        <w:t>f</w:t>
      </w:r>
      <w:r>
        <w:rPr>
          <w:color w:val="010202"/>
          <w:spacing w:val="1"/>
        </w:rPr>
        <w:t xml:space="preserve"> </w:t>
      </w:r>
      <w:r>
        <w:rPr>
          <w:color w:val="010202"/>
          <w:spacing w:val="-2"/>
          <w:w w:val="109"/>
        </w:rPr>
        <w:t>B</w:t>
      </w:r>
      <w:r>
        <w:rPr>
          <w:color w:val="010202"/>
          <w:spacing w:val="-1"/>
          <w:w w:val="84"/>
        </w:rPr>
        <w:t>r</w:t>
      </w:r>
      <w:r>
        <w:rPr>
          <w:color w:val="010202"/>
          <w:w w:val="91"/>
        </w:rPr>
        <w:t>o</w:t>
      </w:r>
      <w:r>
        <w:rPr>
          <w:color w:val="010202"/>
          <w:spacing w:val="2"/>
          <w:w w:val="89"/>
        </w:rPr>
        <w:t>k</w:t>
      </w:r>
      <w:r>
        <w:rPr>
          <w:color w:val="010202"/>
          <w:spacing w:val="-1"/>
          <w:w w:val="92"/>
        </w:rPr>
        <w:t>e</w:t>
      </w:r>
      <w:r>
        <w:rPr>
          <w:color w:val="010202"/>
          <w:w w:val="84"/>
        </w:rPr>
        <w:t>r</w:t>
      </w:r>
    </w:p>
    <w:p w:rsidR="00000000" w:rsidRDefault="00A86531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A86531">
      <w:pPr>
        <w:pStyle w:val="BodyText"/>
        <w:kinsoku w:val="0"/>
        <w:overflowPunct w:val="0"/>
        <w:spacing w:line="276" w:lineRule="exact"/>
        <w:ind w:right="114"/>
        <w:jc w:val="both"/>
        <w:rPr>
          <w:color w:val="000000"/>
        </w:rPr>
      </w:pPr>
      <w:r>
        <w:rPr>
          <w:color w:val="010202"/>
        </w:rPr>
        <w:t>THIS ARBITRATION AGREEMENT IS A LEGALLY BINDING  CONTRACT BETWEEN BUYERS, SELLERS AND AGENTS. IF YOU DESIRE LEGAL ADVICE, CONSULT A</w:t>
      </w:r>
      <w:r>
        <w:rPr>
          <w:color w:val="010202"/>
          <w:spacing w:val="8"/>
        </w:rPr>
        <w:t xml:space="preserve"> </w:t>
      </w:r>
      <w:r>
        <w:rPr>
          <w:color w:val="010202"/>
        </w:rPr>
        <w:t>LAWYER.</w:t>
      </w:r>
    </w:p>
    <w:p w:rsidR="00000000" w:rsidRDefault="00A86531">
      <w:pPr>
        <w:pStyle w:val="BodyText"/>
        <w:kinsoku w:val="0"/>
        <w:overflowPunct w:val="0"/>
        <w:spacing w:before="11"/>
        <w:ind w:left="0"/>
      </w:pPr>
    </w:p>
    <w:p w:rsidR="00A86531" w:rsidRDefault="00A86531">
      <w:pPr>
        <w:pStyle w:val="BodyText"/>
        <w:kinsoku w:val="0"/>
        <w:overflowPunct w:val="0"/>
        <w:ind w:left="117"/>
        <w:jc w:val="both"/>
        <w:rPr>
          <w:color w:val="000000"/>
          <w:sz w:val="22"/>
          <w:szCs w:val="22"/>
        </w:rPr>
      </w:pPr>
      <w:r>
        <w:rPr>
          <w:color w:val="000101"/>
          <w:w w:val="95"/>
          <w:sz w:val="22"/>
          <w:szCs w:val="22"/>
        </w:rPr>
        <w:t>SEND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THE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FORMS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AND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DOCUMENTS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TO: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NCDS,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12400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Coit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Rd,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Suite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1230,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Dallas,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TX</w:t>
      </w:r>
      <w:r>
        <w:rPr>
          <w:color w:val="000101"/>
          <w:spacing w:val="-17"/>
          <w:w w:val="95"/>
          <w:sz w:val="22"/>
          <w:szCs w:val="22"/>
        </w:rPr>
        <w:t xml:space="preserve"> </w:t>
      </w:r>
      <w:r>
        <w:rPr>
          <w:color w:val="000101"/>
          <w:w w:val="95"/>
          <w:sz w:val="22"/>
          <w:szCs w:val="22"/>
        </w:rPr>
        <w:t>75251</w:t>
      </w:r>
    </w:p>
    <w:sectPr w:rsidR="00A86531">
      <w:type w:val="continuous"/>
      <w:pgSz w:w="12240" w:h="15840"/>
      <w:pgMar w:top="140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49"/>
    <w:rsid w:val="00556B49"/>
    <w:rsid w:val="00A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E40E4D3-240C-4DED-AB5E-3ADEA7EB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338</Words>
  <Characters>1930</Characters>
  <Application/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NCDS Iowa Arbitration Agreement Submission Form</vt:lpstr>
    </vt:vector>
  </TitlesOfParts>
  <Company/>
  <LinksUpToDate>false</LinksUpToDate>
  <CharactersWithSpaces>2264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