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/>
        </w:rPr>
        <w:id w:val="523991782"/>
        <w:docPartObj>
          <w:docPartGallery w:val="Cover Pages"/>
          <w:docPartUnique/>
        </w:docPartObj>
      </w:sdtPr>
      <w:sdtContent>
        <w:p w:rsidR="00603121" w:rsidRPr="00603121" w:rsidRDefault="00603121">
          <w:pPr>
            <w:rPr>
              <w:b/>
            </w:rPr>
          </w:pPr>
        </w:p>
        <w:p w:rsidR="00603121" w:rsidRPr="00603121" w:rsidRDefault="00FC5506">
          <w:pPr>
            <w:rPr>
              <w:b/>
            </w:rPr>
          </w:pPr>
          <w:r>
            <w:rPr>
              <w:b/>
              <w:noProof/>
              <w:lang w:eastAsia="zh-TW"/>
            </w:rPr>
            <w:pict>
              <v:rect id="_x0000_s1026" style="position:absolute;margin-left:0;margin-top:0;width:612pt;height:11in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603121" w:rsidRDefault="00603121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 w:rsidRPr="007C3022">
                        <w:rPr>
                          <w:rFonts w:asciiTheme="majorHAnsi" w:eastAsiaTheme="majorEastAsia" w:hAnsiTheme="majorHAnsi" w:cstheme="majorBidi"/>
                          <w:color w:val="DDD9C3" w:themeColor="background2" w:themeShade="E6"/>
                          <w:sz w:val="72"/>
                          <w:szCs w:val="72"/>
                        </w:rPr>
                        <w:t>qwertyuiopasdfghjklzxcvbnmqwertyuiopasdfghjklzxcvbnmqwertyuiopasdfghjklzxcvbnmqwertyuiopasdfghjklzxcvb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nmqwertyuiopasdfghjklzxcvbnmqwertyuiopasdfghjklzxcvbnmqwertyuiopasdfghjklzxcvbnmqwertyuiopasdfghjklzxcvbnmqwertyuiopasdfghjklzxcvbnmq</w:t>
                      </w:r>
                      <w:r w:rsidRPr="007C3022">
                        <w:rPr>
                          <w:rFonts w:asciiTheme="majorHAnsi" w:eastAsiaTheme="majorEastAsia" w:hAnsiTheme="majorHAnsi" w:cstheme="majorBidi"/>
                          <w:color w:val="DDD9C3" w:themeColor="background2" w:themeShade="E6"/>
                          <w:sz w:val="72"/>
                          <w:szCs w:val="72"/>
                        </w:rPr>
                        <w:t>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603121" w:rsidRPr="00603121" w:rsidRDefault="00603121">
          <w:pPr>
            <w:rPr>
              <w:b/>
            </w:rPr>
          </w:pPr>
        </w:p>
        <w:tbl>
          <w:tblPr>
            <w:tblW w:w="4273" w:type="pct"/>
            <w:jc w:val="center"/>
            <w:tblInd w:w="-815" w:type="dxa"/>
            <w:tblBorders>
              <w:top w:val="thinThickSmallGap" w:sz="36" w:space="0" w:color="0000FF"/>
              <w:left w:val="thinThickSmallGap" w:sz="36" w:space="0" w:color="0000FF"/>
              <w:bottom w:val="thickThinSmallGap" w:sz="36" w:space="0" w:color="0000FF"/>
              <w:right w:val="thickThinSmallGap" w:sz="36" w:space="0" w:color="0000FF"/>
              <w:insideH w:val="single" w:sz="6" w:space="0" w:color="0000FF"/>
              <w:insideV w:val="single" w:sz="6" w:space="0" w:color="0000FF"/>
            </w:tblBorders>
            <w:shd w:val="clear" w:color="auto" w:fill="8DB3E2" w:themeFill="text2" w:themeFillTint="66"/>
            <w:tblLook w:val="04A0"/>
          </w:tblPr>
          <w:tblGrid>
            <w:gridCol w:w="8184"/>
          </w:tblGrid>
          <w:tr w:rsidR="00603121" w:rsidRPr="00603121" w:rsidTr="007C3022">
            <w:trPr>
              <w:trHeight w:val="8660"/>
              <w:jc w:val="center"/>
            </w:trPr>
            <w:tc>
              <w:tcPr>
                <w:tcW w:w="5000" w:type="pct"/>
                <w:shd w:val="clear" w:color="auto" w:fill="8DB3E2" w:themeFill="text2" w:themeFillTint="66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sz w:val="52"/>
                    <w:szCs w:val="40"/>
                  </w:rPr>
                  <w:alias w:val="Title"/>
                  <w:id w:val="13783212"/>
                  <w:placeholder>
                    <w:docPart w:val="00E9E71FB3724B22BE5610793FEBED1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03121" w:rsidRPr="00603121" w:rsidRDefault="00603121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40"/>
                        <w:szCs w:val="40"/>
                      </w:rPr>
                    </w:pPr>
                    <w:r w:rsidRPr="007C3022">
                      <w:rPr>
                        <w:rFonts w:asciiTheme="majorHAnsi" w:eastAsiaTheme="majorEastAsia" w:hAnsiTheme="majorHAnsi" w:cstheme="majorBidi"/>
                        <w:b/>
                        <w:sz w:val="52"/>
                        <w:szCs w:val="40"/>
                      </w:rPr>
                      <w:t>Business Development Group</w:t>
                    </w:r>
                  </w:p>
                </w:sdtContent>
              </w:sdt>
              <w:p w:rsidR="00603121" w:rsidRPr="00603121" w:rsidRDefault="00603121">
                <w:pPr>
                  <w:pStyle w:val="NoSpacing"/>
                  <w:jc w:val="center"/>
                  <w:rPr>
                    <w:b/>
                  </w:rPr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b/>
                    <w:sz w:val="50"/>
                    <w:szCs w:val="32"/>
                  </w:rPr>
                  <w:alias w:val="Subtitle"/>
                  <w:id w:val="13783219"/>
                  <w:placeholder>
                    <w:docPart w:val="ABCDFCDF09324671AE50CA884A98BD75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603121" w:rsidRPr="00603121" w:rsidRDefault="00603121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32"/>
                        <w:szCs w:val="32"/>
                      </w:rPr>
                    </w:pPr>
                    <w:r w:rsidRPr="007C3022">
                      <w:rPr>
                        <w:rFonts w:asciiTheme="majorHAnsi" w:eastAsiaTheme="majorEastAsia" w:hAnsiTheme="majorHAnsi" w:cstheme="majorBidi"/>
                        <w:b/>
                        <w:sz w:val="50"/>
                        <w:szCs w:val="32"/>
                      </w:rPr>
                      <w:t>Root Cause Analysis</w:t>
                    </w:r>
                  </w:p>
                </w:sdtContent>
              </w:sdt>
              <w:p w:rsidR="00603121" w:rsidRPr="00603121" w:rsidRDefault="00603121">
                <w:pPr>
                  <w:pStyle w:val="NoSpacing"/>
                  <w:jc w:val="center"/>
                  <w:rPr>
                    <w:b/>
                  </w:rPr>
                </w:pPr>
              </w:p>
              <w:sdt>
                <w:sdtPr>
                  <w:rPr>
                    <w:b/>
                  </w:rPr>
                  <w:alias w:val="Date"/>
                  <w:id w:val="13783224"/>
                  <w:placeholder>
                    <w:docPart w:val="03E81D6F2BBD46C58D09337C7F230B8C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6-06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603121" w:rsidRPr="00603121" w:rsidRDefault="00603121">
                    <w:pPr>
                      <w:pStyle w:val="NoSpacing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6/6/2016</w:t>
                    </w:r>
                  </w:p>
                </w:sdtContent>
              </w:sdt>
              <w:p w:rsidR="00603121" w:rsidRPr="00603121" w:rsidRDefault="00603121">
                <w:pPr>
                  <w:pStyle w:val="NoSpacing"/>
                  <w:jc w:val="center"/>
                  <w:rPr>
                    <w:b/>
                  </w:rPr>
                </w:pPr>
              </w:p>
              <w:p w:rsidR="00603121" w:rsidRPr="000145AF" w:rsidRDefault="000145AF">
                <w:pPr>
                  <w:pStyle w:val="NoSpacing"/>
                  <w:jc w:val="center"/>
                  <w:rPr>
                    <w:rFonts w:asciiTheme="majorHAnsi" w:hAnsiTheme="majorHAnsi"/>
                    <w:b/>
                    <w:color w:val="C00000"/>
                    <w:sz w:val="130"/>
                    <w:u w:val="single"/>
                  </w:rPr>
                </w:pPr>
                <w:r w:rsidRPr="000145AF">
                  <w:rPr>
                    <w:rFonts w:asciiTheme="majorHAnsi" w:hAnsiTheme="majorHAnsi"/>
                    <w:b/>
                    <w:color w:val="C00000"/>
                    <w:sz w:val="130"/>
                    <w:u w:val="single"/>
                  </w:rPr>
                  <w:t>ABC Limited</w:t>
                </w:r>
              </w:p>
              <w:p w:rsidR="00603121" w:rsidRPr="00603121" w:rsidRDefault="00603121">
                <w:pPr>
                  <w:pStyle w:val="NoSpacing"/>
                  <w:jc w:val="center"/>
                  <w:rPr>
                    <w:b/>
                  </w:rPr>
                </w:pPr>
              </w:p>
            </w:tc>
          </w:tr>
        </w:tbl>
        <w:p w:rsidR="00603121" w:rsidRPr="00603121" w:rsidRDefault="00603121">
          <w:pPr>
            <w:rPr>
              <w:b/>
            </w:rPr>
          </w:pPr>
        </w:p>
        <w:p w:rsidR="00603121" w:rsidRPr="00603121" w:rsidRDefault="00603121">
          <w:pPr>
            <w:rPr>
              <w:b/>
            </w:rPr>
          </w:pPr>
          <w:r w:rsidRPr="00603121">
            <w:rPr>
              <w:b/>
            </w:rPr>
            <w:br w:type="page"/>
          </w:r>
        </w:p>
      </w:sdtContent>
    </w:sdt>
    <w:p w:rsidR="00603121" w:rsidRDefault="00603121" w:rsidP="00603121">
      <w:pPr>
        <w:pStyle w:val="Heading1"/>
        <w:jc w:val="left"/>
        <w:rPr>
          <w:smallCaps/>
          <w:sz w:val="28"/>
          <w:szCs w:val="28"/>
        </w:rPr>
      </w:pPr>
      <w:bookmarkStart w:id="0" w:name="_Toc289504778"/>
    </w:p>
    <w:p w:rsidR="00603121" w:rsidRPr="002F306B" w:rsidRDefault="00603121" w:rsidP="00603121">
      <w:pPr>
        <w:pStyle w:val="Heading1"/>
        <w:jc w:val="left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Event Description</w:t>
      </w:r>
      <w:bookmarkEnd w:id="0"/>
    </w:p>
    <w:p w:rsidR="00603121" w:rsidRPr="00603121" w:rsidRDefault="00603121" w:rsidP="00603121">
      <w:pPr>
        <w:rPr>
          <w:rFonts w:asciiTheme="majorHAnsi" w:hAnsiTheme="majorHAnsi"/>
          <w:color w:val="948A54" w:themeColor="background2" w:themeShade="80"/>
          <w:sz w:val="24"/>
        </w:rPr>
      </w:pPr>
      <w:r w:rsidRPr="00603121">
        <w:rPr>
          <w:rFonts w:asciiTheme="majorHAnsi" w:hAnsiTheme="majorHAnsi"/>
          <w:color w:val="948A54" w:themeColor="background2" w:themeShade="80"/>
          <w:sz w:val="24"/>
        </w:rPr>
        <w:t>(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603121" w:rsidRPr="00603121" w:rsidRDefault="00603121" w:rsidP="00603121">
      <w:pPr>
        <w:rPr>
          <w:b/>
          <w:sz w:val="32"/>
        </w:rPr>
      </w:pPr>
      <w:r w:rsidRPr="00603121">
        <w:rPr>
          <w:b/>
          <w:sz w:val="32"/>
        </w:rPr>
        <w:t>Main Event:</w:t>
      </w:r>
    </w:p>
    <w:p w:rsidR="00603121" w:rsidRDefault="00603121" w:rsidP="0060312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121" w:rsidRDefault="00603121" w:rsidP="00603121">
      <w:pPr>
        <w:rPr>
          <w:sz w:val="24"/>
        </w:rPr>
      </w:pPr>
      <w:r>
        <w:rPr>
          <w:sz w:val="24"/>
        </w:rPr>
        <w:t>______________</w:t>
      </w:r>
    </w:p>
    <w:p w:rsidR="00603121" w:rsidRDefault="00603121">
      <w:pPr>
        <w:rPr>
          <w:sz w:val="24"/>
        </w:rPr>
      </w:pPr>
    </w:p>
    <w:p w:rsidR="00FC5506" w:rsidRPr="00603121" w:rsidRDefault="00603121">
      <w:pPr>
        <w:rPr>
          <w:b/>
          <w:sz w:val="32"/>
        </w:rPr>
      </w:pPr>
      <w:r w:rsidRPr="00603121">
        <w:rPr>
          <w:b/>
          <w:sz w:val="32"/>
        </w:rPr>
        <w:t>Secondary Event:</w:t>
      </w:r>
    </w:p>
    <w:p w:rsidR="00603121" w:rsidRDefault="0060312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121" w:rsidRDefault="00603121">
      <w:pPr>
        <w:rPr>
          <w:sz w:val="24"/>
        </w:rPr>
      </w:pPr>
    </w:p>
    <w:p w:rsidR="00603121" w:rsidRDefault="00603121">
      <w:pPr>
        <w:rPr>
          <w:sz w:val="24"/>
        </w:rPr>
      </w:pPr>
    </w:p>
    <w:p w:rsidR="00603121" w:rsidRDefault="00603121">
      <w:pPr>
        <w:rPr>
          <w:sz w:val="24"/>
        </w:rPr>
      </w:pPr>
    </w:p>
    <w:p w:rsidR="00603121" w:rsidRDefault="00603121">
      <w:pPr>
        <w:rPr>
          <w:sz w:val="24"/>
        </w:rPr>
      </w:pPr>
    </w:p>
    <w:p w:rsidR="00603121" w:rsidRDefault="00603121">
      <w:pPr>
        <w:rPr>
          <w:sz w:val="24"/>
        </w:rPr>
      </w:pPr>
    </w:p>
    <w:p w:rsidR="00603121" w:rsidRDefault="00603121" w:rsidP="00603121">
      <w:pPr>
        <w:pStyle w:val="Heading1"/>
        <w:jc w:val="left"/>
        <w:rPr>
          <w:smallCaps/>
          <w:sz w:val="28"/>
          <w:szCs w:val="28"/>
        </w:rPr>
      </w:pPr>
      <w:bookmarkStart w:id="1" w:name="_Toc289504781"/>
    </w:p>
    <w:p w:rsidR="00603121" w:rsidRDefault="00603121" w:rsidP="00603121">
      <w:pPr>
        <w:pStyle w:val="Heading1"/>
        <w:jc w:val="left"/>
        <w:rPr>
          <w:smallCaps/>
          <w:sz w:val="28"/>
          <w:szCs w:val="28"/>
        </w:rPr>
      </w:pPr>
    </w:p>
    <w:p w:rsidR="00603121" w:rsidRDefault="00603121" w:rsidP="00603121">
      <w:pPr>
        <w:pStyle w:val="Heading1"/>
        <w:jc w:val="left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Findings and Root Cause</w:t>
      </w:r>
      <w:bookmarkEnd w:id="1"/>
    </w:p>
    <w:p w:rsidR="00603121" w:rsidRPr="00603121" w:rsidRDefault="00603121" w:rsidP="00603121">
      <w:pPr>
        <w:rPr>
          <w:rFonts w:asciiTheme="majorHAnsi" w:hAnsiTheme="majorHAnsi"/>
          <w:color w:val="948A54" w:themeColor="background2" w:themeShade="80"/>
          <w:sz w:val="24"/>
        </w:rPr>
      </w:pPr>
      <w:r w:rsidRPr="00603121">
        <w:rPr>
          <w:rFonts w:asciiTheme="majorHAnsi" w:hAnsiTheme="majorHAnsi"/>
          <w:color w:val="948A54" w:themeColor="background2" w:themeShade="80"/>
          <w:sz w:val="24"/>
        </w:rPr>
        <w:t>(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color w:val="948A54" w:themeColor="background2" w:themeShade="80"/>
          <w:sz w:val="24"/>
        </w:rPr>
        <w:t>___________________________________________________________________________________________________________________________________</w:t>
      </w:r>
      <w:r w:rsidRPr="00603121">
        <w:rPr>
          <w:rFonts w:asciiTheme="majorHAnsi" w:hAnsiTheme="majorHAnsi"/>
          <w:color w:val="948A54" w:themeColor="background2" w:themeShade="80"/>
          <w:sz w:val="24"/>
        </w:rPr>
        <w:t>)</w:t>
      </w:r>
    </w:p>
    <w:p w:rsidR="00603121" w:rsidRDefault="00603121" w:rsidP="00603121">
      <w:pPr>
        <w:rPr>
          <w:sz w:val="24"/>
        </w:rPr>
      </w:pPr>
    </w:p>
    <w:p w:rsidR="00603121" w:rsidRDefault="00603121" w:rsidP="00603121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</w:t>
      </w:r>
    </w:p>
    <w:p w:rsidR="00603121" w:rsidRPr="00603121" w:rsidRDefault="00603121" w:rsidP="00603121">
      <w:pPr>
        <w:numPr>
          <w:ilvl w:val="0"/>
          <w:numId w:val="1"/>
        </w:num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03121" w:rsidRPr="00E55532" w:rsidRDefault="00603121" w:rsidP="00603121">
      <w:pPr>
        <w:numPr>
          <w:ilvl w:val="0"/>
          <w:numId w:val="1"/>
        </w:numPr>
        <w:spacing w:after="0" w:line="240" w:lineRule="auto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121" w:rsidRPr="00E55532" w:rsidRDefault="00603121" w:rsidP="00603121">
      <w:pPr>
        <w:numPr>
          <w:ilvl w:val="0"/>
          <w:numId w:val="1"/>
        </w:numPr>
        <w:spacing w:after="0" w:line="240" w:lineRule="auto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121" w:rsidRPr="00603121" w:rsidRDefault="00603121" w:rsidP="00603121">
      <w:pPr>
        <w:numPr>
          <w:ilvl w:val="0"/>
          <w:numId w:val="1"/>
        </w:numPr>
        <w:spacing w:after="0" w:line="240" w:lineRule="auto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121" w:rsidRDefault="00603121" w:rsidP="00603121">
      <w:pPr>
        <w:spacing w:after="0" w:line="240" w:lineRule="auto"/>
        <w:rPr>
          <w:sz w:val="24"/>
        </w:rPr>
      </w:pPr>
    </w:p>
    <w:p w:rsidR="00603121" w:rsidRDefault="00603121" w:rsidP="00603121">
      <w:pPr>
        <w:spacing w:after="0" w:line="240" w:lineRule="auto"/>
        <w:rPr>
          <w:sz w:val="24"/>
        </w:rPr>
      </w:pPr>
    </w:p>
    <w:p w:rsidR="00603121" w:rsidRDefault="00603121" w:rsidP="00603121">
      <w:pPr>
        <w:spacing w:after="0" w:line="240" w:lineRule="auto"/>
        <w:rPr>
          <w:sz w:val="24"/>
        </w:rPr>
      </w:pPr>
    </w:p>
    <w:p w:rsidR="00603121" w:rsidRDefault="00603121" w:rsidP="00603121">
      <w:pPr>
        <w:spacing w:after="0" w:line="240" w:lineRule="auto"/>
        <w:rPr>
          <w:sz w:val="24"/>
        </w:rPr>
      </w:pPr>
    </w:p>
    <w:p w:rsidR="00603121" w:rsidRDefault="00603121" w:rsidP="00603121">
      <w:pPr>
        <w:spacing w:after="0" w:line="240" w:lineRule="auto"/>
        <w:rPr>
          <w:sz w:val="24"/>
        </w:rPr>
      </w:pPr>
    </w:p>
    <w:p w:rsidR="00603121" w:rsidRDefault="00603121" w:rsidP="00603121">
      <w:pPr>
        <w:pStyle w:val="Heading1"/>
        <w:jc w:val="left"/>
        <w:rPr>
          <w:smallCaps/>
          <w:sz w:val="28"/>
          <w:szCs w:val="28"/>
        </w:rPr>
      </w:pPr>
      <w:bookmarkStart w:id="2" w:name="_Toc289504782"/>
    </w:p>
    <w:p w:rsidR="00603121" w:rsidRDefault="00603121" w:rsidP="00603121">
      <w:pPr>
        <w:pStyle w:val="Heading1"/>
        <w:jc w:val="left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Corrective Action</w:t>
      </w:r>
      <w:bookmarkEnd w:id="2"/>
    </w:p>
    <w:p w:rsidR="00603121" w:rsidRDefault="00603121" w:rsidP="00603121">
      <w:pPr>
        <w:rPr>
          <w:rFonts w:asciiTheme="majorHAnsi" w:hAnsiTheme="majorHAnsi"/>
          <w:color w:val="948A54" w:themeColor="background2" w:themeShade="80"/>
          <w:sz w:val="24"/>
        </w:rPr>
      </w:pPr>
    </w:p>
    <w:p w:rsidR="00603121" w:rsidRPr="00603121" w:rsidRDefault="00603121" w:rsidP="00603121">
      <w:pPr>
        <w:rPr>
          <w:rFonts w:asciiTheme="majorHAnsi" w:hAnsiTheme="majorHAnsi"/>
          <w:color w:val="948A54" w:themeColor="background2" w:themeShade="80"/>
          <w:sz w:val="24"/>
        </w:rPr>
      </w:pPr>
      <w:r w:rsidRPr="00603121">
        <w:rPr>
          <w:rFonts w:asciiTheme="majorHAnsi" w:hAnsiTheme="majorHAnsi"/>
          <w:color w:val="948A54" w:themeColor="background2" w:themeShade="80"/>
          <w:sz w:val="24"/>
        </w:rPr>
        <w:t>(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603121" w:rsidRDefault="00603121" w:rsidP="00603121">
      <w:pPr>
        <w:rPr>
          <w:color w:val="008000"/>
          <w:sz w:val="24"/>
        </w:rPr>
      </w:pPr>
    </w:p>
    <w:p w:rsidR="00603121" w:rsidRDefault="00603121" w:rsidP="0060312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121" w:rsidRDefault="00603121" w:rsidP="00603121">
      <w:pPr>
        <w:rPr>
          <w:sz w:val="24"/>
        </w:rPr>
      </w:pPr>
    </w:p>
    <w:p w:rsidR="00603121" w:rsidRDefault="00603121" w:rsidP="0060312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121" w:rsidRDefault="00603121" w:rsidP="00603121">
      <w:pPr>
        <w:rPr>
          <w:sz w:val="24"/>
        </w:rPr>
      </w:pPr>
    </w:p>
    <w:p w:rsidR="00603121" w:rsidRDefault="00603121" w:rsidP="00603121">
      <w:pPr>
        <w:rPr>
          <w:sz w:val="24"/>
        </w:rPr>
      </w:pPr>
    </w:p>
    <w:p w:rsidR="00603121" w:rsidRPr="003823DA" w:rsidRDefault="00603121" w:rsidP="00603121">
      <w:pPr>
        <w:spacing w:after="0" w:line="240" w:lineRule="auto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121" w:rsidRPr="00603121" w:rsidRDefault="00603121">
      <w:pPr>
        <w:rPr>
          <w:b/>
        </w:rPr>
      </w:pPr>
    </w:p>
    <w:sectPr w:rsidR="00603121" w:rsidRPr="00603121" w:rsidSect="007C3022">
      <w:headerReference w:type="default" r:id="rId8"/>
      <w:pgSz w:w="12240" w:h="15840"/>
      <w:pgMar w:top="1440" w:right="1440" w:bottom="1440" w:left="1440" w:header="720" w:footer="720" w:gutter="0"/>
      <w:pgBorders w:display="notFirstPage" w:offsetFrom="page">
        <w:top w:val="single" w:sz="12" w:space="24" w:color="632423" w:themeColor="accent2" w:themeShade="80"/>
        <w:left w:val="single" w:sz="12" w:space="24" w:color="632423" w:themeColor="accent2" w:themeShade="80"/>
        <w:bottom w:val="single" w:sz="12" w:space="24" w:color="632423" w:themeColor="accent2" w:themeShade="80"/>
        <w:right w:val="single" w:sz="12" w:space="24" w:color="632423" w:themeColor="accent2" w:themeShade="80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208" w:rsidRDefault="002E4208" w:rsidP="00603121">
      <w:pPr>
        <w:spacing w:after="0" w:line="240" w:lineRule="auto"/>
      </w:pPr>
      <w:r>
        <w:separator/>
      </w:r>
    </w:p>
  </w:endnote>
  <w:endnote w:type="continuationSeparator" w:id="1">
    <w:p w:rsidR="002E4208" w:rsidRDefault="002E4208" w:rsidP="0060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208" w:rsidRDefault="002E4208" w:rsidP="00603121">
      <w:pPr>
        <w:spacing w:after="0" w:line="240" w:lineRule="auto"/>
      </w:pPr>
      <w:r>
        <w:separator/>
      </w:r>
    </w:p>
  </w:footnote>
  <w:footnote w:type="continuationSeparator" w:id="1">
    <w:p w:rsidR="002E4208" w:rsidRDefault="002E4208" w:rsidP="0060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21" w:rsidRDefault="00FC5506">
    <w:pPr>
      <w:pStyle w:val="Header"/>
    </w:pPr>
    <w:r>
      <w:rPr>
        <w:noProof/>
      </w:rPr>
      <w:pict>
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<v:stroke joinstyle="miter"/>
          <v:formulas>
            <v:f eqn="sum 10800 0 #0"/>
            <v:f eqn="prod @0 30274 32768"/>
            <v:f eqn="prod @0 12540 32768"/>
            <v:f eqn="sum @1 10800 0"/>
            <v:f eqn="sum @2 10800 0"/>
            <v:f eqn="sum 10800 0 @1"/>
            <v:f eqn="sum 10800 0 @2"/>
            <v:f eqn="prod @0 23170 32768"/>
            <v:f eqn="sum @7 10800 0"/>
            <v:f eqn="sum 10800 0 @7"/>
            <v:f eqn="prod @5 3 4"/>
            <v:f eqn="prod @6 3 4"/>
            <v:f eqn="sum @10 791 0"/>
            <v:f eqn="sum @11 791 0"/>
            <v:f eqn="sum @11 2700 0"/>
            <v:f eqn="sum 21600 0 @10"/>
            <v:f eqn="sum 21600 0 @12"/>
            <v:f eqn="sum 21600 0 @13"/>
            <v:f eqn="sum 21600 0 @14"/>
            <v:f eqn="val #0"/>
            <v:f eqn="sum 21600 0 #0"/>
          </v:formulas>
          <v:path o:connecttype="rect" textboxrect="@9,@9,@8,@8"/>
          <v:handles>
            <v:h position="#0,center" xrange="2700,10125"/>
          </v:handles>
        </v:shapetype>
        <v:shape id="_x0000_s2050" type="#_x0000_t183" style="position:absolute;margin-left:228.75pt;margin-top:3pt;width:24pt;height:16.5pt;z-index:251659264" fillcolor="blue"/>
      </w:pict>
    </w:r>
    <w:r w:rsidR="00603121">
      <w:t>Business Development Group</w:t>
    </w:r>
    <w:r w:rsidR="00603121">
      <w:tab/>
    </w:r>
  </w:p>
  <w:p w:rsidR="00603121" w:rsidRDefault="00FC5506" w:rsidP="00603121">
    <w:pPr>
      <w:pStyle w:val="Header"/>
      <w:tabs>
        <w:tab w:val="clear" w:pos="4680"/>
        <w:tab w:val="clear" w:pos="9360"/>
        <w:tab w:val="left" w:pos="3765"/>
      </w:tabs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.25pt;margin-top:6.05pt;width:155.25pt;height:0;z-index:251658240" o:connectortype="straight" strokecolor="#f79646 [3209]" strokeweight="5pt">
          <v:shadow color="#868686"/>
        </v:shape>
      </w:pict>
    </w:r>
    <w:r w:rsidR="00603121">
      <w:tab/>
    </w:r>
  </w:p>
  <w:p w:rsidR="00603121" w:rsidRDefault="00FC5506" w:rsidP="00603121">
    <w:pPr>
      <w:pStyle w:val="Header"/>
      <w:tabs>
        <w:tab w:val="clear" w:pos="4680"/>
        <w:tab w:val="clear" w:pos="9360"/>
        <w:tab w:val="left" w:pos="3765"/>
      </w:tabs>
    </w:pPr>
    <w:r>
      <w:rPr>
        <w:noProof/>
      </w:rPr>
      <w:pict>
        <v:shape id="_x0000_s2051" type="#_x0000_t32" style="position:absolute;margin-left:-2.25pt;margin-top:6.9pt;width:487.5pt;height:0;z-index:251660288" o:connectortype="straight" strokecolor="black [3200]" strokeweight="2.5pt">
          <v:shadow color="#86868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C2CA3"/>
    <w:multiLevelType w:val="hybridMultilevel"/>
    <w:tmpl w:val="782E1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_x0000_s2049"/>
        <o:r id="V:Rule4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3121"/>
    <w:rsid w:val="000145AF"/>
    <w:rsid w:val="002E4208"/>
    <w:rsid w:val="00603121"/>
    <w:rsid w:val="007C3022"/>
    <w:rsid w:val="00BF7290"/>
    <w:rsid w:val="00FC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06"/>
  </w:style>
  <w:style w:type="paragraph" w:styleId="Heading1">
    <w:name w:val="heading 1"/>
    <w:basedOn w:val="Normal"/>
    <w:next w:val="Normal"/>
    <w:link w:val="Heading1Char"/>
    <w:qFormat/>
    <w:rsid w:val="006031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031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03121"/>
  </w:style>
  <w:style w:type="paragraph" w:styleId="BalloonText">
    <w:name w:val="Balloon Text"/>
    <w:basedOn w:val="Normal"/>
    <w:link w:val="BalloonTextChar"/>
    <w:uiPriority w:val="99"/>
    <w:semiHidden/>
    <w:unhideWhenUsed/>
    <w:rsid w:val="0060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3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3121"/>
  </w:style>
  <w:style w:type="paragraph" w:styleId="Footer">
    <w:name w:val="footer"/>
    <w:basedOn w:val="Normal"/>
    <w:link w:val="FooterChar"/>
    <w:uiPriority w:val="99"/>
    <w:semiHidden/>
    <w:unhideWhenUsed/>
    <w:rsid w:val="00603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121"/>
  </w:style>
  <w:style w:type="character" w:customStyle="1" w:styleId="Heading1Char">
    <w:name w:val="Heading 1 Char"/>
    <w:basedOn w:val="DefaultParagraphFont"/>
    <w:link w:val="Heading1"/>
    <w:rsid w:val="00603121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glossary/document.xml" Type="http://schemas.openxmlformats.org/officeDocument/2006/relationships/glossaryDocument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E9E71FB3724B22BE5610793FEBE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513A-B8D9-475F-AE25-7B9F1CD38A41}"/>
      </w:docPartPr>
      <w:docPartBody>
        <w:p w:rsidR="00D5738C" w:rsidRDefault="00E827D3" w:rsidP="00E827D3">
          <w:pPr>
            <w:pStyle w:val="00E9E71FB3724B22BE5610793FEBED12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[Type the document title]</w:t>
          </w:r>
        </w:p>
      </w:docPartBody>
    </w:docPart>
    <w:docPart>
      <w:docPartPr>
        <w:name w:val="ABCDFCDF09324671AE50CA884A98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008C-EA20-4F08-B457-5C1E56890893}"/>
      </w:docPartPr>
      <w:docPartBody>
        <w:p w:rsidR="00D5738C" w:rsidRDefault="00E827D3" w:rsidP="00E827D3">
          <w:pPr>
            <w:pStyle w:val="ABCDFCDF09324671AE50CA884A98BD7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827D3"/>
    <w:rsid w:val="00C43BE7"/>
    <w:rsid w:val="00D5738C"/>
    <w:rsid w:val="00E8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E9E71FB3724B22BE5610793FEBED12">
    <w:name w:val="00E9E71FB3724B22BE5610793FEBED12"/>
    <w:rsid w:val="00E827D3"/>
  </w:style>
  <w:style w:type="paragraph" w:customStyle="1" w:styleId="ABCDFCDF09324671AE50CA884A98BD75">
    <w:name w:val="ABCDFCDF09324671AE50CA884A98BD75"/>
    <w:rsid w:val="00E827D3"/>
  </w:style>
  <w:style w:type="paragraph" w:customStyle="1" w:styleId="03E81D6F2BBD46C58D09337C7F230B8C">
    <w:name w:val="03E81D6F2BBD46C58D09337C7F230B8C"/>
    <w:rsid w:val="00E827D3"/>
  </w:style>
  <w:style w:type="paragraph" w:customStyle="1" w:styleId="FE9654725CCF4C89A664B46A74D083CD">
    <w:name w:val="FE9654725CCF4C89A664B46A74D083CD"/>
    <w:rsid w:val="00E827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>2016-06-06T00:00:00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923</Words>
  <Characters>5265</Characters>
  <DocSecurity>0</DocSecurity>
  <Lines>43</Lines>
  <Paragraphs>12</Paragraphs>
  <ScaleCrop>false</ScaleCrop>
  <LinksUpToDate>false</LinksUpToDate>
  <CharactersWithSpaces>6176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