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541.049988pt;margin-top:210.499985pt;width:37.6pt;height:37.6pt;mso-position-horizontal-relative:page;mso-position-vertical-relative:page;z-index:-30472" coordorigin="10821,4210" coordsize="752,752" path="m11197,4210l11121,4218,11051,4240,10987,4274,10931,4320,10885,4376,10851,4440,10829,4510,10821,4586,10829,4662,10851,4732,10885,4796,10931,4852,10987,4898,11051,4932,11121,4954,11197,4962,11273,4954,11343,4932,11407,4898,11463,4852,11509,4796,11543,4732,11565,4662,11573,4586,11565,4510,11543,4440,11509,4376,11463,4320,11407,4274,11343,4240,11273,4218,11197,4210xe" filled="true" fillcolor="#9bba58" stroked="false">
            <v:path arrowok="t"/>
            <v:fill type="solid"/>
            <w10:wrap type="none"/>
          </v:shape>
        </w:pict>
      </w:r>
      <w:r>
        <w:rPr/>
        <w:pict>
          <v:line style="position:absolute;mso-position-horizontal-relative:page;mso-position-vertical-relative:page;z-index:-30448" from="69.384003pt,136.339981pt" to="525.934003pt,136.339981pt" stroked="true" strokeweight=".96001pt" strokecolor="#4f81bc">
            <v:stroke dashstyle="solid"/>
            <w10:wrap type="none"/>
          </v:line>
        </w:pict>
      </w:r>
      <w:r>
        <w:rPr/>
        <w:drawing>
          <wp:anchor distT="0" distB="0" distL="0" distR="0" allowOverlap="1" layoutInCell="1" locked="0" behindDoc="1" simplePos="0" relativeHeight="268405031">
            <wp:simplePos x="0" y="0"/>
            <wp:positionH relativeFrom="page">
              <wp:posOffset>1032164</wp:posOffset>
            </wp:positionH>
            <wp:positionV relativeFrom="page">
              <wp:posOffset>2744550</wp:posOffset>
            </wp:positionV>
            <wp:extent cx="986064" cy="34972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86064" cy="34972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69.823997pt;margin-top:69.796898pt;width:391.6pt;height:63.05pt;mso-position-horizontal-relative:page;mso-position-vertical-relative:page;z-index:-30400" type="#_x0000_t202" filled="false" stroked="false">
            <v:textbox inset="0,0,0,0">
              <w:txbxContent>
                <w:p>
                  <w:pPr>
                    <w:spacing w:before="20"/>
                    <w:ind w:left="20" w:right="0" w:firstLine="0"/>
                    <w:jc w:val="left"/>
                    <w:rPr>
                      <w:rFonts w:ascii="Cambria" w:hAnsi="Cambria"/>
                      <w:sz w:val="52"/>
                    </w:rPr>
                  </w:pPr>
                  <w:r>
                    <w:rPr>
                      <w:rFonts w:ascii="Cambria" w:hAnsi="Cambria"/>
                      <w:color w:val="17365D"/>
                      <w:sz w:val="52"/>
                    </w:rPr>
                    <w:t>“Analysis of charcoal value chains - general considerations”</w:t>
                  </w:r>
                </w:p>
              </w:txbxContent>
            </v:textbox>
            <w10:wrap type="none"/>
          </v:shape>
        </w:pict>
      </w:r>
      <w:r>
        <w:rPr/>
        <w:pict>
          <v:shape style="position:absolute;margin-left:69.823997pt;margin-top:152.979980pt;width:209.6pt;height:13.05pt;mso-position-horizontal-relative:page;mso-position-vertical-relative:page;z-index:-30376" type="#_x0000_t202" filled="false" stroked="false">
            <v:textbox inset="0,0,0,0">
              <w:txbxContent>
                <w:p>
                  <w:pPr>
                    <w:spacing w:line="245" w:lineRule="exact" w:before="0"/>
                    <w:ind w:left="20" w:right="0" w:firstLine="0"/>
                    <w:jc w:val="left"/>
                    <w:rPr>
                      <w:rFonts w:ascii="Calibri" w:hAnsi="Calibri"/>
                      <w:b/>
                      <w:i/>
                      <w:sz w:val="22"/>
                    </w:rPr>
                  </w:pPr>
                  <w:r>
                    <w:rPr>
                      <w:rFonts w:ascii="Calibri" w:hAnsi="Calibri"/>
                      <w:b/>
                      <w:i/>
                      <w:sz w:val="22"/>
                    </w:rPr>
                    <w:t>Steve Sepp – Eco Consulting Group - Germany</w:t>
                  </w:r>
                </w:p>
              </w:txbxContent>
            </v:textbox>
            <w10:wrap type="none"/>
          </v:shape>
        </w:pict>
      </w:r>
      <w:r>
        <w:rPr/>
        <w:pict>
          <v:shape style="position:absolute;margin-left:69.823997pt;margin-top:178.419983pt;width:57.55pt;height:13.05pt;mso-position-horizontal-relative:page;mso-position-vertical-relative:page;z-index:-30352" type="#_x0000_t202" filled="false" stroked="false">
            <v:textbox inset="0,0,0,0">
              <w:txbxContent>
                <w:p>
                  <w:pPr>
                    <w:spacing w:line="245" w:lineRule="exact" w:before="0"/>
                    <w:ind w:left="20" w:right="0" w:firstLine="0"/>
                    <w:jc w:val="left"/>
                    <w:rPr>
                      <w:rFonts w:ascii="Calibri"/>
                      <w:sz w:val="22"/>
                    </w:rPr>
                  </w:pPr>
                  <w:r>
                    <w:rPr>
                      <w:rFonts w:ascii="Calibri"/>
                      <w:sz w:val="22"/>
                    </w:rPr>
                    <w:t>On behalf of</w:t>
                  </w:r>
                </w:p>
              </w:txbxContent>
            </v:textbox>
            <w10:wrap type="none"/>
          </v:shape>
        </w:pict>
      </w:r>
      <w:r>
        <w:rPr/>
        <w:pict>
          <v:shape style="position:absolute;margin-left:545.700012pt;margin-top:219.939987pt;width:8.0500pt;height:14pt;mso-position-horizontal-relative:page;mso-position-vertical-relative:page;z-index:-30328" type="#_x0000_t202" filled="false" stroked="false">
            <v:textbox inset="0,0,0,0">
              <w:txbxContent>
                <w:p>
                  <w:pPr>
                    <w:spacing w:line="264" w:lineRule="exact" w:before="0"/>
                    <w:ind w:left="20" w:right="0" w:firstLine="0"/>
                    <w:jc w:val="left"/>
                    <w:rPr>
                      <w:rFonts w:ascii="Calibri"/>
                      <w:b/>
                      <w:sz w:val="24"/>
                    </w:rPr>
                  </w:pPr>
                  <w:r>
                    <w:rPr>
                      <w:rFonts w:ascii="Calibri"/>
                      <w:b/>
                      <w:color w:val="FFFFFF"/>
                      <w:sz w:val="24"/>
                    </w:rPr>
                    <w:t>1</w:t>
                  </w:r>
                </w:p>
              </w:txbxContent>
            </v:textbox>
            <w10:wrap type="none"/>
          </v:shape>
        </w:pict>
      </w:r>
      <w:r>
        <w:rPr/>
        <w:pict>
          <v:shape style="position:absolute;margin-left:243.729996pt;margin-top:383.749237pt;width:107.7pt;height:18.5pt;mso-position-horizontal-relative:page;mso-position-vertical-relative:page;z-index:-30304" type="#_x0000_t202" filled="false" stroked="false">
            <v:textbox inset="0,0,0,0">
              <w:txbxContent>
                <w:p>
                  <w:pPr>
                    <w:spacing w:before="20"/>
                    <w:ind w:left="20" w:right="0" w:firstLine="0"/>
                    <w:jc w:val="left"/>
                    <w:rPr>
                      <w:rFonts w:ascii="Cambria"/>
                      <w:b/>
                      <w:sz w:val="28"/>
                    </w:rPr>
                  </w:pPr>
                  <w:r>
                    <w:rPr>
                      <w:rFonts w:ascii="Cambria"/>
                      <w:b/>
                      <w:color w:val="365F91"/>
                      <w:sz w:val="28"/>
                    </w:rPr>
                    <w:t>Table of Content</w:t>
                  </w:r>
                </w:p>
              </w:txbxContent>
            </v:textbox>
            <w10:wrap type="none"/>
          </v:shape>
        </w:pict>
      </w:r>
      <w:r>
        <w:rPr/>
        <w:pict>
          <v:shape style="position:absolute;margin-left:69.823997pt;margin-top:430.349976pt;width:455.25pt;height:53.85pt;mso-position-horizontal-relative:page;mso-position-vertical-relative:page;z-index:-30280" type="#_x0000_t202" filled="false" stroked="false">
            <v:textbox inset="0,0,0,0">
              <w:txbxContent>
                <w:p>
                  <w:pPr>
                    <w:tabs>
                      <w:tab w:pos="9085" w:val="right" w:leader="dot"/>
                    </w:tabs>
                    <w:spacing w:line="245" w:lineRule="exact" w:before="0"/>
                    <w:ind w:left="20" w:right="0" w:firstLine="0"/>
                    <w:jc w:val="left"/>
                    <w:rPr>
                      <w:rFonts w:ascii="Calibri"/>
                      <w:sz w:val="22"/>
                    </w:rPr>
                  </w:pPr>
                  <w:r>
                    <w:rPr>
                      <w:rFonts w:ascii="Calibri"/>
                      <w:sz w:val="22"/>
                    </w:rPr>
                    <w:t>Introduction</w:t>
                    <w:tab/>
                    <w:t>2</w:t>
                  </w:r>
                </w:p>
                <w:p>
                  <w:pPr>
                    <w:tabs>
                      <w:tab w:pos="9085" w:val="right" w:leader="dot"/>
                    </w:tabs>
                    <w:spacing w:before="139"/>
                    <w:ind w:left="20" w:right="0" w:firstLine="0"/>
                    <w:jc w:val="left"/>
                    <w:rPr>
                      <w:rFonts w:ascii="Calibri"/>
                      <w:sz w:val="22"/>
                    </w:rPr>
                  </w:pPr>
                  <w:r>
                    <w:rPr>
                      <w:rFonts w:ascii="Calibri"/>
                      <w:sz w:val="22"/>
                    </w:rPr>
                    <w:t>Importance of promoting the charcoal</w:t>
                  </w:r>
                  <w:r>
                    <w:rPr>
                      <w:rFonts w:ascii="Calibri"/>
                      <w:spacing w:val="-6"/>
                      <w:sz w:val="22"/>
                    </w:rPr>
                    <w:t> </w:t>
                  </w:r>
                  <w:r>
                    <w:rPr>
                      <w:rFonts w:ascii="Calibri"/>
                      <w:sz w:val="22"/>
                    </w:rPr>
                    <w:t>value</w:t>
                  </w:r>
                  <w:r>
                    <w:rPr>
                      <w:rFonts w:ascii="Calibri"/>
                      <w:spacing w:val="1"/>
                      <w:sz w:val="22"/>
                    </w:rPr>
                    <w:t> </w:t>
                  </w:r>
                  <w:r>
                    <w:rPr>
                      <w:rFonts w:ascii="Calibri"/>
                      <w:sz w:val="22"/>
                    </w:rPr>
                    <w:t>chain</w:t>
                    <w:tab/>
                    <w:t>3</w:t>
                  </w:r>
                </w:p>
                <w:p>
                  <w:pPr>
                    <w:tabs>
                      <w:tab w:pos="9085" w:val="right" w:leader="dot"/>
                    </w:tabs>
                    <w:spacing w:before="140"/>
                    <w:ind w:left="20" w:right="0" w:firstLine="0"/>
                    <w:jc w:val="left"/>
                    <w:rPr>
                      <w:rFonts w:ascii="Calibri"/>
                      <w:sz w:val="22"/>
                    </w:rPr>
                  </w:pPr>
                  <w:r>
                    <w:rPr>
                      <w:rFonts w:ascii="Calibri"/>
                      <w:sz w:val="22"/>
                    </w:rPr>
                    <w:t>Common issues characterizing the charcoal</w:t>
                  </w:r>
                  <w:r>
                    <w:rPr>
                      <w:rFonts w:ascii="Calibri"/>
                      <w:spacing w:val="-4"/>
                      <w:sz w:val="22"/>
                    </w:rPr>
                    <w:t> </w:t>
                  </w:r>
                  <w:r>
                    <w:rPr>
                      <w:rFonts w:ascii="Calibri"/>
                      <w:sz w:val="22"/>
                    </w:rPr>
                    <w:t>value</w:t>
                  </w:r>
                  <w:r>
                    <w:rPr>
                      <w:rFonts w:ascii="Calibri"/>
                      <w:spacing w:val="-2"/>
                      <w:sz w:val="22"/>
                    </w:rPr>
                    <w:t> </w:t>
                  </w:r>
                  <w:r>
                    <w:rPr>
                      <w:rFonts w:ascii="Calibri"/>
                      <w:sz w:val="22"/>
                    </w:rPr>
                    <w:t>chain</w:t>
                    <w:tab/>
                    <w:t>3</w:t>
                  </w:r>
                </w:p>
              </w:txbxContent>
            </v:textbox>
            <w10:wrap type="none"/>
          </v:shape>
        </w:pict>
      </w:r>
      <w:r>
        <w:rPr/>
        <w:pict>
          <v:shape style="position:absolute;margin-left:69.823997pt;margin-top:491.669983pt;width:455.25pt;height:33.450pt;mso-position-horizontal-relative:page;mso-position-vertical-relative:page;z-index:-30256" type="#_x0000_t202" filled="false" stroked="false">
            <v:textbox inset="0,0,0,0">
              <w:txbxContent>
                <w:p>
                  <w:pPr>
                    <w:tabs>
                      <w:tab w:pos="9085" w:val="right" w:leader="dot"/>
                    </w:tabs>
                    <w:spacing w:line="245" w:lineRule="exact" w:before="0"/>
                    <w:ind w:left="20" w:right="0" w:firstLine="0"/>
                    <w:jc w:val="left"/>
                    <w:rPr>
                      <w:rFonts w:ascii="Calibri"/>
                      <w:sz w:val="22"/>
                    </w:rPr>
                  </w:pPr>
                  <w:r>
                    <w:rPr>
                      <w:rFonts w:ascii="Calibri"/>
                      <w:sz w:val="22"/>
                    </w:rPr>
                    <w:t>Analyzing the charcoal</w:t>
                  </w:r>
                  <w:r>
                    <w:rPr>
                      <w:rFonts w:ascii="Calibri"/>
                      <w:spacing w:val="-4"/>
                      <w:sz w:val="22"/>
                    </w:rPr>
                    <w:t> </w:t>
                  </w:r>
                  <w:r>
                    <w:rPr>
                      <w:rFonts w:ascii="Calibri"/>
                      <w:sz w:val="22"/>
                    </w:rPr>
                    <w:t>value</w:t>
                  </w:r>
                  <w:r>
                    <w:rPr>
                      <w:rFonts w:ascii="Calibri"/>
                      <w:spacing w:val="1"/>
                      <w:sz w:val="22"/>
                    </w:rPr>
                    <w:t> </w:t>
                  </w:r>
                  <w:r>
                    <w:rPr>
                      <w:rFonts w:ascii="Calibri"/>
                      <w:sz w:val="22"/>
                    </w:rPr>
                    <w:t>chain</w:t>
                    <w:tab/>
                    <w:t>4</w:t>
                  </w:r>
                </w:p>
                <w:p>
                  <w:pPr>
                    <w:tabs>
                      <w:tab w:pos="9085" w:val="right" w:leader="dot"/>
                    </w:tabs>
                    <w:spacing w:before="139"/>
                    <w:ind w:left="20" w:right="0" w:firstLine="0"/>
                    <w:jc w:val="left"/>
                    <w:rPr>
                      <w:rFonts w:ascii="Calibri"/>
                      <w:sz w:val="22"/>
                    </w:rPr>
                  </w:pPr>
                  <w:r>
                    <w:rPr>
                      <w:rFonts w:ascii="Calibri"/>
                      <w:sz w:val="22"/>
                    </w:rPr>
                    <w:t>Building a roadmap for charcoal value</w:t>
                  </w:r>
                  <w:r>
                    <w:rPr>
                      <w:rFonts w:ascii="Calibri"/>
                      <w:spacing w:val="-14"/>
                      <w:sz w:val="22"/>
                    </w:rPr>
                    <w:t> </w:t>
                  </w:r>
                  <w:r>
                    <w:rPr>
                      <w:rFonts w:ascii="Calibri"/>
                      <w:sz w:val="22"/>
                    </w:rPr>
                    <w:t>chain</w:t>
                  </w:r>
                  <w:r>
                    <w:rPr>
                      <w:rFonts w:ascii="Calibri"/>
                      <w:spacing w:val="-1"/>
                      <w:sz w:val="22"/>
                    </w:rPr>
                    <w:t> </w:t>
                  </w:r>
                  <w:r>
                    <w:rPr>
                      <w:rFonts w:ascii="Calibri"/>
                      <w:sz w:val="22"/>
                    </w:rPr>
                    <w:t>upgrading</w:t>
                    <w:tab/>
                    <w:t>7</w:t>
                  </w:r>
                </w:p>
              </w:txbxContent>
            </v:textbox>
            <w10:wrap type="none"/>
          </v:shape>
        </w:pict>
      </w:r>
      <w:r>
        <w:rPr/>
        <w:pict>
          <v:shape style="position:absolute;margin-left:69.823997pt;margin-top:532.469971pt;width:455.3pt;height:33.6pt;mso-position-horizontal-relative:page;mso-position-vertical-relative:page;z-index:-30232" type="#_x0000_t202" filled="false" stroked="false">
            <v:textbox inset="0,0,0,0">
              <w:txbxContent>
                <w:p>
                  <w:pPr>
                    <w:tabs>
                      <w:tab w:pos="9086" w:val="right" w:leader="dot"/>
                    </w:tabs>
                    <w:spacing w:line="245" w:lineRule="exact" w:before="0"/>
                    <w:ind w:left="20" w:right="0" w:firstLine="0"/>
                    <w:jc w:val="left"/>
                    <w:rPr>
                      <w:rFonts w:ascii="Calibri"/>
                      <w:sz w:val="22"/>
                    </w:rPr>
                  </w:pPr>
                  <w:r>
                    <w:rPr>
                      <w:rFonts w:ascii="Calibri"/>
                      <w:sz w:val="22"/>
                    </w:rPr>
                    <w:t>Conclusions</w:t>
                    <w:tab/>
                    <w:t>10</w:t>
                  </w:r>
                </w:p>
                <w:p>
                  <w:pPr>
                    <w:tabs>
                      <w:tab w:pos="9086" w:val="right" w:leader="dot"/>
                    </w:tabs>
                    <w:spacing w:before="142"/>
                    <w:ind w:left="20" w:right="0" w:firstLine="0"/>
                    <w:jc w:val="left"/>
                    <w:rPr>
                      <w:rFonts w:ascii="Calibri"/>
                      <w:sz w:val="22"/>
                    </w:rPr>
                  </w:pPr>
                  <w:r>
                    <w:rPr>
                      <w:rFonts w:ascii="Calibri"/>
                      <w:sz w:val="22"/>
                    </w:rPr>
                    <w:t>References</w:t>
                    <w:tab/>
                    <w:t>11</w:t>
                  </w:r>
                </w:p>
              </w:txbxContent>
            </v:textbox>
            <w10:wrap type="none"/>
          </v:shape>
        </w:pict>
      </w:r>
      <w:r>
        <w:rPr/>
        <w:pict>
          <v:shape style="position:absolute;margin-left:69.384003pt;margin-top:125.339981pt;width:456.55pt;height:12pt;mso-position-horizontal-relative:page;mso-position-vertical-relative:page;z-index:-30208" type="#_x0000_t202" filled="false" stroked="false">
            <v:textbox inset="0,0,0,0">
              <w:txbxContent>
                <w:p>
                  <w:pPr>
                    <w:pStyle w:val="BodyText"/>
                    <w:spacing w:before="4"/>
                    <w:ind w:left="40" w:right="0"/>
                    <w:jc w:val="left"/>
                    <w:rPr>
                      <w:sz w:val="17"/>
                    </w:rPr>
                  </w:pPr>
                </w:p>
              </w:txbxContent>
            </v:textbox>
            <w10:wrap type="none"/>
          </v:shape>
        </w:pict>
      </w:r>
    </w:p>
    <w:p>
      <w:pPr>
        <w:spacing w:after="0"/>
        <w:rPr>
          <w:sz w:val="2"/>
          <w:szCs w:val="2"/>
        </w:rPr>
        <w:sectPr>
          <w:type w:val="continuous"/>
          <w:pgSz w:w="11910" w:h="16840"/>
          <w:pgMar w:top="1380" w:bottom="280" w:left="860" w:right="600"/>
        </w:sectPr>
      </w:pPr>
    </w:p>
    <w:p>
      <w:pPr>
        <w:rPr>
          <w:sz w:val="2"/>
          <w:szCs w:val="2"/>
        </w:rPr>
      </w:pPr>
      <w:r>
        <w:rPr/>
        <w:pict>
          <v:shape style="position:absolute;margin-left:541.049988pt;margin-top:210.499985pt;width:37.6pt;height:37.6pt;mso-position-horizontal-relative:page;mso-position-vertical-relative:page;z-index:-30184" coordorigin="10821,4210" coordsize="752,752" path="m11197,4210l11121,4218,11051,4240,10987,4274,10931,4320,10885,4376,10851,4440,10829,4510,10821,4586,10829,4662,10851,4732,10885,4796,10931,4852,10987,4898,11051,4932,11121,4954,11197,4962,11273,4954,11343,4932,11407,4898,11463,4852,11509,4796,11543,4732,11565,4662,11573,4586,11565,4510,11543,4440,11509,4376,11463,4320,11407,4274,11343,4240,11273,4218,11197,4210xe" filled="true" fillcolor="#9bba58" stroked="false">
            <v:path arrowok="t"/>
            <v:fill type="solid"/>
            <w10:wrap type="none"/>
          </v:shape>
        </w:pict>
      </w:r>
      <w:r>
        <w:rPr/>
        <w:pict>
          <v:line style="position:absolute;mso-position-horizontal-relative:page;mso-position-vertical-relative:page;z-index:-30160" from="70.823997pt,720.939941pt" to="214.843997pt,720.939941pt" stroked="true" strokeweight=".72003pt" strokecolor="#000000">
            <v:stroke dashstyle="solid"/>
            <w10:wrap type="none"/>
          </v:line>
        </w:pict>
      </w:r>
      <w:r>
        <w:rPr/>
        <w:pict>
          <v:shape style="position:absolute;margin-left:69.823997pt;margin-top:83.599243pt;width:84.15pt;height:18.5pt;mso-position-horizontal-relative:page;mso-position-vertical-relative:page;z-index:-30136" type="#_x0000_t202" filled="false" stroked="false">
            <v:textbox inset="0,0,0,0">
              <w:txbxContent>
                <w:p>
                  <w:pPr>
                    <w:spacing w:before="20"/>
                    <w:ind w:left="20" w:right="0" w:firstLine="0"/>
                    <w:jc w:val="left"/>
                    <w:rPr>
                      <w:rFonts w:ascii="Cambria"/>
                      <w:b/>
                      <w:sz w:val="28"/>
                    </w:rPr>
                  </w:pPr>
                  <w:r>
                    <w:rPr>
                      <w:rFonts w:ascii="Cambria"/>
                      <w:b/>
                      <w:color w:val="365F91"/>
                      <w:sz w:val="28"/>
                    </w:rPr>
                    <w:t>Introduction</w:t>
                  </w:r>
                </w:p>
              </w:txbxContent>
            </v:textbox>
            <w10:wrap type="none"/>
          </v:shape>
        </w:pict>
      </w:r>
      <w:r>
        <w:rPr/>
        <w:pict>
          <v:shape style="position:absolute;margin-left:69.823997pt;margin-top:116.846626pt;width:455.85pt;height:222.35pt;mso-position-horizontal-relative:page;mso-position-vertical-relative:page;z-index:-30112" type="#_x0000_t202" filled="false" stroked="false">
            <v:textbox inset="0,0,0,0">
              <w:txbxContent>
                <w:p>
                  <w:pPr>
                    <w:pStyle w:val="BodyText"/>
                  </w:pPr>
                  <w:r>
                    <w:rPr/>
                    <w:t>Charcoal is a prime source of energy in most African country, as well as a driving force of their economies with estimated annual growth rates of around 3.7 percent [1]. Surprisingly enough, policy makers pay little attention to the ways in which charcoal is produced and sold</w:t>
                  </w:r>
                </w:p>
                <w:p>
                  <w:pPr>
                    <w:pStyle w:val="BodyText"/>
                    <w:spacing w:before="0"/>
                  </w:pPr>
                  <w:r>
                    <w:rPr/>
                    <w:t>– e.g. the question as to whether wood used for charcoal burning is harvested in a sustainable fashion. For lack of coherent policies, charcoal production, transportation and distribution remain, above all, informal and unregulated – rendering them inefficient and risky [2]. Besides, various stages of the charcoal supply chain impact in multiple ways on the economic, social, and environmental aspects of the MDG agenda. The observation that charcoal does not receive the policy attention it deserves may in part be explained with a crucial lack of baseline data, and structural governance deficits. Investigating the sequence of charcoal production and marketing in all its facets – including research and development, the regulatory framework, raw material supplies – is a key to any systematic improvement. The value chain approach</w:t>
                  </w:r>
                  <w:r>
                    <w:rPr>
                      <w:vertAlign w:val="superscript"/>
                    </w:rPr>
                    <w:t>1</w:t>
                  </w:r>
                  <w:r>
                    <w:rPr>
                      <w:vertAlign w:val="baseline"/>
                    </w:rPr>
                    <w:t> provides a convenient means to this end, adding, as it were, knowledge, innovative insights and technology to each link. It enables policy makers to create favourable framework conditions which promote competitive enterprises, sustainable jobs and income for local people. Furthermore, it allows impact-oriented monitoring of initiated policy actions.</w:t>
                  </w:r>
                </w:p>
              </w:txbxContent>
            </v:textbox>
            <w10:wrap type="none"/>
          </v:shape>
        </w:pict>
      </w:r>
      <w:r>
        <w:rPr/>
        <w:pict>
          <v:shape style="position:absolute;margin-left:545.700012pt;margin-top:219.939987pt;width:8.0500pt;height:14pt;mso-position-horizontal-relative:page;mso-position-vertical-relative:page;z-index:-30088" type="#_x0000_t202" filled="false" stroked="false">
            <v:textbox inset="0,0,0,0">
              <w:txbxContent>
                <w:p>
                  <w:pPr>
                    <w:spacing w:line="264" w:lineRule="exact" w:before="0"/>
                    <w:ind w:left="20" w:right="0" w:firstLine="0"/>
                    <w:jc w:val="left"/>
                    <w:rPr>
                      <w:rFonts w:ascii="Calibri"/>
                      <w:b/>
                      <w:sz w:val="24"/>
                    </w:rPr>
                  </w:pPr>
                  <w:r>
                    <w:rPr>
                      <w:rFonts w:ascii="Calibri"/>
                      <w:b/>
                      <w:color w:val="FFFFFF"/>
                      <w:sz w:val="24"/>
                    </w:rPr>
                    <w:t>2</w:t>
                  </w:r>
                </w:p>
              </w:txbxContent>
            </v:textbox>
            <w10:wrap type="none"/>
          </v:shape>
        </w:pict>
      </w:r>
      <w:r>
        <w:rPr/>
        <w:pict>
          <v:shape style="position:absolute;margin-left:69.823997pt;margin-top:351.716614pt;width:455.6pt;height:139.4pt;mso-position-horizontal-relative:page;mso-position-vertical-relative:page;z-index:-30064" type="#_x0000_t202" filled="false" stroked="false">
            <v:textbox inset="0,0,0,0">
              <w:txbxContent>
                <w:p>
                  <w:pPr>
                    <w:pStyle w:val="BodyText"/>
                  </w:pPr>
                  <w:r>
                    <w:rPr/>
                    <w:t>Numerous development projects dealing with wood-based fuels focused narrowly on individual links of the supply chain, often with mixed results. For instance, projects which promote improved kilns for charcoal burning have to compete against low-priced wood-fuels from open-access forest areas – in effect, investments necessary for the adoption of improved technology do not pay off, and dissemination falters. In a similar manner, dissemination rates of improved stoves usually level out at 20-30 percent, owing to the fact that reduced consumption lowers the price of wood-fuel (and thus discourages further investment). Unregulated logging in open access forest areas contributes to the problem of underpriced wood-fuels, and at the same time hampers projects which promote sustainable forest management (which likewise requires considerable investment).</w:t>
                  </w:r>
                </w:p>
              </w:txbxContent>
            </v:textbox>
            <w10:wrap type="none"/>
          </v:shape>
        </w:pict>
      </w:r>
      <w:r>
        <w:rPr/>
        <w:pict>
          <v:shape style="position:absolute;margin-left:69.823997pt;margin-top:503.656616pt;width:455.8pt;height:167.15pt;mso-position-horizontal-relative:page;mso-position-vertical-relative:page;z-index:-30040" type="#_x0000_t202" filled="false" stroked="false">
            <v:textbox inset="0,0,0,0">
              <w:txbxContent>
                <w:p>
                  <w:pPr>
                    <w:pStyle w:val="BodyText"/>
                  </w:pPr>
                  <w:r>
                    <w:rPr/>
                    <w:t>If charcoal production and its use are to contribute to sustainable development and poverty alleviation, the entire charcoal value chain needs to be addressed in a holistic manner. That includes full and formal recognition of wood-based fuels as a future-oriented source of energy</w:t>
                  </w:r>
                </w:p>
                <w:p>
                  <w:pPr>
                    <w:pStyle w:val="BodyText"/>
                    <w:spacing w:before="0"/>
                    <w:ind w:right="19"/>
                  </w:pPr>
                  <w:r>
                    <w:rPr/>
                    <w:t>– a prerequisite for deliberate change from informal energy supply towards modern, locally- based energy industries. Wood-energy is versatile and displays a high potential for technological innovation (e.g. pellets, gasification, liquefaction) in terms of enhanced conversion and combustion – depending, of course, on the availability and targeted allocation of investment capital. Strategic interventions geared towards promoting enabling framework conditions thus create business opportunities for a wide range of service providers, and foster local employment and income. Additionally, sustainably sourced wood-based fuels contribute to carbon-neutral energy supplies, promote environmental protection and the conservation of biodiversity, and help to relieve dependency on finite fossil fuels.</w:t>
                  </w:r>
                </w:p>
              </w:txbxContent>
            </v:textbox>
            <w10:wrap type="none"/>
          </v:shape>
        </w:pict>
      </w:r>
      <w:r>
        <w:rPr/>
        <w:pict>
          <v:shape style="position:absolute;margin-left:69.823997pt;margin-top:725.039978pt;width:455.35pt;height:51.15pt;mso-position-horizontal-relative:page;mso-position-vertical-relative:page;z-index:-30016" type="#_x0000_t202" filled="false" stroked="false">
            <v:textbox inset="0,0,0,0">
              <w:txbxContent>
                <w:p>
                  <w:pPr>
                    <w:spacing w:line="240" w:lineRule="auto" w:before="0"/>
                    <w:ind w:left="20" w:right="17" w:firstLine="0"/>
                    <w:jc w:val="both"/>
                    <w:rPr>
                      <w:rFonts w:ascii="Calibri"/>
                      <w:sz w:val="20"/>
                    </w:rPr>
                  </w:pPr>
                  <w:r>
                    <w:rPr>
                      <w:rFonts w:ascii="Calibri"/>
                      <w:position w:val="10"/>
                      <w:sz w:val="13"/>
                    </w:rPr>
                    <w:t>1 </w:t>
                  </w:r>
                  <w:r>
                    <w:rPr>
                      <w:rFonts w:ascii="Calibri"/>
                      <w:sz w:val="20"/>
                    </w:rPr>
                    <w:t>The basic concept of a supply chain is similar to the value chain. As the terms are contradictorily discussed we prefer to use the term value chain approach, taking into account the overall efficiency and the costs of performing the key activities of the charcoal supply chain providing more conclusive statements on development opportunities.</w:t>
                  </w:r>
                </w:p>
              </w:txbxContent>
            </v:textbox>
            <w10:wrap type="none"/>
          </v:shape>
        </w:pict>
      </w:r>
      <w:r>
        <w:rPr/>
        <w:pict>
          <v:shape style="position:absolute;margin-left:70.823997pt;margin-top:709.939941pt;width:144.050pt;height:12pt;mso-position-horizontal-relative:page;mso-position-vertical-relative:page;z-index:-29992" type="#_x0000_t202" filled="false" stroked="false">
            <v:textbox inset="0,0,0,0">
              <w:txbxContent>
                <w:p>
                  <w:pPr>
                    <w:pStyle w:val="BodyText"/>
                    <w:spacing w:before="4"/>
                    <w:ind w:left="40" w:right="0"/>
                    <w:jc w:val="left"/>
                    <w:rPr>
                      <w:sz w:val="17"/>
                    </w:rPr>
                  </w:pPr>
                </w:p>
              </w:txbxContent>
            </v:textbox>
            <w10:wrap type="none"/>
          </v:shape>
        </w:pict>
      </w:r>
    </w:p>
    <w:p>
      <w:pPr>
        <w:spacing w:after="0"/>
        <w:rPr>
          <w:sz w:val="2"/>
          <w:szCs w:val="2"/>
        </w:rPr>
        <w:sectPr>
          <w:pgSz w:w="11910" w:h="16840"/>
          <w:pgMar w:top="1580" w:bottom="280" w:left="860" w:right="600"/>
        </w:sectPr>
      </w:pPr>
    </w:p>
    <w:p>
      <w:pPr>
        <w:rPr>
          <w:sz w:val="2"/>
          <w:szCs w:val="2"/>
        </w:rPr>
      </w:pPr>
      <w:r>
        <w:rPr/>
        <w:pict>
          <v:shape style="position:absolute;margin-left:541.049988pt;margin-top:210.499985pt;width:37.6pt;height:37.6pt;mso-position-horizontal-relative:page;mso-position-vertical-relative:page;z-index:-29968" coordorigin="10821,4210" coordsize="752,752" path="m11197,4210l11121,4218,11051,4240,10987,4274,10931,4320,10885,4376,10851,4440,10829,4510,10821,4586,10829,4662,10851,4732,10885,4796,10931,4852,10987,4898,11051,4932,11121,4954,11197,4962,11273,4954,11343,4932,11407,4898,11463,4852,11509,4796,11543,4732,11565,4662,11573,4586,11565,4510,11543,4440,11509,4376,11463,4320,11407,4274,11343,4240,11273,4218,11197,4210xe" filled="true" fillcolor="#9bba58" stroked="false">
            <v:path arrowok="t"/>
            <v:fill type="solid"/>
            <w10:wrap type="none"/>
          </v:shape>
        </w:pict>
      </w:r>
      <w:r>
        <w:rPr/>
        <w:drawing>
          <wp:anchor distT="0" distB="0" distL="0" distR="0" allowOverlap="1" layoutInCell="1" locked="0" behindDoc="1" simplePos="0" relativeHeight="268405511">
            <wp:simplePos x="0" y="0"/>
            <wp:positionH relativeFrom="page">
              <wp:posOffset>899464</wp:posOffset>
            </wp:positionH>
            <wp:positionV relativeFrom="page">
              <wp:posOffset>6426072</wp:posOffset>
            </wp:positionV>
            <wp:extent cx="140208" cy="187451"/>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05535">
            <wp:simplePos x="0" y="0"/>
            <wp:positionH relativeFrom="page">
              <wp:posOffset>899464</wp:posOffset>
            </wp:positionH>
            <wp:positionV relativeFrom="page">
              <wp:posOffset>7138161</wp:posOffset>
            </wp:positionV>
            <wp:extent cx="140208" cy="187451"/>
            <wp:effectExtent l="0" t="0" r="0" b="0"/>
            <wp:wrapNone/>
            <wp:docPr id="5" name="image2.png" descr=""/>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05559">
            <wp:simplePos x="0" y="0"/>
            <wp:positionH relativeFrom="page">
              <wp:posOffset>899464</wp:posOffset>
            </wp:positionH>
            <wp:positionV relativeFrom="page">
              <wp:posOffset>7674609</wp:posOffset>
            </wp:positionV>
            <wp:extent cx="140208" cy="187451"/>
            <wp:effectExtent l="0" t="0" r="0" b="0"/>
            <wp:wrapNone/>
            <wp:docPr id="7" name="image2.png" descr=""/>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05583">
            <wp:simplePos x="0" y="0"/>
            <wp:positionH relativeFrom="page">
              <wp:posOffset>899464</wp:posOffset>
            </wp:positionH>
            <wp:positionV relativeFrom="page">
              <wp:posOffset>8037321</wp:posOffset>
            </wp:positionV>
            <wp:extent cx="140208" cy="187451"/>
            <wp:effectExtent l="0" t="0" r="0" b="0"/>
            <wp:wrapNone/>
            <wp:docPr id="9" name="image2.png" descr=""/>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05607">
            <wp:simplePos x="0" y="0"/>
            <wp:positionH relativeFrom="page">
              <wp:posOffset>899464</wp:posOffset>
            </wp:positionH>
            <wp:positionV relativeFrom="page">
              <wp:posOffset>9275064</wp:posOffset>
            </wp:positionV>
            <wp:extent cx="140208" cy="187452"/>
            <wp:effectExtent l="0" t="0" r="0" b="0"/>
            <wp:wrapNone/>
            <wp:docPr id="11" name="image2.png" descr=""/>
            <wp:cNvGraphicFramePr>
              <a:graphicFrameLocks noChangeAspect="1"/>
            </wp:cNvGraphicFramePr>
            <a:graphic>
              <a:graphicData uri="http://schemas.openxmlformats.org/drawingml/2006/picture">
                <pic:pic>
                  <pic:nvPicPr>
                    <pic:cNvPr id="12" name="image2.png"/>
                    <pic:cNvPicPr/>
                  </pic:nvPicPr>
                  <pic:blipFill>
                    <a:blip r:embed="rId6" cstate="print"/>
                    <a:stretch>
                      <a:fillRect/>
                    </a:stretch>
                  </pic:blipFill>
                  <pic:spPr>
                    <a:xfrm>
                      <a:off x="0" y="0"/>
                      <a:ext cx="140208" cy="187452"/>
                    </a:xfrm>
                    <a:prstGeom prst="rect">
                      <a:avLst/>
                    </a:prstGeom>
                  </pic:spPr>
                </pic:pic>
              </a:graphicData>
            </a:graphic>
          </wp:anchor>
        </w:drawing>
      </w:r>
      <w:r>
        <w:rPr/>
        <w:pict>
          <v:shape style="position:absolute;margin-left:69.823997pt;margin-top:69.679237pt;width:323pt;height:18.5pt;mso-position-horizontal-relative:page;mso-position-vertical-relative:page;z-index:-29824" type="#_x0000_t202" filled="false" stroked="false">
            <v:textbox inset="0,0,0,0">
              <w:txbxContent>
                <w:p>
                  <w:pPr>
                    <w:spacing w:before="20"/>
                    <w:ind w:left="20" w:right="0" w:firstLine="0"/>
                    <w:jc w:val="left"/>
                    <w:rPr>
                      <w:rFonts w:ascii="Cambria"/>
                      <w:b/>
                      <w:sz w:val="28"/>
                    </w:rPr>
                  </w:pPr>
                  <w:r>
                    <w:rPr>
                      <w:rFonts w:ascii="Cambria"/>
                      <w:b/>
                      <w:color w:val="365F91"/>
                      <w:sz w:val="28"/>
                    </w:rPr>
                    <w:t>Importance of promoting the charcoal value chain</w:t>
                  </w:r>
                </w:p>
              </w:txbxContent>
            </v:textbox>
            <w10:wrap type="none"/>
          </v:shape>
        </w:pict>
      </w:r>
      <w:r>
        <w:rPr/>
        <w:pict>
          <v:shape style="position:absolute;margin-left:69.823997pt;margin-top:102.92662pt;width:455.6pt;height:56.6pt;mso-position-horizontal-relative:page;mso-position-vertical-relative:page;z-index:-29800" type="#_x0000_t202" filled="false" stroked="false">
            <v:textbox inset="0,0,0,0">
              <w:txbxContent>
                <w:p>
                  <w:pPr>
                    <w:pStyle w:val="BodyText"/>
                  </w:pPr>
                  <w:r>
                    <w:rPr/>
                    <w:t>Charcoal burning and marketing at present requires only minimal financial and human resources. Wood is mostly obtained for free. Charcoal production therefore is a business of choice for the rural poor; it contributes to their household income and provides a safeguard against food-shortages, unemployment and similar poverty-related risks.</w:t>
                  </w:r>
                </w:p>
              </w:txbxContent>
            </v:textbox>
            <w10:wrap type="none"/>
          </v:shape>
        </w:pict>
      </w:r>
      <w:r>
        <w:rPr/>
        <w:pict>
          <v:shape style="position:absolute;margin-left:69.823997pt;margin-top:172.046631pt;width:455.65pt;height:180.95pt;mso-position-horizontal-relative:page;mso-position-vertical-relative:page;z-index:-29776" type="#_x0000_t202" filled="false" stroked="false">
            <v:textbox inset="0,0,0,0">
              <w:txbxContent>
                <w:p>
                  <w:pPr>
                    <w:pStyle w:val="BodyText"/>
                  </w:pPr>
                  <w:r>
                    <w:rPr/>
                    <w:t>The number of people engaged in the charcoal business is remarkable. By example, the estimated number of charcoal producers in Kenya (ca. 200,000) is as high as the number of people working in the educational sector. Approximately 500,000 people engage in downstream-processing and trade. With the number of dependents added, the charcoal business supports as many as 2.5 million Kenyans [5]. Their annual income nearly equals that of Kenya’s tea industry. Similar figures are reported by other countries (e.g. Malawi [6], Niger [7]). Such figures vividly underscore that promoting sustainable charcoal industries provides a first-rate means of poverty alleviation. The value-chain approach aims to bring out the charcoal business from the shady realm of the informal sector and to harness its potential for sustainable development. This necessitates a comprehensive analysis of existing constraints, from ecological parameters to property/user rights to market access. Response strategies need to be streamlined, combining approaches such as sustainable natural resource management, policy &amp; legal-regulatory reform, SME promotion</w:t>
                  </w:r>
                  <w:r>
                    <w:rPr>
                      <w:spacing w:val="-9"/>
                    </w:rPr>
                    <w:t> </w:t>
                  </w:r>
                  <w:r>
                    <w:rPr/>
                    <w:t>etc.</w:t>
                  </w:r>
                </w:p>
              </w:txbxContent>
            </v:textbox>
            <w10:wrap type="none"/>
          </v:shape>
        </w:pict>
      </w:r>
      <w:r>
        <w:rPr/>
        <w:pict>
          <v:shape style="position:absolute;margin-left:545.700012pt;margin-top:219.939987pt;width:8.0500pt;height:14pt;mso-position-horizontal-relative:page;mso-position-vertical-relative:page;z-index:-29752" type="#_x0000_t202" filled="false" stroked="false">
            <v:textbox inset="0,0,0,0">
              <w:txbxContent>
                <w:p>
                  <w:pPr>
                    <w:spacing w:line="264" w:lineRule="exact" w:before="0"/>
                    <w:ind w:left="20" w:right="0" w:firstLine="0"/>
                    <w:jc w:val="left"/>
                    <w:rPr>
                      <w:rFonts w:ascii="Calibri"/>
                      <w:b/>
                      <w:sz w:val="24"/>
                    </w:rPr>
                  </w:pPr>
                  <w:r>
                    <w:rPr>
                      <w:rFonts w:ascii="Calibri"/>
                      <w:b/>
                      <w:color w:val="FFFFFF"/>
                      <w:sz w:val="24"/>
                    </w:rPr>
                    <w:t>3</w:t>
                  </w:r>
                </w:p>
              </w:txbxContent>
            </v:textbox>
            <w10:wrap type="none"/>
          </v:shape>
        </w:pict>
      </w:r>
      <w:r>
        <w:rPr/>
        <w:pict>
          <v:shape style="position:absolute;margin-left:69.823997pt;margin-top:365.516632pt;width:455.8pt;height:42.9pt;mso-position-horizontal-relative:page;mso-position-vertical-relative:page;z-index:-29728" type="#_x0000_t202" filled="false" stroked="false">
            <v:textbox inset="0,0,0,0">
              <w:txbxContent>
                <w:p>
                  <w:pPr>
                    <w:pStyle w:val="BodyText"/>
                  </w:pPr>
                  <w:r>
                    <w:rPr/>
                    <w:t>There are numerous examples and guidelines to value chain analyses [4],[8],[9], albeit with a decidedly agricultural focus. Adaptation to the specifics of the charcoal business is therefore necessary.</w:t>
                  </w:r>
                </w:p>
              </w:txbxContent>
            </v:textbox>
            <w10:wrap type="none"/>
          </v:shape>
        </w:pict>
      </w:r>
      <w:r>
        <w:rPr/>
        <w:pict>
          <v:shape style="position:absolute;margin-left:69.823997pt;margin-top:430.569244pt;width:356.85pt;height:18.5pt;mso-position-horizontal-relative:page;mso-position-vertical-relative:page;z-index:-29704" type="#_x0000_t202" filled="false" stroked="false">
            <v:textbox inset="0,0,0,0">
              <w:txbxContent>
                <w:p>
                  <w:pPr>
                    <w:spacing w:before="20"/>
                    <w:ind w:left="20" w:right="0" w:firstLine="0"/>
                    <w:jc w:val="left"/>
                    <w:rPr>
                      <w:rFonts w:ascii="Cambria"/>
                      <w:b/>
                      <w:sz w:val="28"/>
                    </w:rPr>
                  </w:pPr>
                  <w:r>
                    <w:rPr>
                      <w:rFonts w:ascii="Cambria"/>
                      <w:b/>
                      <w:color w:val="365F91"/>
                      <w:sz w:val="28"/>
                    </w:rPr>
                    <w:t>Common issues characterizing the charcoal value chain</w:t>
                  </w:r>
                </w:p>
              </w:txbxContent>
            </v:textbox>
            <w10:wrap type="none"/>
          </v:shape>
        </w:pict>
      </w:r>
      <w:r>
        <w:rPr/>
        <w:pict>
          <v:shape style="position:absolute;margin-left:69.823997pt;margin-top:463.81662pt;width:455.5pt;height:29pt;mso-position-horizontal-relative:page;mso-position-vertical-relative:page;z-index:-29680" type="#_x0000_t202" filled="false" stroked="false">
            <v:textbox inset="0,0,0,0">
              <w:txbxContent>
                <w:p>
                  <w:pPr>
                    <w:pStyle w:val="BodyText"/>
                    <w:spacing w:line="237" w:lineRule="auto" w:before="12"/>
                    <w:ind w:right="0"/>
                    <w:jc w:val="left"/>
                  </w:pPr>
                  <w:r>
                    <w:rPr/>
                    <w:t>Specific analyses aside, a number of common characteristics shall be presented upfront. They apply to most African countries.</w:t>
                  </w:r>
                </w:p>
              </w:txbxContent>
            </v:textbox>
            <w10:wrap type="none"/>
          </v:shape>
        </w:pict>
      </w:r>
      <w:r>
        <w:rPr/>
        <w:pict>
          <v:shape style="position:absolute;margin-left:87.823997pt;margin-top:506.296631pt;width:437.45pt;height:71.4pt;mso-position-horizontal-relative:page;mso-position-vertical-relative:page;z-index:-29656" type="#_x0000_t202" filled="false" stroked="false">
            <v:textbox inset="0,0,0,0">
              <w:txbxContent>
                <w:p>
                  <w:pPr>
                    <w:pStyle w:val="BodyText"/>
                  </w:pPr>
                  <w:r>
                    <w:rPr>
                      <w:b/>
                    </w:rPr>
                    <w:t>Unregulated/illegal setting</w:t>
                  </w:r>
                  <w:r>
                    <w:rPr/>
                    <w:t>: Wood harvesting, charcoal burning, transport and trade are in most cases unregulated. However, where legal restrictions apply, they are frequently ignored – due to many countries’ lack of legal-regulatory coherence and enforcement capacities.</w:t>
                  </w:r>
                </w:p>
                <w:p>
                  <w:pPr>
                    <w:pStyle w:val="BodyText"/>
                    <w:spacing w:before="17"/>
                    <w:ind w:right="0"/>
                  </w:pPr>
                  <w:r>
                    <w:rPr>
                      <w:b/>
                    </w:rPr>
                    <w:t>Corruption </w:t>
                  </w:r>
                  <w:r>
                    <w:rPr/>
                    <w:t>is rampant and systemic in many cases, which hinders adequate governance</w:t>
                  </w:r>
                </w:p>
              </w:txbxContent>
            </v:textbox>
            <w10:wrap type="none"/>
          </v:shape>
        </w:pict>
      </w:r>
      <w:r>
        <w:rPr/>
        <w:pict>
          <v:shape style="position:absolute;margin-left:87.823997pt;margin-top:576.046631pt;width:89.3pt;height:15.3pt;mso-position-horizontal-relative:page;mso-position-vertical-relative:page;z-index:-29632" type="#_x0000_t202" filled="false" stroked="false">
            <v:textbox inset="0,0,0,0">
              <w:txbxContent>
                <w:p>
                  <w:pPr>
                    <w:pStyle w:val="BodyText"/>
                    <w:ind w:right="0"/>
                    <w:jc w:val="left"/>
                  </w:pPr>
                  <w:r>
                    <w:rPr/>
                    <w:t>and enforcement.</w:t>
                  </w:r>
                </w:p>
              </w:txbxContent>
            </v:textbox>
            <w10:wrap type="none"/>
          </v:shape>
        </w:pict>
      </w:r>
      <w:r>
        <w:rPr/>
        <w:pict>
          <v:shape style="position:absolute;margin-left:189.53656pt;margin-top:576.046631pt;width:335.6pt;height:15.3pt;mso-position-horizontal-relative:page;mso-position-vertical-relative:page;z-index:-29608" type="#_x0000_t202" filled="false" stroked="false">
            <v:textbox inset="0,0,0,0">
              <w:txbxContent>
                <w:p>
                  <w:pPr>
                    <w:pStyle w:val="BodyText"/>
                    <w:ind w:right="0"/>
                    <w:jc w:val="left"/>
                  </w:pPr>
                  <w:r>
                    <w:rPr/>
                    <w:t>This problem further diminishes the legitimacy of the charcoal</w:t>
                  </w:r>
                </w:p>
              </w:txbxContent>
            </v:textbox>
            <w10:wrap type="none"/>
          </v:shape>
        </w:pict>
      </w:r>
      <w:r>
        <w:rPr/>
        <w:pict>
          <v:shape style="position:absolute;margin-left:87.823997pt;margin-top:589.846619pt;width:357.75pt;height:15.3pt;mso-position-horizontal-relative:page;mso-position-vertical-relative:page;z-index:-29584" type="#_x0000_t202" filled="false" stroked="false">
            <v:textbox inset="0,0,0,0">
              <w:txbxContent>
                <w:p>
                  <w:pPr>
                    <w:pStyle w:val="BodyText"/>
                    <w:ind w:right="0"/>
                    <w:jc w:val="left"/>
                  </w:pPr>
                  <w:r>
                    <w:rPr/>
                    <w:t>business, and leaves many producers vulnerable to economic exploitation.</w:t>
                  </w:r>
                </w:p>
              </w:txbxContent>
            </v:textbox>
            <w10:wrap type="none"/>
          </v:shape>
        </w:pict>
      </w:r>
      <w:r>
        <w:rPr/>
        <w:pict>
          <v:shape style="position:absolute;margin-left:87.823997pt;margin-top:604.606628pt;width:437.65pt;height:155pt;mso-position-horizontal-relative:page;mso-position-vertical-relative:page;z-index:-29560" type="#_x0000_t202" filled="false" stroked="false">
            <v:textbox inset="0,0,0,0">
              <w:txbxContent>
                <w:p>
                  <w:pPr>
                    <w:spacing w:before="10"/>
                    <w:ind w:left="20" w:right="21" w:firstLine="0"/>
                    <w:jc w:val="both"/>
                    <w:rPr>
                      <w:sz w:val="24"/>
                    </w:rPr>
                  </w:pPr>
                  <w:r>
                    <w:rPr>
                      <w:b/>
                      <w:sz w:val="24"/>
                    </w:rPr>
                    <w:t>Inefficient conversion technologies </w:t>
                  </w:r>
                  <w:r>
                    <w:rPr>
                      <w:sz w:val="24"/>
                    </w:rPr>
                    <w:t>are the logical consequence of the unregulated &amp; insecure setting, clandestine operation and overall capacity deficits.</w:t>
                  </w:r>
                </w:p>
                <w:p>
                  <w:pPr>
                    <w:pStyle w:val="BodyText"/>
                    <w:spacing w:before="19"/>
                  </w:pPr>
                  <w:r>
                    <w:rPr>
                      <w:b/>
                    </w:rPr>
                    <w:t>Charcoal production is poor man’s business. </w:t>
                  </w:r>
                  <w:r>
                    <w:rPr/>
                    <w:t>Landless, uneducated or otherwise disadvantaged people provide a cheap source of labour. For lack of other options, they can be easily exploited. Poverty forces them to sacrifice long-term considerations (health, livelihood security etc.) for meagre short-term income. The poor are also powerless in the sense that they cannot defend their vital interests vis-a-vis more powerful stakeholders of the charcoal supply chain. They are not organised in most cases, and thus avail of little – if any – bargaining power, and virtually no access to investment capital.</w:t>
                  </w:r>
                </w:p>
                <w:p>
                  <w:pPr>
                    <w:spacing w:line="237" w:lineRule="auto" w:before="19"/>
                    <w:ind w:left="20" w:right="17" w:firstLine="0"/>
                    <w:jc w:val="both"/>
                    <w:rPr>
                      <w:sz w:val="24"/>
                    </w:rPr>
                  </w:pPr>
                  <w:r>
                    <w:rPr>
                      <w:b/>
                      <w:sz w:val="24"/>
                    </w:rPr>
                    <w:t>In the public perception, charcoal is discriminated against </w:t>
                  </w:r>
                  <w:r>
                    <w:rPr>
                      <w:sz w:val="24"/>
                    </w:rPr>
                    <w:t>as “dirty” and economically unattractive. This hinders strategic planning as well as mobilisation of investment capital.</w:t>
                  </w:r>
                </w:p>
              </w:txbxContent>
            </v:textbox>
            <w10:wrap type="none"/>
          </v:shape>
        </w:pict>
      </w:r>
    </w:p>
    <w:p>
      <w:pPr>
        <w:spacing w:after="0"/>
        <w:rPr>
          <w:sz w:val="2"/>
          <w:szCs w:val="2"/>
        </w:rPr>
        <w:sectPr>
          <w:pgSz w:w="11910" w:h="16840"/>
          <w:pgMar w:top="1380" w:bottom="280" w:left="860" w:right="600"/>
        </w:sectPr>
      </w:pPr>
    </w:p>
    <w:p>
      <w:pPr>
        <w:rPr>
          <w:sz w:val="2"/>
          <w:szCs w:val="2"/>
        </w:rPr>
      </w:pPr>
      <w:r>
        <w:rPr/>
        <w:pict>
          <v:shape style="position:absolute;margin-left:541.049988pt;margin-top:210.499985pt;width:37.6pt;height:37.6pt;mso-position-horizontal-relative:page;mso-position-vertical-relative:page;z-index:-29536" coordorigin="10821,4210" coordsize="752,752" path="m11197,4210l11121,4218,11051,4240,10987,4274,10931,4320,10885,4376,10851,4440,10829,4510,10821,4586,10829,4662,10851,4732,10885,4796,10931,4852,10987,4898,11051,4932,11121,4954,11197,4962,11273,4954,11343,4932,11407,4898,11463,4852,11509,4796,11543,4732,11565,4662,11573,4586,11565,4510,11543,4440,11509,4376,11463,4320,11407,4274,11343,4240,11273,4218,11197,4210xe" filled="true" fillcolor="#9bba58" stroked="false">
            <v:path arrowok="t"/>
            <v:fill type="solid"/>
            <w10:wrap type="none"/>
          </v:shape>
        </w:pict>
      </w:r>
      <w:r>
        <w:rPr/>
        <w:drawing>
          <wp:anchor distT="0" distB="0" distL="0" distR="0" allowOverlap="1" layoutInCell="1" locked="0" behindDoc="1" simplePos="0" relativeHeight="268405943">
            <wp:simplePos x="0" y="0"/>
            <wp:positionH relativeFrom="page">
              <wp:posOffset>899464</wp:posOffset>
            </wp:positionH>
            <wp:positionV relativeFrom="page">
              <wp:posOffset>896365</wp:posOffset>
            </wp:positionV>
            <wp:extent cx="140208" cy="187451"/>
            <wp:effectExtent l="0" t="0" r="0" b="0"/>
            <wp:wrapNone/>
            <wp:docPr id="13" name="image2.png" descr=""/>
            <wp:cNvGraphicFramePr>
              <a:graphicFrameLocks noChangeAspect="1"/>
            </wp:cNvGraphicFramePr>
            <a:graphic>
              <a:graphicData uri="http://schemas.openxmlformats.org/drawingml/2006/picture">
                <pic:pic>
                  <pic:nvPicPr>
                    <pic:cNvPr id="14" name="image2.png"/>
                    <pic:cNvPicPr/>
                  </pic:nvPicPr>
                  <pic:blipFill>
                    <a:blip r:embed="rId6"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05967">
            <wp:simplePos x="0" y="0"/>
            <wp:positionH relativeFrom="page">
              <wp:posOffset>899464</wp:posOffset>
            </wp:positionH>
            <wp:positionV relativeFrom="page">
              <wp:posOffset>1434337</wp:posOffset>
            </wp:positionV>
            <wp:extent cx="140208" cy="187451"/>
            <wp:effectExtent l="0" t="0" r="0" b="0"/>
            <wp:wrapNone/>
            <wp:docPr id="15" name="image2.png" descr=""/>
            <wp:cNvGraphicFramePr>
              <a:graphicFrameLocks noChangeAspect="1"/>
            </wp:cNvGraphicFramePr>
            <a:graphic>
              <a:graphicData uri="http://schemas.openxmlformats.org/drawingml/2006/picture">
                <pic:pic>
                  <pic:nvPicPr>
                    <pic:cNvPr id="16" name="image2.png"/>
                    <pic:cNvPicPr/>
                  </pic:nvPicPr>
                  <pic:blipFill>
                    <a:blip r:embed="rId6"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05991">
            <wp:simplePos x="0" y="0"/>
            <wp:positionH relativeFrom="page">
              <wp:posOffset>899464</wp:posOffset>
            </wp:positionH>
            <wp:positionV relativeFrom="page">
              <wp:posOffset>2847085</wp:posOffset>
            </wp:positionV>
            <wp:extent cx="140208" cy="187451"/>
            <wp:effectExtent l="0" t="0" r="0" b="0"/>
            <wp:wrapNone/>
            <wp:docPr id="17" name="image2.png" descr=""/>
            <wp:cNvGraphicFramePr>
              <a:graphicFrameLocks noChangeAspect="1"/>
            </wp:cNvGraphicFramePr>
            <a:graphic>
              <a:graphicData uri="http://schemas.openxmlformats.org/drawingml/2006/picture">
                <pic:pic>
                  <pic:nvPicPr>
                    <pic:cNvPr id="18" name="image2.png"/>
                    <pic:cNvPicPr/>
                  </pic:nvPicPr>
                  <pic:blipFill>
                    <a:blip r:embed="rId6"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06015">
            <wp:simplePos x="0" y="0"/>
            <wp:positionH relativeFrom="page">
              <wp:posOffset>902208</wp:posOffset>
            </wp:positionH>
            <wp:positionV relativeFrom="page">
              <wp:posOffset>8918447</wp:posOffset>
            </wp:positionV>
            <wp:extent cx="5520182" cy="433070"/>
            <wp:effectExtent l="0" t="0" r="0" b="0"/>
            <wp:wrapNone/>
            <wp:docPr id="19" name="image3.png" descr=""/>
            <wp:cNvGraphicFramePr>
              <a:graphicFrameLocks noChangeAspect="1"/>
            </wp:cNvGraphicFramePr>
            <a:graphic>
              <a:graphicData uri="http://schemas.openxmlformats.org/drawingml/2006/picture">
                <pic:pic>
                  <pic:nvPicPr>
                    <pic:cNvPr id="20" name="image3.png"/>
                    <pic:cNvPicPr/>
                  </pic:nvPicPr>
                  <pic:blipFill>
                    <a:blip r:embed="rId7" cstate="print"/>
                    <a:stretch>
                      <a:fillRect/>
                    </a:stretch>
                  </pic:blipFill>
                  <pic:spPr>
                    <a:xfrm>
                      <a:off x="0" y="0"/>
                      <a:ext cx="5520182" cy="433070"/>
                    </a:xfrm>
                    <a:prstGeom prst="rect">
                      <a:avLst/>
                    </a:prstGeom>
                  </pic:spPr>
                </pic:pic>
              </a:graphicData>
            </a:graphic>
          </wp:anchor>
        </w:drawing>
      </w:r>
      <w:r>
        <w:rPr/>
        <w:drawing>
          <wp:anchor distT="0" distB="0" distL="0" distR="0" allowOverlap="1" layoutInCell="1" locked="0" behindDoc="1" simplePos="0" relativeHeight="268406039">
            <wp:simplePos x="0" y="0"/>
            <wp:positionH relativeFrom="page">
              <wp:posOffset>763269</wp:posOffset>
            </wp:positionH>
            <wp:positionV relativeFrom="page">
              <wp:posOffset>8238490</wp:posOffset>
            </wp:positionV>
            <wp:extent cx="5821680" cy="481330"/>
            <wp:effectExtent l="0" t="0" r="0" b="0"/>
            <wp:wrapNone/>
            <wp:docPr id="21" name="image4.png" descr=""/>
            <wp:cNvGraphicFramePr>
              <a:graphicFrameLocks noChangeAspect="1"/>
            </wp:cNvGraphicFramePr>
            <a:graphic>
              <a:graphicData uri="http://schemas.openxmlformats.org/drawingml/2006/picture">
                <pic:pic>
                  <pic:nvPicPr>
                    <pic:cNvPr id="22" name="image4.png"/>
                    <pic:cNvPicPr/>
                  </pic:nvPicPr>
                  <pic:blipFill>
                    <a:blip r:embed="rId8" cstate="print"/>
                    <a:stretch>
                      <a:fillRect/>
                    </a:stretch>
                  </pic:blipFill>
                  <pic:spPr>
                    <a:xfrm>
                      <a:off x="0" y="0"/>
                      <a:ext cx="5821680" cy="481330"/>
                    </a:xfrm>
                    <a:prstGeom prst="rect">
                      <a:avLst/>
                    </a:prstGeom>
                  </pic:spPr>
                </pic:pic>
              </a:graphicData>
            </a:graphic>
          </wp:anchor>
        </w:drawing>
      </w:r>
      <w:r>
        <w:rPr/>
        <w:pict>
          <v:shape style="position:absolute;margin-left:87.823997pt;margin-top:70.886627pt;width:437.85pt;height:224pt;mso-position-horizontal-relative:page;mso-position-vertical-relative:page;z-index:-29392" type="#_x0000_t202" filled="false" stroked="false">
            <v:textbox inset="0,0,0,0">
              <w:txbxContent>
                <w:p>
                  <w:pPr>
                    <w:pStyle w:val="BodyText"/>
                    <w:ind w:right="24"/>
                  </w:pPr>
                  <w:r>
                    <w:rPr>
                      <w:b/>
                    </w:rPr>
                    <w:t>Free access to raw material </w:t>
                  </w:r>
                  <w:r>
                    <w:rPr/>
                    <w:t>leads to deforestation and degradation. Adding to the widespread perception that wood-based fuels are “technically backward”, this further discredits charcoal as a source of energy.</w:t>
                  </w:r>
                </w:p>
                <w:p>
                  <w:pPr>
                    <w:pStyle w:val="BodyText"/>
                    <w:spacing w:before="19"/>
                    <w:ind w:right="19"/>
                  </w:pPr>
                  <w:r>
                    <w:rPr>
                      <w:b/>
                    </w:rPr>
                    <w:t>The charcoal business displays a decidedly oligopolistic structure</w:t>
                  </w:r>
                  <w:r>
                    <w:rPr/>
                    <w:t>: Profits are usually concentrated in the hands of a few intermediaries, engaged as transport agents or wholesalers. Furthermore, this setting is heavily biased against women, who often bear the heaviest workloads (wood harvesting/collection, kiln operation, small-scale retailers). Instead of equitable revenue-sharing along the entire value chain, revenue circulates in a loop between traders and consumers – a short-circuit, so to speak. Marginal cash flows to the charcoal burners – and virtually none to those communities, whose forest areas are being depleted in the process.</w:t>
                  </w:r>
                </w:p>
                <w:p>
                  <w:pPr>
                    <w:pStyle w:val="BodyText"/>
                    <w:spacing w:before="17"/>
                  </w:pPr>
                  <w:r>
                    <w:rPr>
                      <w:b/>
                    </w:rPr>
                    <w:t>Charcoal operators are reluctant to formalize their businesses as </w:t>
                  </w:r>
                  <w:r>
                    <w:rPr/>
                    <w:t>they cannot perceive the benefits. The reasons are: (i) transaction and other costs of formalization are high and arbitrary; (ii) procedures are complicated and time consuming; (iii) contact with local and central government officials (many of whom are suspected of corruption) is generally frustrating and humiliating.</w:t>
                  </w:r>
                </w:p>
              </w:txbxContent>
            </v:textbox>
            <w10:wrap type="none"/>
          </v:shape>
        </w:pict>
      </w:r>
      <w:r>
        <w:rPr/>
        <w:pict>
          <v:shape style="position:absolute;margin-left:545.700012pt;margin-top:219.939987pt;width:8.0500pt;height:14pt;mso-position-horizontal-relative:page;mso-position-vertical-relative:page;z-index:-29368" type="#_x0000_t202" filled="false" stroked="false">
            <v:textbox inset="0,0,0,0">
              <w:txbxContent>
                <w:p>
                  <w:pPr>
                    <w:spacing w:line="264" w:lineRule="exact" w:before="0"/>
                    <w:ind w:left="20" w:right="0" w:firstLine="0"/>
                    <w:jc w:val="left"/>
                    <w:rPr>
                      <w:rFonts w:ascii="Calibri"/>
                      <w:b/>
                      <w:sz w:val="24"/>
                    </w:rPr>
                  </w:pPr>
                  <w:r>
                    <w:rPr>
                      <w:rFonts w:ascii="Calibri"/>
                      <w:b/>
                      <w:color w:val="FFFFFF"/>
                      <w:sz w:val="24"/>
                    </w:rPr>
                    <w:t>4</w:t>
                  </w:r>
                </w:p>
              </w:txbxContent>
            </v:textbox>
            <w10:wrap type="none"/>
          </v:shape>
        </w:pict>
      </w:r>
      <w:r>
        <w:rPr/>
        <w:pict>
          <v:shape style="position:absolute;margin-left:69.823997pt;margin-top:317.029236pt;width:224.55pt;height:18.5pt;mso-position-horizontal-relative:page;mso-position-vertical-relative:page;z-index:-29344" type="#_x0000_t202" filled="false" stroked="false">
            <v:textbox inset="0,0,0,0">
              <w:txbxContent>
                <w:p>
                  <w:pPr>
                    <w:spacing w:before="20"/>
                    <w:ind w:left="20" w:right="0" w:firstLine="0"/>
                    <w:jc w:val="left"/>
                    <w:rPr>
                      <w:rFonts w:ascii="Cambria"/>
                      <w:b/>
                      <w:sz w:val="28"/>
                    </w:rPr>
                  </w:pPr>
                  <w:r>
                    <w:rPr>
                      <w:rFonts w:ascii="Cambria"/>
                      <w:b/>
                      <w:color w:val="365F91"/>
                      <w:sz w:val="28"/>
                    </w:rPr>
                    <w:t>Analyzing the charcoal value chain</w:t>
                  </w:r>
                </w:p>
              </w:txbxContent>
            </v:textbox>
            <w10:wrap type="none"/>
          </v:shape>
        </w:pict>
      </w:r>
      <w:r>
        <w:rPr/>
        <w:pict>
          <v:shape style="position:absolute;margin-left:69.823997pt;margin-top:350.276611pt;width:455.85pt;height:84.35pt;mso-position-horizontal-relative:page;mso-position-vertical-relative:page;z-index:-29320" type="#_x0000_t202" filled="false" stroked="false">
            <v:textbox inset="0,0,0,0">
              <w:txbxContent>
                <w:p>
                  <w:pPr>
                    <w:pStyle w:val="BodyText"/>
                  </w:pPr>
                  <w:r>
                    <w:rPr/>
                    <w:t>Any targeted response to the problems observed requires that knowledge gaps are filled, and relevant baseline data obtained for a specific setting. The value chain approach has already been introduced in the preceding sections. Now, therefore, systematic value chain analyses shall be advocated and outlined in broad conceptual terms as an instrument of choice. They yield insights immediately relevant to policy-makers, civil-society stakeholders and development agencies alike.</w:t>
                  </w:r>
                </w:p>
              </w:txbxContent>
            </v:textbox>
            <w10:wrap type="none"/>
          </v:shape>
        </w:pict>
      </w:r>
      <w:r>
        <w:rPr/>
        <w:pict>
          <v:shape style="position:absolute;margin-left:69.823997pt;margin-top:447.016632pt;width:455.6pt;height:56.7pt;mso-position-horizontal-relative:page;mso-position-vertical-relative:page;z-index:-29296" type="#_x0000_t202" filled="false" stroked="false">
            <v:textbox inset="0,0,0,0">
              <w:txbxContent>
                <w:p>
                  <w:pPr>
                    <w:pStyle w:val="BodyText"/>
                  </w:pPr>
                  <w:r>
                    <w:rPr/>
                    <w:t>The exercise consists of a sequence of four mutually related steps. From each step to the next, facets are added to the picture, and the degree of resolution increases. Each stage of the analysis can be illustrated in a map-like fashion, a multi-layered “atlas” of the charcoal supply chain in a specific context being the eventual end-result [4]:</w:t>
                  </w:r>
                </w:p>
              </w:txbxContent>
            </v:textbox>
            <w10:wrap type="none"/>
          </v:shape>
        </w:pict>
      </w:r>
      <w:r>
        <w:rPr/>
        <w:pict>
          <v:shape style="position:absolute;margin-left:87.823997pt;margin-top:516.256653pt;width:437.75pt;height:98.15pt;mso-position-horizontal-relative:page;mso-position-vertical-relative:page;z-index:-29272" type="#_x0000_t202" filled="false" stroked="false">
            <v:textbox inset="0,0,0,0">
              <w:txbxContent>
                <w:p>
                  <w:pPr>
                    <w:pStyle w:val="BodyText"/>
                    <w:ind w:left="379" w:hanging="360"/>
                  </w:pPr>
                  <w:r>
                    <w:rPr>
                      <w:b/>
                    </w:rPr>
                    <w:t>1. Reconstructing the value chain</w:t>
                  </w:r>
                  <w:r>
                    <w:rPr/>
                    <w:t>. This marks the point of departure for subsequent stages of the analysis and serves to visualise the links of a given charcoal supply  chain. The result is a map which identifies both chain links (i.e. elements, or stages/functions of the charcoal supply process) and corresponding categories of stakeholders. Value chain maps are the core of any value chain analysis and therefore indispensable. The following figure provides an - admittedly generic – example; in a given case, some elements or stakeholder-categories may be</w:t>
                  </w:r>
                  <w:r>
                    <w:rPr>
                      <w:spacing w:val="-6"/>
                    </w:rPr>
                    <w:t> </w:t>
                  </w:r>
                  <w:r>
                    <w:rPr/>
                    <w:t>missing.</w:t>
                  </w:r>
                </w:p>
              </w:txbxContent>
            </v:textbox>
            <w10:wrap type="none"/>
          </v:shape>
        </w:pict>
      </w:r>
      <w:r>
        <w:rPr/>
        <w:pict>
          <v:shape style="position:absolute;margin-left:69.823997pt;margin-top:628.589966pt;width:260.6500pt;height:11pt;mso-position-horizontal-relative:page;mso-position-vertical-relative:page;z-index:-29248" type="#_x0000_t202" filled="false" stroked="false">
            <v:textbox inset="0,0,0,0">
              <w:txbxContent>
                <w:p>
                  <w:pPr>
                    <w:spacing w:line="203" w:lineRule="exact" w:before="0"/>
                    <w:ind w:left="20" w:right="0" w:firstLine="0"/>
                    <w:jc w:val="left"/>
                    <w:rPr>
                      <w:rFonts w:ascii="Calibri"/>
                      <w:b/>
                      <w:sz w:val="18"/>
                    </w:rPr>
                  </w:pPr>
                  <w:r>
                    <w:rPr>
                      <w:rFonts w:ascii="Calibri"/>
                      <w:b/>
                      <w:color w:val="4F81BC"/>
                      <w:sz w:val="18"/>
                    </w:rPr>
                    <w:t>Figure 1: Generic elements of a basic linear charcoal value chain map</w:t>
                  </w:r>
                </w:p>
              </w:txbxContent>
            </v:textbox>
            <w10:wrap type="none"/>
          </v:shape>
        </w:pict>
      </w:r>
    </w:p>
    <w:p>
      <w:pPr>
        <w:spacing w:after="0"/>
        <w:rPr>
          <w:sz w:val="2"/>
          <w:szCs w:val="2"/>
        </w:rPr>
        <w:sectPr>
          <w:pgSz w:w="11910" w:h="16840"/>
          <w:pgMar w:top="1400" w:bottom="280" w:left="860" w:right="600"/>
        </w:sectPr>
      </w:pPr>
    </w:p>
    <w:p>
      <w:pPr>
        <w:rPr>
          <w:sz w:val="2"/>
          <w:szCs w:val="2"/>
        </w:rPr>
      </w:pPr>
      <w:r>
        <w:rPr/>
        <w:pict>
          <v:shape style="position:absolute;margin-left:163.940002pt;margin-top:551.559998pt;width:33pt;height:10pt;mso-position-horizontal-relative:page;mso-position-vertical-relative:page;z-index:-29224" type="#_x0000_t202" filled="false" stroked="false">
            <v:textbox inset="0,0,0,0">
              <w:txbxContent>
                <w:p>
                  <w:pPr>
                    <w:spacing w:line="199" w:lineRule="exact" w:before="0"/>
                    <w:ind w:left="0" w:right="0" w:firstLine="0"/>
                    <w:jc w:val="left"/>
                    <w:rPr>
                      <w:rFonts w:ascii="Calibri"/>
                      <w:b/>
                      <w:sz w:val="20"/>
                    </w:rPr>
                  </w:pPr>
                  <w:r>
                    <w:rPr>
                      <w:rFonts w:ascii="Calibri"/>
                      <w:b/>
                      <w:w w:val="95"/>
                      <w:sz w:val="20"/>
                    </w:rPr>
                    <w:t>200.000</w:t>
                  </w:r>
                </w:p>
              </w:txbxContent>
            </v:textbox>
            <w10:wrap type="none"/>
          </v:shape>
        </w:pict>
      </w:r>
      <w:r>
        <w:rPr/>
        <w:pict>
          <v:shape style="position:absolute;margin-left:541.049988pt;margin-top:210.499985pt;width:37.6pt;height:37.6pt;mso-position-horizontal-relative:page;mso-position-vertical-relative:page;z-index:-29200" coordorigin="10821,4210" coordsize="752,752" path="m11197,4210l11121,4218,11051,4240,10987,4274,10931,4320,10885,4376,10851,4440,10829,4510,10821,4586,10829,4662,10851,4732,10885,4796,10931,4852,10987,4898,11051,4932,11121,4954,11197,4962,11273,4954,11343,4932,11407,4898,11463,4852,11509,4796,11543,4732,11565,4662,11573,4586,11565,4510,11543,4440,11509,4376,11463,4320,11407,4274,11343,4240,11273,4218,11197,4210xe" filled="true" fillcolor="#9bba58" stroked="false">
            <v:path arrowok="t"/>
            <v:fill type="solid"/>
            <w10:wrap type="none"/>
          </v:shape>
        </w:pict>
      </w:r>
      <w:r>
        <w:rPr/>
        <w:pict>
          <v:group style="position:absolute;margin-left:62.549999pt;margin-top:468.749969pt;width:457.2pt;height:20.5pt;mso-position-horizontal-relative:page;mso-position-vertical-relative:page;z-index:-29176" coordorigin="1251,9375" coordsize="9144,410">
            <v:line style="position:absolute" from="1251,9610" to="10395,9610" stroked="true" strokeweight="2.25pt" strokecolor="#000000">
              <v:stroke dashstyle="longdashdot"/>
            </v:line>
            <v:shape style="position:absolute;left:2859;top:9580;width:524;height:195" coordorigin="2859,9580" coordsize="524,195" path="m3219,9726l2859,9726,2955,9775,3219,9726xm3383,9580l3203,9580,2949,9726,3129,9726,3383,9580xe" filled="true" fillcolor="#e4b8b7" stroked="false">
              <v:path arrowok="t"/>
              <v:fill opacity="32896f" type="solid"/>
            </v:shape>
            <v:shape style="position:absolute;left:2775;top:9385;width:360;height:390" type="#_x0000_t75" stroked="false">
              <v:imagedata r:id="rId9" o:title=""/>
            </v:shape>
            <v:shape style="position:absolute;left:2775;top:9385;width:360;height:390" coordorigin="2775,9385" coordsize="360,390" path="m2775,9678l2865,9678,2865,9385,3045,9385,3045,9678,3135,9678,2955,9775,2775,9678xe" filled="false" stroked="true" strokeweight="1pt" strokecolor="#f1f1f1">
              <v:path arrowok="t"/>
              <v:stroke dashstyle="solid"/>
            </v:shape>
            <v:shape style="position:absolute;left:5544;top:9580;width:524;height:195" coordorigin="5544,9580" coordsize="524,195" path="m5904,9726l5544,9726,5640,9775,5904,9726xm6068,9580l5888,9580,5634,9726,5814,9726,6068,9580xe" filled="true" fillcolor="#e4b8b7" stroked="false">
              <v:path arrowok="t"/>
              <v:fill opacity="32896f" type="solid"/>
            </v:shape>
            <v:shape style="position:absolute;left:5460;top:9385;width:360;height:390" type="#_x0000_t75" stroked="false">
              <v:imagedata r:id="rId9" o:title=""/>
            </v:shape>
            <v:shape style="position:absolute;left:5460;top:9385;width:360;height:390" coordorigin="5460,9385" coordsize="360,390" path="m5460,9678l5550,9678,5550,9385,5730,9385,5730,9678,5820,9678,5640,9775,5460,9678xe" filled="false" stroked="true" strokeweight="1pt" strokecolor="#f1f1f1">
              <v:path arrowok="t"/>
              <v:stroke dashstyle="solid"/>
            </v:shape>
            <v:shape style="position:absolute;left:8604;top:9580;width:524;height:195" coordorigin="8604,9580" coordsize="524,195" path="m8964,9726l8604,9726,8700,9775,8964,9726xm9128,9580l8948,9580,8694,9726,8874,9726,9128,9580xe" filled="true" fillcolor="#e4b8b7" stroked="false">
              <v:path arrowok="t"/>
              <v:fill opacity="32896f" type="solid"/>
            </v:shape>
            <v:shape style="position:absolute;left:8520;top:9385;width:360;height:390" type="#_x0000_t75" stroked="false">
              <v:imagedata r:id="rId10" o:title=""/>
            </v:shape>
            <v:shape style="position:absolute;left:8520;top:9385;width:360;height:390" coordorigin="8520,9385" coordsize="360,390" path="m8520,9678l8610,9678,8610,9385,8790,9385,8790,9678,8880,9678,8700,9775,8520,9678xe" filled="false" stroked="true" strokeweight="1pt" strokecolor="#f1f1f1">
              <v:path arrowok="t"/>
              <v:stroke dashstyle="solid"/>
            </v:shape>
            <w10:wrap type="none"/>
          </v:group>
        </w:pict>
      </w:r>
      <w:r>
        <w:rPr/>
        <w:pict>
          <v:group style="position:absolute;margin-left:121pt;margin-top:407.999969pt;width:60pt;height:37.75pt;mso-position-horizontal-relative:page;mso-position-vertical-relative:page;z-index:-29152" coordorigin="2420,8160" coordsize="1200,755">
            <v:shape style="position:absolute;left:2450;top:8210;width:1170;height:705" coordorigin="2450,8210" coordsize="1170,705" path="m3532,8210l2538,8210,2504,8217,2476,8236,2457,8264,2450,8298,2450,8827,2457,8861,2476,8889,2504,8908,2538,8915,3532,8915,3566,8908,3594,8889,3613,8861,3620,8827,3620,8298,3613,8264,3594,8236,3566,8217,3532,8210xe" filled="true" fillcolor="#964605" stroked="false">
              <v:path arrowok="t"/>
              <v:fill opacity="32896f" type="solid"/>
            </v:shape>
            <v:shape style="position:absolute;left:2430;top:8170;width:1170;height:705" type="#_x0000_t75" stroked="false">
              <v:imagedata r:id="rId11" o:title=""/>
            </v:shape>
            <v:shape style="position:absolute;left:2430;top:8170;width:1170;height:705" coordorigin="2430,8170" coordsize="1170,705" path="m2518,8170l2484,8177,2456,8196,2437,8224,2430,8258,2430,8787,2437,8821,2456,8849,2484,8868,2518,8875,3512,8875,3546,8868,3574,8849,3593,8821,3600,8787,3600,8258,3593,8224,3574,8196,3546,8177,3512,8170,2518,8170xe" filled="false" stroked="true" strokeweight="1pt" strokecolor="#f9be8f">
              <v:path arrowok="t"/>
              <v:stroke dashstyle="solid"/>
            </v:shape>
            <w10:wrap type="none"/>
          </v:group>
        </w:pict>
      </w:r>
      <w:r>
        <w:rPr/>
        <w:pict>
          <v:group style="position:absolute;margin-left:187.75pt;margin-top:428.999969pt;width:60pt;height:37.75pt;mso-position-horizontal-relative:page;mso-position-vertical-relative:page;z-index:-29128" coordorigin="3755,8580" coordsize="1200,755">
            <v:shape style="position:absolute;left:3785;top:8630;width:1170;height:705" coordorigin="3785,8630" coordsize="1170,705" path="m4867,8630l3873,8630,3839,8637,3811,8656,3792,8684,3785,8718,3785,9247,3792,9281,3811,9309,3839,9328,3873,9335,4867,9335,4901,9328,4929,9309,4948,9281,4955,9247,4955,8718,4948,8684,4929,8656,4901,8637,4867,8630xe" filled="true" fillcolor="#964605" stroked="false">
              <v:path arrowok="t"/>
              <v:fill opacity="32896f" type="solid"/>
            </v:shape>
            <v:shape style="position:absolute;left:3765;top:8590;width:1170;height:705" type="#_x0000_t75" stroked="false">
              <v:imagedata r:id="rId12" o:title=""/>
            </v:shape>
            <v:shape style="position:absolute;left:3765;top:8590;width:1170;height:705" coordorigin="3765,8590" coordsize="1170,705" path="m3853,8590l3819,8597,3791,8616,3772,8644,3765,8678,3765,9207,3772,9241,3791,9269,3819,9288,3853,9295,4847,9295,4881,9288,4909,9269,4928,9241,4935,9207,4935,8678,4928,8644,4909,8616,4881,8597,4847,8590,3853,8590xe" filled="false" stroked="true" strokeweight="1pt" strokecolor="#f9be8f">
              <v:path arrowok="t"/>
              <v:stroke dashstyle="solid"/>
            </v:shape>
            <w10:wrap type="none"/>
          </v:group>
        </w:pict>
      </w:r>
      <w:r>
        <w:rPr/>
        <w:pict>
          <v:group style="position:absolute;margin-left:253pt;margin-top:407.999969pt;width:60pt;height:37.75pt;mso-position-horizontal-relative:page;mso-position-vertical-relative:page;z-index:-29104" coordorigin="5060,8160" coordsize="1200,755">
            <v:shape style="position:absolute;left:5090;top:8210;width:1170;height:705" coordorigin="5090,8210" coordsize="1170,705" path="m6172,8210l5178,8210,5144,8217,5116,8236,5097,8264,5090,8298,5090,8827,5097,8861,5116,8889,5144,8908,5178,8915,6172,8915,6206,8908,6234,8889,6253,8861,6260,8827,6260,8298,6253,8264,6234,8236,6206,8217,6172,8210xe" filled="true" fillcolor="#964605" stroked="false">
              <v:path arrowok="t"/>
              <v:fill opacity="32896f" type="solid"/>
            </v:shape>
            <v:shape style="position:absolute;left:5070;top:8170;width:1170;height:705" type="#_x0000_t75" stroked="false">
              <v:imagedata r:id="rId13" o:title=""/>
            </v:shape>
            <v:shape style="position:absolute;left:5070;top:8170;width:1170;height:705" coordorigin="5070,8170" coordsize="1170,705" path="m5158,8170l5124,8177,5096,8196,5077,8224,5070,8258,5070,8787,5077,8821,5096,8849,5124,8868,5158,8875,6152,8875,6186,8868,6214,8849,6233,8821,6240,8787,6240,8258,6233,8224,6214,8196,6186,8177,6152,8170,5158,8170xe" filled="false" stroked="true" strokeweight="1pt" strokecolor="#f9be8f">
              <v:path arrowok="t"/>
              <v:stroke dashstyle="solid"/>
            </v:shape>
            <w10:wrap type="none"/>
          </v:group>
        </w:pict>
      </w:r>
      <w:r>
        <w:rPr/>
        <w:pict>
          <v:group style="position:absolute;margin-left:326.5pt;margin-top:428.999969pt;width:60pt;height:37.75pt;mso-position-horizontal-relative:page;mso-position-vertical-relative:page;z-index:-29080" coordorigin="6530,8580" coordsize="1200,755">
            <v:shape style="position:absolute;left:6560;top:8630;width:1170;height:705" coordorigin="6560,8630" coordsize="1170,705" path="m7642,8630l6648,8630,6614,8637,6586,8656,6567,8684,6560,8718,6560,9247,6567,9281,6586,9309,6614,9328,6648,9335,7642,9335,7676,9328,7704,9309,7723,9281,7730,9247,7730,8718,7723,8684,7704,8656,7676,8637,7642,8630xe" filled="true" fillcolor="#964605" stroked="false">
              <v:path arrowok="t"/>
              <v:fill opacity="32896f" type="solid"/>
            </v:shape>
            <v:shape style="position:absolute;left:6540;top:8590;width:1170;height:705" type="#_x0000_t75" stroked="false">
              <v:imagedata r:id="rId13" o:title=""/>
            </v:shape>
            <v:shape style="position:absolute;left:6540;top:8590;width:1170;height:705" coordorigin="6540,8590" coordsize="1170,705" path="m6628,8590l6594,8597,6566,8616,6547,8644,6540,8678,6540,9207,6547,9241,6566,9269,6594,9288,6628,9295,7622,9295,7656,9288,7684,9269,7703,9241,7710,9207,7710,8678,7703,8644,7684,8616,7656,8597,7622,8590,6628,8590xe" filled="false" stroked="true" strokeweight="1pt" strokecolor="#f9be8f">
              <v:path arrowok="t"/>
              <v:stroke dashstyle="solid"/>
            </v:shape>
            <w10:wrap type="none"/>
          </v:group>
        </w:pict>
      </w:r>
      <w:r>
        <w:rPr/>
        <w:pict>
          <v:group style="position:absolute;margin-left:395.5pt;margin-top:404.249969pt;width:60pt;height:37.75pt;mso-position-horizontal-relative:page;mso-position-vertical-relative:page;z-index:-29056" coordorigin="7910,8085" coordsize="1200,755">
            <v:shape style="position:absolute;left:7940;top:8135;width:1170;height:705" coordorigin="7940,8135" coordsize="1170,705" path="m9022,8135l8028,8135,7994,8142,7966,8161,7947,8189,7940,8223,7940,8752,7947,8786,7966,8814,7994,8833,8028,8840,9022,8840,9056,8833,9084,8814,9103,8786,9110,8752,9110,8223,9103,8189,9084,8161,9056,8142,9022,8135xe" filled="true" fillcolor="#964605" stroked="false">
              <v:path arrowok="t"/>
              <v:fill opacity="32896f" type="solid"/>
            </v:shape>
            <v:shape style="position:absolute;left:7920;top:8095;width:1170;height:705" type="#_x0000_t75" stroked="false">
              <v:imagedata r:id="rId14" o:title=""/>
            </v:shape>
            <v:shape style="position:absolute;left:7920;top:8095;width:1170;height:705" coordorigin="7920,8095" coordsize="1170,705" path="m8008,8095l7974,8102,7946,8121,7927,8149,7920,8183,7920,8712,7927,8746,7946,8774,7974,8793,8008,8800,9002,8800,9036,8793,9064,8774,9083,8746,9090,8712,9090,8183,9083,8149,9064,8121,9036,8102,9002,8095,8008,8095xe" filled="false" stroked="true" strokeweight="1pt" strokecolor="#f9be8f">
              <v:path arrowok="t"/>
              <v:stroke dashstyle="solid"/>
            </v:shape>
            <w10:wrap type="none"/>
          </v:group>
        </w:pict>
      </w:r>
      <w:r>
        <w:rPr/>
        <w:pict>
          <v:group style="position:absolute;margin-left:41.93pt;margin-top:495.124969pt;width:490.2pt;height:164.4pt;mso-position-horizontal-relative:page;mso-position-vertical-relative:page;z-index:-29032" coordorigin="839,9902" coordsize="9804,3288">
            <v:line style="position:absolute" from="1176,12265" to="10320,12265" stroked="true" strokeweight="2.25pt" strokecolor="#000000">
              <v:stroke dashstyle="longdashdot"/>
            </v:line>
            <v:shape style="position:absolute;left:8610;top:12250;width:524;height:195" coordorigin="8610,12250" coordsize="524,195" path="m9043,12299l8863,12299,8610,12445,8790,12445,9043,12299xm9038,12250l8773,12299,9133,12299,9038,12250xe" filled="true" fillcolor="#d5e2bb" stroked="false">
              <v:path arrowok="t"/>
              <v:fill opacity="32896f" type="solid"/>
            </v:shape>
            <v:shape style="position:absolute;left:8520;top:12055;width:360;height:390" type="#_x0000_t75" stroked="false">
              <v:imagedata r:id="rId15" o:title=""/>
            </v:shape>
            <v:shape style="position:absolute;left:8520;top:12055;width:360;height:390" coordorigin="8520,12055" coordsize="360,390" path="m8880,12152l8790,12152,8790,12445,8610,12445,8610,12152,8520,12152,8700,12055,8880,12152xe" filled="false" stroked="true" strokeweight="1pt" strokecolor="#f1f1f1">
              <v:path arrowok="t"/>
              <v:stroke dashstyle="solid"/>
            </v:shape>
            <v:shape style="position:absolute;left:5460;top:12250;width:524;height:195" coordorigin="5460,12250" coordsize="524,195" path="m5893,12299l5713,12299,5460,12445,5640,12445,5893,12299xm5888,12250l5623,12299,5983,12299,5888,12250xe" filled="true" fillcolor="#d5e2bb" stroked="false">
              <v:path arrowok="t"/>
              <v:fill opacity="32896f" type="solid"/>
            </v:shape>
            <v:shape style="position:absolute;left:5370;top:12055;width:360;height:390" type="#_x0000_t75" stroked="false">
              <v:imagedata r:id="rId16" o:title=""/>
            </v:shape>
            <v:shape style="position:absolute;left:5370;top:12055;width:360;height:390" coordorigin="5370,12055" coordsize="360,390" path="m5730,12152l5640,12152,5640,12445,5460,12445,5460,12152,5370,12152,5550,12055,5730,12152xe" filled="false" stroked="true" strokeweight="1pt" strokecolor="#f1f1f1">
              <v:path arrowok="t"/>
              <v:stroke dashstyle="solid"/>
            </v:shape>
            <v:rect style="position:absolute;left:840;top:11428;width:2475;height:837" filled="true" fillcolor="#ffffff" stroked="false">
              <v:fill type="solid"/>
            </v:rect>
            <v:rect style="position:absolute;left:840;top:11428;width:2475;height:837" filled="false" stroked="true" strokeweight=".140pt" strokecolor="#ffffff">
              <v:stroke dashstyle="solid"/>
            </v:rect>
            <v:shape style="position:absolute;left:4260;top:10780;width:4065;height:216" coordorigin="4260,10780" coordsize="4065,216" path="m8325,10780l8260,10844,8186,10867,8093,10882,7986,10888,6631,10888,6524,10894,6431,10909,6358,10932,6310,10962,6293,10996,6275,10962,6227,10932,6154,10909,6061,10894,5954,10888,4599,10888,4492,10882,4399,10867,4325,10844,4277,10814,4260,10780e" filled="false" stroked="true" strokeweight=".75pt" strokecolor="#000000">
              <v:path arrowok="t"/>
              <v:stroke dashstyle="solid"/>
            </v:shape>
            <v:rect style="position:absolute;left:3135;top:10915;width:1230;height:513" filled="true" fillcolor="#ffffff" stroked="false">
              <v:fill type="solid"/>
            </v:rect>
            <v:rect style="position:absolute;left:3135;top:10915;width:1230;height:513" filled="false" stroked="true" strokeweight=".140pt" strokecolor="#ffffff">
              <v:stroke dashstyle="solid"/>
            </v:rect>
            <v:rect style="position:absolute;left:3135;top:11428;width:1230;height:513" filled="true" fillcolor="#ffffff" stroked="false">
              <v:fill type="solid"/>
            </v:rect>
            <v:rect style="position:absolute;left:3135;top:11428;width:1230;height:513" filled="false" stroked="true" strokeweight=".140pt" strokecolor="#ffffff">
              <v:stroke dashstyle="solid"/>
            </v:rect>
            <v:shape style="position:absolute;left:5730;top:11200;width:2790;height:216" coordorigin="5730,11200" coordsize="2790,216" path="m8520,11200l8502,11242,8452,11276,8378,11300,8288,11308,7358,11308,7267,11316,7193,11340,7143,11374,7125,11416,7107,11374,7057,11340,6983,11316,6893,11308,5963,11308,5872,11300,5798,11276,5748,11242,5730,11200e" filled="false" stroked="true" strokeweight=".75pt" strokecolor="#000000">
              <v:path arrowok="t"/>
              <v:stroke dashstyle="solid"/>
            </v:shape>
            <v:shape style="position:absolute;left:9780;top:9910;width:855;height:870" coordorigin="9780,9910" coordsize="855,870" path="m10208,9910l10131,9917,10058,9937,9992,9969,9932,10012,9881,10065,9838,10125,9807,10193,9787,10267,9780,10345,9787,10423,9807,10497,9838,10565,9881,10625,9932,10678,9992,10721,10058,10753,10131,10773,10208,10780,10284,10773,10357,10753,10423,10721,10483,10678,10534,10625,10577,10565,10608,10497,10628,10423,10635,10345,10628,10267,10608,10193,10577,10125,10534,10065,10483,10012,10423,9969,10357,9937,10284,9917,10208,9910xe" filled="true" fillcolor="#ffff00" stroked="false">
              <v:path arrowok="t"/>
              <v:fill type="solid"/>
            </v:shape>
            <v:shape style="position:absolute;left:9780;top:9910;width:855;height:870" coordorigin="9780,9910" coordsize="855,870" path="m10208,9910l10131,9917,10058,9937,9992,9969,9932,10012,9881,10065,9838,10125,9807,10193,9787,10267,9780,10345,9787,10423,9807,10497,9838,10565,9881,10625,9932,10678,9992,10721,10058,10753,10131,10773,10208,10780,10284,10773,10357,10753,10423,10721,10483,10678,10534,10625,10577,10565,10608,10497,10628,10423,10635,10345,10628,10267,10608,10193,10577,10125,10534,10065,10483,10012,10423,9969,10357,9937,10284,9917,10208,9910xe" filled="false" stroked="true" strokeweight=".75pt" strokecolor="#000000">
              <v:path arrowok="t"/>
              <v:stroke dashstyle="solid"/>
            </v:shape>
            <v:shape style="position:absolute;left:3440;top:12485;width:1170;height:705" coordorigin="3440,12485" coordsize="1170,705" path="m4522,12485l3528,12485,3494,12492,3466,12511,3447,12539,3440,12573,3440,13102,3447,13136,3466,13164,3494,13183,3528,13190,4522,13190,4556,13183,4584,13164,4603,13136,4610,13102,4610,12573,4603,12539,4584,12511,4556,12492,4522,12485xe" filled="true" fillcolor="#4e6028" stroked="false">
              <v:path arrowok="t"/>
              <v:fill opacity="32896f" type="solid"/>
            </v:shape>
            <v:shape style="position:absolute;left:3420;top:12445;width:1170;height:705" type="#_x0000_t75" stroked="false">
              <v:imagedata r:id="rId17" o:title=""/>
            </v:shape>
            <v:shape style="position:absolute;left:3420;top:12445;width:1170;height:705" coordorigin="3420,12445" coordsize="1170,705" path="m3508,12445l3474,12452,3446,12471,3427,12499,3420,12533,3420,13062,3427,13096,3446,13124,3474,13143,3508,13150,4502,13150,4536,13143,4564,13124,4583,13096,4590,13062,4590,12533,4583,12499,4564,12471,4536,12452,4502,12445,3508,12445xe" filled="false" stroked="true" strokeweight="1pt" strokecolor="#c2d59b">
              <v:path arrowok="t"/>
              <v:stroke dashstyle="solid"/>
            </v:shape>
            <v:shape style="position:absolute;left:2865;top:12250;width:524;height:195" coordorigin="2865,12250" coordsize="524,195" path="m3298,12299l3118,12299,2865,12445,3045,12445,3298,12299xm3293,12250l3028,12299,3388,12299,3293,12250xe" filled="true" fillcolor="#d5e2bb" stroked="false">
              <v:path arrowok="t"/>
              <v:fill opacity="32896f" type="solid"/>
            </v:shape>
            <v:shape style="position:absolute;left:2775;top:12055;width:360;height:390" type="#_x0000_t75" stroked="false">
              <v:imagedata r:id="rId16" o:title=""/>
            </v:shape>
            <v:shape style="position:absolute;left:2775;top:12055;width:360;height:390" coordorigin="2775,12055" coordsize="360,390" path="m3135,12152l3045,12152,3045,12445,2865,12445,2865,12152,2775,12152,2955,12055,3135,12152xe" filled="false" stroked="true" strokeweight="1pt" strokecolor="#f1f1f1">
              <v:path arrowok="t"/>
              <v:stroke dashstyle="solid"/>
            </v:shape>
            <v:shape style="position:absolute;left:1620;top:9910;width:1619;height:870" coordorigin="1620,9910" coordsize="1619,870" path="m2834,9910l1620,9910,2025,10345,1620,10780,2834,10780,3239,10345,2834,9910xe" filled="true" fillcolor="#d0dff4" stroked="false">
              <v:path arrowok="t"/>
              <v:fill type="solid"/>
            </v:shape>
            <v:shape style="position:absolute;left:1620;top:9910;width:1619;height:870" coordorigin="1620,9910" coordsize="1619,870" path="m2834,9910l1620,9910,2025,10345,1620,10780,2834,10780,3239,10345,2834,9910xe" filled="false" stroked="true" strokeweight=".75pt" strokecolor="#d0dff4">
              <v:path arrowok="t"/>
              <v:stroke dashstyle="solid"/>
            </v:shape>
            <v:shape style="position:absolute;left:2910;top:9910;width:1680;height:870" coordorigin="2910,9910" coordsize="1680,870" path="m4170,9910l2910,9910,3330,10345,2910,10780,4170,10780,4590,10345,4170,9910xe" filled="true" fillcolor="#d0dff4" stroked="false">
              <v:path arrowok="t"/>
              <v:fill type="solid"/>
            </v:shape>
            <v:shape style="position:absolute;left:2910;top:9910;width:1680;height:870" coordorigin="2910,9910" coordsize="1680,870" path="m4170,9910l2910,9910,3330,10345,2910,10780,4170,10780,4590,10345,4170,9910xe" filled="false" stroked="true" strokeweight=".75pt" strokecolor="#d0dff4">
              <v:path arrowok="t"/>
              <v:stroke dashstyle="solid"/>
            </v:shape>
            <v:shape style="position:absolute;left:4260;top:9910;width:1710;height:870" coordorigin="4260,9910" coordsize="1710,870" path="m5542,9910l4260,9910,4688,10345,4260,10780,5542,10780,5970,10345,5542,9910xe" filled="true" fillcolor="#d0dff4" stroked="false">
              <v:path arrowok="t"/>
              <v:fill type="solid"/>
            </v:shape>
            <v:shape style="position:absolute;left:4260;top:9910;width:1710;height:870" coordorigin="4260,9910" coordsize="1710,870" path="m5542,9910l4260,9910,4688,10345,4260,10780,5542,10780,5970,10345,5542,9910xe" filled="false" stroked="true" strokeweight=".75pt" strokecolor="#d0dff4">
              <v:path arrowok="t"/>
              <v:stroke dashstyle="solid"/>
            </v:shape>
            <v:shape style="position:absolute;left:5625;top:9910;width:1695;height:870" coordorigin="5625,9910" coordsize="1695,870" path="m6896,9910l5625,9910,6049,10345,5625,10780,6896,10780,7320,10345,6896,9910xe" filled="true" fillcolor="#d0dff4" stroked="false">
              <v:path arrowok="t"/>
              <v:fill type="solid"/>
            </v:shape>
            <v:shape style="position:absolute;left:5625;top:9910;width:1695;height:870" coordorigin="5625,9910" coordsize="1695,870" path="m6896,9910l5625,9910,6049,10345,5625,10780,6896,10780,7320,10345,6896,9910xe" filled="false" stroked="true" strokeweight=".75pt" strokecolor="#d0dff4">
              <v:path arrowok="t"/>
              <v:stroke dashstyle="solid"/>
            </v:shape>
            <v:shape style="position:absolute;left:6990;top:9910;width:1665;height:870" coordorigin="6990,9910" coordsize="1665,870" path="m8238,9910l6990,9910,7407,10345,6990,10780,8238,10780,8655,10345,8238,9910xe" filled="true" fillcolor="#d0dff4" stroked="false">
              <v:path arrowok="t"/>
              <v:fill type="solid"/>
            </v:shape>
            <v:shape style="position:absolute;left:6990;top:9910;width:1665;height:870" coordorigin="6990,9910" coordsize="1665,870" path="m8238,9910l6990,9910,7407,10345,6990,10780,8238,10780,8655,10345,8238,9910xe" filled="false" stroked="true" strokeweight=".75pt" strokecolor="#d0dff4">
              <v:path arrowok="t"/>
              <v:stroke dashstyle="solid"/>
            </v:shape>
            <v:shape style="position:absolute;left:8325;top:9910;width:1665;height:870" coordorigin="8325,9910" coordsize="1665,870" path="m9573,9910l8325,9910,8742,10345,8325,10780,9573,10780,9990,10345,9573,9910xe" filled="true" fillcolor="#d0dff4" stroked="false">
              <v:path arrowok="t"/>
              <v:fill type="solid"/>
            </v:shape>
            <v:shape style="position:absolute;left:8325;top:9910;width:1665;height:870" coordorigin="8325,9910" coordsize="1665,870" path="m9573,9910l8325,9910,8742,10345,8325,10780,9573,10780,9990,10345,9573,9910xe" filled="false" stroked="true" strokeweight=".75pt" strokecolor="#d0dff4">
              <v:path arrowok="t"/>
              <v:stroke dashstyle="solid"/>
            </v:shape>
            <w10:wrap type="none"/>
          </v:group>
        </w:pict>
      </w:r>
      <w:r>
        <w:rPr/>
        <w:pict>
          <v:group style="position:absolute;margin-left:239.5pt;margin-top:657pt;width:60pt;height:37.75pt;mso-position-horizontal-relative:page;mso-position-vertical-relative:page;z-index:-29008" coordorigin="4790,13140" coordsize="1200,755">
            <v:shape style="position:absolute;left:4820;top:13190;width:1170;height:705" coordorigin="4820,13190" coordsize="1170,705" path="m5902,13190l4908,13190,4874,13197,4846,13216,4827,13244,4820,13278,4820,13807,4827,13841,4846,13869,4874,13888,4908,13895,5902,13895,5936,13888,5964,13869,5983,13841,5990,13807,5990,13278,5983,13244,5964,13216,5936,13197,5902,13190xe" filled="true" fillcolor="#4e6028" stroked="false">
              <v:path arrowok="t"/>
              <v:fill opacity="32896f" type="solid"/>
            </v:shape>
            <v:shape style="position:absolute;left:4800;top:13150;width:1170;height:705" type="#_x0000_t75" stroked="false">
              <v:imagedata r:id="rId18" o:title=""/>
            </v:shape>
            <v:shape style="position:absolute;left:4800;top:13150;width:1170;height:705" coordorigin="4800,13150" coordsize="1170,705" path="m4888,13150l4854,13157,4826,13176,4807,13204,4800,13238,4800,13767,4807,13801,4826,13829,4854,13848,4888,13855,5882,13855,5916,13848,5944,13829,5963,13801,5970,13767,5970,13238,5963,13204,5944,13176,5916,13157,5882,13150,4888,13150xe" filled="false" stroked="true" strokeweight="1pt" strokecolor="#c2d59b">
              <v:path arrowok="t"/>
              <v:stroke dashstyle="solid"/>
            </v:shape>
            <w10:wrap type="none"/>
          </v:group>
        </w:pict>
      </w:r>
      <w:r>
        <w:rPr/>
        <w:pict>
          <v:group style="position:absolute;margin-left:92.5pt;margin-top:647.25pt;width:65.25pt;height:37.75pt;mso-position-horizontal-relative:page;mso-position-vertical-relative:page;z-index:-28984" coordorigin="1850,12945" coordsize="1305,755">
            <v:shape style="position:absolute;left:1880;top:12995;width:1275;height:705" coordorigin="1880,12995" coordsize="1275,705" path="m3067,12995l1968,12995,1934,13002,1906,13021,1887,13049,1880,13083,1880,13612,1887,13646,1906,13674,1934,13693,1968,13700,3067,13700,3101,13693,3129,13674,3148,13646,3155,13612,3155,13083,3148,13049,3129,13021,3101,13002,3067,12995xe" filled="true" fillcolor="#4e6028" stroked="false">
              <v:path arrowok="t"/>
              <v:fill opacity="32896f" type="solid"/>
            </v:shape>
            <v:shape style="position:absolute;left:1860;top:12955;width:1275;height:705" type="#_x0000_t75" stroked="false">
              <v:imagedata r:id="rId19" o:title=""/>
            </v:shape>
            <v:shape style="position:absolute;left:1860;top:12955;width:1275;height:705" coordorigin="1860,12955" coordsize="1275,705" path="m1948,12955l1914,12962,1886,12981,1867,13009,1860,13043,1860,13572,1867,13606,1886,13634,1914,13653,1948,13660,3047,13660,3081,13653,3109,13634,3128,13606,3135,13572,3135,13043,3128,13009,3109,12981,3081,12962,3047,12955,1948,12955xe" filled="false" stroked="true" strokeweight="1pt" strokecolor="#c2d59b">
              <v:path arrowok="t"/>
              <v:stroke dashstyle="solid"/>
            </v:shape>
            <w10:wrap type="none"/>
          </v:group>
        </w:pict>
      </w:r>
      <w:r>
        <w:rPr/>
        <w:pict>
          <v:group style="position:absolute;margin-left:307pt;margin-top:621.75pt;width:60pt;height:37.75pt;mso-position-horizontal-relative:page;mso-position-vertical-relative:page;z-index:-28960" coordorigin="6140,12435" coordsize="1200,755">
            <v:shape style="position:absolute;left:6170;top:12485;width:1170;height:705" coordorigin="6170,12485" coordsize="1170,705" path="m7252,12485l6258,12485,6224,12492,6196,12511,6177,12539,6170,12573,6170,13102,6177,13136,6196,13164,6224,13183,6258,13190,7252,13190,7286,13183,7314,13164,7333,13136,7340,13102,7340,12573,7333,12539,7314,12511,7286,12492,7252,12485xe" filled="true" fillcolor="#4e6028" stroked="false">
              <v:path arrowok="t"/>
              <v:fill opacity="32896f" type="solid"/>
            </v:shape>
            <v:shape style="position:absolute;left:6150;top:12445;width:1170;height:705" type="#_x0000_t75" stroked="false">
              <v:imagedata r:id="rId20" o:title=""/>
            </v:shape>
            <v:shape style="position:absolute;left:6150;top:12445;width:1170;height:705" coordorigin="6150,12445" coordsize="1170,705" path="m6238,12445l6204,12452,6176,12471,6157,12499,6150,12533,6150,13062,6157,13096,6176,13124,6204,13143,6238,13150,7232,13150,7266,13143,7294,13124,7313,13096,7320,13062,7320,12533,7313,12499,7294,12471,7266,12452,7232,12445,6238,12445xe" filled="false" stroked="true" strokeweight="1pt" strokecolor="#c2d59b">
              <v:path arrowok="t"/>
              <v:stroke dashstyle="solid"/>
            </v:shape>
            <w10:wrap type="none"/>
          </v:group>
        </w:pict>
      </w:r>
      <w:r>
        <w:rPr/>
        <w:pict>
          <v:group style="position:absolute;margin-left:395.5pt;margin-top:647.25pt;width:60pt;height:37.75pt;mso-position-horizontal-relative:page;mso-position-vertical-relative:page;z-index:-28936" coordorigin="7910,12945" coordsize="1200,755">
            <v:shape style="position:absolute;left:7940;top:12995;width:1170;height:705" coordorigin="7940,12995" coordsize="1170,705" path="m9022,12995l8028,12995,7994,13002,7966,13021,7947,13049,7940,13083,7940,13612,7947,13646,7966,13674,7994,13693,8028,13700,9022,13700,9056,13693,9084,13674,9103,13646,9110,13612,9110,13083,9103,13049,9084,13021,9056,13002,9022,12995xe" filled="true" fillcolor="#4e6028" stroked="false">
              <v:path arrowok="t"/>
              <v:fill opacity="32896f" type="solid"/>
            </v:shape>
            <v:shape style="position:absolute;left:7920;top:12955;width:1170;height:705" type="#_x0000_t75" stroked="false">
              <v:imagedata r:id="rId21" o:title=""/>
            </v:shape>
            <v:shape style="position:absolute;left:7920;top:12955;width:1170;height:705" coordorigin="7920,12955" coordsize="1170,705" path="m8008,12955l7974,12962,7946,12981,7927,13009,7920,13043,7920,13572,7927,13606,7946,13634,7974,13653,8008,13660,9002,13660,9036,13653,9064,13634,9083,13606,9090,13572,9090,13043,9083,13009,9064,12981,9036,12962,9002,12955,8008,12955xe" filled="false" stroked="true" strokeweight="1pt" strokecolor="#c2d59b">
              <v:path arrowok="t"/>
              <v:stroke dashstyle="solid"/>
            </v:shape>
            <w10:wrap type="none"/>
          </v:group>
        </w:pict>
      </w:r>
      <w:r>
        <w:rPr/>
        <w:pict>
          <v:shape style="position:absolute;margin-left:105.82pt;margin-top:69.92662pt;width:419.6pt;height:70.5pt;mso-position-horizontal-relative:page;mso-position-vertical-relative:page;z-index:-28912" type="#_x0000_t202" filled="false" stroked="false">
            <v:textbox inset="0,0,0,0">
              <w:txbxContent>
                <w:p>
                  <w:pPr>
                    <w:pStyle w:val="BodyText"/>
                  </w:pPr>
                  <w:r>
                    <w:rPr/>
                    <w:t>Chain mapping is not only analytical, but also a communicative exercise – one that benefits from stakeholder participation in workshops, interviews etc. Participatory value chain mapping provides the added value of stakeholder dialogue and may thus serve to build trust, correct misconceptions, and broaden the insight &amp; awareness of policy makers.</w:t>
                  </w:r>
                </w:p>
              </w:txbxContent>
            </v:textbox>
            <w10:wrap type="none"/>
          </v:shape>
        </w:pict>
      </w:r>
      <w:r>
        <w:rPr/>
        <w:pict>
          <v:shape style="position:absolute;margin-left:87.823997pt;margin-top:152.966629pt;width:437.45pt;height:56.7pt;mso-position-horizontal-relative:page;mso-position-vertical-relative:page;z-index:-28888" type="#_x0000_t202" filled="false" stroked="false">
            <v:textbox inset="0,0,0,0">
              <w:txbxContent>
                <w:p>
                  <w:pPr>
                    <w:pStyle w:val="BodyText"/>
                    <w:ind w:left="379" w:hanging="360"/>
                  </w:pPr>
                  <w:r>
                    <w:rPr>
                      <w:b/>
                    </w:rPr>
                    <w:t>2. Quantifying the value chain in detail</w:t>
                  </w:r>
                  <w:r>
                    <w:rPr/>
                    <w:t>. Once elements and stakeholder categories are agreed upon, quantifiable data are added so as to (i) better understand the overall economic significance, (ii) identify and gauge trends of development, and (iii) provisionally identify intervention priorities and opportunities.</w:t>
                  </w:r>
                </w:p>
              </w:txbxContent>
            </v:textbox>
            <w10:wrap type="none"/>
          </v:shape>
        </w:pict>
      </w:r>
      <w:r>
        <w:rPr/>
        <w:pict>
          <v:shape style="position:absolute;margin-left:545.700012pt;margin-top:219.939987pt;width:8.0500pt;height:14pt;mso-position-horizontal-relative:page;mso-position-vertical-relative:page;z-index:-28864" type="#_x0000_t202" filled="false" stroked="false">
            <v:textbox inset="0,0,0,0">
              <w:txbxContent>
                <w:p>
                  <w:pPr>
                    <w:spacing w:line="264" w:lineRule="exact" w:before="0"/>
                    <w:ind w:left="20" w:right="0" w:firstLine="0"/>
                    <w:jc w:val="left"/>
                    <w:rPr>
                      <w:rFonts w:ascii="Calibri"/>
                      <w:b/>
                      <w:sz w:val="24"/>
                    </w:rPr>
                  </w:pPr>
                  <w:r>
                    <w:rPr>
                      <w:rFonts w:ascii="Calibri"/>
                      <w:b/>
                      <w:color w:val="FFFFFF"/>
                      <w:sz w:val="24"/>
                    </w:rPr>
                    <w:t>5</w:t>
                  </w:r>
                </w:p>
              </w:txbxContent>
            </v:textbox>
            <w10:wrap type="none"/>
          </v:shape>
        </w:pict>
      </w:r>
      <w:r>
        <w:rPr/>
        <w:pict>
          <v:shape style="position:absolute;margin-left:105.82pt;margin-top:222.206619pt;width:419.4pt;height:42.95pt;mso-position-horizontal-relative:page;mso-position-vertical-relative:page;z-index:-28840" type="#_x0000_t202" filled="false" stroked="false">
            <v:textbox inset="0,0,0,0">
              <w:txbxContent>
                <w:p>
                  <w:pPr>
                    <w:pStyle w:val="BodyText"/>
                  </w:pPr>
                  <w:r>
                    <w:rPr/>
                    <w:t>Quantifiable data typically include the number of stakeholders in each category, product volumes and their market shares, amounts of revenue accruing at different stages of the value chain etc.</w:t>
                  </w:r>
                </w:p>
              </w:txbxContent>
            </v:textbox>
            <w10:wrap type="none"/>
          </v:shape>
        </w:pict>
      </w:r>
      <w:r>
        <w:rPr/>
        <w:pict>
          <v:shape style="position:absolute;margin-left:105.82pt;margin-top:277.556610pt;width:419.5pt;height:42.9pt;mso-position-horizontal-relative:page;mso-position-vertical-relative:page;z-index:-28816" type="#_x0000_t202" filled="false" stroked="false">
            <v:textbox inset="0,0,0,0">
              <w:txbxContent>
                <w:p>
                  <w:pPr>
                    <w:pStyle w:val="BodyText"/>
                  </w:pPr>
                  <w:r>
                    <w:rPr/>
                    <w:t>Figure 2 outlines a charcoal value chain on a highly aggregated level, drawing on data obtained through the National Charcoal Survey in Kenya [5]. Additionally, political, legal-regulatory, administrative and societal framework conditions are added for the</w:t>
                  </w:r>
                </w:p>
              </w:txbxContent>
            </v:textbox>
            <w10:wrap type="none"/>
          </v:shape>
        </w:pict>
      </w:r>
      <w:r>
        <w:rPr/>
        <w:pict>
          <v:shape style="position:absolute;margin-left:105.82pt;margin-top:318.956635pt;width:385.85pt;height:29.1pt;mso-position-horizontal-relative:page;mso-position-vertical-relative:page;z-index:-28792" type="#_x0000_t202" filled="false" stroked="false">
            <v:textbox inset="0,0,0,0">
              <w:txbxContent>
                <w:p>
                  <w:pPr>
                    <w:pStyle w:val="BodyText"/>
                    <w:ind w:right="0"/>
                    <w:jc w:val="left"/>
                  </w:pPr>
                  <w:r>
                    <w:rPr/>
                    <w:t>purpose of subsequent observation and analysis, as together constitute the context and “environment” of the charcoal business.</w:t>
                  </w:r>
                </w:p>
              </w:txbxContent>
            </v:textbox>
            <w10:wrap type="none"/>
          </v:shape>
        </w:pict>
      </w:r>
      <w:r>
        <w:rPr/>
        <w:pict>
          <v:shape style="position:absolute;margin-left:496.031525pt;margin-top:318.956635pt;width:29.25pt;height:15.3pt;mso-position-horizontal-relative:page;mso-position-vertical-relative:page;z-index:-28768" type="#_x0000_t202" filled="false" stroked="false">
            <v:textbox inset="0,0,0,0">
              <w:txbxContent>
                <w:p>
                  <w:pPr>
                    <w:pStyle w:val="BodyText"/>
                    <w:ind w:right="0"/>
                    <w:jc w:val="left"/>
                  </w:pPr>
                  <w:r>
                    <w:rPr/>
                    <w:t>wider</w:t>
                  </w:r>
                </w:p>
              </w:txbxContent>
            </v:textbox>
            <w10:wrap type="none"/>
          </v:shape>
        </w:pict>
      </w:r>
      <w:r>
        <w:rPr/>
        <w:pict>
          <v:shape style="position:absolute;margin-left:69.823997pt;margin-top:362.259979pt;width:379.85pt;height:11pt;mso-position-horizontal-relative:page;mso-position-vertical-relative:page;z-index:-28744" type="#_x0000_t202" filled="false" stroked="false">
            <v:textbox inset="0,0,0,0">
              <w:txbxContent>
                <w:p>
                  <w:pPr>
                    <w:spacing w:line="203" w:lineRule="exact" w:before="0"/>
                    <w:ind w:left="20" w:right="0" w:firstLine="0"/>
                    <w:jc w:val="left"/>
                    <w:rPr>
                      <w:rFonts w:ascii="Calibri"/>
                      <w:b/>
                      <w:sz w:val="18"/>
                    </w:rPr>
                  </w:pPr>
                  <w:r>
                    <w:rPr>
                      <w:rFonts w:ascii="Calibri"/>
                      <w:b/>
                      <w:color w:val="4F81BC"/>
                      <w:sz w:val="18"/>
                    </w:rPr>
                    <w:t>Figure 2: Quantified value chain illustrating the enabling environment as well as the services provider</w:t>
                  </w:r>
                </w:p>
              </w:txbxContent>
            </v:textbox>
            <w10:wrap type="none"/>
          </v:shape>
        </w:pict>
      </w:r>
      <w:r>
        <w:rPr/>
        <w:pict>
          <v:shape style="position:absolute;margin-left:65.024002pt;margin-top:387.849976pt;width:111.85pt;height:14pt;mso-position-horizontal-relative:page;mso-position-vertical-relative:page;z-index:-28720" type="#_x0000_t202" filled="false" stroked="false">
            <v:textbox inset="0,0,0,0">
              <w:txbxContent>
                <w:p>
                  <w:pPr>
                    <w:spacing w:line="264" w:lineRule="exact" w:before="0"/>
                    <w:ind w:left="20" w:right="0" w:firstLine="0"/>
                    <w:jc w:val="left"/>
                    <w:rPr>
                      <w:rFonts w:ascii="Calibri"/>
                      <w:b/>
                      <w:sz w:val="24"/>
                    </w:rPr>
                  </w:pPr>
                  <w:r>
                    <w:rPr>
                      <w:rFonts w:ascii="Calibri"/>
                      <w:b/>
                      <w:sz w:val="24"/>
                    </w:rPr>
                    <w:t>Enabling Environment</w:t>
                  </w:r>
                </w:p>
              </w:txbxContent>
            </v:textbox>
            <w10:wrap type="none"/>
          </v:shape>
        </w:pict>
      </w:r>
      <w:r>
        <w:rPr/>
        <w:pict>
          <v:shape style="position:absolute;margin-left:404.549988pt;margin-top:410.639984pt;width:43.95pt;height:23.75pt;mso-position-horizontal-relative:page;mso-position-vertical-relative:page;z-index:-28696" type="#_x0000_t202" filled="false" stroked="false">
            <v:textbox inset="0,0,0,0">
              <w:txbxContent>
                <w:p>
                  <w:pPr>
                    <w:spacing w:line="203" w:lineRule="exact" w:before="0"/>
                    <w:ind w:left="111" w:right="0" w:firstLine="0"/>
                    <w:jc w:val="left"/>
                    <w:rPr>
                      <w:rFonts w:ascii="Calibri"/>
                      <w:b/>
                      <w:sz w:val="18"/>
                    </w:rPr>
                  </w:pPr>
                  <w:r>
                    <w:rPr>
                      <w:rFonts w:ascii="Calibri"/>
                      <w:b/>
                      <w:sz w:val="18"/>
                    </w:rPr>
                    <w:t>Land use</w:t>
                  </w:r>
                </w:p>
                <w:p>
                  <w:pPr>
                    <w:spacing w:before="34"/>
                    <w:ind w:left="20" w:right="0" w:firstLine="0"/>
                    <w:jc w:val="left"/>
                    <w:rPr>
                      <w:rFonts w:ascii="Calibri"/>
                      <w:b/>
                      <w:sz w:val="18"/>
                    </w:rPr>
                  </w:pPr>
                  <w:r>
                    <w:rPr>
                      <w:rFonts w:ascii="Calibri"/>
                      <w:b/>
                      <w:sz w:val="18"/>
                    </w:rPr>
                    <w:t>regulations</w:t>
                  </w:r>
                </w:p>
              </w:txbxContent>
            </v:textbox>
            <w10:wrap type="none"/>
          </v:shape>
        </w:pict>
      </w:r>
      <w:r>
        <w:rPr/>
        <w:pict>
          <v:shape style="position:absolute;margin-left:130.419998pt;margin-top:414.47998pt;width:43.35pt;height:23.6pt;mso-position-horizontal-relative:page;mso-position-vertical-relative:page;z-index:-28672" type="#_x0000_t202" filled="false" stroked="false">
            <v:textbox inset="0,0,0,0">
              <w:txbxContent>
                <w:p>
                  <w:pPr>
                    <w:spacing w:line="203" w:lineRule="exact" w:before="0"/>
                    <w:ind w:left="0" w:right="0" w:firstLine="0"/>
                    <w:jc w:val="center"/>
                    <w:rPr>
                      <w:rFonts w:ascii="Calibri"/>
                      <w:b/>
                      <w:sz w:val="18"/>
                    </w:rPr>
                  </w:pPr>
                  <w:r>
                    <w:rPr>
                      <w:rFonts w:ascii="Calibri"/>
                      <w:b/>
                      <w:sz w:val="18"/>
                    </w:rPr>
                    <w:t>Tax &amp;Tariff</w:t>
                  </w:r>
                </w:p>
                <w:p>
                  <w:pPr>
                    <w:spacing w:before="32"/>
                    <w:ind w:left="0" w:right="0" w:firstLine="0"/>
                    <w:jc w:val="center"/>
                    <w:rPr>
                      <w:rFonts w:ascii="Calibri"/>
                      <w:b/>
                      <w:sz w:val="18"/>
                    </w:rPr>
                  </w:pPr>
                  <w:r>
                    <w:rPr>
                      <w:rFonts w:ascii="Calibri"/>
                      <w:b/>
                      <w:sz w:val="18"/>
                    </w:rPr>
                    <w:t>Regime</w:t>
                  </w:r>
                </w:p>
              </w:txbxContent>
            </v:textbox>
            <w10:wrap type="none"/>
          </v:shape>
        </w:pict>
      </w:r>
      <w:r>
        <w:rPr/>
        <w:pict>
          <v:shape style="position:absolute;margin-left:264.130005pt;margin-top:414.47998pt;width:39.85pt;height:23.6pt;mso-position-horizontal-relative:page;mso-position-vertical-relative:page;z-index:-28648" type="#_x0000_t202" filled="false" stroked="false">
            <v:textbox inset="0,0,0,0">
              <w:txbxContent>
                <w:p>
                  <w:pPr>
                    <w:spacing w:line="203" w:lineRule="exact" w:before="0"/>
                    <w:ind w:left="0" w:right="0" w:firstLine="0"/>
                    <w:jc w:val="center"/>
                    <w:rPr>
                      <w:rFonts w:ascii="Calibri"/>
                      <w:b/>
                      <w:sz w:val="18"/>
                    </w:rPr>
                  </w:pPr>
                  <w:r>
                    <w:rPr>
                      <w:rFonts w:ascii="Calibri"/>
                      <w:b/>
                      <w:sz w:val="18"/>
                    </w:rPr>
                    <w:t>Consumer</w:t>
                  </w:r>
                </w:p>
                <w:p>
                  <w:pPr>
                    <w:spacing w:before="32"/>
                    <w:ind w:left="0" w:right="0" w:firstLine="0"/>
                    <w:jc w:val="center"/>
                    <w:rPr>
                      <w:rFonts w:ascii="Calibri"/>
                      <w:b/>
                      <w:sz w:val="18"/>
                    </w:rPr>
                  </w:pPr>
                  <w:r>
                    <w:rPr>
                      <w:rFonts w:ascii="Calibri"/>
                      <w:b/>
                      <w:sz w:val="18"/>
                    </w:rPr>
                    <w:t>Trends</w:t>
                  </w:r>
                </w:p>
              </w:txbxContent>
            </v:textbox>
            <w10:wrap type="none"/>
          </v:shape>
        </w:pict>
      </w:r>
      <w:r>
        <w:rPr/>
        <w:pict>
          <v:shape style="position:absolute;margin-left:197.050003pt;margin-top:435.47998pt;width:43.3pt;height:23.6pt;mso-position-horizontal-relative:page;mso-position-vertical-relative:page;z-index:-28624" type="#_x0000_t202" filled="false" stroked="false">
            <v:textbox inset="0,0,0,0">
              <w:txbxContent>
                <w:p>
                  <w:pPr>
                    <w:spacing w:line="203" w:lineRule="exact" w:before="0"/>
                    <w:ind w:left="29" w:right="0" w:firstLine="0"/>
                    <w:jc w:val="left"/>
                    <w:rPr>
                      <w:rFonts w:ascii="Calibri"/>
                      <w:b/>
                      <w:sz w:val="18"/>
                    </w:rPr>
                  </w:pPr>
                  <w:r>
                    <w:rPr>
                      <w:rFonts w:ascii="Calibri"/>
                      <w:b/>
                      <w:sz w:val="18"/>
                    </w:rPr>
                    <w:t>Corruption</w:t>
                  </w:r>
                </w:p>
                <w:p>
                  <w:pPr>
                    <w:spacing w:before="32"/>
                    <w:ind w:left="20" w:right="0" w:firstLine="0"/>
                    <w:jc w:val="left"/>
                    <w:rPr>
                      <w:rFonts w:ascii="Calibri"/>
                      <w:b/>
                      <w:sz w:val="18"/>
                    </w:rPr>
                  </w:pPr>
                  <w:r>
                    <w:rPr>
                      <w:rFonts w:ascii="Calibri"/>
                      <w:b/>
                      <w:sz w:val="18"/>
                    </w:rPr>
                    <w:t>in</w:t>
                  </w:r>
                  <w:r>
                    <w:rPr>
                      <w:rFonts w:ascii="Calibri"/>
                      <w:b/>
                      <w:spacing w:val="-6"/>
                      <w:sz w:val="18"/>
                    </w:rPr>
                    <w:t> </w:t>
                  </w:r>
                  <w:r>
                    <w:rPr>
                      <w:rFonts w:ascii="Calibri"/>
                      <w:b/>
                      <w:sz w:val="18"/>
                    </w:rPr>
                    <w:t>licensing</w:t>
                  </w:r>
                </w:p>
              </w:txbxContent>
            </v:textbox>
            <w10:wrap type="none"/>
          </v:shape>
        </w:pict>
      </w:r>
      <w:r>
        <w:rPr/>
        <w:pict>
          <v:shape style="position:absolute;margin-left:337.709991pt;margin-top:435.47998pt;width:39.65pt;height:11pt;mso-position-horizontal-relative:page;mso-position-vertical-relative:page;z-index:-28600" type="#_x0000_t202" filled="false" stroked="false">
            <v:textbox inset="0,0,0,0">
              <w:txbxContent>
                <w:p>
                  <w:pPr>
                    <w:spacing w:line="203" w:lineRule="exact" w:before="0"/>
                    <w:ind w:left="20" w:right="0" w:firstLine="0"/>
                    <w:jc w:val="left"/>
                    <w:rPr>
                      <w:rFonts w:ascii="Calibri"/>
                      <w:b/>
                      <w:sz w:val="18"/>
                    </w:rPr>
                  </w:pPr>
                  <w:r>
                    <w:rPr>
                      <w:rFonts w:ascii="Calibri"/>
                      <w:b/>
                      <w:sz w:val="18"/>
                    </w:rPr>
                    <w:t>Forest Act</w:t>
                  </w:r>
                </w:p>
              </w:txbxContent>
            </v:textbox>
            <w10:wrap type="none"/>
          </v:shape>
        </w:pict>
      </w:r>
      <w:r>
        <w:rPr/>
        <w:pict>
          <v:shape style="position:absolute;margin-left:100.540001pt;margin-top:500.399994pt;width:43.15pt;height:23.6pt;mso-position-horizontal-relative:page;mso-position-vertical-relative:page;z-index:-28576" type="#_x0000_t202" filled="false" stroked="false">
            <v:textbox inset="0,0,0,0">
              <w:txbxContent>
                <w:p>
                  <w:pPr>
                    <w:spacing w:line="203" w:lineRule="exact" w:before="0"/>
                    <w:ind w:left="3" w:right="0" w:firstLine="0"/>
                    <w:jc w:val="center"/>
                    <w:rPr>
                      <w:rFonts w:ascii="Calibri"/>
                      <w:b/>
                      <w:sz w:val="18"/>
                    </w:rPr>
                  </w:pPr>
                  <w:r>
                    <w:rPr>
                      <w:rFonts w:ascii="Calibri"/>
                      <w:b/>
                      <w:sz w:val="18"/>
                    </w:rPr>
                    <w:t>Wood</w:t>
                  </w:r>
                </w:p>
                <w:p>
                  <w:pPr>
                    <w:spacing w:before="32"/>
                    <w:ind w:left="0" w:right="0" w:firstLine="0"/>
                    <w:jc w:val="center"/>
                    <w:rPr>
                      <w:rFonts w:ascii="Calibri"/>
                      <w:b/>
                      <w:sz w:val="18"/>
                    </w:rPr>
                  </w:pPr>
                  <w:r>
                    <w:rPr>
                      <w:rFonts w:ascii="Calibri"/>
                      <w:b/>
                      <w:sz w:val="18"/>
                    </w:rPr>
                    <w:t>production</w:t>
                  </w:r>
                </w:p>
              </w:txbxContent>
            </v:textbox>
            <w10:wrap type="none"/>
          </v:shape>
        </w:pict>
      </w:r>
      <w:r>
        <w:rPr/>
        <w:pict>
          <v:shape style="position:absolute;margin-left:166.539993pt;margin-top:500.399994pt;width:43.15pt;height:23.6pt;mso-position-horizontal-relative:page;mso-position-vertical-relative:page;z-index:-28552" type="#_x0000_t202" filled="false" stroked="false">
            <v:textbox inset="0,0,0,0">
              <w:txbxContent>
                <w:p>
                  <w:pPr>
                    <w:spacing w:line="203" w:lineRule="exact" w:before="0"/>
                    <w:ind w:left="108" w:right="0" w:firstLine="0"/>
                    <w:jc w:val="left"/>
                    <w:rPr>
                      <w:rFonts w:ascii="Calibri"/>
                      <w:b/>
                      <w:sz w:val="18"/>
                    </w:rPr>
                  </w:pPr>
                  <w:r>
                    <w:rPr>
                      <w:rFonts w:ascii="Calibri"/>
                      <w:b/>
                      <w:sz w:val="18"/>
                    </w:rPr>
                    <w:t>Charcoal</w:t>
                  </w:r>
                </w:p>
                <w:p>
                  <w:pPr>
                    <w:spacing w:before="32"/>
                    <w:ind w:left="20" w:right="0" w:firstLine="0"/>
                    <w:jc w:val="left"/>
                    <w:rPr>
                      <w:rFonts w:ascii="Calibri"/>
                      <w:b/>
                      <w:sz w:val="18"/>
                    </w:rPr>
                  </w:pPr>
                  <w:r>
                    <w:rPr>
                      <w:rFonts w:ascii="Calibri"/>
                      <w:b/>
                      <w:sz w:val="18"/>
                    </w:rPr>
                    <w:t>production</w:t>
                  </w:r>
                </w:p>
              </w:txbxContent>
            </v:textbox>
            <w10:wrap type="none"/>
          </v:shape>
        </w:pict>
      </w:r>
      <w:r>
        <w:rPr/>
        <w:pict>
          <v:shape style="position:absolute;margin-left:499.859985pt;margin-top:505.319977pt;width:21.45pt;height:21.2pt;mso-position-horizontal-relative:page;mso-position-vertical-relative:page;z-index:-28528" type="#_x0000_t202" filled="false" stroked="false">
            <v:textbox inset="0,0,0,0">
              <w:txbxContent>
                <w:p>
                  <w:pPr>
                    <w:spacing w:line="184" w:lineRule="exact" w:before="0"/>
                    <w:ind w:left="108" w:right="0" w:firstLine="0"/>
                    <w:jc w:val="left"/>
                    <w:rPr>
                      <w:rFonts w:ascii="Calibri"/>
                      <w:b/>
                      <w:sz w:val="16"/>
                    </w:rPr>
                  </w:pPr>
                  <w:r>
                    <w:rPr>
                      <w:rFonts w:ascii="Calibri"/>
                      <w:b/>
                      <w:sz w:val="16"/>
                    </w:rPr>
                    <w:t>1.6</w:t>
                  </w:r>
                </w:p>
                <w:p>
                  <w:pPr>
                    <w:spacing w:before="28"/>
                    <w:ind w:left="20" w:right="0" w:firstLine="0"/>
                    <w:jc w:val="left"/>
                    <w:rPr>
                      <w:rFonts w:ascii="Calibri"/>
                      <w:b/>
                      <w:sz w:val="16"/>
                    </w:rPr>
                  </w:pPr>
                  <w:r>
                    <w:rPr>
                      <w:rFonts w:ascii="Calibri"/>
                      <w:b/>
                      <w:sz w:val="16"/>
                    </w:rPr>
                    <w:t>Mio.T</w:t>
                  </w:r>
                </w:p>
              </w:txbxContent>
            </v:textbox>
            <w10:wrap type="none"/>
          </v:shape>
        </w:pict>
      </w:r>
      <w:r>
        <w:rPr/>
        <w:pict>
          <v:shape style="position:absolute;margin-left:237.009995pt;margin-top:513pt;width:38.450pt;height:11pt;mso-position-horizontal-relative:page;mso-position-vertical-relative:page;z-index:-28504" type="#_x0000_t202" filled="false" stroked="false">
            <v:textbox inset="0,0,0,0">
              <w:txbxContent>
                <w:p>
                  <w:pPr>
                    <w:spacing w:line="203" w:lineRule="exact" w:before="0"/>
                    <w:ind w:left="20" w:right="0" w:firstLine="0"/>
                    <w:jc w:val="left"/>
                    <w:rPr>
                      <w:rFonts w:ascii="Calibri"/>
                      <w:b/>
                      <w:sz w:val="18"/>
                    </w:rPr>
                  </w:pPr>
                  <w:r>
                    <w:rPr>
                      <w:rFonts w:ascii="Calibri"/>
                      <w:b/>
                      <w:sz w:val="18"/>
                    </w:rPr>
                    <w:t>Transport</w:t>
                  </w:r>
                </w:p>
              </w:txbxContent>
            </v:textbox>
            <w10:wrap type="none"/>
          </v:shape>
        </w:pict>
      </w:r>
      <w:r>
        <w:rPr/>
        <w:pict>
          <v:shape style="position:absolute;margin-left:305.290009pt;margin-top:513pt;width:47.95pt;height:11pt;mso-position-horizontal-relative:page;mso-position-vertical-relative:page;z-index:-28480" type="#_x0000_t202" filled="false" stroked="false">
            <v:textbox inset="0,0,0,0">
              <w:txbxContent>
                <w:p>
                  <w:pPr>
                    <w:spacing w:line="203" w:lineRule="exact" w:before="0"/>
                    <w:ind w:left="20" w:right="0" w:firstLine="0"/>
                    <w:jc w:val="left"/>
                    <w:rPr>
                      <w:rFonts w:ascii="Calibri"/>
                      <w:b/>
                      <w:sz w:val="18"/>
                    </w:rPr>
                  </w:pPr>
                  <w:r>
                    <w:rPr>
                      <w:rFonts w:ascii="Calibri"/>
                      <w:b/>
                      <w:sz w:val="18"/>
                    </w:rPr>
                    <w:t>Wholesaling</w:t>
                  </w:r>
                </w:p>
              </w:txbxContent>
            </v:textbox>
            <w10:wrap type="none"/>
          </v:shape>
        </w:pict>
      </w:r>
      <w:r>
        <w:rPr/>
        <w:pict>
          <v:shape style="position:absolute;margin-left:374.429993pt;margin-top:513pt;width:34.8pt;height:11pt;mso-position-horizontal-relative:page;mso-position-vertical-relative:page;z-index:-28456" type="#_x0000_t202" filled="false" stroked="false">
            <v:textbox inset="0,0,0,0">
              <w:txbxContent>
                <w:p>
                  <w:pPr>
                    <w:spacing w:line="203" w:lineRule="exact" w:before="0"/>
                    <w:ind w:left="20" w:right="0" w:firstLine="0"/>
                    <w:jc w:val="left"/>
                    <w:rPr>
                      <w:rFonts w:ascii="Calibri"/>
                      <w:b/>
                      <w:sz w:val="18"/>
                    </w:rPr>
                  </w:pPr>
                  <w:r>
                    <w:rPr>
                      <w:rFonts w:ascii="Calibri"/>
                      <w:b/>
                      <w:sz w:val="18"/>
                    </w:rPr>
                    <w:t>Retailing</w:t>
                  </w:r>
                </w:p>
              </w:txbxContent>
            </v:textbox>
            <w10:wrap type="none"/>
          </v:shape>
        </w:pict>
      </w:r>
      <w:r>
        <w:rPr/>
        <w:pict>
          <v:shape style="position:absolute;margin-left:434.670013pt;margin-top:513pt;width:51.9pt;height:11pt;mso-position-horizontal-relative:page;mso-position-vertical-relative:page;z-index:-28432" type="#_x0000_t202" filled="false" stroked="false">
            <v:textbox inset="0,0,0,0">
              <w:txbxContent>
                <w:p>
                  <w:pPr>
                    <w:spacing w:line="203" w:lineRule="exact" w:before="0"/>
                    <w:ind w:left="20" w:right="0" w:firstLine="0"/>
                    <w:jc w:val="left"/>
                    <w:rPr>
                      <w:rFonts w:ascii="Calibri"/>
                      <w:b/>
                      <w:sz w:val="18"/>
                    </w:rPr>
                  </w:pPr>
                  <w:r>
                    <w:rPr>
                      <w:rFonts w:ascii="Calibri"/>
                      <w:b/>
                      <w:sz w:val="18"/>
                    </w:rPr>
                    <w:t>Consumption</w:t>
                  </w:r>
                </w:p>
              </w:txbxContent>
            </v:textbox>
            <w10:wrap type="none"/>
          </v:shape>
        </w:pict>
      </w:r>
      <w:r>
        <w:rPr/>
        <w:pict>
          <v:shape style="position:absolute;margin-left:48.200001pt;margin-top:549.599976pt;width:77.45pt;height:12pt;mso-position-horizontal-relative:page;mso-position-vertical-relative:page;z-index:-28408" type="#_x0000_t202" filled="false" stroked="false">
            <v:textbox inset="0,0,0,0">
              <w:txbxContent>
                <w:p>
                  <w:pPr>
                    <w:spacing w:line="223" w:lineRule="exact" w:before="0"/>
                    <w:ind w:left="20" w:right="0" w:firstLine="0"/>
                    <w:jc w:val="left"/>
                    <w:rPr>
                      <w:rFonts w:ascii="Calibri"/>
                      <w:b/>
                      <w:sz w:val="20"/>
                    </w:rPr>
                  </w:pPr>
                  <w:r>
                    <w:rPr>
                      <w:rFonts w:ascii="Calibri"/>
                      <w:b/>
                      <w:sz w:val="20"/>
                    </w:rPr>
                    <w:t>Number of actors:</w:t>
                  </w:r>
                </w:p>
              </w:txbxContent>
            </v:textbox>
            <w10:wrap type="none"/>
          </v:shape>
        </w:pict>
      </w:r>
      <w:r>
        <w:rPr/>
        <w:pict>
          <v:shape style="position:absolute;margin-left:162.940002pt;margin-top:550.559998pt;width:34.950pt;height:12pt;mso-position-horizontal-relative:page;mso-position-vertical-relative:page;z-index:-28384" type="#_x0000_t202" filled="false" stroked="false">
            <v:textbox inset="0,0,0,0">
              <w:txbxContent>
                <w:p>
                  <w:pPr>
                    <w:spacing w:line="223" w:lineRule="exact" w:before="0"/>
                    <w:ind w:left="20" w:right="0" w:firstLine="0"/>
                    <w:jc w:val="left"/>
                    <w:rPr>
                      <w:rFonts w:ascii="Calibri"/>
                      <w:b/>
                      <w:sz w:val="20"/>
                    </w:rPr>
                  </w:pPr>
                  <w:r>
                    <w:rPr>
                      <w:rFonts w:ascii="Calibri"/>
                      <w:b/>
                      <w:sz w:val="20"/>
                    </w:rPr>
                    <w:t>200.000</w:t>
                  </w:r>
                </w:p>
              </w:txbxContent>
            </v:textbox>
            <w10:wrap type="none"/>
          </v:shape>
        </w:pict>
      </w:r>
      <w:r>
        <w:rPr/>
        <w:pict>
          <v:shape style="position:absolute;margin-left:299.529999pt;margin-top:550.559998pt;width:34.950pt;height:12pt;mso-position-horizontal-relative:page;mso-position-vertical-relative:page;z-index:-28360" type="#_x0000_t202" filled="false" stroked="false">
            <v:textbox inset="0,0,0,0">
              <w:txbxContent>
                <w:p>
                  <w:pPr>
                    <w:spacing w:line="223" w:lineRule="exact" w:before="0"/>
                    <w:ind w:left="20" w:right="0" w:firstLine="0"/>
                    <w:jc w:val="left"/>
                    <w:rPr>
                      <w:rFonts w:ascii="Calibri"/>
                      <w:b/>
                      <w:sz w:val="20"/>
                    </w:rPr>
                  </w:pPr>
                  <w:r>
                    <w:rPr>
                      <w:rFonts w:ascii="Calibri"/>
                      <w:b/>
                      <w:sz w:val="20"/>
                    </w:rPr>
                    <w:t>500.000</w:t>
                  </w:r>
                </w:p>
              </w:txbxContent>
            </v:textbox>
            <w10:wrap type="none"/>
          </v:shape>
        </w:pict>
      </w:r>
      <w:r>
        <w:rPr/>
        <w:pict>
          <v:shape style="position:absolute;margin-left:48.200001pt;margin-top:576.149963pt;width:96.75pt;height:26.15pt;mso-position-horizontal-relative:page;mso-position-vertical-relative:page;z-index:-28336" type="#_x0000_t202" filled="false" stroked="false">
            <v:textbox inset="0,0,0,0">
              <w:txbxContent>
                <w:p>
                  <w:pPr>
                    <w:spacing w:line="223" w:lineRule="exact" w:before="0"/>
                    <w:ind w:left="20" w:right="0" w:firstLine="0"/>
                    <w:jc w:val="left"/>
                    <w:rPr>
                      <w:rFonts w:ascii="Calibri"/>
                      <w:b/>
                      <w:sz w:val="20"/>
                    </w:rPr>
                  </w:pPr>
                  <w:r>
                    <w:rPr>
                      <w:rFonts w:ascii="Calibri"/>
                      <w:b/>
                      <w:sz w:val="20"/>
                    </w:rPr>
                    <w:t>Average gross incomes</w:t>
                  </w:r>
                </w:p>
                <w:p>
                  <w:pPr>
                    <w:spacing w:before="39"/>
                    <w:ind w:left="20" w:right="0" w:firstLine="0"/>
                    <w:jc w:val="left"/>
                    <w:rPr>
                      <w:rFonts w:ascii="Calibri"/>
                      <w:b/>
                      <w:sz w:val="20"/>
                    </w:rPr>
                  </w:pPr>
                  <w:r>
                    <w:rPr>
                      <w:rFonts w:ascii="Calibri"/>
                      <w:b/>
                      <w:sz w:val="20"/>
                    </w:rPr>
                    <w:t>per month in Kshs:</w:t>
                  </w:r>
                </w:p>
              </w:txbxContent>
            </v:textbox>
            <w10:wrap type="none"/>
          </v:shape>
        </w:pict>
      </w:r>
      <w:r>
        <w:rPr/>
        <w:pict>
          <v:shape style="position:absolute;margin-left:162.940002pt;margin-top:576.269958pt;width:24.7pt;height:12pt;mso-position-horizontal-relative:page;mso-position-vertical-relative:page;z-index:-28312" type="#_x0000_t202" filled="false" stroked="false">
            <v:textbox inset="0,0,0,0">
              <w:txbxContent>
                <w:p>
                  <w:pPr>
                    <w:spacing w:line="223" w:lineRule="exact" w:before="0"/>
                    <w:ind w:left="20" w:right="0" w:firstLine="0"/>
                    <w:jc w:val="left"/>
                    <w:rPr>
                      <w:rFonts w:ascii="Calibri"/>
                      <w:b/>
                      <w:sz w:val="20"/>
                    </w:rPr>
                  </w:pPr>
                  <w:r>
                    <w:rPr>
                      <w:rFonts w:ascii="Calibri"/>
                      <w:b/>
                      <w:sz w:val="20"/>
                    </w:rPr>
                    <w:t>4,496</w:t>
                  </w:r>
                </w:p>
              </w:txbxContent>
            </v:textbox>
            <w10:wrap type="none"/>
          </v:shape>
        </w:pict>
      </w:r>
      <w:r>
        <w:rPr/>
        <w:pict>
          <v:shape style="position:absolute;margin-left:232.690002pt;margin-top:576.269958pt;width:29.8pt;height:12pt;mso-position-horizontal-relative:page;mso-position-vertical-relative:page;z-index:-28288" type="#_x0000_t202" filled="false" stroked="false">
            <v:textbox inset="0,0,0,0">
              <w:txbxContent>
                <w:p>
                  <w:pPr>
                    <w:spacing w:line="223" w:lineRule="exact" w:before="0"/>
                    <w:ind w:left="20" w:right="0" w:firstLine="0"/>
                    <w:jc w:val="left"/>
                    <w:rPr>
                      <w:rFonts w:ascii="Calibri"/>
                      <w:b/>
                      <w:sz w:val="20"/>
                    </w:rPr>
                  </w:pPr>
                  <w:r>
                    <w:rPr>
                      <w:rFonts w:ascii="Calibri"/>
                      <w:b/>
                      <w:sz w:val="20"/>
                    </w:rPr>
                    <w:t>11,298</w:t>
                  </w:r>
                </w:p>
              </w:txbxContent>
            </v:textbox>
            <w10:wrap type="none"/>
          </v:shape>
        </w:pict>
      </w:r>
      <w:r>
        <w:rPr/>
        <w:pict>
          <v:shape style="position:absolute;margin-left:345.98999pt;margin-top:576.269958pt;width:24.7pt;height:12pt;mso-position-horizontal-relative:page;mso-position-vertical-relative:page;z-index:-28264" type="#_x0000_t202" filled="false" stroked="false">
            <v:textbox inset="0,0,0,0">
              <w:txbxContent>
                <w:p>
                  <w:pPr>
                    <w:spacing w:line="223" w:lineRule="exact" w:before="0"/>
                    <w:ind w:left="20" w:right="0" w:firstLine="0"/>
                    <w:jc w:val="left"/>
                    <w:rPr>
                      <w:rFonts w:ascii="Calibri"/>
                      <w:b/>
                      <w:sz w:val="20"/>
                    </w:rPr>
                  </w:pPr>
                  <w:r>
                    <w:rPr>
                      <w:rFonts w:ascii="Calibri"/>
                      <w:b/>
                      <w:sz w:val="20"/>
                    </w:rPr>
                    <w:t>7,503</w:t>
                  </w:r>
                </w:p>
              </w:txbxContent>
            </v:textbox>
            <w10:wrap type="none"/>
          </v:shape>
        </w:pict>
      </w:r>
      <w:r>
        <w:rPr/>
        <w:pict>
          <v:shape style="position:absolute;margin-left:185.259995pt;margin-top:628.229980pt;width:32.5500pt;height:23.6pt;mso-position-horizontal-relative:page;mso-position-vertical-relative:page;z-index:-28240" type="#_x0000_t202" filled="false" stroked="false">
            <v:textbox inset="0,0,0,0">
              <w:txbxContent>
                <w:p>
                  <w:pPr>
                    <w:spacing w:line="203" w:lineRule="exact" w:before="0"/>
                    <w:ind w:left="0" w:right="0" w:firstLine="0"/>
                    <w:jc w:val="center"/>
                    <w:rPr>
                      <w:rFonts w:ascii="Calibri"/>
                      <w:b/>
                      <w:sz w:val="18"/>
                    </w:rPr>
                  </w:pPr>
                  <w:r>
                    <w:rPr>
                      <w:rFonts w:ascii="Calibri"/>
                      <w:b/>
                      <w:sz w:val="18"/>
                    </w:rPr>
                    <w:t>Input</w:t>
                  </w:r>
                </w:p>
                <w:p>
                  <w:pPr>
                    <w:spacing w:before="32"/>
                    <w:ind w:left="0" w:right="0" w:firstLine="0"/>
                    <w:jc w:val="center"/>
                    <w:rPr>
                      <w:rFonts w:ascii="Calibri"/>
                      <w:b/>
                      <w:sz w:val="18"/>
                    </w:rPr>
                  </w:pPr>
                  <w:r>
                    <w:rPr>
                      <w:rFonts w:ascii="Calibri"/>
                      <w:b/>
                      <w:sz w:val="18"/>
                    </w:rPr>
                    <w:t>supplies</w:t>
                  </w:r>
                </w:p>
              </w:txbxContent>
            </v:textbox>
            <w10:wrap type="none"/>
          </v:shape>
        </w:pict>
      </w:r>
      <w:r>
        <w:rPr/>
        <w:pict>
          <v:shape style="position:absolute;margin-left:320.670013pt;margin-top:628.229980pt;width:35pt;height:23.6pt;mso-position-horizontal-relative:page;mso-position-vertical-relative:page;z-index:-28216" type="#_x0000_t202" filled="false" stroked="false">
            <v:textbox inset="0,0,0,0">
              <w:txbxContent>
                <w:p>
                  <w:pPr>
                    <w:spacing w:line="203" w:lineRule="exact" w:before="0"/>
                    <w:ind w:left="20" w:right="0" w:firstLine="0"/>
                    <w:jc w:val="left"/>
                    <w:rPr>
                      <w:rFonts w:ascii="Calibri"/>
                      <w:b/>
                      <w:sz w:val="18"/>
                    </w:rPr>
                  </w:pPr>
                  <w:r>
                    <w:rPr>
                      <w:rFonts w:ascii="Calibri"/>
                      <w:b/>
                      <w:sz w:val="18"/>
                    </w:rPr>
                    <w:t>Financial</w:t>
                  </w:r>
                </w:p>
                <w:p>
                  <w:pPr>
                    <w:spacing w:before="32"/>
                    <w:ind w:left="53" w:right="0" w:firstLine="0"/>
                    <w:jc w:val="left"/>
                    <w:rPr>
                      <w:rFonts w:ascii="Calibri"/>
                      <w:b/>
                      <w:sz w:val="18"/>
                    </w:rPr>
                  </w:pPr>
                  <w:r>
                    <w:rPr>
                      <w:rFonts w:ascii="Calibri"/>
                      <w:b/>
                      <w:sz w:val="18"/>
                    </w:rPr>
                    <w:t>services</w:t>
                  </w:r>
                </w:p>
              </w:txbxContent>
            </v:textbox>
            <w10:wrap type="none"/>
          </v:shape>
        </w:pict>
      </w:r>
      <w:r>
        <w:rPr/>
        <w:pict>
          <v:shape style="position:absolute;margin-left:101.139999pt;margin-top:653.669983pt;width:49.85pt;height:23.75pt;mso-position-horizontal-relative:page;mso-position-vertical-relative:page;z-index:-28192" type="#_x0000_t202" filled="false" stroked="false">
            <v:textbox inset="0,0,0,0">
              <w:txbxContent>
                <w:p>
                  <w:pPr>
                    <w:spacing w:line="203" w:lineRule="exact" w:before="0"/>
                    <w:ind w:left="4" w:right="0" w:firstLine="0"/>
                    <w:jc w:val="center"/>
                    <w:rPr>
                      <w:rFonts w:ascii="Calibri"/>
                      <w:b/>
                      <w:sz w:val="18"/>
                    </w:rPr>
                  </w:pPr>
                  <w:r>
                    <w:rPr>
                      <w:rFonts w:ascii="Calibri"/>
                      <w:b/>
                      <w:sz w:val="18"/>
                    </w:rPr>
                    <w:t>Producer</w:t>
                  </w:r>
                </w:p>
                <w:p>
                  <w:pPr>
                    <w:spacing w:before="34"/>
                    <w:ind w:left="0" w:right="0" w:firstLine="0"/>
                    <w:jc w:val="center"/>
                    <w:rPr>
                      <w:rFonts w:ascii="Calibri"/>
                      <w:b/>
                      <w:sz w:val="18"/>
                    </w:rPr>
                  </w:pPr>
                  <w:r>
                    <w:rPr>
                      <w:rFonts w:ascii="Calibri"/>
                      <w:b/>
                      <w:sz w:val="18"/>
                    </w:rPr>
                    <w:t>coordination</w:t>
                  </w:r>
                </w:p>
              </w:txbxContent>
            </v:textbox>
            <w10:wrap type="none"/>
          </v:shape>
        </w:pict>
      </w:r>
      <w:r>
        <w:rPr/>
        <w:pict>
          <v:shape style="position:absolute;margin-left:404.790009pt;margin-top:653.669983pt;width:43.4pt;height:23.75pt;mso-position-horizontal-relative:page;mso-position-vertical-relative:page;z-index:-28168" type="#_x0000_t202" filled="false" stroked="false">
            <v:textbox inset="0,0,0,0">
              <w:txbxContent>
                <w:p>
                  <w:pPr>
                    <w:spacing w:line="203" w:lineRule="exact" w:before="0"/>
                    <w:ind w:left="80" w:right="0" w:firstLine="0"/>
                    <w:jc w:val="left"/>
                    <w:rPr>
                      <w:rFonts w:ascii="Calibri"/>
                      <w:b/>
                      <w:sz w:val="18"/>
                    </w:rPr>
                  </w:pPr>
                  <w:r>
                    <w:rPr>
                      <w:rFonts w:ascii="Calibri"/>
                      <w:b/>
                      <w:sz w:val="18"/>
                    </w:rPr>
                    <w:t>Impr. kiln</w:t>
                  </w:r>
                </w:p>
                <w:p>
                  <w:pPr>
                    <w:spacing w:before="34"/>
                    <w:ind w:left="20" w:right="0" w:firstLine="0"/>
                    <w:jc w:val="left"/>
                    <w:rPr>
                      <w:rFonts w:ascii="Calibri"/>
                      <w:b/>
                      <w:sz w:val="18"/>
                    </w:rPr>
                  </w:pPr>
                  <w:r>
                    <w:rPr>
                      <w:rFonts w:ascii="Calibri"/>
                      <w:b/>
                      <w:sz w:val="18"/>
                    </w:rPr>
                    <w:t>technology</w:t>
                  </w:r>
                </w:p>
              </w:txbxContent>
            </v:textbox>
            <w10:wrap type="none"/>
          </v:shape>
        </w:pict>
      </w:r>
      <w:r>
        <w:rPr/>
        <w:pict>
          <v:shape style="position:absolute;margin-left:251.289993pt;margin-top:663.51001pt;width:38.450pt;height:23.6pt;mso-position-horizontal-relative:page;mso-position-vertical-relative:page;z-index:-28144" type="#_x0000_t202" filled="false" stroked="false">
            <v:textbox inset="0,0,0,0">
              <w:txbxContent>
                <w:p>
                  <w:pPr>
                    <w:spacing w:line="203" w:lineRule="exact" w:before="0"/>
                    <w:ind w:left="36" w:right="0" w:firstLine="0"/>
                    <w:jc w:val="left"/>
                    <w:rPr>
                      <w:rFonts w:ascii="Calibri"/>
                      <w:b/>
                      <w:sz w:val="18"/>
                    </w:rPr>
                  </w:pPr>
                  <w:r>
                    <w:rPr>
                      <w:rFonts w:ascii="Calibri"/>
                      <w:b/>
                      <w:sz w:val="18"/>
                    </w:rPr>
                    <w:t>Technical</w:t>
                  </w:r>
                </w:p>
                <w:p>
                  <w:pPr>
                    <w:spacing w:before="32"/>
                    <w:ind w:left="20" w:right="0" w:firstLine="0"/>
                    <w:jc w:val="left"/>
                    <w:rPr>
                      <w:rFonts w:ascii="Calibri"/>
                      <w:b/>
                      <w:sz w:val="18"/>
                    </w:rPr>
                  </w:pPr>
                  <w:r>
                    <w:rPr>
                      <w:rFonts w:ascii="Calibri"/>
                      <w:b/>
                      <w:sz w:val="18"/>
                    </w:rPr>
                    <w:t>extension</w:t>
                  </w:r>
                </w:p>
              </w:txbxContent>
            </v:textbox>
            <w10:wrap type="none"/>
          </v:shape>
        </w:pict>
      </w:r>
      <w:r>
        <w:rPr/>
        <w:pict>
          <v:shape style="position:absolute;margin-left:460.73999pt;margin-top:678.899963pt;width:87.65pt;height:14pt;mso-position-horizontal-relative:page;mso-position-vertical-relative:page;z-index:-28120" type="#_x0000_t202" filled="false" stroked="false">
            <v:textbox inset="0,0,0,0">
              <w:txbxContent>
                <w:p>
                  <w:pPr>
                    <w:spacing w:line="264" w:lineRule="exact" w:before="0"/>
                    <w:ind w:left="20" w:right="0" w:firstLine="0"/>
                    <w:jc w:val="left"/>
                    <w:rPr>
                      <w:rFonts w:ascii="Calibri"/>
                      <w:b/>
                      <w:sz w:val="24"/>
                    </w:rPr>
                  </w:pPr>
                  <w:r>
                    <w:rPr>
                      <w:rFonts w:ascii="Calibri"/>
                      <w:b/>
                      <w:sz w:val="24"/>
                    </w:rPr>
                    <w:t>Services provider</w:t>
                  </w:r>
                </w:p>
              </w:txbxContent>
            </v:textbox>
            <w10:wrap type="none"/>
          </v:shape>
        </w:pict>
      </w:r>
      <w:r>
        <w:rPr/>
        <w:pict>
          <v:shape style="position:absolute;margin-left:87.823997pt;margin-top:719.206604pt;width:71.3pt;height:15.3pt;mso-position-horizontal-relative:page;mso-position-vertical-relative:page;z-index:-28096" type="#_x0000_t202" filled="false" stroked="false">
            <v:textbox inset="0,0,0,0">
              <w:txbxContent>
                <w:p>
                  <w:pPr>
                    <w:spacing w:before="10"/>
                    <w:ind w:left="20" w:right="0" w:firstLine="0"/>
                    <w:jc w:val="left"/>
                    <w:rPr>
                      <w:b/>
                      <w:sz w:val="24"/>
                    </w:rPr>
                  </w:pPr>
                  <w:r>
                    <w:rPr>
                      <w:b/>
                      <w:sz w:val="24"/>
                    </w:rPr>
                    <w:t>3. Preparing</w:t>
                  </w:r>
                </w:p>
              </w:txbxContent>
            </v:textbox>
            <w10:wrap type="none"/>
          </v:shape>
        </w:pict>
      </w:r>
      <w:r>
        <w:rPr/>
        <w:pict>
          <v:shape style="position:absolute;margin-left:163.607391pt;margin-top:719.206604pt;width:69.05pt;height:15.3pt;mso-position-horizontal-relative:page;mso-position-vertical-relative:page;z-index:-28072" type="#_x0000_t202" filled="false" stroked="false">
            <v:textbox inset="0,0,0,0">
              <w:txbxContent>
                <w:p>
                  <w:pPr>
                    <w:spacing w:before="10"/>
                    <w:ind w:left="20" w:right="0" w:firstLine="0"/>
                    <w:jc w:val="left"/>
                    <w:rPr>
                      <w:b/>
                      <w:sz w:val="24"/>
                    </w:rPr>
                  </w:pPr>
                  <w:r>
                    <w:rPr>
                      <w:b/>
                      <w:sz w:val="24"/>
                    </w:rPr>
                    <w:t>an economic</w:t>
                  </w:r>
                </w:p>
              </w:txbxContent>
            </v:textbox>
            <w10:wrap type="none"/>
          </v:shape>
        </w:pict>
      </w:r>
      <w:r>
        <w:rPr/>
        <w:pict>
          <v:shape style="position:absolute;margin-left:237.103638pt;margin-top:719.206604pt;width:59.1pt;height:15.3pt;mso-position-horizontal-relative:page;mso-position-vertical-relative:page;z-index:-28048" type="#_x0000_t202" filled="false" stroked="false">
            <v:textbox inset="0,0,0,0">
              <w:txbxContent>
                <w:p>
                  <w:pPr>
                    <w:spacing w:before="10"/>
                    <w:ind w:left="20" w:right="0" w:firstLine="0"/>
                    <w:jc w:val="left"/>
                    <w:rPr>
                      <w:b/>
                      <w:sz w:val="24"/>
                    </w:rPr>
                  </w:pPr>
                  <w:r>
                    <w:rPr>
                      <w:b/>
                      <w:sz w:val="24"/>
                    </w:rPr>
                    <w:t>analysis of</w:t>
                  </w:r>
                </w:p>
              </w:txbxContent>
            </v:textbox>
            <w10:wrap type="none"/>
          </v:shape>
        </w:pict>
      </w:r>
      <w:r>
        <w:rPr/>
        <w:pict>
          <v:shape style="position:absolute;margin-left:300.759613pt;margin-top:719.206604pt;width:71.7pt;height:15.3pt;mso-position-horizontal-relative:page;mso-position-vertical-relative:page;z-index:-28024" type="#_x0000_t202" filled="false" stroked="false">
            <v:textbox inset="0,0,0,0">
              <w:txbxContent>
                <w:p>
                  <w:pPr>
                    <w:spacing w:before="10"/>
                    <w:ind w:left="20" w:right="0" w:firstLine="0"/>
                    <w:jc w:val="left"/>
                    <w:rPr>
                      <w:sz w:val="24"/>
                    </w:rPr>
                  </w:pPr>
                  <w:r>
                    <w:rPr>
                      <w:b/>
                      <w:sz w:val="24"/>
                    </w:rPr>
                    <w:t>value chains</w:t>
                  </w:r>
                  <w:r>
                    <w:rPr>
                      <w:sz w:val="24"/>
                    </w:rPr>
                    <w:t>.</w:t>
                  </w:r>
                </w:p>
              </w:txbxContent>
            </v:textbox>
            <w10:wrap type="none"/>
          </v:shape>
        </w:pict>
      </w:r>
      <w:r>
        <w:rPr/>
        <w:pict>
          <v:shape style="position:absolute;margin-left:376.950012pt;margin-top:719.206604pt;width:148.450pt;height:15.3pt;mso-position-horizontal-relative:page;mso-position-vertical-relative:page;z-index:-28000" type="#_x0000_t202" filled="false" stroked="false">
            <v:textbox inset="0,0,0,0">
              <w:txbxContent>
                <w:p>
                  <w:pPr>
                    <w:pStyle w:val="BodyText"/>
                    <w:ind w:right="0"/>
                    <w:jc w:val="left"/>
                  </w:pPr>
                  <w:r>
                    <w:rPr/>
                    <w:t>This stage complements and</w:t>
                  </w:r>
                </w:p>
              </w:txbxContent>
            </v:textbox>
            <w10:wrap type="none"/>
          </v:shape>
        </w:pict>
      </w:r>
      <w:r>
        <w:rPr/>
        <w:pict>
          <v:shape style="position:absolute;margin-left:105.82pt;margin-top:733.026611pt;width:419.7pt;height:42.9pt;mso-position-horizontal-relative:page;mso-position-vertical-relative:page;z-index:-27976" type="#_x0000_t202" filled="false" stroked="false">
            <v:textbox inset="0,0,0,0">
              <w:txbxContent>
                <w:p>
                  <w:pPr>
                    <w:pStyle w:val="BodyText"/>
                  </w:pPr>
                  <w:r>
                    <w:rPr/>
                    <w:t>deepens the quantification, with a distinct focus on economic efficiency. To this end, the flow of revenues accruing at various stages of the value chain is analysed in regard to (i) income and profit, prices, and quantities of the goods handled by the different</w:t>
                  </w:r>
                </w:p>
              </w:txbxContent>
            </v:textbox>
            <w10:wrap type="none"/>
          </v:shape>
        </w:pict>
      </w:r>
      <w:r>
        <w:rPr/>
        <w:pict>
          <v:shape style="position:absolute;margin-left:62.549999pt;margin-top:469.499969pt;width:457.2pt;height:12pt;mso-position-horizontal-relative:page;mso-position-vertical-relative:page;z-index:-27952" type="#_x0000_t202" filled="false" stroked="false">
            <v:textbox inset="0,0,0,0">
              <w:txbxContent>
                <w:p>
                  <w:pPr>
                    <w:pStyle w:val="BodyText"/>
                    <w:spacing w:before="4"/>
                    <w:ind w:left="40" w:right="0"/>
                    <w:jc w:val="left"/>
                    <w:rPr>
                      <w:sz w:val="17"/>
                    </w:rPr>
                  </w:pPr>
                </w:p>
              </w:txbxContent>
            </v:textbox>
            <w10:wrap type="none"/>
          </v:shape>
        </w:pict>
      </w:r>
    </w:p>
    <w:p>
      <w:pPr>
        <w:spacing w:after="0"/>
        <w:rPr>
          <w:sz w:val="2"/>
          <w:szCs w:val="2"/>
        </w:rPr>
        <w:sectPr>
          <w:pgSz w:w="11910" w:h="16840"/>
          <w:pgMar w:top="1380" w:bottom="280" w:left="860" w:right="600"/>
        </w:sectPr>
      </w:pPr>
    </w:p>
    <w:p>
      <w:pPr>
        <w:rPr>
          <w:sz w:val="2"/>
          <w:szCs w:val="2"/>
        </w:rPr>
      </w:pPr>
      <w:r>
        <w:rPr/>
        <w:pict>
          <v:shape style="position:absolute;margin-left:124.220001pt;margin-top:289.579987pt;width:59.1pt;height:10pt;mso-position-horizontal-relative:page;mso-position-vertical-relative:page;z-index:-27928" type="#_x0000_t202" filled="false" stroked="false">
            <v:textbox inset="0,0,0,0">
              <w:txbxContent>
                <w:p>
                  <w:pPr>
                    <w:spacing w:line="199" w:lineRule="exact" w:before="0"/>
                    <w:ind w:left="0" w:right="0" w:firstLine="0"/>
                    <w:jc w:val="left"/>
                    <w:rPr>
                      <w:rFonts w:ascii="Calibri"/>
                      <w:b/>
                      <w:sz w:val="20"/>
                    </w:rPr>
                  </w:pPr>
                  <w:r>
                    <w:rPr>
                      <w:rFonts w:ascii="Calibri"/>
                      <w:b/>
                      <w:sz w:val="20"/>
                    </w:rPr>
                    <w:t>Share of </w:t>
                  </w:r>
                  <w:r>
                    <w:rPr>
                      <w:rFonts w:ascii="Calibri"/>
                      <w:b/>
                      <w:spacing w:val="-4"/>
                      <w:sz w:val="20"/>
                    </w:rPr>
                    <w:t>value</w:t>
                  </w:r>
                </w:p>
              </w:txbxContent>
            </v:textbox>
            <w10:wrap type="none"/>
          </v:shape>
        </w:pict>
      </w:r>
      <w:r>
        <w:rPr/>
        <w:pict>
          <v:shape style="position:absolute;margin-left:541.049988pt;margin-top:210.499985pt;width:37.6pt;height:37.6pt;mso-position-horizontal-relative:page;mso-position-vertical-relative:page;z-index:-27904" coordorigin="10821,4210" coordsize="752,752" path="m11197,4210l11121,4218,11051,4240,10987,4274,10931,4320,10885,4376,10851,4440,10829,4510,10821,4586,10829,4662,10851,4732,10885,4796,10931,4852,10987,4898,11051,4932,11121,4954,11197,4962,11273,4954,11343,4932,11407,4898,11463,4852,11509,4796,11543,4732,11565,4662,11573,4586,11565,4510,11543,4440,11509,4376,11463,4320,11407,4274,11343,4240,11273,4218,11197,4210xe" filled="true" fillcolor="#9bba58" stroked="false">
            <v:path arrowok="t"/>
            <v:fill type="solid"/>
            <w10:wrap type="none"/>
          </v:shape>
        </w:pict>
      </w:r>
      <w:r>
        <w:rPr/>
        <w:pict>
          <v:line style="position:absolute;mso-position-horizontal-relative:page;mso-position-vertical-relative:page;z-index:-27880" from="445.5pt,219.249985pt" to="445.5pt,258.099985pt" stroked="true" strokeweight=".75pt" strokecolor="#000000">
            <v:stroke dashstyle="solid"/>
            <w10:wrap type="none"/>
          </v:line>
        </w:pict>
      </w:r>
      <w:r>
        <w:rPr/>
        <w:pict>
          <v:line style="position:absolute;mso-position-horizontal-relative:page;mso-position-vertical-relative:page;z-index:-27856" from="445.5pt,283.749969pt" to="445.5pt,362.499969pt" stroked="true" strokeweight=".75pt" strokecolor="#000000">
            <v:stroke dashstyle="solid"/>
            <w10:wrap type="none"/>
          </v:line>
        </w:pict>
      </w:r>
      <w:r>
        <w:rPr/>
        <w:pict>
          <v:group style="position:absolute;margin-left:171.25pt;margin-top:214.999985pt;width:268.5pt;height:43.85pt;mso-position-horizontal-relative:page;mso-position-vertical-relative:page;z-index:-27832" coordorigin="3425,4300" coordsize="5370,877">
            <v:shape style="position:absolute;left:4680;top:4310;width:1470;height:867" coordorigin="4680,4310" coordsize="1470,867" path="m6150,4310l6150,5177m4680,4310l4680,5177e" filled="false" stroked="true" strokeweight=".75pt" strokecolor="#000000">
              <v:path arrowok="t"/>
              <v:stroke dashstyle="solid"/>
            </v:shape>
            <v:shape style="position:absolute;left:3455;top:4350;width:1065;height:630" coordorigin="3455,4350" coordsize="1065,630" path="m4441,4350l3534,4350,3503,4356,3478,4373,3461,4398,3455,4429,3455,4901,3461,4932,3478,4957,3503,4974,3534,4980,4441,4980,4472,4974,4497,4957,4514,4932,4520,4901,4520,4429,4514,4398,4497,4373,4472,4356,4441,4350xe" filled="true" fillcolor="#4e6028" stroked="false">
              <v:path arrowok="t"/>
              <v:fill opacity="32896f" type="solid"/>
            </v:shape>
            <v:shape style="position:absolute;left:3435;top:4310;width:1065;height:630" coordorigin="3435,4310" coordsize="1065,630" path="m4421,4310l3514,4310,3483,4316,3458,4333,3441,4358,3435,4389,3435,4861,3441,4892,3458,4917,3483,4934,3514,4940,4421,4940,4452,4934,4477,4917,4494,4892,4500,4861,4500,4389,4494,4358,4477,4333,4452,4316,4421,4310xe" filled="true" fillcolor="#ffc000" stroked="false">
              <v:path arrowok="t"/>
              <v:fill type="solid"/>
            </v:shape>
            <v:shape style="position:absolute;left:3435;top:4310;width:1065;height:630" coordorigin="3435,4310" coordsize="1065,630" path="m3514,4310l3483,4316,3458,4333,3441,4358,3435,4389,3435,4861,3441,4892,3458,4917,3483,4934,3514,4940,4421,4940,4452,4934,4477,4917,4494,4892,4500,4861,4500,4389,4494,4358,4477,4333,4452,4316,4421,4310,3514,4310xe" filled="false" stroked="true" strokeweight="1pt" strokecolor="#c2d59b">
              <v:path arrowok="t"/>
              <v:stroke dashstyle="solid"/>
            </v:shape>
            <v:shape style="position:absolute;left:4578;top:4640;width:527;height:180" coordorigin="4578,4640" coordsize="527,180" path="m5104,4640l5026,4685,4734,4685,4578,4775,4870,4775,4793,4820,5046,4730,5104,4640xe" filled="true" fillcolor="#d5e2bb" stroked="false">
              <v:path arrowok="t"/>
              <v:fill opacity="32896f" type="solid"/>
            </v:shape>
            <v:shape style="position:absolute;left:4500;top:4460;width:390;height:360" type="#_x0000_t75" stroked="false">
              <v:imagedata r:id="rId22" o:title=""/>
            </v:shape>
            <v:shape style="position:absolute;left:4500;top:4460;width:390;height:360" coordorigin="4500,4460" coordsize="390,360" path="m4793,4820l4793,4730,4500,4730,4500,4550,4793,4550,4793,4460,4890,4640,4793,4820xe" filled="false" stroked="true" strokeweight="1pt" strokecolor="#f1f1f1">
              <v:path arrowok="t"/>
              <v:stroke dashstyle="solid"/>
            </v:shape>
            <v:shape style="position:absolute;left:4910;top:4350;width:1065;height:630" coordorigin="4910,4350" coordsize="1065,630" path="m5896,4350l4989,4350,4958,4356,4933,4373,4916,4398,4910,4429,4910,4901,4916,4932,4933,4957,4958,4974,4989,4980,5896,4980,5927,4974,5952,4957,5969,4932,5975,4901,5975,4429,5969,4398,5952,4373,5927,4356,5896,4350xe" filled="true" fillcolor="#4e6028" stroked="false">
              <v:path arrowok="t"/>
              <v:fill opacity="32896f" type="solid"/>
            </v:shape>
            <v:shape style="position:absolute;left:4890;top:4310;width:1065;height:630" coordorigin="4890,4310" coordsize="1065,630" path="m5876,4310l4969,4310,4938,4316,4913,4333,4896,4358,4890,4389,4890,4861,4896,4892,4913,4917,4938,4934,4969,4940,5876,4940,5907,4934,5932,4917,5949,4892,5955,4861,5955,4389,5949,4358,5932,4333,5907,4316,5876,4310xe" filled="true" fillcolor="#ffc000" stroked="false">
              <v:path arrowok="t"/>
              <v:fill type="solid"/>
            </v:shape>
            <v:shape style="position:absolute;left:4890;top:4310;width:1065;height:630" coordorigin="4890,4310" coordsize="1065,630" path="m4969,4310l4938,4316,4913,4333,4896,4358,4890,4389,4890,4861,4896,4892,4913,4917,4938,4934,4969,4940,5876,4940,5907,4934,5932,4917,5949,4892,5955,4861,5955,4389,5949,4358,5932,4333,5907,4316,5876,4310,4969,4310xe" filled="false" stroked="true" strokeweight="1pt" strokecolor="#c2d59b">
              <v:path arrowok="t"/>
              <v:stroke dashstyle="solid"/>
            </v:shape>
            <v:shape style="position:absolute;left:6320;top:4350;width:1065;height:630" coordorigin="6320,4350" coordsize="1065,630" path="m7306,4350l6399,4350,6368,4356,6343,4373,6326,4398,6320,4429,6320,4901,6326,4932,6343,4957,6368,4974,6399,4980,7306,4980,7337,4974,7362,4957,7379,4932,7385,4901,7385,4429,7379,4398,7362,4373,7337,4356,7306,4350xe" filled="true" fillcolor="#4e6028" stroked="false">
              <v:path arrowok="t"/>
              <v:fill opacity="32896f" type="solid"/>
            </v:shape>
            <v:shape style="position:absolute;left:6300;top:4310;width:1065;height:630" coordorigin="6300,4310" coordsize="1065,630" path="m7286,4310l6379,4310,6348,4316,6323,4333,6306,4358,6300,4389,6300,4861,6306,4892,6323,4917,6348,4934,6379,4940,7286,4940,7317,4934,7342,4917,7359,4892,7365,4861,7365,4389,7359,4358,7342,4333,7317,4316,7286,4310xe" filled="true" fillcolor="#ffc000" stroked="false">
              <v:path arrowok="t"/>
              <v:fill type="solid"/>
            </v:shape>
            <v:shape style="position:absolute;left:6300;top:4310;width:1065;height:630" coordorigin="6300,4310" coordsize="1065,630" path="m6379,4310l6348,4316,6323,4333,6306,4358,6300,4389,6300,4861,6306,4892,6323,4917,6348,4934,6379,4940,7286,4940,7317,4934,7342,4917,7359,4892,7365,4861,7365,4389,7359,4358,7342,4333,7317,4316,7286,4310,6379,4310xe" filled="false" stroked="true" strokeweight="1pt" strokecolor="#c2d59b">
              <v:path arrowok="t"/>
              <v:stroke dashstyle="solid"/>
            </v:shape>
            <v:shape style="position:absolute;left:6033;top:4640;width:527;height:180" coordorigin="6033,4640" coordsize="527,180" path="m6559,4640l6481,4685,6189,4685,6033,4775,6325,4775,6248,4820,6501,4730,6559,4640xe" filled="true" fillcolor="#d5e2bb" stroked="false">
              <v:path arrowok="t"/>
              <v:fill opacity="32896f" type="solid"/>
            </v:shape>
            <v:shape style="position:absolute;left:5955;top:4460;width:390;height:360" type="#_x0000_t75" stroked="false">
              <v:imagedata r:id="rId22" o:title=""/>
            </v:shape>
            <v:shape style="position:absolute;left:5955;top:4460;width:390;height:360" coordorigin="5955,4460" coordsize="390,360" path="m6248,4820l6248,4730,5955,4730,5955,4550,6248,4550,6248,4460,6345,4640,6248,4820xe" filled="false" stroked="true" strokeweight="1pt" strokecolor="#f1f1f1">
              <v:path arrowok="t"/>
              <v:stroke dashstyle="solid"/>
            </v:shape>
            <v:line style="position:absolute" from="7515,4310" to="7515,5177" stroked="true" strokeweight=".75pt" strokecolor="#000000">
              <v:stroke dashstyle="solid"/>
            </v:line>
            <v:shape style="position:absolute;left:7730;top:4350;width:1065;height:630" coordorigin="7730,4350" coordsize="1065,630" path="m8716,4350l7809,4350,7778,4356,7753,4373,7736,4398,7730,4429,7730,4901,7736,4932,7753,4957,7778,4974,7809,4980,8716,4980,8747,4974,8772,4957,8789,4932,8795,4901,8795,4429,8789,4398,8772,4373,8747,4356,8716,4350xe" filled="true" fillcolor="#4e6028" stroked="false">
              <v:path arrowok="t"/>
              <v:fill opacity="32896f" type="solid"/>
            </v:shape>
            <v:shape style="position:absolute;left:7710;top:4310;width:1065;height:630" coordorigin="7710,4310" coordsize="1065,630" path="m8696,4310l7789,4310,7758,4316,7733,4333,7716,4358,7710,4389,7710,4861,7716,4892,7733,4917,7758,4934,7789,4940,8696,4940,8727,4934,8752,4917,8769,4892,8775,4861,8775,4389,8769,4358,8752,4333,8727,4316,8696,4310xe" filled="true" fillcolor="#ffc000" stroked="false">
              <v:path arrowok="t"/>
              <v:fill type="solid"/>
            </v:shape>
            <v:shape style="position:absolute;left:7710;top:4310;width:1065;height:630" coordorigin="7710,4310" coordsize="1065,630" path="m7789,4310l7758,4316,7733,4333,7716,4358,7710,4389,7710,4861,7716,4892,7733,4917,7758,4934,7789,4940,8696,4940,8727,4934,8752,4917,8769,4892,8775,4861,8775,4389,8769,4358,8752,4333,8727,4316,8696,4310,7789,4310xe" filled="false" stroked="true" strokeweight="1pt" strokecolor="#c2d59b">
              <v:path arrowok="t"/>
              <v:stroke dashstyle="solid"/>
            </v:shape>
            <v:shape style="position:absolute;left:7413;top:4640;width:527;height:180" coordorigin="7413,4640" coordsize="527,180" path="m7939,4640l7861,4685,7569,4685,7413,4775,7705,4775,7628,4820,7881,4730,7939,4640xe" filled="true" fillcolor="#d5e2bb" stroked="false">
              <v:path arrowok="t"/>
              <v:fill opacity="32896f" type="solid"/>
            </v:shape>
            <v:shape style="position:absolute;left:7335;top:4460;width:390;height:360" type="#_x0000_t75" stroked="false">
              <v:imagedata r:id="rId22" o:title=""/>
            </v:shape>
            <v:shape style="position:absolute;left:7335;top:4460;width:390;height:360" coordorigin="7335,4460" coordsize="390,360" path="m7628,4820l7628,4730,7335,4730,7335,4550,7628,4550,7628,4460,7725,4640,7628,4820xe" filled="false" stroked="true" strokeweight="1pt" strokecolor="#f1f1f1">
              <v:path arrowok="t"/>
              <v:stroke dashstyle="solid"/>
            </v:shape>
            <v:shape style="position:absolute;left:7443;top:4640;width:527;height:180" coordorigin="7443,4640" coordsize="527,180" path="m7969,4640l7891,4685,7599,4685,7443,4775,7735,4775,7658,4820,7911,4730,7969,4640xe" filled="true" fillcolor="#d5e2bb" stroked="false">
              <v:path arrowok="t"/>
              <v:fill opacity="32896f" type="solid"/>
            </v:shape>
            <v:shape style="position:absolute;left:7365;top:4460;width:390;height:360" type="#_x0000_t75" stroked="false">
              <v:imagedata r:id="rId22" o:title=""/>
            </v:shape>
            <v:shape style="position:absolute;left:7365;top:4460;width:390;height:360" coordorigin="7365,4460" coordsize="390,360" path="m7658,4820l7658,4730,7365,4730,7365,4550,7658,4550,7658,4460,7755,4640,7658,4820xe" filled="false" stroked="true" strokeweight="1pt" strokecolor="#f1f1f1">
              <v:path arrowok="t"/>
              <v:stroke dashstyle="solid"/>
            </v:shape>
            <w10:wrap type="none"/>
          </v:group>
        </w:pict>
      </w:r>
      <w:r>
        <w:rPr/>
        <w:pict>
          <v:line style="position:absolute;mso-position-horizontal-relative:page;mso-position-vertical-relative:page;z-index:-27808" from="307.5pt,284.499969pt" to="307.5pt,362.499969pt" stroked="true" strokeweight=".75pt" strokecolor="#000000">
            <v:stroke dashstyle="solid"/>
            <w10:wrap type="none"/>
          </v:line>
        </w:pict>
      </w:r>
      <w:r>
        <w:rPr/>
        <w:pict>
          <v:line style="position:absolute;mso-position-horizontal-relative:page;mso-position-vertical-relative:page;z-index:-27784" from="375.75pt,284.499969pt" to="375.75pt,362.499969pt" stroked="true" strokeweight=".75pt" strokecolor="#000000">
            <v:stroke dashstyle="solid"/>
            <w10:wrap type="none"/>
          </v:line>
        </w:pict>
      </w:r>
      <w:r>
        <w:rPr/>
        <w:pict>
          <v:group style="position:absolute;margin-left:117pt;margin-top:284.499969pt;width:117.4pt;height:78pt;mso-position-horizontal-relative:page;mso-position-vertical-relative:page;z-index:-27760" coordorigin="2340,5690" coordsize="2348,1560">
            <v:line style="position:absolute" from="4680,5690" to="4680,7250" stroked="true" strokeweight=".75pt" strokecolor="#000000">
              <v:stroke dashstyle="solid"/>
            </v:line>
            <v:shape style="position:absolute;left:2340;top:5690;width:2264;height:540" coordorigin="2340,5690" coordsize="2264,540" path="m4604,5717l4275,5717,4275,5690,2340,5690,2340,6203,3795,6203,3795,6230,4604,6230,4604,5717e" filled="true" fillcolor="#ffffff" stroked="false">
              <v:path arrowok="t"/>
              <v:fill type="solid"/>
            </v:shape>
            <v:rect style="position:absolute;left:3795;top:5717;width:809;height:513" filled="false" stroked="true" strokeweight=".140pt" strokecolor="#ffffff">
              <v:stroke dashstyle="solid"/>
            </v:rect>
            <w10:wrap type="none"/>
          </v:group>
        </w:pict>
      </w:r>
      <w:r>
        <w:rPr/>
        <w:pict>
          <v:group style="position:absolute;margin-left:171.375pt;margin-top:164.574982pt;width:288pt;height:44.25pt;mso-position-horizontal-relative:page;mso-position-vertical-relative:page;z-index:-27736" coordorigin="3428,3291" coordsize="5760,885">
            <v:shape style="position:absolute;left:3435;top:3299;width:1680;height:870" coordorigin="3435,3299" coordsize="1680,870" path="m4695,3299l3435,3299,3855,3734,3435,4169,4695,4169,5115,3734,4695,3299xe" filled="true" fillcolor="#d0dff4" stroked="false">
              <v:path arrowok="t"/>
              <v:fill type="solid"/>
            </v:shape>
            <v:shape style="position:absolute;left:3435;top:3299;width:1680;height:870" coordorigin="3435,3299" coordsize="1680,870" path="m4695,3299l3435,3299,3855,3734,3435,4169,4695,4169,5115,3734,4695,3299xe" filled="false" stroked="true" strokeweight=".75pt" strokecolor="#d0dff4">
              <v:path arrowok="t"/>
              <v:stroke dashstyle="solid"/>
            </v:shape>
            <v:shape style="position:absolute;left:4785;top:3299;width:1710;height:870" coordorigin="4785,3299" coordsize="1710,870" path="m6067,3299l4785,3299,5213,3734,4785,4169,6067,4169,6495,3734,6067,3299xe" filled="true" fillcolor="#d0dff4" stroked="false">
              <v:path arrowok="t"/>
              <v:fill type="solid"/>
            </v:shape>
            <v:shape style="position:absolute;left:4785;top:3299;width:1710;height:870" coordorigin="4785,3299" coordsize="1710,870" path="m6067,3299l4785,3299,5213,3734,4785,4169,6067,4169,6495,3734,6067,3299xe" filled="false" stroked="true" strokeweight=".75pt" strokecolor="#d0dff4">
              <v:path arrowok="t"/>
              <v:stroke dashstyle="solid"/>
            </v:shape>
            <v:shape style="position:absolute;left:6150;top:3299;width:1695;height:870" coordorigin="6150,3299" coordsize="1695,870" path="m7421,3299l6150,3299,6574,3734,6150,4169,7421,4169,7845,3734,7421,3299xe" filled="true" fillcolor="#d0dff4" stroked="false">
              <v:path arrowok="t"/>
              <v:fill type="solid"/>
            </v:shape>
            <v:shape style="position:absolute;left:6150;top:3299;width:1695;height:870" coordorigin="6150,3299" coordsize="1695,870" path="m7421,3299l6150,3299,6574,3734,6150,4169,7421,4169,7845,3734,7421,3299xe" filled="false" stroked="true" strokeweight=".75pt" strokecolor="#d0dff4">
              <v:path arrowok="t"/>
              <v:stroke dashstyle="solid"/>
            </v:shape>
            <v:shape style="position:absolute;left:7515;top:3299;width:1665;height:870" coordorigin="7515,3299" coordsize="1665,870" path="m8763,3299l7515,3299,7932,3734,7515,4169,8763,4169,9180,3734,8763,3299xe" filled="true" fillcolor="#d0dff4" stroked="false">
              <v:path arrowok="t"/>
              <v:fill type="solid"/>
            </v:shape>
            <v:shape style="position:absolute;left:7515;top:3299;width:1665;height:870" coordorigin="7515,3299" coordsize="1665,870" path="m8763,3299l7515,3299,7932,3734,7515,4169,8763,4169,9180,3734,8763,3299xe" filled="false" stroked="true" strokeweight=".75pt" strokecolor="#d0dff4">
              <v:path arrowok="t"/>
              <v:stroke dashstyle="solid"/>
            </v:shape>
            <w10:wrap type="none"/>
          </v:group>
        </w:pict>
      </w:r>
      <w:r>
        <w:rPr/>
        <w:pict>
          <v:shape style="position:absolute;margin-left:105.82pt;margin-top:69.92662pt;width:419.65pt;height:15.3pt;mso-position-horizontal-relative:page;mso-position-vertical-relative:page;z-index:-27712" type="#_x0000_t202" filled="false" stroked="false">
            <v:textbox inset="0,0,0,0">
              <w:txbxContent>
                <w:p>
                  <w:pPr>
                    <w:pStyle w:val="BodyText"/>
                    <w:ind w:right="0"/>
                    <w:jc w:val="left"/>
                  </w:pPr>
                  <w:r>
                    <w:rPr/>
                    <w:t>actors; (ii) distribution of income and profit within and among the groups along the</w:t>
                  </w:r>
                </w:p>
              </w:txbxContent>
            </v:textbox>
            <w10:wrap type="none"/>
          </v:shape>
        </w:pict>
      </w:r>
      <w:r>
        <w:rPr/>
        <w:pict>
          <v:shape style="position:absolute;margin-left:105.82pt;margin-top:83.726624pt;width:395.25pt;height:29.1pt;mso-position-horizontal-relative:page;mso-position-vertical-relative:page;z-index:-27688" type="#_x0000_t202" filled="false" stroked="false">
            <v:textbox inset="0,0,0,0">
              <w:txbxContent>
                <w:p>
                  <w:pPr>
                    <w:pStyle w:val="BodyText"/>
                    <w:ind w:right="0"/>
                    <w:jc w:val="left"/>
                  </w:pPr>
                  <w:r>
                    <w:rPr/>
                    <w:t>value chain; and (iii) the mechanisms which determine revenue generation revenue sharing in a given setting (see Fig.3).</w:t>
                  </w:r>
                </w:p>
              </w:txbxContent>
            </v:textbox>
            <w10:wrap type="none"/>
          </v:shape>
        </w:pict>
      </w:r>
      <w:r>
        <w:rPr/>
        <w:pict>
          <v:shape style="position:absolute;margin-left:506.028534pt;margin-top:83.726624pt;width:19.25pt;height:15.3pt;mso-position-horizontal-relative:page;mso-position-vertical-relative:page;z-index:-27664" type="#_x0000_t202" filled="false" stroked="false">
            <v:textbox inset="0,0,0,0">
              <w:txbxContent>
                <w:p>
                  <w:pPr>
                    <w:pStyle w:val="BodyText"/>
                    <w:ind w:right="0"/>
                    <w:jc w:val="left"/>
                  </w:pPr>
                  <w:r>
                    <w:rPr/>
                    <w:t>and</w:t>
                  </w:r>
                </w:p>
              </w:txbxContent>
            </v:textbox>
            <w10:wrap type="none"/>
          </v:shape>
        </w:pict>
      </w:r>
      <w:r>
        <w:rPr/>
        <w:pict>
          <v:shape style="position:absolute;margin-left:69.823997pt;margin-top:127.029984pt;width:287.05pt;height:11pt;mso-position-horizontal-relative:page;mso-position-vertical-relative:page;z-index:-27640" type="#_x0000_t202" filled="false" stroked="false">
            <v:textbox inset="0,0,0,0">
              <w:txbxContent>
                <w:p>
                  <w:pPr>
                    <w:spacing w:line="203" w:lineRule="exact" w:before="0"/>
                    <w:ind w:left="20" w:right="0" w:firstLine="0"/>
                    <w:jc w:val="left"/>
                    <w:rPr>
                      <w:rFonts w:ascii="Calibri"/>
                      <w:b/>
                      <w:sz w:val="18"/>
                    </w:rPr>
                  </w:pPr>
                  <w:r>
                    <w:rPr>
                      <w:rFonts w:ascii="Calibri"/>
                      <w:b/>
                      <w:color w:val="4F81BC"/>
                      <w:sz w:val="18"/>
                    </w:rPr>
                    <w:t>Figure 3: Charted economic analysis of a charcoal value chain in Senegal [10]</w:t>
                  </w:r>
                </w:p>
              </w:txbxContent>
            </v:textbox>
            <w10:wrap type="none"/>
          </v:shape>
        </w:pict>
      </w:r>
      <w:r>
        <w:rPr/>
        <w:pict>
          <v:shape style="position:absolute;margin-left:192.850006pt;margin-top:169.749985pt;width:43.15pt;height:23.5pt;mso-position-horizontal-relative:page;mso-position-vertical-relative:page;z-index:-27616" type="#_x0000_t202" filled="false" stroked="false">
            <v:textbox inset="0,0,0,0">
              <w:txbxContent>
                <w:p>
                  <w:pPr>
                    <w:spacing w:line="203" w:lineRule="exact" w:before="0"/>
                    <w:ind w:left="108" w:right="0" w:firstLine="0"/>
                    <w:jc w:val="left"/>
                    <w:rPr>
                      <w:rFonts w:ascii="Calibri"/>
                      <w:b/>
                      <w:sz w:val="18"/>
                    </w:rPr>
                  </w:pPr>
                  <w:r>
                    <w:rPr>
                      <w:rFonts w:ascii="Calibri"/>
                      <w:b/>
                      <w:sz w:val="18"/>
                    </w:rPr>
                    <w:t>Charcoal</w:t>
                  </w:r>
                </w:p>
                <w:p>
                  <w:pPr>
                    <w:spacing w:before="30"/>
                    <w:ind w:left="20" w:right="0" w:firstLine="0"/>
                    <w:jc w:val="left"/>
                    <w:rPr>
                      <w:rFonts w:ascii="Calibri"/>
                      <w:b/>
                      <w:sz w:val="18"/>
                    </w:rPr>
                  </w:pPr>
                  <w:r>
                    <w:rPr>
                      <w:rFonts w:ascii="Calibri"/>
                      <w:b/>
                      <w:sz w:val="18"/>
                    </w:rPr>
                    <w:t>production</w:t>
                  </w:r>
                </w:p>
              </w:txbxContent>
            </v:textbox>
            <w10:wrap type="none"/>
          </v:shape>
        </w:pict>
      </w:r>
      <w:r>
        <w:rPr/>
        <w:pict>
          <v:shape style="position:absolute;margin-left:263.290009pt;margin-top:182.22998pt;width:38.450pt;height:11pt;mso-position-horizontal-relative:page;mso-position-vertical-relative:page;z-index:-27592" type="#_x0000_t202" filled="false" stroked="false">
            <v:textbox inset="0,0,0,0">
              <w:txbxContent>
                <w:p>
                  <w:pPr>
                    <w:spacing w:line="203" w:lineRule="exact" w:before="0"/>
                    <w:ind w:left="20" w:right="0" w:firstLine="0"/>
                    <w:jc w:val="left"/>
                    <w:rPr>
                      <w:rFonts w:ascii="Calibri"/>
                      <w:b/>
                      <w:sz w:val="18"/>
                    </w:rPr>
                  </w:pPr>
                  <w:r>
                    <w:rPr>
                      <w:rFonts w:ascii="Calibri"/>
                      <w:b/>
                      <w:sz w:val="18"/>
                    </w:rPr>
                    <w:t>Transport</w:t>
                  </w:r>
                </w:p>
              </w:txbxContent>
            </v:textbox>
            <w10:wrap type="none"/>
          </v:shape>
        </w:pict>
      </w:r>
      <w:r>
        <w:rPr/>
        <w:pict>
          <v:shape style="position:absolute;margin-left:331.589996pt;margin-top:182.22998pt;width:47.95pt;height:11pt;mso-position-horizontal-relative:page;mso-position-vertical-relative:page;z-index:-27568" type="#_x0000_t202" filled="false" stroked="false">
            <v:textbox inset="0,0,0,0">
              <w:txbxContent>
                <w:p>
                  <w:pPr>
                    <w:spacing w:line="203" w:lineRule="exact" w:before="0"/>
                    <w:ind w:left="20" w:right="0" w:firstLine="0"/>
                    <w:jc w:val="left"/>
                    <w:rPr>
                      <w:rFonts w:ascii="Calibri"/>
                      <w:b/>
                      <w:sz w:val="18"/>
                    </w:rPr>
                  </w:pPr>
                  <w:r>
                    <w:rPr>
                      <w:rFonts w:ascii="Calibri"/>
                      <w:b/>
                      <w:sz w:val="18"/>
                    </w:rPr>
                    <w:t>Wholesaling</w:t>
                  </w:r>
                </w:p>
              </w:txbxContent>
            </v:textbox>
            <w10:wrap type="none"/>
          </v:shape>
        </w:pict>
      </w:r>
      <w:r>
        <w:rPr/>
        <w:pict>
          <v:shape style="position:absolute;margin-left:397.950012pt;margin-top:182.22998pt;width:40.2pt;height:11pt;mso-position-horizontal-relative:page;mso-position-vertical-relative:page;z-index:-27544" type="#_x0000_t202" filled="false" stroked="false">
            <v:textbox inset="0,0,0,0">
              <w:txbxContent>
                <w:p>
                  <w:pPr>
                    <w:spacing w:line="203" w:lineRule="exact" w:before="0"/>
                    <w:ind w:left="20" w:right="0" w:firstLine="0"/>
                    <w:jc w:val="left"/>
                    <w:rPr>
                      <w:rFonts w:ascii="Calibri"/>
                      <w:b/>
                      <w:sz w:val="18"/>
                    </w:rPr>
                  </w:pPr>
                  <w:r>
                    <w:rPr>
                      <w:rFonts w:ascii="Calibri"/>
                      <w:b/>
                      <w:sz w:val="18"/>
                    </w:rPr>
                    <w:t>Retail sale</w:t>
                  </w:r>
                </w:p>
              </w:txbxContent>
            </v:textbox>
            <w10:wrap type="none"/>
          </v:shape>
        </w:pict>
      </w:r>
      <w:r>
        <w:rPr/>
        <w:pict>
          <v:shape style="position:absolute;margin-left:545.700012pt;margin-top:219.939987pt;width:8.0500pt;height:14pt;mso-position-horizontal-relative:page;mso-position-vertical-relative:page;z-index:-27520" type="#_x0000_t202" filled="false" stroked="false">
            <v:textbox inset="0,0,0,0">
              <w:txbxContent>
                <w:p>
                  <w:pPr>
                    <w:spacing w:line="264" w:lineRule="exact" w:before="0"/>
                    <w:ind w:left="20" w:right="0" w:firstLine="0"/>
                    <w:jc w:val="left"/>
                    <w:rPr>
                      <w:rFonts w:ascii="Calibri"/>
                      <w:b/>
                      <w:sz w:val="24"/>
                    </w:rPr>
                  </w:pPr>
                  <w:r>
                    <w:rPr>
                      <w:rFonts w:ascii="Calibri"/>
                      <w:b/>
                      <w:color w:val="FFFFFF"/>
                      <w:sz w:val="24"/>
                    </w:rPr>
                    <w:t>6</w:t>
                  </w:r>
                </w:p>
              </w:txbxContent>
            </v:textbox>
            <w10:wrap type="none"/>
          </v:shape>
        </w:pict>
      </w:r>
      <w:r>
        <w:rPr/>
        <w:pict>
          <v:shape style="position:absolute;margin-left:181.179993pt;margin-top:221.22998pt;width:37.15pt;height:23.6pt;mso-position-horizontal-relative:page;mso-position-vertical-relative:page;z-index:-27496" type="#_x0000_t202" filled="false" stroked="false">
            <v:textbox inset="0,0,0,0">
              <w:txbxContent>
                <w:p>
                  <w:pPr>
                    <w:spacing w:line="203" w:lineRule="exact" w:before="0"/>
                    <w:ind w:left="0" w:right="0" w:firstLine="0"/>
                    <w:jc w:val="center"/>
                    <w:rPr>
                      <w:rFonts w:ascii="Calibri"/>
                      <w:b/>
                      <w:sz w:val="18"/>
                    </w:rPr>
                  </w:pPr>
                  <w:r>
                    <w:rPr>
                      <w:rFonts w:ascii="Calibri"/>
                      <w:b/>
                      <w:sz w:val="18"/>
                    </w:rPr>
                    <w:t>Charcoal-</w:t>
                  </w:r>
                </w:p>
                <w:p>
                  <w:pPr>
                    <w:spacing w:before="32"/>
                    <w:ind w:left="3" w:right="0" w:firstLine="0"/>
                    <w:jc w:val="center"/>
                    <w:rPr>
                      <w:rFonts w:ascii="Calibri"/>
                      <w:b/>
                      <w:sz w:val="18"/>
                    </w:rPr>
                  </w:pPr>
                  <w:r>
                    <w:rPr>
                      <w:rFonts w:ascii="Calibri"/>
                      <w:b/>
                      <w:sz w:val="18"/>
                    </w:rPr>
                    <w:t>maker</w:t>
                  </w:r>
                </w:p>
              </w:txbxContent>
            </v:textbox>
            <w10:wrap type="none"/>
          </v:shape>
        </w:pict>
      </w:r>
      <w:r>
        <w:rPr/>
        <w:pict>
          <v:shape style="position:absolute;margin-left:253.210007pt;margin-top:221.22998pt;width:38.550pt;height:11pt;mso-position-horizontal-relative:page;mso-position-vertical-relative:page;z-index:-27472" type="#_x0000_t202" filled="false" stroked="false">
            <v:textbox inset="0,0,0,0">
              <w:txbxContent>
                <w:p>
                  <w:pPr>
                    <w:spacing w:line="203" w:lineRule="exact" w:before="0"/>
                    <w:ind w:left="20" w:right="0" w:firstLine="0"/>
                    <w:jc w:val="left"/>
                    <w:rPr>
                      <w:rFonts w:ascii="Calibri"/>
                      <w:b/>
                      <w:sz w:val="18"/>
                    </w:rPr>
                  </w:pPr>
                  <w:r>
                    <w:rPr>
                      <w:rFonts w:ascii="Calibri"/>
                      <w:b/>
                      <w:sz w:val="18"/>
                    </w:rPr>
                    <w:t>Merchant</w:t>
                  </w:r>
                </w:p>
              </w:txbxContent>
            </v:textbox>
            <w10:wrap type="none"/>
          </v:shape>
        </w:pict>
      </w:r>
      <w:r>
        <w:rPr/>
        <w:pict>
          <v:shape style="position:absolute;margin-left:328.350006pt;margin-top:221.22998pt;width:29.2pt;height:23.6pt;mso-position-horizontal-relative:page;mso-position-vertical-relative:page;z-index:-27448" type="#_x0000_t202" filled="false" stroked="false">
            <v:textbox inset="0,0,0,0">
              <w:txbxContent>
                <w:p>
                  <w:pPr>
                    <w:spacing w:line="203" w:lineRule="exact" w:before="0"/>
                    <w:ind w:left="20" w:right="0" w:firstLine="0"/>
                    <w:jc w:val="left"/>
                    <w:rPr>
                      <w:rFonts w:ascii="Calibri"/>
                      <w:b/>
                      <w:sz w:val="18"/>
                    </w:rPr>
                  </w:pPr>
                  <w:r>
                    <w:rPr>
                      <w:rFonts w:ascii="Calibri"/>
                      <w:b/>
                      <w:sz w:val="18"/>
                    </w:rPr>
                    <w:t>Whole-</w:t>
                  </w:r>
                </w:p>
                <w:p>
                  <w:pPr>
                    <w:spacing w:before="32"/>
                    <w:ind w:left="113" w:right="0" w:firstLine="0"/>
                    <w:jc w:val="left"/>
                    <w:rPr>
                      <w:rFonts w:ascii="Calibri"/>
                      <w:b/>
                      <w:sz w:val="18"/>
                    </w:rPr>
                  </w:pPr>
                  <w:r>
                    <w:rPr>
                      <w:rFonts w:ascii="Calibri"/>
                      <w:b/>
                      <w:sz w:val="18"/>
                    </w:rPr>
                    <w:t>saler</w:t>
                  </w:r>
                </w:p>
              </w:txbxContent>
            </v:textbox>
            <w10:wrap type="none"/>
          </v:shape>
        </w:pict>
      </w:r>
      <w:r>
        <w:rPr/>
        <w:pict>
          <v:shape style="position:absolute;margin-left:397.950012pt;margin-top:221.22998pt;width:31.2pt;height:11pt;mso-position-horizontal-relative:page;mso-position-vertical-relative:page;z-index:-27424" type="#_x0000_t202" filled="false" stroked="false">
            <v:textbox inset="0,0,0,0">
              <w:txbxContent>
                <w:p>
                  <w:pPr>
                    <w:spacing w:line="203" w:lineRule="exact" w:before="0"/>
                    <w:ind w:left="20" w:right="0" w:firstLine="0"/>
                    <w:jc w:val="left"/>
                    <w:rPr>
                      <w:rFonts w:ascii="Calibri"/>
                      <w:b/>
                      <w:sz w:val="18"/>
                    </w:rPr>
                  </w:pPr>
                  <w:r>
                    <w:rPr>
                      <w:rFonts w:ascii="Calibri"/>
                      <w:b/>
                      <w:sz w:val="18"/>
                    </w:rPr>
                    <w:t>Retailer</w:t>
                  </w:r>
                </w:p>
              </w:txbxContent>
            </v:textbox>
            <w10:wrap type="none"/>
          </v:shape>
        </w:pict>
      </w:r>
      <w:r>
        <w:rPr/>
        <w:pict>
          <v:shape style="position:absolute;margin-left:432.269989pt;margin-top:262.899994pt;width:40.4pt;height:12pt;mso-position-horizontal-relative:page;mso-position-vertical-relative:page;z-index:-27400" type="#_x0000_t202" filled="false" stroked="false">
            <v:textbox inset="0,0,0,0">
              <w:txbxContent>
                <w:p>
                  <w:pPr>
                    <w:spacing w:line="223" w:lineRule="exact" w:before="0"/>
                    <w:ind w:left="20" w:right="0" w:firstLine="0"/>
                    <w:jc w:val="left"/>
                    <w:rPr>
                      <w:rFonts w:ascii="Calibri"/>
                      <w:b/>
                      <w:sz w:val="20"/>
                    </w:rPr>
                  </w:pPr>
                  <w:r>
                    <w:rPr>
                      <w:rFonts w:ascii="Calibri"/>
                      <w:b/>
                      <w:sz w:val="20"/>
                    </w:rPr>
                    <w:t>4076 CFA</w:t>
                  </w:r>
                </w:p>
              </w:txbxContent>
            </v:textbox>
            <w10:wrap type="none"/>
          </v:shape>
        </w:pict>
      </w:r>
      <w:r>
        <w:rPr/>
        <w:pict>
          <v:shape style="position:absolute;margin-left:219.970001pt;margin-top:263.619995pt;width:35.25pt;height:12pt;mso-position-horizontal-relative:page;mso-position-vertical-relative:page;z-index:-27376" type="#_x0000_t202" filled="false" stroked="false">
            <v:textbox inset="0,0,0,0">
              <w:txbxContent>
                <w:p>
                  <w:pPr>
                    <w:spacing w:line="223" w:lineRule="exact" w:before="0"/>
                    <w:ind w:left="20" w:right="0" w:firstLine="0"/>
                    <w:jc w:val="left"/>
                    <w:rPr>
                      <w:rFonts w:ascii="Calibri"/>
                      <w:b/>
                      <w:sz w:val="20"/>
                    </w:rPr>
                  </w:pPr>
                  <w:r>
                    <w:rPr>
                      <w:rFonts w:ascii="Calibri"/>
                      <w:b/>
                      <w:sz w:val="20"/>
                    </w:rPr>
                    <w:t>778 CFA</w:t>
                  </w:r>
                </w:p>
              </w:txbxContent>
            </v:textbox>
            <w10:wrap type="none"/>
          </v:shape>
        </w:pict>
      </w:r>
      <w:r>
        <w:rPr/>
        <w:pict>
          <v:shape style="position:absolute;margin-left:292.690002pt;margin-top:263.619995pt;width:40.4pt;height:12pt;mso-position-horizontal-relative:page;mso-position-vertical-relative:page;z-index:-27352" type="#_x0000_t202" filled="false" stroked="false">
            <v:textbox inset="0,0,0,0">
              <w:txbxContent>
                <w:p>
                  <w:pPr>
                    <w:spacing w:line="223" w:lineRule="exact" w:before="0"/>
                    <w:ind w:left="20" w:right="0" w:firstLine="0"/>
                    <w:jc w:val="left"/>
                    <w:rPr>
                      <w:rFonts w:ascii="Calibri"/>
                      <w:b/>
                      <w:sz w:val="20"/>
                    </w:rPr>
                  </w:pPr>
                  <w:r>
                    <w:rPr>
                      <w:rFonts w:ascii="Calibri"/>
                      <w:b/>
                      <w:sz w:val="20"/>
                    </w:rPr>
                    <w:t>3452 CFA</w:t>
                  </w:r>
                </w:p>
              </w:txbxContent>
            </v:textbox>
            <w10:wrap type="none"/>
          </v:shape>
        </w:pict>
      </w:r>
      <w:r>
        <w:rPr/>
        <w:pict>
          <v:shape style="position:absolute;margin-left:360.269989pt;margin-top:263.619995pt;width:40.4pt;height:12pt;mso-position-horizontal-relative:page;mso-position-vertical-relative:page;z-index:-27328" type="#_x0000_t202" filled="false" stroked="false">
            <v:textbox inset="0,0,0,0">
              <w:txbxContent>
                <w:p>
                  <w:pPr>
                    <w:spacing w:line="223" w:lineRule="exact" w:before="0"/>
                    <w:ind w:left="20" w:right="0" w:firstLine="0"/>
                    <w:jc w:val="left"/>
                    <w:rPr>
                      <w:rFonts w:ascii="Calibri"/>
                      <w:b/>
                      <w:sz w:val="20"/>
                    </w:rPr>
                  </w:pPr>
                  <w:r>
                    <w:rPr>
                      <w:rFonts w:ascii="Calibri"/>
                      <w:b/>
                      <w:sz w:val="20"/>
                    </w:rPr>
                    <w:t>3769 CFA</w:t>
                  </w:r>
                </w:p>
              </w:txbxContent>
            </v:textbox>
            <w10:wrap type="none"/>
          </v:shape>
        </w:pict>
      </w:r>
      <w:r>
        <w:rPr/>
        <w:pict>
          <v:shape style="position:absolute;margin-left:123.220001pt;margin-top:264.939972pt;width:60.05pt;height:12pt;mso-position-horizontal-relative:page;mso-position-vertical-relative:page;z-index:-27304" type="#_x0000_t202" filled="false" stroked="false">
            <v:textbox inset="0,0,0,0">
              <w:txbxContent>
                <w:p>
                  <w:pPr>
                    <w:spacing w:line="223" w:lineRule="exact" w:before="0"/>
                    <w:ind w:left="20" w:right="0" w:firstLine="0"/>
                    <w:jc w:val="left"/>
                    <w:rPr>
                      <w:rFonts w:ascii="Calibri"/>
                      <w:b/>
                      <w:sz w:val="20"/>
                    </w:rPr>
                  </w:pPr>
                  <w:r>
                    <w:rPr>
                      <w:rFonts w:ascii="Calibri"/>
                      <w:b/>
                      <w:sz w:val="20"/>
                    </w:rPr>
                    <w:t>Price received</w:t>
                  </w:r>
                </w:p>
              </w:txbxContent>
            </v:textbox>
            <w10:wrap type="none"/>
          </v:shape>
        </w:pict>
      </w:r>
      <w:r>
        <w:rPr/>
        <w:pict>
          <v:shape style="position:absolute;margin-left:123.220001pt;margin-top:289.299988pt;width:61.05pt;height:12pt;mso-position-horizontal-relative:page;mso-position-vertical-relative:page;z-index:-27280" type="#_x0000_t202" filled="false" stroked="false">
            <v:textbox inset="0,0,0,0">
              <w:txbxContent>
                <w:p>
                  <w:pPr>
                    <w:spacing w:line="223" w:lineRule="exact" w:before="0"/>
                    <w:ind w:left="20" w:right="0" w:firstLine="0"/>
                    <w:jc w:val="left"/>
                    <w:rPr>
                      <w:rFonts w:ascii="Calibri"/>
                      <w:b/>
                      <w:sz w:val="20"/>
                    </w:rPr>
                  </w:pPr>
                  <w:r>
                    <w:rPr>
                      <w:rFonts w:ascii="Calibri"/>
                      <w:b/>
                      <w:sz w:val="20"/>
                    </w:rPr>
                    <w:t>Share of value</w:t>
                  </w:r>
                </w:p>
              </w:txbxContent>
            </v:textbox>
            <w10:wrap type="none"/>
          </v:shape>
        </w:pict>
      </w:r>
      <w:r>
        <w:rPr/>
        <w:pict>
          <v:shape style="position:absolute;margin-left:332.670013pt;margin-top:288.579987pt;width:14.25pt;height:12pt;mso-position-horizontal-relative:page;mso-position-vertical-relative:page;z-index:-27256" type="#_x0000_t202" filled="false" stroked="false">
            <v:textbox inset="0,0,0,0">
              <w:txbxContent>
                <w:p>
                  <w:pPr>
                    <w:spacing w:line="223" w:lineRule="exact" w:before="0"/>
                    <w:ind w:left="20" w:right="0" w:firstLine="0"/>
                    <w:jc w:val="left"/>
                    <w:rPr>
                      <w:rFonts w:ascii="Calibri"/>
                      <w:b/>
                      <w:sz w:val="20"/>
                    </w:rPr>
                  </w:pPr>
                  <w:r>
                    <w:rPr>
                      <w:rFonts w:ascii="Calibri"/>
                      <w:b/>
                      <w:sz w:val="20"/>
                    </w:rPr>
                    <w:t>8%</w:t>
                  </w:r>
                </w:p>
              </w:txbxContent>
            </v:textbox>
            <w10:wrap type="none"/>
          </v:shape>
        </w:pict>
      </w:r>
      <w:r>
        <w:rPr/>
        <w:pict>
          <v:shape style="position:absolute;margin-left:401.670013pt;margin-top:289.299988pt;width:14.25pt;height:12pt;mso-position-horizontal-relative:page;mso-position-vertical-relative:page;z-index:-27232" type="#_x0000_t202" filled="false" stroked="false">
            <v:textbox inset="0,0,0,0">
              <w:txbxContent>
                <w:p>
                  <w:pPr>
                    <w:spacing w:line="223" w:lineRule="exact" w:before="0"/>
                    <w:ind w:left="20" w:right="0" w:firstLine="0"/>
                    <w:jc w:val="left"/>
                    <w:rPr>
                      <w:rFonts w:ascii="Calibri"/>
                      <w:b/>
                      <w:sz w:val="20"/>
                    </w:rPr>
                  </w:pPr>
                  <w:r>
                    <w:rPr>
                      <w:rFonts w:ascii="Calibri"/>
                      <w:b/>
                      <w:sz w:val="20"/>
                    </w:rPr>
                    <w:t>8%</w:t>
                  </w:r>
                </w:p>
              </w:txbxContent>
            </v:textbox>
            <w10:wrap type="none"/>
          </v:shape>
        </w:pict>
      </w:r>
      <w:r>
        <w:rPr/>
        <w:pict>
          <v:shape style="position:absolute;margin-left:195.970001pt;margin-top:290.619995pt;width:19.3pt;height:12pt;mso-position-horizontal-relative:page;mso-position-vertical-relative:page;z-index:-27208" type="#_x0000_t202" filled="false" stroked="false">
            <v:textbox inset="0,0,0,0">
              <w:txbxContent>
                <w:p>
                  <w:pPr>
                    <w:spacing w:line="223" w:lineRule="exact" w:before="0"/>
                    <w:ind w:left="20" w:right="0" w:firstLine="0"/>
                    <w:jc w:val="left"/>
                    <w:rPr>
                      <w:rFonts w:ascii="Calibri"/>
                      <w:b/>
                      <w:sz w:val="20"/>
                    </w:rPr>
                  </w:pPr>
                  <w:r>
                    <w:rPr>
                      <w:rFonts w:ascii="Calibri"/>
                      <w:b/>
                      <w:sz w:val="20"/>
                    </w:rPr>
                    <w:t>19%</w:t>
                  </w:r>
                </w:p>
              </w:txbxContent>
            </v:textbox>
            <w10:wrap type="none"/>
          </v:shape>
        </w:pict>
      </w:r>
      <w:r>
        <w:rPr/>
        <w:pict>
          <v:shape style="position:absolute;margin-left:263.649994pt;margin-top:290.619995pt;width:19.3pt;height:12pt;mso-position-horizontal-relative:page;mso-position-vertical-relative:page;z-index:-27184" type="#_x0000_t202" filled="false" stroked="false">
            <v:textbox inset="0,0,0,0">
              <w:txbxContent>
                <w:p>
                  <w:pPr>
                    <w:spacing w:line="223" w:lineRule="exact" w:before="0"/>
                    <w:ind w:left="20" w:right="0" w:firstLine="0"/>
                    <w:jc w:val="left"/>
                    <w:rPr>
                      <w:rFonts w:ascii="Calibri"/>
                      <w:b/>
                      <w:sz w:val="20"/>
                    </w:rPr>
                  </w:pPr>
                  <w:r>
                    <w:rPr>
                      <w:rFonts w:ascii="Calibri"/>
                      <w:b/>
                      <w:sz w:val="20"/>
                    </w:rPr>
                    <w:t>65%</w:t>
                  </w:r>
                </w:p>
              </w:txbxContent>
            </v:textbox>
            <w10:wrap type="none"/>
          </v:shape>
        </w:pict>
      </w:r>
      <w:r>
        <w:rPr/>
        <w:pict>
          <v:shape style="position:absolute;margin-left:123.220001pt;margin-top:324.459991pt;width:62pt;height:40.2pt;mso-position-horizontal-relative:page;mso-position-vertical-relative:page;z-index:-27160" type="#_x0000_t202" filled="false" stroked="false">
            <v:textbox inset="0,0,0,0">
              <w:txbxContent>
                <w:p>
                  <w:pPr>
                    <w:spacing w:line="223" w:lineRule="exact" w:before="0"/>
                    <w:ind w:left="20" w:right="0" w:firstLine="0"/>
                    <w:jc w:val="left"/>
                    <w:rPr>
                      <w:rFonts w:ascii="Calibri"/>
                      <w:b/>
                      <w:sz w:val="20"/>
                    </w:rPr>
                  </w:pPr>
                  <w:r>
                    <w:rPr>
                      <w:rFonts w:ascii="Calibri"/>
                      <w:b/>
                      <w:sz w:val="20"/>
                    </w:rPr>
                    <w:t>Share of profit</w:t>
                  </w:r>
                </w:p>
                <w:p>
                  <w:pPr>
                    <w:spacing w:line="278" w:lineRule="auto" w:before="36"/>
                    <w:ind w:left="20" w:right="24" w:firstLine="0"/>
                    <w:jc w:val="left"/>
                    <w:rPr>
                      <w:rFonts w:ascii="Calibri"/>
                      <w:b/>
                      <w:sz w:val="20"/>
                    </w:rPr>
                  </w:pPr>
                  <w:r>
                    <w:rPr>
                      <w:rFonts w:ascii="Calibri"/>
                      <w:b/>
                      <w:sz w:val="20"/>
                    </w:rPr>
                    <w:t>distribution in market</w:t>
                  </w:r>
                </w:p>
              </w:txbxContent>
            </v:textbox>
            <w10:wrap type="none"/>
          </v:shape>
        </w:pict>
      </w:r>
      <w:r>
        <w:rPr/>
        <w:pict>
          <v:shape style="position:absolute;margin-left:198.25pt;margin-top:333.339996pt;width:19.3pt;height:12pt;mso-position-horizontal-relative:page;mso-position-vertical-relative:page;z-index:-27136" type="#_x0000_t202" filled="false" stroked="false">
            <v:textbox inset="0,0,0,0">
              <w:txbxContent>
                <w:p>
                  <w:pPr>
                    <w:spacing w:line="223" w:lineRule="exact" w:before="0"/>
                    <w:ind w:left="20" w:right="0" w:firstLine="0"/>
                    <w:jc w:val="left"/>
                    <w:rPr>
                      <w:rFonts w:ascii="Calibri"/>
                      <w:b/>
                      <w:sz w:val="20"/>
                    </w:rPr>
                  </w:pPr>
                  <w:r>
                    <w:rPr>
                      <w:rFonts w:ascii="Calibri"/>
                      <w:b/>
                      <w:sz w:val="20"/>
                    </w:rPr>
                    <w:t>19%</w:t>
                  </w:r>
                </w:p>
              </w:txbxContent>
            </v:textbox>
            <w10:wrap type="none"/>
          </v:shape>
        </w:pict>
      </w:r>
      <w:r>
        <w:rPr/>
        <w:pict>
          <v:shape style="position:absolute;margin-left:260.529999pt;margin-top:333.339996pt;width:19.3pt;height:12pt;mso-position-horizontal-relative:page;mso-position-vertical-relative:page;z-index:-27112" type="#_x0000_t202" filled="false" stroked="false">
            <v:textbox inset="0,0,0,0">
              <w:txbxContent>
                <w:p>
                  <w:pPr>
                    <w:spacing w:line="223" w:lineRule="exact" w:before="0"/>
                    <w:ind w:left="20" w:right="0" w:firstLine="0"/>
                    <w:jc w:val="left"/>
                    <w:rPr>
                      <w:rFonts w:ascii="Calibri"/>
                      <w:b/>
                      <w:sz w:val="20"/>
                    </w:rPr>
                  </w:pPr>
                  <w:r>
                    <w:rPr>
                      <w:rFonts w:ascii="Calibri"/>
                      <w:b/>
                      <w:sz w:val="20"/>
                    </w:rPr>
                    <w:t>54%</w:t>
                  </w:r>
                </w:p>
              </w:txbxContent>
            </v:textbox>
            <w10:wrap type="none"/>
          </v:shape>
        </w:pict>
      </w:r>
      <w:r>
        <w:rPr/>
        <w:pict>
          <v:shape style="position:absolute;margin-left:327.269989pt;margin-top:333.339996pt;width:19.3pt;height:12pt;mso-position-horizontal-relative:page;mso-position-vertical-relative:page;z-index:-27088" type="#_x0000_t202" filled="false" stroked="false">
            <v:textbox inset="0,0,0,0">
              <w:txbxContent>
                <w:p>
                  <w:pPr>
                    <w:spacing w:line="223" w:lineRule="exact" w:before="0"/>
                    <w:ind w:left="20" w:right="0" w:firstLine="0"/>
                    <w:jc w:val="left"/>
                    <w:rPr>
                      <w:rFonts w:ascii="Calibri"/>
                      <w:b/>
                      <w:sz w:val="20"/>
                    </w:rPr>
                  </w:pPr>
                  <w:r>
                    <w:rPr>
                      <w:rFonts w:ascii="Calibri"/>
                      <w:b/>
                      <w:sz w:val="20"/>
                    </w:rPr>
                    <w:t>22%</w:t>
                  </w:r>
                </w:p>
              </w:txbxContent>
            </v:textbox>
            <w10:wrap type="none"/>
          </v:shape>
        </w:pict>
      </w:r>
      <w:r>
        <w:rPr/>
        <w:pict>
          <v:shape style="position:absolute;margin-left:401.549988pt;margin-top:333.339996pt;width:14.25pt;height:12pt;mso-position-horizontal-relative:page;mso-position-vertical-relative:page;z-index:-27064" type="#_x0000_t202" filled="false" stroked="false">
            <v:textbox inset="0,0,0,0">
              <w:txbxContent>
                <w:p>
                  <w:pPr>
                    <w:spacing w:line="223" w:lineRule="exact" w:before="0"/>
                    <w:ind w:left="20" w:right="0" w:firstLine="0"/>
                    <w:jc w:val="left"/>
                    <w:rPr>
                      <w:rFonts w:ascii="Calibri"/>
                      <w:b/>
                      <w:sz w:val="20"/>
                    </w:rPr>
                  </w:pPr>
                  <w:r>
                    <w:rPr>
                      <w:rFonts w:ascii="Calibri"/>
                      <w:b/>
                      <w:sz w:val="20"/>
                    </w:rPr>
                    <w:t>7%</w:t>
                  </w:r>
                </w:p>
              </w:txbxContent>
            </v:textbox>
            <w10:wrap type="none"/>
          </v:shape>
        </w:pict>
      </w:r>
      <w:r>
        <w:rPr/>
        <w:pict>
          <v:shape style="position:absolute;margin-left:87.823997pt;margin-top:400.57663pt;width:11pt;height:15.3pt;mso-position-horizontal-relative:page;mso-position-vertical-relative:page;z-index:-27040" type="#_x0000_t202" filled="false" stroked="false">
            <v:textbox inset="0,0,0,0">
              <w:txbxContent>
                <w:p>
                  <w:pPr>
                    <w:spacing w:before="10"/>
                    <w:ind w:left="20" w:right="0" w:firstLine="0"/>
                    <w:jc w:val="left"/>
                    <w:rPr>
                      <w:b/>
                      <w:sz w:val="24"/>
                    </w:rPr>
                  </w:pPr>
                  <w:r>
                    <w:rPr>
                      <w:b/>
                      <w:sz w:val="24"/>
                    </w:rPr>
                    <w:t>4.</w:t>
                  </w:r>
                </w:p>
              </w:txbxContent>
            </v:textbox>
            <w10:wrap type="none"/>
          </v:shape>
        </w:pict>
      </w:r>
      <w:r>
        <w:rPr/>
        <w:pict>
          <v:shape style="position:absolute;margin-left:105.220001pt;margin-top:400.57663pt;width:420.15pt;height:125.7pt;mso-position-horizontal-relative:page;mso-position-vertical-relative:page;z-index:-27016" type="#_x0000_t202" filled="false" stroked="false">
            <v:textbox inset="0,0,0,0">
              <w:txbxContent>
                <w:p>
                  <w:pPr>
                    <w:pStyle w:val="BodyText"/>
                    <w:ind w:left="31" w:hanging="12"/>
                  </w:pPr>
                  <w:r>
                    <w:rPr>
                      <w:b/>
                    </w:rPr>
                    <w:t>In-depth analyses of selected factors</w:t>
                  </w:r>
                  <w:r>
                    <w:rPr/>
                    <w:t>. Following reconstruction and quantification of the value chain, identification of relevant framework conditions and economic analysis, each chain-link must be scrutinised for the underlying causes and mechanisms which promote or inhibit sustainable development and poverty alleviation. Zooming in on individual parameters adds qualitative detail and provides explanations for the quantifiable facts observed. The selection of parameters for further analysis is guided by the dimensions of sustainability, i.e. ecological, economic and social aspects. Once again, such findings can be visualised in the form of thematic maps (cf. Fig. 4).</w:t>
                  </w:r>
                </w:p>
              </w:txbxContent>
            </v:textbox>
            <w10:wrap type="none"/>
          </v:shape>
        </w:pict>
      </w:r>
      <w:r>
        <w:rPr/>
        <w:pict>
          <v:shape style="position:absolute;margin-left:105.82pt;margin-top:538.81665pt;width:419.3pt;height:56.75pt;mso-position-horizontal-relative:page;mso-position-vertical-relative:page;z-index:-26992" type="#_x0000_t202" filled="false" stroked="false">
            <v:textbox inset="0,0,0,0">
              <w:txbxContent>
                <w:p>
                  <w:pPr>
                    <w:pStyle w:val="BodyText"/>
                  </w:pPr>
                  <w:r>
                    <w:rPr/>
                    <w:t>Given the degree of resolution and the amount of detail at this stage, it seems advisable not to include the respective findings directly in the visualisation of the value chain (the overall “map”), but to produce supplementary thematic maps for each parameter. An easily accessible structure is</w:t>
                  </w:r>
                  <w:r>
                    <w:rPr>
                      <w:spacing w:val="-6"/>
                    </w:rPr>
                    <w:t> </w:t>
                  </w:r>
                  <w:r>
                    <w:rPr/>
                    <w:t>paramount.</w:t>
                  </w:r>
                </w:p>
              </w:txbxContent>
            </v:textbox>
            <w10:wrap type="none"/>
          </v:shape>
        </w:pict>
      </w:r>
      <w:r>
        <w:rPr/>
        <w:pict>
          <v:shape style="position:absolute;margin-left:105.82pt;margin-top:607.966614pt;width:419.75pt;height:70.5pt;mso-position-horizontal-relative:page;mso-position-vertical-relative:page;z-index:-26968" type="#_x0000_t202" filled="false" stroked="false">
            <v:textbox inset="0,0,0,0">
              <w:txbxContent>
                <w:p>
                  <w:pPr>
                    <w:pStyle w:val="BodyText"/>
                  </w:pPr>
                  <w:r>
                    <w:rPr/>
                    <w:t>By example, poverty and the relative weakness of certain stakeholder categories may require a detailed “</w:t>
                  </w:r>
                  <w:r>
                    <w:rPr>
                      <w:b/>
                    </w:rPr>
                    <w:t>stakeholder analysis</w:t>
                  </w:r>
                  <w:r>
                    <w:rPr/>
                    <w:t>”. </w:t>
                  </w:r>
                  <w:r>
                    <w:rPr>
                      <w:spacing w:val="-3"/>
                    </w:rPr>
                    <w:t>It </w:t>
                  </w:r>
                  <w:r>
                    <w:rPr/>
                    <w:t>allows for a differentiated investigation of matters such as household size and structure, educational histories including technical/entrepreneurial capacities and skills, gender-relations, market access, social networks, perception of needs and problems etc. (see Figure</w:t>
                  </w:r>
                  <w:r>
                    <w:rPr>
                      <w:spacing w:val="-4"/>
                    </w:rPr>
                    <w:t> </w:t>
                  </w:r>
                  <w:r>
                    <w:rPr/>
                    <w:t>4).</w:t>
                  </w:r>
                </w:p>
              </w:txbxContent>
            </v:textbox>
            <w10:wrap type="none"/>
          </v:shape>
        </w:pict>
      </w:r>
      <w:r>
        <w:rPr/>
        <w:pict>
          <v:shape style="position:absolute;margin-left:105.82pt;margin-top:691.006653pt;width:419.6pt;height:84.35pt;mso-position-horizontal-relative:page;mso-position-vertical-relative:page;z-index:-26944" type="#_x0000_t202" filled="false" stroked="false">
            <v:textbox inset="0,0,0,0">
              <w:txbxContent>
                <w:p>
                  <w:pPr>
                    <w:pStyle w:val="BodyText"/>
                  </w:pPr>
                  <w:r>
                    <w:rPr/>
                    <w:t>Numerous studies of the charcoal sector point to various regulatory and operational constraints hindering business development in an informal setting. For instance, </w:t>
                  </w:r>
                  <w:r>
                    <w:rPr>
                      <w:b/>
                    </w:rPr>
                    <w:t>regulatory constraints </w:t>
                  </w:r>
                  <w:r>
                    <w:rPr/>
                    <w:t>may include aspects of resource tenure and management rights (e.g. land tenure, forest management, environmental laws, etc.) as well as procedural requirements (registration, licensing, taxes and duties, property rights, etc.), factors such as labour legislation (e.g. employee benefits and rights) etc.</w:t>
                  </w:r>
                  <w:r>
                    <w:rPr>
                      <w:spacing w:val="5"/>
                    </w:rPr>
                    <w:t> </w:t>
                  </w:r>
                  <w:r>
                    <w:rPr/>
                    <w:t>Typical</w:t>
                  </w:r>
                </w:p>
              </w:txbxContent>
            </v:textbox>
            <w10:wrap type="none"/>
          </v:shape>
        </w:pict>
      </w:r>
    </w:p>
    <w:p>
      <w:pPr>
        <w:spacing w:after="0"/>
        <w:rPr>
          <w:sz w:val="2"/>
          <w:szCs w:val="2"/>
        </w:rPr>
        <w:sectPr>
          <w:pgSz w:w="11910" w:h="16840"/>
          <w:pgMar w:top="1380" w:bottom="280" w:left="860" w:right="600"/>
        </w:sectPr>
      </w:pPr>
    </w:p>
    <w:p>
      <w:pPr>
        <w:rPr>
          <w:sz w:val="2"/>
          <w:szCs w:val="2"/>
        </w:rPr>
      </w:pPr>
      <w:r>
        <w:rPr/>
        <w:pict>
          <v:shape style="position:absolute;margin-left:541.049988pt;margin-top:210.499985pt;width:37.6pt;height:37.6pt;mso-position-horizontal-relative:page;mso-position-vertical-relative:page;z-index:-26920" coordorigin="10821,4210" coordsize="752,752" path="m11197,4210l11121,4218,11051,4240,10987,4274,10931,4320,10885,4376,10851,4440,10829,4510,10821,4586,10829,4662,10851,4732,10885,4796,10931,4852,10987,4898,11051,4932,11121,4954,11197,4962,11273,4954,11343,4932,11407,4898,11463,4852,11509,4796,11543,4732,11565,4662,11573,4586,11565,4510,11543,4440,11509,4376,11463,4320,11407,4274,11343,4240,11273,4218,11197,4210xe" filled="true" fillcolor="#9bba58" stroked="false">
            <v:path arrowok="t"/>
            <v:fill type="solid"/>
            <w10:wrap type="none"/>
          </v:shape>
        </w:pict>
      </w:r>
      <w:r>
        <w:rPr/>
        <w:pict>
          <v:group style="position:absolute;margin-left:65.424004pt;margin-top:161.059967pt;width:446.75pt;height:1pt;mso-position-horizontal-relative:page;mso-position-vertical-relative:page;z-index:-26896" coordorigin="1308,3221" coordsize="8935,20">
            <v:line style="position:absolute" from="1308,3231" to="3684,3231" stroked="true" strokeweight=".96001pt" strokecolor="#4f81bc">
              <v:stroke dashstyle="solid"/>
            </v:line>
            <v:rect style="position:absolute;left:3684;top:3221;width:20;height:20" filled="true" fillcolor="#4f81bc" stroked="false">
              <v:fill type="solid"/>
            </v:rect>
            <v:line style="position:absolute" from="3704,3231" to="5869,3231" stroked="true" strokeweight=".96001pt" strokecolor="#4f81bc">
              <v:stroke dashstyle="solid"/>
            </v:line>
            <v:rect style="position:absolute;left:5869;top:3221;width:20;height:20" filled="true" fillcolor="#4f81bc" stroked="false">
              <v:fill type="solid"/>
            </v:rect>
            <v:line style="position:absolute" from="5888,3231" to="8056,3231" stroked="true" strokeweight=".96001pt" strokecolor="#4f81bc">
              <v:stroke dashstyle="solid"/>
            </v:line>
            <v:rect style="position:absolute;left:8055;top:3221;width:20;height:20" filled="true" fillcolor="#4f81bc" stroked="false">
              <v:fill type="solid"/>
            </v:rect>
            <v:line style="position:absolute" from="8075,3231" to="10243,3231" stroked="true" strokeweight=".96001pt" strokecolor="#4f81bc">
              <v:stroke dashstyle="solid"/>
            </v:line>
            <w10:wrap type="none"/>
          </v:group>
        </w:pict>
      </w:r>
      <w:r>
        <w:rPr/>
        <w:pict>
          <v:group style="position:absolute;margin-left:65.424004pt;margin-top:222.979996pt;width:446.75pt;height:12pt;mso-position-horizontal-relative:page;mso-position-vertical-relative:page;z-index:-26872" coordorigin="1308,4460" coordsize="8935,240">
            <v:line style="position:absolute" from="1362,4481" to="1362,4700" stroked="true" strokeweight="5.4pt" strokecolor="#d2dfed">
              <v:stroke dashstyle="solid"/>
            </v:line>
            <v:rect style="position:absolute;left:3576;top:4481;width:108;height:219" filled="true" fillcolor="#d2dfed" stroked="false">
              <v:fill type="solid"/>
            </v:rect>
            <v:rect style="position:absolute;left:1416;top:4481;width:2160;height:219" filled="true" fillcolor="#d2dfed" stroked="false">
              <v:fill type="solid"/>
            </v:rect>
            <v:shape style="position:absolute;left:3684;top:4481;width:2187;height:219" coordorigin="3684,4481" coordsize="2187,219" path="m3792,4481l3684,4481,3684,4700,3792,4700,3792,4481m5871,4481l5763,4481,5763,4700,5871,4700,5871,4481e" filled="true" fillcolor="#d2dfed" stroked="false">
              <v:path arrowok="t"/>
              <v:fill type="solid"/>
            </v:shape>
            <v:rect style="position:absolute;left:3792;top:4481;width:1971;height:219" filled="true" fillcolor="#d2dfed" stroked="false">
              <v:fill type="solid"/>
            </v:rect>
            <v:shape style="position:absolute;left:5871;top:4481;width:2185;height:219" coordorigin="5871,4481" coordsize="2185,219" path="m5979,4481l5871,4481,5871,4700,5979,4700,5979,4481m8056,4481l7948,4481,7948,4700,8056,4700,8056,4481e" filled="true" fillcolor="#d2dfed" stroked="false">
              <v:path arrowok="t"/>
              <v:fill type="solid"/>
            </v:shape>
            <v:rect style="position:absolute;left:5979;top:4481;width:1969;height:219" filled="true" fillcolor="#d2dfed" stroked="false">
              <v:fill type="solid"/>
            </v:rect>
            <v:rect style="position:absolute;left:8055;top:4481;width:108;height:219" filled="true" fillcolor="#d2dfed" stroked="false">
              <v:fill type="solid"/>
            </v:rect>
            <v:line style="position:absolute" from="10189,4481" to="10189,4700" stroked="true" strokeweight="5.4pt" strokecolor="#d2dfed">
              <v:stroke dashstyle="solid"/>
            </v:line>
            <v:rect style="position:absolute;left:8163;top:4481;width:1971;height:219" filled="true" fillcolor="#d2dfed" stroked="false">
              <v:fill type="solid"/>
            </v:rect>
            <v:line style="position:absolute" from="1308,4469" to="3684,4469" stroked="true" strokeweight=".95999pt" strokecolor="#4f81bc">
              <v:stroke dashstyle="solid"/>
            </v:line>
            <v:rect style="position:absolute;left:3684;top:4459;width:20;height:20" filled="true" fillcolor="#4f81bc" stroked="false">
              <v:fill type="solid"/>
            </v:rect>
            <v:line style="position:absolute" from="3704,4469" to="5869,4469" stroked="true" strokeweight=".95999pt" strokecolor="#4f81bc">
              <v:stroke dashstyle="solid"/>
            </v:line>
            <v:rect style="position:absolute;left:5869;top:4459;width:20;height:20" filled="true" fillcolor="#4f81bc" stroked="false">
              <v:fill type="solid"/>
            </v:rect>
            <v:line style="position:absolute" from="5888,4469" to="8056,4469" stroked="true" strokeweight=".95999pt" strokecolor="#4f81bc">
              <v:stroke dashstyle="solid"/>
            </v:line>
            <v:rect style="position:absolute;left:8055;top:4459;width:20;height:20" filled="true" fillcolor="#4f81bc" stroked="false">
              <v:fill type="solid"/>
            </v:rect>
            <v:line style="position:absolute" from="8075,4469" to="10243,4469" stroked="true" strokeweight=".95999pt" strokecolor="#4f81bc">
              <v:stroke dashstyle="solid"/>
            </v:line>
            <w10:wrap type="none"/>
          </v:group>
        </w:pict>
      </w:r>
      <w:r>
        <w:rPr/>
        <w:pict>
          <v:group style="position:absolute;margin-left:65.424004pt;margin-top:246.049988pt;width:446.75pt;height:10.95pt;mso-position-horizontal-relative:page;mso-position-vertical-relative:page;z-index:-26848" coordorigin="1308,4921" coordsize="8935,219">
            <v:line style="position:absolute" from="1362,4921" to="1362,5139" stroked="true" strokeweight="5.4pt" strokecolor="#d2dfed">
              <v:stroke dashstyle="solid"/>
            </v:line>
            <v:rect style="position:absolute;left:3576;top:4921;width:108;height:219" filled="true" fillcolor="#d2dfed" stroked="false">
              <v:fill type="solid"/>
            </v:rect>
            <v:rect style="position:absolute;left:1416;top:4921;width:2160;height:219" filled="true" fillcolor="#d2dfed" stroked="false">
              <v:fill type="solid"/>
            </v:rect>
            <v:shape style="position:absolute;left:3684;top:4921;width:2187;height:219" coordorigin="3684,4921" coordsize="2187,219" path="m3792,4921l3684,4921,3684,5139,3792,5139,3792,4921m5871,4921l5763,4921,5763,5139,5871,5139,5871,4921e" filled="true" fillcolor="#d2dfed" stroked="false">
              <v:path arrowok="t"/>
              <v:fill type="solid"/>
            </v:shape>
            <v:rect style="position:absolute;left:3792;top:4921;width:1971;height:219" filled="true" fillcolor="#d2dfed" stroked="false">
              <v:fill type="solid"/>
            </v:rect>
            <v:shape style="position:absolute;left:5871;top:4921;width:2185;height:219" coordorigin="5871,4921" coordsize="2185,219" path="m5979,4921l5871,4921,5871,5139,5979,5139,5979,4921m8056,4921l7948,4921,7948,5139,8056,5139,8056,4921e" filled="true" fillcolor="#d2dfed" stroked="false">
              <v:path arrowok="t"/>
              <v:fill type="solid"/>
            </v:shape>
            <v:rect style="position:absolute;left:5979;top:4921;width:1969;height:219" filled="true" fillcolor="#d2dfed" stroked="false">
              <v:fill type="solid"/>
            </v:rect>
            <v:rect style="position:absolute;left:8055;top:4921;width:108;height:219" filled="true" fillcolor="#d2dfed" stroked="false">
              <v:fill type="solid"/>
            </v:rect>
            <v:line style="position:absolute" from="10189,4921" to="10189,5139" stroked="true" strokeweight="5.4pt" strokecolor="#d2dfed">
              <v:stroke dashstyle="solid"/>
            </v:line>
            <v:rect style="position:absolute;left:8163;top:4921;width:1971;height:219" filled="true" fillcolor="#d2dfed" stroked="false">
              <v:fill type="solid"/>
            </v:rect>
            <w10:wrap type="none"/>
          </v:group>
        </w:pict>
      </w:r>
      <w:r>
        <w:rPr/>
        <w:pict>
          <v:group style="position:absolute;margin-left:65.424004pt;margin-top:268.009979pt;width:446.75pt;height:34.35pt;mso-position-horizontal-relative:page;mso-position-vertical-relative:page;z-index:-26824" coordorigin="1308,5360" coordsize="8935,687">
            <v:line style="position:absolute" from="1362,5360" to="1362,5579" stroked="true" strokeweight="5.4pt" strokecolor="#d2dfed">
              <v:stroke dashstyle="solid"/>
            </v:line>
            <v:rect style="position:absolute;left:3576;top:5360;width:108;height:219" filled="true" fillcolor="#d2dfed" stroked="false">
              <v:fill type="solid"/>
            </v:rect>
            <v:shape style="position:absolute;left:1308;top:5360;width:2376;height:687" coordorigin="1308,5360" coordsize="2376,687" path="m3684,5579l3576,5579,3576,5360,1416,5360,1416,5579,1308,5579,1308,6047,3684,6047,3684,5579e" filled="true" fillcolor="#d2dfed" stroked="false">
              <v:path arrowok="t"/>
              <v:fill type="solid"/>
            </v:shape>
            <v:rect style="position:absolute;left:3684;top:5360;width:108;height:219" filled="true" fillcolor="#d2dfed" stroked="false">
              <v:fill type="solid"/>
            </v:rect>
            <v:line style="position:absolute" from="5817,5360" to="5817,5579" stroked="true" strokeweight="5.4pt" strokecolor="#d2dfed">
              <v:stroke dashstyle="solid"/>
            </v:line>
            <v:shape style="position:absolute;left:3684;top:5360;width:2187;height:687" coordorigin="3684,5360" coordsize="2187,687" path="m5871,5579l5763,5579,5763,5360,3792,5360,3792,5579,3684,5579,3684,6047,5871,6047,5871,5579e" filled="true" fillcolor="#d2dfed" stroked="false">
              <v:path arrowok="t"/>
              <v:fill type="solid"/>
            </v:shape>
            <v:line style="position:absolute" from="5925,5360" to="5925,6047" stroked="true" strokeweight="5.4pt" strokecolor="#d2dfed">
              <v:stroke dashstyle="solid"/>
            </v:line>
            <v:rect style="position:absolute;left:7947;top:5360;width:108;height:687" filled="true" fillcolor="#d2dfed" stroked="false">
              <v:fill type="solid"/>
            </v:rect>
            <v:rect style="position:absolute;left:5979;top:5360;width:1969;height:228" filled="true" fillcolor="#d2dfed" stroked="false">
              <v:fill type="solid"/>
            </v:rect>
            <v:shape style="position:absolute;left:5960;top:5360;width:164;height:221" type="#_x0000_t75" stroked="false">
              <v:imagedata r:id="rId23" o:title=""/>
            </v:shape>
            <v:rect style="position:absolute;left:5979;top:5588;width:1969;height:231" filled="true" fillcolor="#d2dfed" stroked="false">
              <v:fill type="solid"/>
            </v:rect>
            <v:shape style="position:absolute;left:5960;top:5588;width:164;height:221" type="#_x0000_t75" stroked="false">
              <v:imagedata r:id="rId23" o:title=""/>
            </v:shape>
            <v:rect style="position:absolute;left:5979;top:5818;width:1969;height:228" filled="true" fillcolor="#d2dfed" stroked="false">
              <v:fill type="solid"/>
            </v:rect>
            <v:shape style="position:absolute;left:5960;top:5818;width:164;height:221" type="#_x0000_t75" stroked="false">
              <v:imagedata r:id="rId23" o:title=""/>
            </v:shape>
            <v:rect style="position:absolute;left:8055;top:5360;width:108;height:687" filled="true" fillcolor="#d2dfed" stroked="false">
              <v:fill type="solid"/>
            </v:rect>
            <v:line style="position:absolute" from="10189,5360" to="10189,6047" stroked="true" strokeweight="5.4pt" strokecolor="#d2dfed">
              <v:stroke dashstyle="solid"/>
            </v:line>
            <v:rect style="position:absolute;left:8163;top:5360;width:1971;height:228" filled="true" fillcolor="#d2dfed" stroked="false">
              <v:fill type="solid"/>
            </v:rect>
            <v:shape style="position:absolute;left:8144;top:5360;width:164;height:221" type="#_x0000_t75" stroked="false">
              <v:imagedata r:id="rId23" o:title=""/>
            </v:shape>
            <v:rect style="position:absolute;left:8163;top:5588;width:1971;height:231" filled="true" fillcolor="#d2dfed" stroked="false">
              <v:fill type="solid"/>
            </v:rect>
            <v:shape style="position:absolute;left:8144;top:5588;width:164;height:221" type="#_x0000_t75" stroked="false">
              <v:imagedata r:id="rId23" o:title=""/>
            </v:shape>
            <v:rect style="position:absolute;left:8163;top:5818;width:1971;height:228" filled="true" fillcolor="#d2dfed" stroked="false">
              <v:fill type="solid"/>
            </v:rect>
            <v:shape style="position:absolute;left:8144;top:5818;width:164;height:221" type="#_x0000_t75" stroked="false">
              <v:imagedata r:id="rId23" o:title=""/>
            </v:shape>
            <w10:wrap type="none"/>
          </v:group>
        </w:pict>
      </w:r>
      <w:r>
        <w:rPr/>
        <w:pict>
          <v:group style="position:absolute;margin-left:65.424004pt;margin-top:313.369995pt;width:446.75pt;height:11.05pt;mso-position-horizontal-relative:page;mso-position-vertical-relative:page;z-index:-26800" coordorigin="1308,6267" coordsize="8935,221">
            <v:line style="position:absolute" from="1362,6267" to="1362,6488" stroked="true" strokeweight="5.4pt" strokecolor="#d2dfed">
              <v:stroke dashstyle="solid"/>
            </v:line>
            <v:rect style="position:absolute;left:3576;top:6267;width:108;height:221" filled="true" fillcolor="#d2dfed" stroked="false">
              <v:fill type="solid"/>
            </v:rect>
            <v:rect style="position:absolute;left:1416;top:6267;width:2160;height:221" filled="true" fillcolor="#d2dfed" stroked="false">
              <v:fill type="solid"/>
            </v:rect>
            <v:shape style="position:absolute;left:3684;top:6267;width:2187;height:221" coordorigin="3684,6267" coordsize="2187,221" path="m3792,6267l3684,6267,3684,6488,3792,6488,3792,6267m5871,6267l5763,6267,5763,6488,5871,6488,5871,6267e" filled="true" fillcolor="#d2dfed" stroked="false">
              <v:path arrowok="t"/>
              <v:fill type="solid"/>
            </v:shape>
            <v:rect style="position:absolute;left:3792;top:6267;width:1971;height:221" filled="true" fillcolor="#d2dfed" stroked="false">
              <v:fill type="solid"/>
            </v:rect>
            <v:shape style="position:absolute;left:5871;top:6267;width:2185;height:221" coordorigin="5871,6267" coordsize="2185,221" path="m5979,6267l5871,6267,5871,6488,5979,6488,5979,6267m8056,6267l7948,6267,7948,6488,8056,6488,8056,6267e" filled="true" fillcolor="#d2dfed" stroked="false">
              <v:path arrowok="t"/>
              <v:fill type="solid"/>
            </v:shape>
            <v:rect style="position:absolute;left:5979;top:6267;width:1969;height:221" filled="true" fillcolor="#d2dfed" stroked="false">
              <v:fill type="solid"/>
            </v:rect>
            <v:rect style="position:absolute;left:8055;top:6267;width:108;height:221" filled="true" fillcolor="#d2dfed" stroked="false">
              <v:fill type="solid"/>
            </v:rect>
            <v:line style="position:absolute" from="10189,6267" to="10189,6488" stroked="true" strokeweight="5.4pt" strokecolor="#d2dfed">
              <v:stroke dashstyle="solid"/>
            </v:line>
            <v:rect style="position:absolute;left:8163;top:6267;width:1971;height:221" filled="true" fillcolor="#d2dfed" stroked="false">
              <v:fill type="solid"/>
            </v:rect>
            <w10:wrap type="none"/>
          </v:group>
        </w:pict>
      </w:r>
      <w:r>
        <w:rPr/>
        <w:pict>
          <v:group style="position:absolute;margin-left:64.704002pt;margin-top:335.329987pt;width:447.45pt;height:68.9pt;mso-position-horizontal-relative:page;mso-position-vertical-relative:page;z-index:-26776" coordorigin="1294,6707" coordsize="8949,1378">
            <v:line style="position:absolute" from="1362,6707" to="1362,6927" stroked="true" strokeweight="5.4pt" strokecolor="#d2dfed">
              <v:stroke dashstyle="solid"/>
            </v:line>
            <v:line style="position:absolute" from="3630,6707" to="3630,6927" stroked="true" strokeweight="5.4pt" strokecolor="#d2dfed">
              <v:stroke dashstyle="solid"/>
            </v:line>
            <v:shape style="position:absolute;left:1308;top:6706;width:2376;height:1356" coordorigin="1308,6707" coordsize="2376,1356" path="m3684,6927l3576,6927,3576,6707,1416,6707,1416,6927,1308,6927,1308,8063,3684,8063,3684,6927e" filled="true" fillcolor="#d2dfed" stroked="false">
              <v:path arrowok="t"/>
              <v:fill type="solid"/>
            </v:shape>
            <v:line style="position:absolute" from="3738,6707" to="3738,8063" stroked="true" strokeweight="5.4pt" strokecolor="#d2dfed">
              <v:stroke dashstyle="solid"/>
            </v:line>
            <v:line style="position:absolute" from="5817,6707" to="5817,8063" stroked="true" strokeweight="5.4pt" strokecolor="#d2dfed">
              <v:stroke dashstyle="solid"/>
            </v:line>
            <v:rect style="position:absolute;left:3792;top:6706;width:1971;height:231" filled="true" fillcolor="#d2dfed" stroked="false">
              <v:fill type="solid"/>
            </v:rect>
            <v:shape style="position:absolute;left:3749;top:6706;width:164;height:221" type="#_x0000_t75" stroked="false">
              <v:imagedata r:id="rId23" o:title=""/>
            </v:shape>
            <v:shape style="position:absolute;left:3792;top:6937;width:1971;height:449" coordorigin="3792,6937" coordsize="1971,449" path="m5763,6937l3792,6937,3792,7155,3792,7386,5763,7386,5763,7155,5763,6937e" filled="true" fillcolor="#d2dfed" stroked="false">
              <v:path arrowok="t"/>
              <v:fill type="solid"/>
            </v:shape>
            <v:shape style="position:absolute;left:3749;top:7155;width:164;height:221" type="#_x0000_t75" stroked="false">
              <v:imagedata r:id="rId23" o:title=""/>
            </v:shape>
            <v:shape style="position:absolute;left:3792;top:7385;width:1971;height:449" coordorigin="3792,7386" coordsize="1971,449" path="m5763,7386l3792,7386,3792,7604,3792,7835,5763,7835,5763,7604,5763,7386e" filled="true" fillcolor="#d2dfed" stroked="false">
              <v:path arrowok="t"/>
              <v:fill type="solid"/>
            </v:shape>
            <v:shape style="position:absolute;left:3749;top:7604;width:164;height:221" type="#_x0000_t75" stroked="false">
              <v:imagedata r:id="rId23" o:title=""/>
            </v:shape>
            <v:rect style="position:absolute;left:3792;top:7834;width:1971;height:228" filled="true" fillcolor="#d2dfed" stroked="false">
              <v:fill type="solid"/>
            </v:rect>
            <v:shape style="position:absolute;left:3749;top:7834;width:164;height:221" type="#_x0000_t75" stroked="false">
              <v:imagedata r:id="rId23" o:title=""/>
            </v:shape>
            <v:line style="position:absolute" from="5925,6707" to="5925,6927" stroked="true" strokeweight="5.4pt" strokecolor="#d2dfed">
              <v:stroke dashstyle="solid"/>
            </v:line>
            <v:line style="position:absolute" from="8002,6707" to="8002,6927" stroked="true" strokeweight="5.4pt" strokecolor="#d2dfed">
              <v:stroke dashstyle="solid"/>
            </v:line>
            <v:shape style="position:absolute;left:5871;top:6706;width:2185;height:1356" coordorigin="5871,6707" coordsize="2185,1356" path="m8056,6927l7948,6927,7948,6707,5979,6707,5979,6927,5871,6927,5871,8063,8056,8063,8056,6927e" filled="true" fillcolor="#d2dfed" stroked="false">
              <v:path arrowok="t"/>
              <v:fill type="solid"/>
            </v:shape>
            <v:line style="position:absolute" from="8110,6707" to="8110,8053" stroked="true" strokeweight="5.4pt" strokecolor="#d2dfed">
              <v:stroke dashstyle="solid"/>
            </v:line>
            <v:line style="position:absolute" from="10189,6707" to="10189,8053" stroked="true" strokeweight="5.4pt" strokecolor="#d2dfed">
              <v:stroke dashstyle="solid"/>
            </v:line>
            <v:line style="position:absolute" from="8056,8058" to="10243,8058" stroked="true" strokeweight=".47998pt" strokecolor="#d2dfed">
              <v:stroke dashstyle="solid"/>
            </v:line>
            <v:rect style="position:absolute;left:8163;top:6706;width:1971;height:231" filled="true" fillcolor="#d2dfed" stroked="false">
              <v:fill type="solid"/>
            </v:rect>
            <v:shape style="position:absolute;left:8120;top:6706;width:164;height:221" type="#_x0000_t75" stroked="false">
              <v:imagedata r:id="rId23" o:title=""/>
            </v:shape>
            <v:shape style="position:absolute;left:8163;top:6937;width:1971;height:449" coordorigin="8164,6937" coordsize="1971,449" path="m10135,6937l8164,6937,8164,7155,8164,7386,10135,7386,10135,7155,10135,6937e" filled="true" fillcolor="#d2dfed" stroked="false">
              <v:path arrowok="t"/>
              <v:fill type="solid"/>
            </v:shape>
            <v:shape style="position:absolute;left:8120;top:7155;width:164;height:221" type="#_x0000_t75" stroked="false">
              <v:imagedata r:id="rId23" o:title=""/>
            </v:shape>
            <v:shape style="position:absolute;left:8163;top:7385;width:1971;height:449" coordorigin="8164,7386" coordsize="1971,449" path="m10135,7386l8164,7386,8164,7604,8164,7835,10135,7835,10135,7604,10135,7386e" filled="true" fillcolor="#d2dfed" stroked="false">
              <v:path arrowok="t"/>
              <v:fill type="solid"/>
            </v:shape>
            <v:shape style="position:absolute;left:8120;top:7604;width:164;height:221" type="#_x0000_t75" stroked="false">
              <v:imagedata r:id="rId23" o:title=""/>
            </v:shape>
            <v:rect style="position:absolute;left:8163;top:7834;width:1971;height:219" filled="true" fillcolor="#d2dfed" stroked="false">
              <v:fill type="solid"/>
            </v:rect>
            <v:rect style="position:absolute;left:1294;top:8065;width:2391;height:20" filled="true" fillcolor="#4f81bc" stroked="false">
              <v:fill type="solid"/>
            </v:rect>
            <v:rect style="position:absolute;left:3670;top:8065;width:20;height:20" filled="true" fillcolor="#4f81bc" stroked="false">
              <v:fill type="solid"/>
            </v:rect>
            <v:line style="position:absolute" from="3689,8075" to="5869,8075" stroked="true" strokeweight=".95999pt" strokecolor="#4f81bc">
              <v:stroke dashstyle="solid"/>
            </v:line>
            <v:rect style="position:absolute;left:5854;top:8065;width:20;height:20" filled="true" fillcolor="#4f81bc" stroked="false">
              <v:fill type="solid"/>
            </v:rect>
            <v:rect style="position:absolute;left:5873;top:8065;width:2182;height:20" filled="true" fillcolor="#4f81bc" stroked="false">
              <v:fill type="solid"/>
            </v:rect>
            <v:rect style="position:absolute;left:8041;top:8065;width:20;height:20" filled="true" fillcolor="#4f81bc" stroked="false">
              <v:fill type="solid"/>
            </v:rect>
            <v:line style="position:absolute" from="8061,8075" to="10243,8075" stroked="true" strokeweight=".95999pt" strokecolor="#4f81bc">
              <v:stroke dashstyle="solid"/>
            </v:line>
            <w10:wrap type="none"/>
          </v:group>
        </w:pict>
      </w:r>
      <w:r>
        <w:rPr/>
        <w:pict>
          <v:group style="position:absolute;margin-left:196.024994pt;margin-top:175.174988pt;width:84.75pt;height:44.25pt;mso-position-horizontal-relative:page;mso-position-vertical-relative:page;z-index:-26752" coordorigin="3920,3503" coordsize="1695,885">
            <v:shape style="position:absolute;left:3928;top:3511;width:1680;height:870" coordorigin="3928,3511" coordsize="1680,870" path="m5188,3511l3928,3511,4348,3946,3928,4381,5188,4381,5608,3946,5188,3511xe" filled="true" fillcolor="#d0dff4" stroked="false">
              <v:path arrowok="t"/>
              <v:fill type="solid"/>
            </v:shape>
            <v:shape style="position:absolute;left:3928;top:3511;width:1680;height:870" coordorigin="3928,3511" coordsize="1680,870" path="m5188,3511l3928,3511,4348,3946,3928,4381,5188,4381,5608,3946,5188,3511xe" filled="false" stroked="true" strokeweight=".75pt" strokecolor="#d0dff4">
              <v:path arrowok="t"/>
              <v:stroke dashstyle="solid"/>
            </v:shape>
            <w10:wrap type="none"/>
          </v:group>
        </w:pict>
      </w:r>
      <w:r>
        <w:rPr/>
        <w:pict>
          <v:group style="position:absolute;margin-left:307.875pt;margin-top:175.174988pt;width:86.25pt;height:44.25pt;mso-position-horizontal-relative:page;mso-position-vertical-relative:page;z-index:-26728" coordorigin="6158,3503" coordsize="1725,885">
            <v:shape style="position:absolute;left:6165;top:3511;width:1710;height:870" coordorigin="6165,3511" coordsize="1710,870" path="m7447,3511l6165,3511,6593,3946,6165,4381,7447,4381,7875,3946,7447,3511xe" filled="true" fillcolor="#d0dff4" stroked="false">
              <v:path arrowok="t"/>
              <v:fill type="solid"/>
            </v:shape>
            <v:shape style="position:absolute;left:6165;top:3511;width:1710;height:870" coordorigin="6165,3511" coordsize="1710,870" path="m7447,3511l6165,3511,6593,3946,6165,4381,7447,4381,7875,3946,7447,3511xe" filled="false" stroked="true" strokeweight=".75pt" strokecolor="#d0dff4">
              <v:path arrowok="t"/>
              <v:stroke dashstyle="solid"/>
            </v:shape>
            <w10:wrap type="none"/>
          </v:group>
        </w:pict>
      </w:r>
      <w:r>
        <w:rPr/>
        <w:pict>
          <v:group style="position:absolute;margin-left:419.725006pt;margin-top:175.174988pt;width:85.5pt;height:44.25pt;mso-position-horizontal-relative:page;mso-position-vertical-relative:page;z-index:-26704" coordorigin="8395,3503" coordsize="1710,885">
            <v:shape style="position:absolute;left:8402;top:3511;width:1695;height:870" coordorigin="8402,3511" coordsize="1695,870" path="m9673,3511l8402,3511,8826,3946,8402,4381,9673,4381,10097,3946,9673,3511xe" filled="true" fillcolor="#d0dff4" stroked="false">
              <v:path arrowok="t"/>
              <v:fill type="solid"/>
            </v:shape>
            <v:shape style="position:absolute;left:8402;top:3511;width:1695;height:870" coordorigin="8402,3511" coordsize="1695,870" path="m9673,3511l8402,3511,8826,3946,8402,4381,9673,4381,10097,3946,9673,3511xe" filled="false" stroked="true" strokeweight=".75pt" strokecolor="#d0dff4">
              <v:path arrowok="t"/>
              <v:stroke dashstyle="solid"/>
            </v:shape>
            <w10:wrap type="none"/>
          </v:group>
        </w:pict>
      </w:r>
      <w:r>
        <w:rPr/>
        <w:pict>
          <v:shape style="position:absolute;margin-left:105.82pt;margin-top:69.92662pt;width:419.65pt;height:56.7pt;mso-position-horizontal-relative:page;mso-position-vertical-relative:page;z-index:-26680" type="#_x0000_t202" filled="false" stroked="false">
            <v:textbox inset="0,0,0,0">
              <w:txbxContent>
                <w:p>
                  <w:pPr>
                    <w:pStyle w:val="BodyText"/>
                  </w:pPr>
                  <w:r>
                    <w:rPr>
                      <w:b/>
                    </w:rPr>
                    <w:t>operational constraints </w:t>
                  </w:r>
                  <w:r>
                    <w:rPr/>
                    <w:t>include access to public services and infrastructure (communication, roads, power); access to information and informational services (availability of rules and regulations, market information, advice on investment opportunities), and access to capital and credit.</w:t>
                  </w:r>
                </w:p>
              </w:txbxContent>
            </v:textbox>
            <w10:wrap type="none"/>
          </v:shape>
        </w:pict>
      </w:r>
      <w:r>
        <w:rPr/>
        <w:pict>
          <v:shape style="position:absolute;margin-left:69.823997pt;margin-top:140.829987pt;width:346.95pt;height:11pt;mso-position-horizontal-relative:page;mso-position-vertical-relative:page;z-index:-26656" type="#_x0000_t202" filled="false" stroked="false">
            <v:textbox inset="0,0,0,0">
              <w:txbxContent>
                <w:p>
                  <w:pPr>
                    <w:spacing w:line="203" w:lineRule="exact" w:before="0"/>
                    <w:ind w:left="20" w:right="0" w:firstLine="0"/>
                    <w:jc w:val="left"/>
                    <w:rPr>
                      <w:rFonts w:ascii="Calibri"/>
                      <w:b/>
                      <w:sz w:val="18"/>
                    </w:rPr>
                  </w:pPr>
                  <w:r>
                    <w:rPr>
                      <w:rFonts w:ascii="Calibri"/>
                      <w:b/>
                      <w:color w:val="4F81BC"/>
                      <w:sz w:val="18"/>
                    </w:rPr>
                    <w:t>Figure 4: Charted stakeholder analysis depicted from the National Charcoal Survey Kenya [5]</w:t>
                  </w:r>
                </w:p>
              </w:txbxContent>
            </v:textbox>
            <w10:wrap type="none"/>
          </v:shape>
        </w:pict>
      </w:r>
      <w:r>
        <w:rPr/>
        <w:pict>
          <v:shape style="position:absolute;margin-left:221.050003pt;margin-top:180.309982pt;width:35.85pt;height:23.75pt;mso-position-horizontal-relative:page;mso-position-vertical-relative:page;z-index:-26632" type="#_x0000_t202" filled="false" stroked="false">
            <v:textbox inset="0,0,0,0">
              <w:txbxContent>
                <w:p>
                  <w:pPr>
                    <w:spacing w:line="203" w:lineRule="exact" w:before="0"/>
                    <w:ind w:left="36" w:right="0" w:firstLine="0"/>
                    <w:jc w:val="left"/>
                    <w:rPr>
                      <w:rFonts w:ascii="Calibri"/>
                      <w:b/>
                      <w:sz w:val="18"/>
                    </w:rPr>
                  </w:pPr>
                  <w:r>
                    <w:rPr>
                      <w:rFonts w:ascii="Calibri"/>
                      <w:b/>
                      <w:sz w:val="18"/>
                    </w:rPr>
                    <w:t>Charcoal</w:t>
                  </w:r>
                </w:p>
                <w:p>
                  <w:pPr>
                    <w:spacing w:before="34"/>
                    <w:ind w:left="20" w:right="0" w:firstLine="0"/>
                    <w:jc w:val="left"/>
                    <w:rPr>
                      <w:rFonts w:ascii="Calibri"/>
                      <w:b/>
                      <w:sz w:val="18"/>
                    </w:rPr>
                  </w:pPr>
                  <w:r>
                    <w:rPr>
                      <w:rFonts w:ascii="Calibri"/>
                      <w:b/>
                      <w:sz w:val="18"/>
                    </w:rPr>
                    <w:t>Producer</w:t>
                  </w:r>
                </w:p>
              </w:txbxContent>
            </v:textbox>
            <w10:wrap type="none"/>
          </v:shape>
        </w:pict>
      </w:r>
      <w:r>
        <w:rPr/>
        <w:pict>
          <v:shape style="position:absolute;margin-left:328.350006pt;margin-top:193.029984pt;width:46.2pt;height:11pt;mso-position-horizontal-relative:page;mso-position-vertical-relative:page;z-index:-26608" type="#_x0000_t202" filled="false" stroked="false">
            <v:textbox inset="0,0,0,0">
              <w:txbxContent>
                <w:p>
                  <w:pPr>
                    <w:spacing w:line="203" w:lineRule="exact" w:before="0"/>
                    <w:ind w:left="20" w:right="0" w:firstLine="0"/>
                    <w:jc w:val="left"/>
                    <w:rPr>
                      <w:rFonts w:ascii="Calibri"/>
                      <w:b/>
                      <w:sz w:val="18"/>
                    </w:rPr>
                  </w:pPr>
                  <w:r>
                    <w:rPr>
                      <w:rFonts w:ascii="Calibri"/>
                      <w:b/>
                      <w:sz w:val="18"/>
                    </w:rPr>
                    <w:t>Transporter</w:t>
                  </w:r>
                </w:p>
              </w:txbxContent>
            </v:textbox>
            <w10:wrap type="none"/>
          </v:shape>
        </w:pict>
      </w:r>
      <w:r>
        <w:rPr/>
        <w:pict>
          <v:shape style="position:absolute;margin-left:452.459991pt;margin-top:193.029984pt;width:29.4pt;height:11pt;mso-position-horizontal-relative:page;mso-position-vertical-relative:page;z-index:-26584" type="#_x0000_t202" filled="false" stroked="false">
            <v:textbox inset="0,0,0,0">
              <w:txbxContent>
                <w:p>
                  <w:pPr>
                    <w:spacing w:line="203" w:lineRule="exact" w:before="0"/>
                    <w:ind w:left="20" w:right="0" w:firstLine="0"/>
                    <w:jc w:val="left"/>
                    <w:rPr>
                      <w:rFonts w:ascii="Calibri"/>
                      <w:b/>
                      <w:sz w:val="18"/>
                    </w:rPr>
                  </w:pPr>
                  <w:r>
                    <w:rPr>
                      <w:rFonts w:ascii="Calibri"/>
                      <w:b/>
                      <w:sz w:val="18"/>
                    </w:rPr>
                    <w:t>Vendor</w:t>
                  </w:r>
                </w:p>
              </w:txbxContent>
            </v:textbox>
            <w10:wrap type="none"/>
          </v:shape>
        </w:pict>
      </w:r>
      <w:r>
        <w:rPr/>
        <w:pict>
          <v:shape style="position:absolute;margin-left:545.700012pt;margin-top:219.939987pt;width:8.0500pt;height:14pt;mso-position-horizontal-relative:page;mso-position-vertical-relative:page;z-index:-26560" type="#_x0000_t202" filled="false" stroked="false">
            <v:textbox inset="0,0,0,0">
              <w:txbxContent>
                <w:p>
                  <w:pPr>
                    <w:spacing w:line="264" w:lineRule="exact" w:before="0"/>
                    <w:ind w:left="20" w:right="0" w:firstLine="0"/>
                    <w:jc w:val="left"/>
                    <w:rPr>
                      <w:rFonts w:ascii="Calibri"/>
                      <w:b/>
                      <w:sz w:val="24"/>
                    </w:rPr>
                  </w:pPr>
                  <w:r>
                    <w:rPr>
                      <w:rFonts w:ascii="Calibri"/>
                      <w:b/>
                      <w:color w:val="FFFFFF"/>
                      <w:sz w:val="24"/>
                    </w:rPr>
                    <w:t>7</w:t>
                  </w:r>
                </w:p>
              </w:txbxContent>
            </v:textbox>
            <w10:wrap type="none"/>
          </v:shape>
        </w:pict>
      </w:r>
      <w:r>
        <w:rPr/>
        <w:pict>
          <v:shape style="position:absolute;margin-left:69.823997pt;margin-top:235.749985pt;width:63.15pt;height:11pt;mso-position-horizontal-relative:page;mso-position-vertical-relative:page;z-index:-26536" type="#_x0000_t202" filled="false" stroked="false">
            <v:textbox inset="0,0,0,0">
              <w:txbxContent>
                <w:p>
                  <w:pPr>
                    <w:spacing w:line="203" w:lineRule="exact" w:before="0"/>
                    <w:ind w:left="20" w:right="0" w:firstLine="0"/>
                    <w:jc w:val="left"/>
                    <w:rPr>
                      <w:rFonts w:ascii="Calibri"/>
                      <w:b/>
                      <w:sz w:val="18"/>
                    </w:rPr>
                  </w:pPr>
                  <w:r>
                    <w:rPr>
                      <w:rFonts w:ascii="Calibri"/>
                      <w:b/>
                      <w:color w:val="365F91"/>
                      <w:sz w:val="18"/>
                    </w:rPr>
                    <w:t>Share of women</w:t>
                  </w:r>
                </w:p>
              </w:txbxContent>
            </v:textbox>
            <w10:wrap type="none"/>
          </v:shape>
        </w:pict>
      </w:r>
      <w:r>
        <w:rPr/>
        <w:pict>
          <v:shape style="position:absolute;margin-left:230.889999pt;margin-top:235.749985pt;width:17.55pt;height:11pt;mso-position-horizontal-relative:page;mso-position-vertical-relative:page;z-index:-26512"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16%</w:t>
                  </w:r>
                </w:p>
              </w:txbxContent>
            </v:textbox>
            <w10:wrap type="none"/>
          </v:shape>
        </w:pict>
      </w:r>
      <w:r>
        <w:rPr/>
        <w:pict>
          <v:shape style="position:absolute;margin-left:338.309998pt;margin-top:235.749985pt;width:19.55pt;height:11pt;mso-position-horizontal-relative:page;mso-position-vertical-relative:page;z-index:-26488"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14 %</w:t>
                  </w:r>
                </w:p>
              </w:txbxContent>
            </v:textbox>
            <w10:wrap type="none"/>
          </v:shape>
        </w:pict>
      </w:r>
      <w:r>
        <w:rPr/>
        <w:pict>
          <v:shape style="position:absolute;margin-left:448.619995pt;margin-top:235.749985pt;width:17.55pt;height:11pt;mso-position-horizontal-relative:page;mso-position-vertical-relative:page;z-index:-26464"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57%</w:t>
                  </w:r>
                </w:p>
              </w:txbxContent>
            </v:textbox>
            <w10:wrap type="none"/>
          </v:shape>
        </w:pict>
      </w:r>
      <w:r>
        <w:rPr/>
        <w:pict>
          <v:shape style="position:absolute;margin-left:69.823997pt;margin-top:257.739990pt;width:64.8pt;height:11pt;mso-position-horizontal-relative:page;mso-position-vertical-relative:page;z-index:-26440" type="#_x0000_t202" filled="false" stroked="false">
            <v:textbox inset="0,0,0,0">
              <w:txbxContent>
                <w:p>
                  <w:pPr>
                    <w:spacing w:line="203" w:lineRule="exact" w:before="0"/>
                    <w:ind w:left="20" w:right="0" w:firstLine="0"/>
                    <w:jc w:val="left"/>
                    <w:rPr>
                      <w:rFonts w:ascii="Calibri"/>
                      <w:b/>
                      <w:sz w:val="18"/>
                    </w:rPr>
                  </w:pPr>
                  <w:r>
                    <w:rPr>
                      <w:rFonts w:ascii="Calibri"/>
                      <w:b/>
                      <w:color w:val="365F91"/>
                      <w:sz w:val="18"/>
                    </w:rPr>
                    <w:t>Owning business</w:t>
                  </w:r>
                </w:p>
              </w:txbxContent>
            </v:textbox>
            <w10:wrap type="none"/>
          </v:shape>
        </w:pict>
      </w:r>
      <w:r>
        <w:rPr/>
        <w:pict>
          <v:shape style="position:absolute;margin-left:230.889999pt;margin-top:257.739990pt;width:17.55pt;height:11pt;mso-position-horizontal-relative:page;mso-position-vertical-relative:page;z-index:-26416"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95%</w:t>
                  </w:r>
                </w:p>
              </w:txbxContent>
            </v:textbox>
            <w10:wrap type="none"/>
          </v:shape>
        </w:pict>
      </w:r>
      <w:r>
        <w:rPr/>
        <w:pict>
          <v:shape style="position:absolute;margin-left:339.390015pt;margin-top:257.739990pt;width:17.55pt;height:11pt;mso-position-horizontal-relative:page;mso-position-vertical-relative:page;z-index:-26392"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88%</w:t>
                  </w:r>
                </w:p>
              </w:txbxContent>
            </v:textbox>
            <w10:wrap type="none"/>
          </v:shape>
        </w:pict>
      </w:r>
      <w:r>
        <w:rPr/>
        <w:pict>
          <v:shape style="position:absolute;margin-left:448.619995pt;margin-top:257.739990pt;width:17.55pt;height:11pt;mso-position-horizontal-relative:page;mso-position-vertical-relative:page;z-index:-26368"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67%</w:t>
                  </w:r>
                </w:p>
              </w:txbxContent>
            </v:textbox>
            <w10:wrap type="none"/>
          </v:shape>
        </w:pict>
      </w:r>
      <w:r>
        <w:rPr/>
        <w:pict>
          <v:shape style="position:absolute;margin-left:69.823997pt;margin-top:303.099976pt;width:93.7pt;height:11pt;mso-position-horizontal-relative:page;mso-position-vertical-relative:page;z-index:-26344" type="#_x0000_t202" filled="false" stroked="false">
            <v:textbox inset="0,0,0,0">
              <w:txbxContent>
                <w:p>
                  <w:pPr>
                    <w:spacing w:line="203" w:lineRule="exact" w:before="0"/>
                    <w:ind w:left="20" w:right="0" w:firstLine="0"/>
                    <w:jc w:val="left"/>
                    <w:rPr>
                      <w:rFonts w:ascii="Calibri"/>
                      <w:b/>
                      <w:sz w:val="18"/>
                    </w:rPr>
                  </w:pPr>
                  <w:r>
                    <w:rPr>
                      <w:rFonts w:ascii="Calibri"/>
                      <w:b/>
                      <w:color w:val="365F91"/>
                      <w:sz w:val="18"/>
                    </w:rPr>
                    <w:t>Business affected by HIV</w:t>
                  </w:r>
                </w:p>
              </w:txbxContent>
            </v:textbox>
            <w10:wrap type="none"/>
          </v:shape>
        </w:pict>
      </w:r>
      <w:r>
        <w:rPr/>
        <w:pict>
          <v:shape style="position:absolute;margin-left:230.889999pt;margin-top:303.099976pt;width:17.55pt;height:11pt;mso-position-horizontal-relative:page;mso-position-vertical-relative:page;z-index:-26320"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26%</w:t>
                  </w:r>
                </w:p>
              </w:txbxContent>
            </v:textbox>
            <w10:wrap type="none"/>
          </v:shape>
        </w:pict>
      </w:r>
      <w:r>
        <w:rPr/>
        <w:pict>
          <v:shape style="position:absolute;margin-left:339.390015pt;margin-top:303.099976pt;width:17.55pt;height:11pt;mso-position-horizontal-relative:page;mso-position-vertical-relative:page;z-index:-26296"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30%</w:t>
                  </w:r>
                </w:p>
              </w:txbxContent>
            </v:textbox>
            <w10:wrap type="none"/>
          </v:shape>
        </w:pict>
      </w:r>
      <w:r>
        <w:rPr/>
        <w:pict>
          <v:shape style="position:absolute;margin-left:448.619995pt;margin-top:303.099976pt;width:17.55pt;height:11pt;mso-position-horizontal-relative:page;mso-position-vertical-relative:page;z-index:-26272"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27%</w:t>
                  </w:r>
                </w:p>
              </w:txbxContent>
            </v:textbox>
            <w10:wrap type="none"/>
          </v:shape>
        </w:pict>
      </w:r>
      <w:r>
        <w:rPr/>
        <w:pict>
          <v:shape style="position:absolute;margin-left:69.823997pt;margin-top:325.179993pt;width:68.5pt;height:11pt;mso-position-horizontal-relative:page;mso-position-vertical-relative:page;z-index:-26248" type="#_x0000_t202" filled="false" stroked="false">
            <v:textbox inset="0,0,0,0">
              <w:txbxContent>
                <w:p>
                  <w:pPr>
                    <w:spacing w:line="203" w:lineRule="exact" w:before="0"/>
                    <w:ind w:left="20" w:right="0" w:firstLine="0"/>
                    <w:jc w:val="left"/>
                    <w:rPr>
                      <w:rFonts w:ascii="Calibri"/>
                      <w:b/>
                      <w:sz w:val="18"/>
                    </w:rPr>
                  </w:pPr>
                  <w:r>
                    <w:rPr>
                      <w:rFonts w:ascii="Calibri"/>
                      <w:b/>
                      <w:color w:val="365F91"/>
                      <w:sz w:val="18"/>
                    </w:rPr>
                    <w:t>Full time business</w:t>
                  </w:r>
                </w:p>
              </w:txbxContent>
            </v:textbox>
            <w10:wrap type="none"/>
          </v:shape>
        </w:pict>
      </w:r>
      <w:r>
        <w:rPr/>
        <w:pict>
          <v:shape style="position:absolute;margin-left:228.970001pt;margin-top:325.179993pt;width:17.55pt;height:11pt;mso-position-horizontal-relative:page;mso-position-vertical-relative:page;z-index:-26224"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51%</w:t>
                  </w:r>
                </w:p>
              </w:txbxContent>
            </v:textbox>
            <w10:wrap type="none"/>
          </v:shape>
        </w:pict>
      </w:r>
      <w:r>
        <w:rPr/>
        <w:pict>
          <v:shape style="position:absolute;margin-left:338.309998pt;margin-top:325.179993pt;width:17.55pt;height:11pt;mso-position-horizontal-relative:page;mso-position-vertical-relative:page;z-index:-26200"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43%</w:t>
                  </w:r>
                </w:p>
              </w:txbxContent>
            </v:textbox>
            <w10:wrap type="none"/>
          </v:shape>
        </w:pict>
      </w:r>
      <w:r>
        <w:rPr/>
        <w:pict>
          <v:shape style="position:absolute;margin-left:456.540009pt;margin-top:325.179993pt;width:17.55pt;height:11pt;mso-position-horizontal-relative:page;mso-position-vertical-relative:page;z-index:-26176" type="#_x0000_t202" filled="false" stroked="false">
            <v:textbox inset="0,0,0,0">
              <w:txbxContent>
                <w:p>
                  <w:pPr>
                    <w:spacing w:line="203" w:lineRule="exact" w:before="0"/>
                    <w:ind w:left="20" w:right="0" w:firstLine="0"/>
                    <w:jc w:val="left"/>
                    <w:rPr>
                      <w:rFonts w:ascii="Calibri"/>
                      <w:sz w:val="18"/>
                    </w:rPr>
                  </w:pPr>
                  <w:r>
                    <w:rPr>
                      <w:rFonts w:ascii="Calibri"/>
                      <w:color w:val="365F91"/>
                      <w:sz w:val="18"/>
                    </w:rPr>
                    <w:t>74%</w:t>
                  </w:r>
                </w:p>
              </w:txbxContent>
            </v:textbox>
            <w10:wrap type="none"/>
          </v:shape>
        </w:pict>
      </w:r>
      <w:r>
        <w:rPr/>
        <w:pict>
          <v:shape style="position:absolute;margin-left:69.823997pt;margin-top:427.089233pt;width:355.35pt;height:18.5pt;mso-position-horizontal-relative:page;mso-position-vertical-relative:page;z-index:-26152" type="#_x0000_t202" filled="false" stroked="false">
            <v:textbox inset="0,0,0,0">
              <w:txbxContent>
                <w:p>
                  <w:pPr>
                    <w:spacing w:before="20"/>
                    <w:ind w:left="20" w:right="0" w:firstLine="0"/>
                    <w:jc w:val="left"/>
                    <w:rPr>
                      <w:rFonts w:ascii="Cambria"/>
                      <w:b/>
                      <w:sz w:val="28"/>
                    </w:rPr>
                  </w:pPr>
                  <w:r>
                    <w:rPr>
                      <w:rFonts w:ascii="Cambria"/>
                      <w:b/>
                      <w:color w:val="365F91"/>
                      <w:sz w:val="28"/>
                    </w:rPr>
                    <w:t>Building a roadmap for charcoal value chain upgrading</w:t>
                  </w:r>
                </w:p>
              </w:txbxContent>
            </v:textbox>
            <w10:wrap type="none"/>
          </v:shape>
        </w:pict>
      </w:r>
      <w:r>
        <w:rPr/>
        <w:pict>
          <v:shape style="position:absolute;margin-left:69.823997pt;margin-top:460.216614pt;width:455.65pt;height:153.35pt;mso-position-horizontal-relative:page;mso-position-vertical-relative:page;z-index:-26128" type="#_x0000_t202" filled="false" stroked="false">
            <v:textbox inset="0,0,0,0">
              <w:txbxContent>
                <w:p>
                  <w:pPr>
                    <w:pStyle w:val="BodyText"/>
                  </w:pPr>
                  <w:r>
                    <w:rPr/>
                    <w:t>Findings and conclusions from the systematic analysis of a given value chain must be put to practical use. They inform the drafting of coherent response strategies, geared towards promoting a regionally focused private sector of robust and dynamic small firms, delivering tens of thousands of decent jobs, and optimising the output of environmentally friendly, socially acceptable and economically viable energy services. Strategic development in this context allows for flexible, implementation-oriented consideration of global public goods &amp; policy goals, including environmental services such as carbon sequestration and adaptation to climate change. The envisaged approach does not stop short at strategy development, however, but includes the design of operational action-plans with clearly assigned roles and mandates, impact-oriented results and corresponding provisions for monitoring and evaluation, and resource allocation – a </w:t>
                  </w:r>
                  <w:r>
                    <w:rPr>
                      <w:b/>
                    </w:rPr>
                    <w:t>roadmap </w:t>
                  </w:r>
                  <w:r>
                    <w:rPr/>
                    <w:t>being the intended</w:t>
                  </w:r>
                  <w:r>
                    <w:rPr>
                      <w:spacing w:val="-1"/>
                    </w:rPr>
                    <w:t> </w:t>
                  </w:r>
                  <w:r>
                    <w:rPr/>
                    <w:t>result.</w:t>
                  </w:r>
                </w:p>
              </w:txbxContent>
            </v:textbox>
            <w10:wrap type="none"/>
          </v:shape>
        </w:pict>
      </w:r>
      <w:r>
        <w:rPr/>
        <w:pict>
          <v:shape style="position:absolute;margin-left:69.823997pt;margin-top:625.966614pt;width:455.6pt;height:98.1pt;mso-position-horizontal-relative:page;mso-position-vertical-relative:page;z-index:-26104" type="#_x0000_t202" filled="false" stroked="false">
            <v:textbox inset="0,0,0,0">
              <w:txbxContent>
                <w:p>
                  <w:pPr>
                    <w:pStyle w:val="BodyText"/>
                  </w:pPr>
                  <w:r>
                    <w:rPr/>
                    <w:t>While individual roadmaps may vary according to a given setting, some common aspects may be discussed at this point. In most cases, optimising a value chain means to </w:t>
                  </w:r>
                  <w:r>
                    <w:rPr>
                      <w:b/>
                    </w:rPr>
                    <w:t>promote stakeholder equity</w:t>
                  </w:r>
                  <w:r>
                    <w:rPr/>
                    <w:t>, and to empower disadvantaged and hitherto marginalised groups. The aim is to involve stakeholders more evenly in policy formulation, strategic planning, implementation and monitoring. Educating stakeholders about their rights and responsibilities is just as important as the targeted improvement of the political, legal-regulatory and administrative framework.</w:t>
                  </w:r>
                </w:p>
              </w:txbxContent>
            </v:textbox>
            <w10:wrap type="none"/>
          </v:shape>
        </w:pict>
      </w:r>
      <w:r>
        <w:rPr/>
        <w:pict>
          <v:shape style="position:absolute;margin-left:69.823997pt;margin-top:736.626648pt;width:455.45pt;height:42.9pt;mso-position-horizontal-relative:page;mso-position-vertical-relative:page;z-index:-26080" type="#_x0000_t202" filled="false" stroked="false">
            <v:textbox inset="0,0,0,0">
              <w:txbxContent>
                <w:p>
                  <w:pPr>
                    <w:pStyle w:val="BodyText"/>
                  </w:pPr>
                  <w:r>
                    <w:rPr/>
                    <w:t>Furthermore, it is necessary to enhance stakeholder relations. If </w:t>
                  </w:r>
                  <w:r>
                    <w:rPr>
                      <w:b/>
                    </w:rPr>
                    <w:t>conflicts </w:t>
                  </w:r>
                  <w:r>
                    <w:rPr/>
                    <w:t>are to be prevented, mutual trust has to be built particularly between (regional) government agencies and private operators engaged in the charcoal business. A market economy operates on the premise that</w:t>
                  </w:r>
                </w:p>
              </w:txbxContent>
            </v:textbox>
            <w10:wrap type="none"/>
          </v:shape>
        </w:pict>
      </w:r>
      <w:r>
        <w:rPr/>
        <w:pict>
          <v:shape style="position:absolute;margin-left:65.424004pt;margin-top:335.329987pt;width:446.75pt;height:68.4pt;mso-position-horizontal-relative:page;mso-position-vertical-relative:page;z-index:-26056" type="#_x0000_t202" filled="false" stroked="false">
            <v:textbox inset="0,0,0,0">
              <w:txbxContent>
                <w:p>
                  <w:pPr>
                    <w:tabs>
                      <w:tab w:pos="2659" w:val="left" w:leader="none"/>
                      <w:tab w:pos="7030" w:val="left" w:leader="none"/>
                    </w:tabs>
                    <w:spacing w:before="0"/>
                    <w:ind w:left="2659" w:right="265" w:hanging="2552"/>
                    <w:jc w:val="left"/>
                    <w:rPr>
                      <w:rFonts w:ascii="Calibri"/>
                      <w:sz w:val="18"/>
                    </w:rPr>
                  </w:pPr>
                  <w:r>
                    <w:rPr>
                      <w:rFonts w:ascii="Calibri"/>
                      <w:b/>
                      <w:color w:val="365F91"/>
                      <w:position w:val="1"/>
                      <w:sz w:val="18"/>
                    </w:rPr>
                    <w:t>Main</w:t>
                  </w:r>
                  <w:r>
                    <w:rPr>
                      <w:rFonts w:ascii="Calibri"/>
                      <w:b/>
                      <w:color w:val="365F91"/>
                      <w:spacing w:val="-3"/>
                      <w:position w:val="1"/>
                      <w:sz w:val="18"/>
                    </w:rPr>
                    <w:t> </w:t>
                  </w:r>
                  <w:r>
                    <w:rPr>
                      <w:rFonts w:ascii="Calibri"/>
                      <w:b/>
                      <w:color w:val="365F91"/>
                      <w:position w:val="1"/>
                      <w:sz w:val="18"/>
                    </w:rPr>
                    <w:t>problems</w:t>
                  </w:r>
                  <w:r>
                    <w:rPr>
                      <w:rFonts w:ascii="Calibri"/>
                      <w:b/>
                      <w:color w:val="365F91"/>
                      <w:spacing w:val="-3"/>
                      <w:position w:val="1"/>
                      <w:sz w:val="18"/>
                    </w:rPr>
                    <w:t> </w:t>
                  </w:r>
                  <w:r>
                    <w:rPr>
                      <w:rFonts w:ascii="Calibri"/>
                      <w:b/>
                      <w:color w:val="365F91"/>
                      <w:position w:val="1"/>
                      <w:sz w:val="18"/>
                    </w:rPr>
                    <w:t>faced</w:t>
                    <w:tab/>
                  </w:r>
                  <w:r>
                    <w:rPr>
                      <w:rFonts w:ascii="Calibri"/>
                      <w:color w:val="365F91"/>
                      <w:sz w:val="18"/>
                    </w:rPr>
                    <w:t>Lack of</w:t>
                  </w:r>
                  <w:r>
                    <w:rPr>
                      <w:rFonts w:ascii="Calibri"/>
                      <w:color w:val="365F91"/>
                      <w:spacing w:val="-2"/>
                      <w:sz w:val="18"/>
                    </w:rPr>
                    <w:t> </w:t>
                  </w:r>
                  <w:r>
                    <w:rPr>
                      <w:rFonts w:ascii="Calibri"/>
                      <w:color w:val="365F91"/>
                      <w:sz w:val="18"/>
                    </w:rPr>
                    <w:t>raw</w:t>
                  </w:r>
                  <w:r>
                    <w:rPr>
                      <w:rFonts w:ascii="Calibri"/>
                      <w:color w:val="365F91"/>
                      <w:spacing w:val="-1"/>
                      <w:sz w:val="18"/>
                    </w:rPr>
                    <w:t> </w:t>
                  </w:r>
                  <w:r>
                    <w:rPr>
                      <w:rFonts w:ascii="Calibri"/>
                      <w:color w:val="365F91"/>
                      <w:sz w:val="18"/>
                    </w:rPr>
                    <w:t>material</w:t>
                    <w:tab/>
                    <w:t>Scarcity in high </w:t>
                  </w:r>
                  <w:r>
                    <w:rPr>
                      <w:rFonts w:ascii="Calibri"/>
                      <w:color w:val="365F91"/>
                      <w:spacing w:val="-3"/>
                      <w:sz w:val="18"/>
                    </w:rPr>
                    <w:t>quality </w:t>
                  </w:r>
                  <w:r>
                    <w:rPr>
                      <w:rFonts w:ascii="Calibri"/>
                      <w:color w:val="365F91"/>
                      <w:sz w:val="18"/>
                    </w:rPr>
                    <w:t>(21%)</w:t>
                    <w:tab/>
                    <w:t>charcoal</w:t>
                  </w:r>
                  <w:r>
                    <w:rPr>
                      <w:rFonts w:ascii="Calibri"/>
                      <w:color w:val="365F91"/>
                      <w:spacing w:val="-2"/>
                      <w:sz w:val="18"/>
                    </w:rPr>
                    <w:t> </w:t>
                  </w:r>
                  <w:r>
                    <w:rPr>
                      <w:rFonts w:ascii="Calibri"/>
                      <w:color w:val="365F91"/>
                      <w:sz w:val="18"/>
                    </w:rPr>
                    <w:t>(20%),</w:t>
                  </w:r>
                </w:p>
                <w:p>
                  <w:pPr>
                    <w:tabs>
                      <w:tab w:pos="7030" w:val="left" w:leader="none"/>
                    </w:tabs>
                    <w:spacing w:before="8"/>
                    <w:ind w:left="2659" w:right="0" w:firstLine="0"/>
                    <w:jc w:val="left"/>
                    <w:rPr>
                      <w:rFonts w:ascii="Calibri"/>
                      <w:sz w:val="18"/>
                    </w:rPr>
                  </w:pPr>
                  <w:r>
                    <w:rPr>
                      <w:rFonts w:ascii="Calibri"/>
                      <w:color w:val="365F91"/>
                      <w:sz w:val="18"/>
                    </w:rPr>
                    <w:t>Corruption/harassment</w:t>
                    <w:tab/>
                    <w:t>Harassment by govt.</w:t>
                  </w:r>
                </w:p>
                <w:p>
                  <w:pPr>
                    <w:tabs>
                      <w:tab w:pos="7030" w:val="left" w:leader="none"/>
                    </w:tabs>
                    <w:spacing w:before="1"/>
                    <w:ind w:left="2659" w:right="0" w:firstLine="0"/>
                    <w:jc w:val="left"/>
                    <w:rPr>
                      <w:rFonts w:ascii="Calibri"/>
                      <w:sz w:val="18"/>
                    </w:rPr>
                  </w:pPr>
                  <w:r>
                    <w:rPr>
                      <w:rFonts w:ascii="Calibri"/>
                      <w:color w:val="365F91"/>
                      <w:sz w:val="18"/>
                    </w:rPr>
                    <w:t>s</w:t>
                  </w:r>
                  <w:r>
                    <w:rPr>
                      <w:rFonts w:ascii="Calibri"/>
                      <w:color w:val="365F91"/>
                      <w:spacing w:val="-1"/>
                      <w:sz w:val="18"/>
                    </w:rPr>
                    <w:t> </w:t>
                  </w:r>
                  <w:r>
                    <w:rPr>
                      <w:rFonts w:ascii="Calibri"/>
                      <w:color w:val="365F91"/>
                      <w:sz w:val="18"/>
                    </w:rPr>
                    <w:t>(19%)</w:t>
                    <w:tab/>
                    <w:t>authorities</w:t>
                  </w:r>
                  <w:r>
                    <w:rPr>
                      <w:rFonts w:ascii="Calibri"/>
                      <w:color w:val="365F91"/>
                      <w:spacing w:val="-1"/>
                      <w:sz w:val="18"/>
                    </w:rPr>
                    <w:t> </w:t>
                  </w:r>
                  <w:r>
                    <w:rPr>
                      <w:rFonts w:ascii="Calibri"/>
                      <w:color w:val="365F91"/>
                      <w:sz w:val="18"/>
                    </w:rPr>
                    <w:t>(18%),</w:t>
                  </w:r>
                </w:p>
                <w:p>
                  <w:pPr>
                    <w:tabs>
                      <w:tab w:pos="7030" w:val="left" w:leader="none"/>
                    </w:tabs>
                    <w:spacing w:before="8"/>
                    <w:ind w:left="2659" w:right="0" w:firstLine="0"/>
                    <w:jc w:val="left"/>
                    <w:rPr>
                      <w:rFonts w:ascii="Calibri"/>
                      <w:sz w:val="18"/>
                    </w:rPr>
                  </w:pPr>
                  <w:r>
                    <w:rPr>
                      <w:rFonts w:ascii="Calibri"/>
                      <w:color w:val="365F91"/>
                      <w:sz w:val="18"/>
                    </w:rPr>
                    <w:t>Lack of</w:t>
                  </w:r>
                  <w:r>
                    <w:rPr>
                      <w:rFonts w:ascii="Calibri"/>
                      <w:color w:val="365F91"/>
                      <w:spacing w:val="-3"/>
                      <w:sz w:val="18"/>
                    </w:rPr>
                    <w:t> </w:t>
                  </w:r>
                  <w:r>
                    <w:rPr>
                      <w:rFonts w:ascii="Calibri"/>
                      <w:color w:val="365F91"/>
                      <w:sz w:val="18"/>
                    </w:rPr>
                    <w:t>finances</w:t>
                  </w:r>
                  <w:r>
                    <w:rPr>
                      <w:rFonts w:ascii="Calibri"/>
                      <w:color w:val="365F91"/>
                      <w:spacing w:val="-1"/>
                      <w:sz w:val="18"/>
                    </w:rPr>
                    <w:t> </w:t>
                  </w:r>
                  <w:r>
                    <w:rPr>
                      <w:rFonts w:ascii="Calibri"/>
                      <w:color w:val="365F91"/>
                      <w:sz w:val="18"/>
                    </w:rPr>
                    <w:t>(13%)</w:t>
                    <w:tab/>
                    <w:t>Low profitability</w:t>
                  </w:r>
                </w:p>
                <w:p>
                  <w:pPr>
                    <w:tabs>
                      <w:tab w:pos="7030" w:val="left" w:leader="none"/>
                    </w:tabs>
                    <w:spacing w:before="1"/>
                    <w:ind w:left="2659" w:right="0" w:firstLine="0"/>
                    <w:jc w:val="left"/>
                    <w:rPr>
                      <w:rFonts w:ascii="Calibri"/>
                      <w:sz w:val="18"/>
                    </w:rPr>
                  </w:pPr>
                  <w:r>
                    <w:rPr>
                      <w:rFonts w:ascii="Calibri"/>
                      <w:color w:val="365F91"/>
                      <w:sz w:val="18"/>
                    </w:rPr>
                    <w:t>etc.</w:t>
                    <w:tab/>
                  </w:r>
                  <w:r>
                    <w:rPr>
                      <w:rFonts w:ascii="Calibri"/>
                      <w:color w:val="365F91"/>
                      <w:position w:val="1"/>
                      <w:sz w:val="18"/>
                    </w:rPr>
                    <w:t>(12.5%),etc.</w:t>
                  </w:r>
                </w:p>
              </w:txbxContent>
            </v:textbox>
            <w10:wrap type="none"/>
          </v:shape>
        </w:pict>
      </w:r>
      <w:r>
        <w:rPr/>
        <w:pict>
          <v:shape style="position:absolute;margin-left:65.424004pt;margin-top:313.369995pt;width:446.75pt;height:11.05pt;mso-position-horizontal-relative:page;mso-position-vertical-relative:page;z-index:-26032" type="#_x0000_t202" filled="false" stroked="false">
            <v:textbox inset="0,0,0,0">
              <w:txbxContent>
                <w:p>
                  <w:pPr>
                    <w:tabs>
                      <w:tab w:pos="3072" w:val="left" w:leader="none"/>
                      <w:tab w:pos="5196" w:val="left" w:leader="none"/>
                      <w:tab w:pos="7426" w:val="left" w:leader="none"/>
                    </w:tabs>
                    <w:spacing w:line="219" w:lineRule="exact" w:before="0"/>
                    <w:ind w:left="107" w:right="0" w:firstLine="0"/>
                    <w:jc w:val="left"/>
                    <w:rPr>
                      <w:rFonts w:ascii="Calibri"/>
                      <w:sz w:val="18"/>
                    </w:rPr>
                  </w:pPr>
                  <w:r>
                    <w:rPr>
                      <w:rFonts w:ascii="Calibri"/>
                      <w:b/>
                      <w:color w:val="365F91"/>
                      <w:sz w:val="18"/>
                    </w:rPr>
                    <w:t>Av. gross income</w:t>
                  </w:r>
                  <w:r>
                    <w:rPr>
                      <w:rFonts w:ascii="Calibri"/>
                      <w:b/>
                      <w:color w:val="365F91"/>
                      <w:spacing w:val="-7"/>
                      <w:sz w:val="18"/>
                    </w:rPr>
                    <w:t> </w:t>
                  </w:r>
                  <w:r>
                    <w:rPr>
                      <w:rFonts w:ascii="Calibri"/>
                      <w:b/>
                      <w:color w:val="365F91"/>
                      <w:sz w:val="18"/>
                    </w:rPr>
                    <w:t>per</w:t>
                  </w:r>
                  <w:r>
                    <w:rPr>
                      <w:rFonts w:ascii="Calibri"/>
                      <w:b/>
                      <w:color w:val="365F91"/>
                      <w:spacing w:val="-2"/>
                      <w:sz w:val="18"/>
                    </w:rPr>
                    <w:t> </w:t>
                  </w:r>
                  <w:r>
                    <w:rPr>
                      <w:rFonts w:ascii="Calibri"/>
                      <w:b/>
                      <w:color w:val="365F91"/>
                      <w:sz w:val="18"/>
                    </w:rPr>
                    <w:t>month</w:t>
                    <w:tab/>
                  </w:r>
                  <w:r>
                    <w:rPr>
                      <w:rFonts w:ascii="Calibri"/>
                      <w:color w:val="365F91"/>
                      <w:sz w:val="18"/>
                    </w:rPr>
                    <w:t>Kshs.</w:t>
                  </w:r>
                  <w:r>
                    <w:rPr>
                      <w:rFonts w:ascii="Calibri"/>
                      <w:color w:val="365F91"/>
                      <w:spacing w:val="-1"/>
                      <w:sz w:val="18"/>
                    </w:rPr>
                    <w:t> </w:t>
                  </w:r>
                  <w:r>
                    <w:rPr>
                      <w:rFonts w:ascii="Calibri"/>
                      <w:color w:val="365F91"/>
                      <w:sz w:val="18"/>
                    </w:rPr>
                    <w:t>4,496</w:t>
                    <w:tab/>
                    <w:t>Kshs.</w:t>
                  </w:r>
                  <w:r>
                    <w:rPr>
                      <w:rFonts w:ascii="Calibri"/>
                      <w:color w:val="365F91"/>
                      <w:spacing w:val="-2"/>
                      <w:sz w:val="18"/>
                    </w:rPr>
                    <w:t> </w:t>
                  </w:r>
                  <w:r>
                    <w:rPr>
                      <w:rFonts w:ascii="Calibri"/>
                      <w:color w:val="365F91"/>
                      <w:sz w:val="18"/>
                    </w:rPr>
                    <w:t>11,298</w:t>
                    <w:tab/>
                    <w:t>Kshs.</w:t>
                  </w:r>
                  <w:r>
                    <w:rPr>
                      <w:rFonts w:ascii="Calibri"/>
                      <w:color w:val="365F91"/>
                      <w:spacing w:val="-1"/>
                      <w:sz w:val="18"/>
                    </w:rPr>
                    <w:t> </w:t>
                  </w:r>
                  <w:r>
                    <w:rPr>
                      <w:rFonts w:ascii="Calibri"/>
                      <w:color w:val="365F91"/>
                      <w:sz w:val="18"/>
                    </w:rPr>
                    <w:t>7,503</w:t>
                  </w:r>
                </w:p>
              </w:txbxContent>
            </v:textbox>
            <w10:wrap type="none"/>
          </v:shape>
        </w:pict>
      </w:r>
      <w:r>
        <w:rPr/>
        <w:pict>
          <v:shape style="position:absolute;margin-left:65.424004pt;margin-top:268.009979pt;width:446.75pt;height:34.35pt;mso-position-horizontal-relative:page;mso-position-vertical-relative:page;z-index:-26008" type="#_x0000_t202" filled="false" stroked="false">
            <v:textbox inset="0,0,0,0">
              <w:txbxContent>
                <w:p>
                  <w:pPr>
                    <w:tabs>
                      <w:tab w:pos="5011" w:val="left" w:leader="none"/>
                      <w:tab w:pos="7196" w:val="left" w:leader="none"/>
                    </w:tabs>
                    <w:spacing w:line="228" w:lineRule="exact" w:before="0"/>
                    <w:ind w:left="107" w:right="0" w:firstLine="0"/>
                    <w:jc w:val="left"/>
                    <w:rPr>
                      <w:rFonts w:ascii="Calibri"/>
                      <w:sz w:val="18"/>
                    </w:rPr>
                  </w:pPr>
                  <w:r>
                    <w:rPr>
                      <w:rFonts w:ascii="Calibri"/>
                      <w:b/>
                      <w:color w:val="365F91"/>
                      <w:position w:val="1"/>
                      <w:sz w:val="18"/>
                    </w:rPr>
                    <w:t>Formal</w:t>
                  </w:r>
                  <w:r>
                    <w:rPr>
                      <w:rFonts w:ascii="Calibri"/>
                      <w:b/>
                      <w:color w:val="365F91"/>
                      <w:spacing w:val="-4"/>
                      <w:position w:val="1"/>
                      <w:sz w:val="18"/>
                    </w:rPr>
                    <w:t> </w:t>
                  </w:r>
                  <w:r>
                    <w:rPr>
                      <w:rFonts w:ascii="Calibri"/>
                      <w:b/>
                      <w:color w:val="365F91"/>
                      <w:position w:val="1"/>
                      <w:sz w:val="18"/>
                    </w:rPr>
                    <w:t>education</w:t>
                    <w:tab/>
                  </w:r>
                  <w:r>
                    <w:rPr>
                      <w:rFonts w:ascii="Calibri"/>
                      <w:color w:val="365F91"/>
                      <w:sz w:val="18"/>
                    </w:rPr>
                    <w:t>Primary </w:t>
                  </w:r>
                  <w:r>
                    <w:rPr>
                      <w:rFonts w:ascii="Calibri"/>
                      <w:color w:val="365F91"/>
                      <w:spacing w:val="40"/>
                      <w:sz w:val="18"/>
                    </w:rPr>
                    <w:t> </w:t>
                  </w:r>
                  <w:r>
                    <w:rPr>
                      <w:rFonts w:ascii="Calibri"/>
                      <w:color w:val="365F91"/>
                      <w:sz w:val="18"/>
                    </w:rPr>
                    <w:t>58%</w:t>
                    <w:tab/>
                    <w:t>Primary  50%</w:t>
                  </w:r>
                </w:p>
                <w:p>
                  <w:pPr>
                    <w:tabs>
                      <w:tab w:pos="7196" w:val="left" w:leader="none"/>
                    </w:tabs>
                    <w:spacing w:before="8"/>
                    <w:ind w:left="5011" w:right="0" w:firstLine="0"/>
                    <w:jc w:val="left"/>
                    <w:rPr>
                      <w:rFonts w:ascii="Calibri"/>
                      <w:sz w:val="18"/>
                    </w:rPr>
                  </w:pPr>
                  <w:r>
                    <w:rPr>
                      <w:rFonts w:ascii="Calibri"/>
                      <w:color w:val="365F91"/>
                      <w:sz w:val="18"/>
                    </w:rPr>
                    <w:t>Secondary</w:t>
                  </w:r>
                  <w:r>
                    <w:rPr>
                      <w:rFonts w:ascii="Calibri"/>
                      <w:color w:val="365F91"/>
                      <w:spacing w:val="-3"/>
                      <w:sz w:val="18"/>
                    </w:rPr>
                    <w:t> </w:t>
                  </w:r>
                  <w:r>
                    <w:rPr>
                      <w:rFonts w:ascii="Calibri"/>
                      <w:color w:val="365F91"/>
                      <w:sz w:val="18"/>
                    </w:rPr>
                    <w:t>30</w:t>
                  </w:r>
                  <w:r>
                    <w:rPr>
                      <w:rFonts w:ascii="Calibri"/>
                      <w:color w:val="365F91"/>
                      <w:spacing w:val="-1"/>
                      <w:sz w:val="18"/>
                    </w:rPr>
                    <w:t> </w:t>
                  </w:r>
                  <w:r>
                    <w:rPr>
                      <w:rFonts w:ascii="Calibri"/>
                      <w:color w:val="365F91"/>
                      <w:sz w:val="18"/>
                    </w:rPr>
                    <w:t>%</w:t>
                    <w:tab/>
                    <w:t>Secondary 36</w:t>
                  </w:r>
                  <w:r>
                    <w:rPr>
                      <w:rFonts w:ascii="Calibri"/>
                      <w:color w:val="365F91"/>
                      <w:spacing w:val="-1"/>
                      <w:sz w:val="18"/>
                    </w:rPr>
                    <w:t> </w:t>
                  </w:r>
                  <w:r>
                    <w:rPr>
                      <w:rFonts w:ascii="Calibri"/>
                      <w:color w:val="365F91"/>
                      <w:sz w:val="18"/>
                    </w:rPr>
                    <w:t>%</w:t>
                  </w:r>
                </w:p>
                <w:p>
                  <w:pPr>
                    <w:tabs>
                      <w:tab w:pos="7196" w:val="left" w:leader="none"/>
                    </w:tabs>
                    <w:spacing w:line="219" w:lineRule="exact" w:before="11"/>
                    <w:ind w:left="5011" w:right="0" w:firstLine="0"/>
                    <w:jc w:val="left"/>
                    <w:rPr>
                      <w:rFonts w:ascii="Calibri"/>
                      <w:sz w:val="18"/>
                    </w:rPr>
                  </w:pPr>
                  <w:r>
                    <w:rPr>
                      <w:rFonts w:ascii="Calibri"/>
                      <w:color w:val="365F91"/>
                      <w:sz w:val="18"/>
                    </w:rPr>
                    <w:t>Tertiary  </w:t>
                  </w:r>
                  <w:r>
                    <w:rPr>
                      <w:rFonts w:ascii="Calibri"/>
                      <w:color w:val="365F91"/>
                      <w:spacing w:val="37"/>
                      <w:sz w:val="18"/>
                    </w:rPr>
                    <w:t> </w:t>
                  </w:r>
                  <w:r>
                    <w:rPr>
                      <w:rFonts w:ascii="Calibri"/>
                      <w:color w:val="365F91"/>
                      <w:sz w:val="18"/>
                    </w:rPr>
                    <w:t>3.8%</w:t>
                    <w:tab/>
                    <w:t>Tertiary 4</w:t>
                  </w:r>
                  <w:r>
                    <w:rPr>
                      <w:rFonts w:ascii="Calibri"/>
                      <w:color w:val="365F91"/>
                      <w:spacing w:val="-1"/>
                      <w:sz w:val="18"/>
                    </w:rPr>
                    <w:t> </w:t>
                  </w:r>
                  <w:r>
                    <w:rPr>
                      <w:rFonts w:ascii="Calibri"/>
                      <w:color w:val="365F91"/>
                      <w:sz w:val="18"/>
                    </w:rPr>
                    <w:t>%</w:t>
                  </w:r>
                </w:p>
              </w:txbxContent>
            </v:textbox>
            <w10:wrap type="none"/>
          </v:shape>
        </w:pict>
      </w:r>
      <w:r>
        <w:rPr/>
        <w:pict>
          <v:shape style="position:absolute;margin-left:65.424004pt;margin-top:246.049988pt;width:446.75pt;height:10.95pt;mso-position-horizontal-relative:page;mso-position-vertical-relative:page;z-index:-25984" type="#_x0000_t202" filled="false" stroked="false">
            <v:textbox inset="0,0,0,0">
              <w:txbxContent>
                <w:p>
                  <w:pPr>
                    <w:tabs>
                      <w:tab w:pos="3017" w:val="left" w:leader="none"/>
                      <w:tab w:pos="5252" w:val="left" w:leader="none"/>
                      <w:tab w:pos="7373" w:val="left" w:leader="none"/>
                    </w:tabs>
                    <w:spacing w:line="218" w:lineRule="exact" w:before="0"/>
                    <w:ind w:left="107" w:right="0" w:firstLine="0"/>
                    <w:jc w:val="left"/>
                    <w:rPr>
                      <w:rFonts w:ascii="Calibri"/>
                      <w:sz w:val="18"/>
                    </w:rPr>
                  </w:pPr>
                  <w:r>
                    <w:rPr>
                      <w:rFonts w:ascii="Calibri"/>
                      <w:b/>
                      <w:color w:val="365F91"/>
                      <w:sz w:val="18"/>
                    </w:rPr>
                    <w:t>Marital</w:t>
                  </w:r>
                  <w:r>
                    <w:rPr>
                      <w:rFonts w:ascii="Calibri"/>
                      <w:b/>
                      <w:color w:val="365F91"/>
                      <w:spacing w:val="-3"/>
                      <w:sz w:val="18"/>
                    </w:rPr>
                    <w:t> </w:t>
                  </w:r>
                  <w:r>
                    <w:rPr>
                      <w:rFonts w:ascii="Calibri"/>
                      <w:b/>
                      <w:color w:val="365F91"/>
                      <w:sz w:val="18"/>
                    </w:rPr>
                    <w:t>status</w:t>
                    <w:tab/>
                  </w:r>
                  <w:r>
                    <w:rPr>
                      <w:rFonts w:ascii="Calibri"/>
                      <w:color w:val="365F91"/>
                      <w:sz w:val="18"/>
                    </w:rPr>
                    <w:t>78%</w:t>
                  </w:r>
                  <w:r>
                    <w:rPr>
                      <w:rFonts w:ascii="Calibri"/>
                      <w:color w:val="365F91"/>
                      <w:spacing w:val="-1"/>
                      <w:sz w:val="18"/>
                    </w:rPr>
                    <w:t> </w:t>
                  </w:r>
                  <w:r>
                    <w:rPr>
                      <w:rFonts w:ascii="Calibri"/>
                      <w:color w:val="365F91"/>
                      <w:sz w:val="18"/>
                    </w:rPr>
                    <w:t>married</w:t>
                    <w:tab/>
                    <w:t>75 married</w:t>
                    <w:tab/>
                    <w:t>66% married</w:t>
                  </w:r>
                </w:p>
              </w:txbxContent>
            </v:textbox>
            <w10:wrap type="none"/>
          </v:shape>
        </w:pict>
      </w:r>
      <w:r>
        <w:rPr/>
        <w:pict>
          <v:shape style="position:absolute;margin-left:65.424004pt;margin-top:223.459991pt;width:446.75pt;height:11.55pt;mso-position-horizontal-relative:page;mso-position-vertical-relative:page;z-index:-25960" type="#_x0000_t202" filled="false" stroked="false">
            <v:textbox inset="0,0,0,0">
              <w:txbxContent>
                <w:p>
                  <w:pPr>
                    <w:tabs>
                      <w:tab w:pos="3394" w:val="left" w:leader="none"/>
                      <w:tab w:pos="5564" w:val="left" w:leader="none"/>
                      <w:tab w:pos="7931" w:val="right" w:leader="none"/>
                    </w:tabs>
                    <w:spacing w:line="219" w:lineRule="exact" w:before="11"/>
                    <w:ind w:left="107" w:right="0" w:firstLine="0"/>
                    <w:jc w:val="left"/>
                    <w:rPr>
                      <w:rFonts w:ascii="Calibri"/>
                      <w:sz w:val="18"/>
                    </w:rPr>
                  </w:pPr>
                  <w:r>
                    <w:rPr>
                      <w:rFonts w:ascii="Calibri"/>
                      <w:b/>
                      <w:color w:val="365F91"/>
                      <w:sz w:val="18"/>
                    </w:rPr>
                    <w:t>Average</w:t>
                  </w:r>
                  <w:r>
                    <w:rPr>
                      <w:rFonts w:ascii="Calibri"/>
                      <w:b/>
                      <w:color w:val="365F91"/>
                      <w:spacing w:val="-2"/>
                      <w:sz w:val="18"/>
                    </w:rPr>
                    <w:t> </w:t>
                  </w:r>
                  <w:r>
                    <w:rPr>
                      <w:rFonts w:ascii="Calibri"/>
                      <w:b/>
                      <w:color w:val="365F91"/>
                      <w:sz w:val="18"/>
                    </w:rPr>
                    <w:t>Age</w:t>
                    <w:tab/>
                  </w:r>
                  <w:r>
                    <w:rPr>
                      <w:rFonts w:ascii="Calibri"/>
                      <w:color w:val="365F91"/>
                      <w:sz w:val="18"/>
                    </w:rPr>
                    <w:t>39</w:t>
                    <w:tab/>
                    <w:t>35</w:t>
                    <w:tab/>
                    <w:t>34</w:t>
                  </w:r>
                </w:p>
              </w:txbxContent>
            </v:textbox>
            <w10:wrap type="none"/>
          </v:shape>
        </w:pict>
      </w:r>
      <w:r>
        <w:rPr/>
        <w:pict>
          <v:shape style="position:absolute;margin-left:65.424004pt;margin-top:150.539978pt;width:446.75pt;height:12pt;mso-position-horizontal-relative:page;mso-position-vertical-relative:page;z-index:-25936" type="#_x0000_t202" filled="false" stroked="false">
            <v:textbox inset="0,0,0,0">
              <w:txbxContent>
                <w:p>
                  <w:pPr>
                    <w:pStyle w:val="BodyText"/>
                    <w:spacing w:before="4"/>
                    <w:ind w:left="40" w:right="0"/>
                    <w:jc w:val="left"/>
                    <w:rPr>
                      <w:sz w:val="17"/>
                    </w:rPr>
                  </w:pPr>
                </w:p>
              </w:txbxContent>
            </v:textbox>
            <w10:wrap type="none"/>
          </v:shape>
        </w:pict>
      </w:r>
    </w:p>
    <w:p>
      <w:pPr>
        <w:spacing w:after="0"/>
        <w:rPr>
          <w:sz w:val="2"/>
          <w:szCs w:val="2"/>
        </w:rPr>
        <w:sectPr>
          <w:pgSz w:w="11910" w:h="16840"/>
          <w:pgMar w:top="1380" w:bottom="280" w:left="860" w:right="600"/>
        </w:sectPr>
      </w:pPr>
    </w:p>
    <w:p>
      <w:pPr>
        <w:rPr>
          <w:sz w:val="2"/>
          <w:szCs w:val="2"/>
        </w:rPr>
      </w:pPr>
      <w:r>
        <w:rPr/>
        <w:pict>
          <v:shape style="position:absolute;margin-left:541.049988pt;margin-top:210.499985pt;width:37.6pt;height:37.6pt;mso-position-horizontal-relative:page;mso-position-vertical-relative:page;z-index:-25912" coordorigin="10821,4210" coordsize="752,752" path="m11197,4210l11121,4218,11051,4240,10987,4274,10931,4320,10885,4376,10851,4440,10829,4510,10821,4586,10829,4662,10851,4732,10885,4796,10931,4852,10987,4898,11051,4932,11121,4954,11197,4962,11273,4954,11343,4932,11407,4898,11463,4852,11509,4796,11543,4732,11565,4662,11573,4586,11565,4510,11543,4440,11509,4376,11463,4320,11407,4274,11343,4240,11273,4218,11197,4210xe" filled="true" fillcolor="#9bba58" stroked="false">
            <v:path arrowok="t"/>
            <v:fill type="solid"/>
            <w10:wrap type="none"/>
          </v:shape>
        </w:pict>
      </w:r>
      <w:r>
        <w:rPr/>
        <w:pict>
          <v:shape style="position:absolute;margin-left:69.823997pt;margin-top:69.92662pt;width:455.6pt;height:84.3pt;mso-position-horizontal-relative:page;mso-position-vertical-relative:page;z-index:-25888" type="#_x0000_t202" filled="false" stroked="false">
            <v:textbox inset="0,0,0,0">
              <w:txbxContent>
                <w:p>
                  <w:pPr>
                    <w:pStyle w:val="BodyText"/>
                  </w:pPr>
                  <w:r>
                    <w:rPr/>
                    <w:t>the roles and mandates of government agencies and private operators are clearly separated and complementary. Government is expected to create an enabling, business friendly environment which ensures that private operators - willing to bear risks and adequately skilled – may run profitable and reasonable secure businesses. In return, private operators are expected to abide by the effective rules and regulations, to pay taxes, and to help maintain those enabling framework conditions, on which their businesses depend.</w:t>
                  </w:r>
                </w:p>
              </w:txbxContent>
            </v:textbox>
            <w10:wrap type="none"/>
          </v:shape>
        </w:pict>
      </w:r>
      <w:r>
        <w:rPr/>
        <w:pict>
          <v:shape style="position:absolute;margin-left:69.823997pt;margin-top:166.766617pt;width:455.7pt;height:84.35pt;mso-position-horizontal-relative:page;mso-position-vertical-relative:page;z-index:-25864" type="#_x0000_t202" filled="false" stroked="false">
            <v:textbox inset="0,0,0,0">
              <w:txbxContent>
                <w:p>
                  <w:pPr>
                    <w:pStyle w:val="BodyText"/>
                  </w:pPr>
                  <w:r>
                    <w:rPr/>
                    <w:t>Another common feature in many contexts is </w:t>
                  </w:r>
                  <w:r>
                    <w:rPr>
                      <w:b/>
                    </w:rPr>
                    <w:t>decentralisation</w:t>
                  </w:r>
                  <w:r>
                    <w:rPr/>
                    <w:t>, meaning the deliberate, strategic devolution of executive power from the central government to regional or local self- governing entities. Given that charcoal production is, by definition, a local/regional business, it is advisable to draw a roadmap on </w:t>
                  </w:r>
                  <w:r>
                    <w:rPr>
                      <w:b/>
                    </w:rPr>
                    <w:t>the regional level</w:t>
                  </w:r>
                  <w:r>
                    <w:rPr/>
                    <w:t>. Any centralised planning – from the national level downwards – would remain too abstract, too time-consuming, and less efficient besides.</w:t>
                  </w:r>
                </w:p>
              </w:txbxContent>
            </v:textbox>
            <w10:wrap type="none"/>
          </v:shape>
        </w:pict>
      </w:r>
      <w:r>
        <w:rPr/>
        <w:pict>
          <v:shape style="position:absolute;margin-left:545.700012pt;margin-top:219.939987pt;width:8.0500pt;height:14pt;mso-position-horizontal-relative:page;mso-position-vertical-relative:page;z-index:-25840" type="#_x0000_t202" filled="false" stroked="false">
            <v:textbox inset="0,0,0,0">
              <w:txbxContent>
                <w:p>
                  <w:pPr>
                    <w:spacing w:line="264" w:lineRule="exact" w:before="0"/>
                    <w:ind w:left="20" w:right="0" w:firstLine="0"/>
                    <w:jc w:val="left"/>
                    <w:rPr>
                      <w:rFonts w:ascii="Calibri"/>
                      <w:b/>
                      <w:sz w:val="24"/>
                    </w:rPr>
                  </w:pPr>
                  <w:r>
                    <w:rPr>
                      <w:rFonts w:ascii="Calibri"/>
                      <w:b/>
                      <w:color w:val="FFFFFF"/>
                      <w:sz w:val="24"/>
                    </w:rPr>
                    <w:t>8</w:t>
                  </w:r>
                </w:p>
              </w:txbxContent>
            </v:textbox>
            <w10:wrap type="none"/>
          </v:shape>
        </w:pict>
      </w:r>
      <w:r>
        <w:rPr/>
        <w:pict>
          <v:shape style="position:absolute;margin-left:69.823997pt;margin-top:263.636627pt;width:455.7pt;height:42.9pt;mso-position-horizontal-relative:page;mso-position-vertical-relative:page;z-index:-25816" type="#_x0000_t202" filled="false" stroked="false">
            <v:textbox inset="0,0,0,0">
              <w:txbxContent>
                <w:p>
                  <w:pPr>
                    <w:pStyle w:val="BodyText"/>
                  </w:pPr>
                  <w:r>
                    <w:rPr/>
                    <w:t>Building a roadmap above all is a consultation &amp; learning process. It benefits greatly from institutionalised stakeholder participation in terms of more cost-effective and less conflict- prone implementation, and more sustainable impact.</w:t>
                  </w:r>
                </w:p>
              </w:txbxContent>
            </v:textbox>
            <w10:wrap type="none"/>
          </v:shape>
        </w:pict>
      </w:r>
      <w:r>
        <w:rPr/>
        <w:pict>
          <v:shape style="position:absolute;margin-left:69.823997pt;margin-top:318.956635pt;width:455.75pt;height:98.15pt;mso-position-horizontal-relative:page;mso-position-vertical-relative:page;z-index:-25792" type="#_x0000_t202" filled="false" stroked="false">
            <v:textbox inset="0,0,0,0">
              <w:txbxContent>
                <w:p>
                  <w:pPr>
                    <w:pStyle w:val="BodyText"/>
                  </w:pPr>
                  <w:r>
                    <w:rPr>
                      <w:b/>
                    </w:rPr>
                    <w:t>Building a roadmap </w:t>
                  </w:r>
                  <w:r>
                    <w:rPr/>
                    <w:t>involves a sequence of steps [4]: (i) agreeing on a vision and strategy for upgrading a given value chain (ii) analyzing opportunities and constraints (iii) setting operational objectives, (iv) drafting actions plans which prescribe certain measure in detail, ensure adequate coordination within and among thematic clusters (“fields of action”), and clearly attribute responsibility to certain stakeholders. In any case, all activities must be monitored – either continuously, or periodically, as required – with a view to verifying the realisation of lasting impact over</w:t>
                  </w:r>
                  <w:r>
                    <w:rPr>
                      <w:spacing w:val="-7"/>
                    </w:rPr>
                    <w:t> </w:t>
                  </w:r>
                  <w:r>
                    <w:rPr/>
                    <w:t>time.</w:t>
                  </w:r>
                </w:p>
              </w:txbxContent>
            </v:textbox>
            <w10:wrap type="none"/>
          </v:shape>
        </w:pict>
      </w:r>
      <w:r>
        <w:rPr/>
        <w:pict>
          <v:shape style="position:absolute;margin-left:69.823997pt;margin-top:429.806702pt;width:316.55pt;height:15.5pt;mso-position-horizontal-relative:page;mso-position-vertical-relative:page;z-index:-25768" type="#_x0000_t202" filled="false" stroked="false">
            <v:textbox inset="0,0,0,0">
              <w:txbxContent>
                <w:p>
                  <w:pPr>
                    <w:numPr>
                      <w:ilvl w:val="0"/>
                      <w:numId w:val="1"/>
                    </w:numPr>
                    <w:tabs>
                      <w:tab w:pos="172" w:val="left" w:leader="none"/>
                    </w:tabs>
                    <w:spacing w:before="12"/>
                    <w:ind w:left="171" w:right="0" w:hanging="151"/>
                    <w:jc w:val="left"/>
                    <w:rPr>
                      <w:b/>
                      <w:sz w:val="24"/>
                    </w:rPr>
                  </w:pPr>
                  <w:r>
                    <w:rPr>
                      <w:b/>
                      <w:sz w:val="24"/>
                    </w:rPr>
                    <w:t>Agreeing on a vision and strategy for value chain</w:t>
                  </w:r>
                  <w:r>
                    <w:rPr>
                      <w:b/>
                      <w:spacing w:val="-10"/>
                      <w:sz w:val="24"/>
                    </w:rPr>
                    <w:t> </w:t>
                  </w:r>
                  <w:r>
                    <w:rPr>
                      <w:b/>
                      <w:sz w:val="24"/>
                    </w:rPr>
                    <w:t>upgrading</w:t>
                  </w:r>
                </w:p>
              </w:txbxContent>
            </v:textbox>
            <w10:wrap type="none"/>
          </v:shape>
        </w:pict>
      </w:r>
      <w:r>
        <w:rPr/>
        <w:pict>
          <v:shape style="position:absolute;margin-left:69.823997pt;margin-top:457.456635pt;width:455.75pt;height:84.3pt;mso-position-horizontal-relative:page;mso-position-vertical-relative:page;z-index:-25744" type="#_x0000_t202" filled="false" stroked="false">
            <v:textbox inset="0,0,0,0">
              <w:txbxContent>
                <w:p>
                  <w:pPr>
                    <w:pStyle w:val="BodyText"/>
                  </w:pPr>
                  <w:r>
                    <w:rPr/>
                    <w:t>A commonly shared “vision” or strategy is a key-requirement for the optimisation of any value chain. It requires transparent, multi-stakeholder participation (including by policy makers charged with shaping economic policies). Because many stakeholder groups tend to have different perceptions of reality, a first step is to achieve a common understanding and baseline knowledge among the stakeholders involved. This can be most conveniently achieved by jointly reviewing &amp; discussing results of the value chain</w:t>
                  </w:r>
                  <w:r>
                    <w:rPr>
                      <w:spacing w:val="-13"/>
                    </w:rPr>
                    <w:t> </w:t>
                  </w:r>
                  <w:r>
                    <w:rPr/>
                    <w:t>analyses.</w:t>
                  </w:r>
                </w:p>
              </w:txbxContent>
            </v:textbox>
            <w10:wrap type="none"/>
          </v:shape>
        </w:pict>
      </w:r>
      <w:r>
        <w:rPr/>
        <w:pict>
          <v:shape style="position:absolute;margin-left:69.823997pt;margin-top:554.296631pt;width:455.75pt;height:125.6pt;mso-position-horizontal-relative:page;mso-position-vertical-relative:page;z-index:-25720" type="#_x0000_t202" filled="false" stroked="false">
            <v:textbox inset="0,0,0,0">
              <w:txbxContent>
                <w:p>
                  <w:pPr>
                    <w:pStyle w:val="BodyText"/>
                  </w:pPr>
                  <w:r>
                    <w:rPr/>
                    <w:t>Many policy makers and development organisations focus on poverty alleviation and the empowerment of hitherto marginalised groups of stakeholders. Those stakeholders, on the other hand, as thus far profited most from the status quo (transport operators &amp; wholesalers) will most likely be very reluctant to consent to any redistribution of economic benefits. To avoid conflict, process facilitation/moderation is recommended. The aim must be to create a win-win situation which makes necessary redistributions of revenue along the value chain more palatable for the hitherto most powerful &amp; privileged parties. For instance, one may point out more reliable and predictable supplies of high-quality charcoal, less opportunity costs arising from the harassment by public authorities, less corruption</w:t>
                  </w:r>
                  <w:r>
                    <w:rPr>
                      <w:spacing w:val="-6"/>
                    </w:rPr>
                    <w:t> </w:t>
                  </w:r>
                  <w:r>
                    <w:rPr/>
                    <w:t>etc.</w:t>
                  </w:r>
                </w:p>
              </w:txbxContent>
            </v:textbox>
            <w10:wrap type="none"/>
          </v:shape>
        </w:pict>
      </w:r>
      <w:r>
        <w:rPr/>
        <w:pict>
          <v:shape style="position:absolute;margin-left:69.823997pt;margin-top:692.446594pt;width:455.7pt;height:84.35pt;mso-position-horizontal-relative:page;mso-position-vertical-relative:page;z-index:-25696" type="#_x0000_t202" filled="false" stroked="false">
            <v:textbox inset="0,0,0,0">
              <w:txbxContent>
                <w:p>
                  <w:pPr>
                    <w:pStyle w:val="BodyText"/>
                  </w:pPr>
                  <w:r>
                    <w:rPr/>
                    <w:t>Determining a vision or strategy for the charcoal business requires answering the question “how should the value chain look like five years from now”. One obvious aim is to balance charcoal prices with at least the cost of forest rehabilitation/reforestation and sustainable forest management. Currently in most cases, informally produced charcoal is seriously underpriced, causing wasteful use of charcoal and discriminating against sustainable management of forest resources. This situation calls for four basic shifts: (i) charcoal needs</w:t>
                  </w:r>
                  <w:r>
                    <w:rPr>
                      <w:spacing w:val="-11"/>
                    </w:rPr>
                    <w:t> </w:t>
                  </w:r>
                  <w:r>
                    <w:rPr/>
                    <w:t>to</w:t>
                  </w:r>
                </w:p>
              </w:txbxContent>
            </v:textbox>
            <w10:wrap type="none"/>
          </v:shape>
        </w:pict>
      </w:r>
    </w:p>
    <w:p>
      <w:pPr>
        <w:spacing w:after="0"/>
        <w:rPr>
          <w:sz w:val="2"/>
          <w:szCs w:val="2"/>
        </w:rPr>
        <w:sectPr>
          <w:pgSz w:w="11910" w:h="16840"/>
          <w:pgMar w:top="1380" w:bottom="280" w:left="860" w:right="600"/>
        </w:sectPr>
      </w:pPr>
    </w:p>
    <w:p>
      <w:pPr>
        <w:rPr>
          <w:sz w:val="2"/>
          <w:szCs w:val="2"/>
        </w:rPr>
      </w:pPr>
      <w:r>
        <w:rPr/>
        <w:pict>
          <v:shape style="position:absolute;margin-left:541.049988pt;margin-top:210.499985pt;width:37.6pt;height:37.6pt;mso-position-horizontal-relative:page;mso-position-vertical-relative:page;z-index:-25672" coordorigin="10821,4210" coordsize="752,752" path="m11197,4210l11121,4218,11051,4240,10987,4274,10931,4320,10885,4376,10851,4440,10829,4510,10821,4586,10829,4662,10851,4732,10885,4796,10931,4852,10987,4898,11051,4932,11121,4954,11197,4962,11273,4954,11343,4932,11407,4898,11463,4852,11509,4796,11543,4732,11565,4662,11573,4586,11565,4510,11543,4440,11509,4376,11463,4320,11407,4274,11343,4240,11273,4218,11197,4210xe" filled="true" fillcolor="#9bba58" stroked="false">
            <v:path arrowok="t"/>
            <v:fill type="solid"/>
            <w10:wrap type="none"/>
          </v:shape>
        </w:pict>
      </w:r>
      <w:r>
        <w:rPr/>
        <w:drawing>
          <wp:anchor distT="0" distB="0" distL="0" distR="0" allowOverlap="1" layoutInCell="1" locked="0" behindDoc="1" simplePos="0" relativeHeight="268409807">
            <wp:simplePos x="0" y="0"/>
            <wp:positionH relativeFrom="page">
              <wp:posOffset>1137208</wp:posOffset>
            </wp:positionH>
            <wp:positionV relativeFrom="page">
              <wp:posOffset>3966082</wp:posOffset>
            </wp:positionV>
            <wp:extent cx="54864" cy="240792"/>
            <wp:effectExtent l="0" t="0" r="0" b="0"/>
            <wp:wrapNone/>
            <wp:docPr id="23" name="image20.png" descr=""/>
            <wp:cNvGraphicFramePr>
              <a:graphicFrameLocks noChangeAspect="1"/>
            </wp:cNvGraphicFramePr>
            <a:graphic>
              <a:graphicData uri="http://schemas.openxmlformats.org/drawingml/2006/picture">
                <pic:pic>
                  <pic:nvPicPr>
                    <pic:cNvPr id="24" name="image20.png"/>
                    <pic:cNvPicPr/>
                  </pic:nvPicPr>
                  <pic:blipFill>
                    <a:blip r:embed="rId24" cstate="print"/>
                    <a:stretch>
                      <a:fillRect/>
                    </a:stretch>
                  </pic:blipFill>
                  <pic:spPr>
                    <a:xfrm>
                      <a:off x="0" y="0"/>
                      <a:ext cx="54864" cy="240792"/>
                    </a:xfrm>
                    <a:prstGeom prst="rect">
                      <a:avLst/>
                    </a:prstGeom>
                  </pic:spPr>
                </pic:pic>
              </a:graphicData>
            </a:graphic>
          </wp:anchor>
        </w:drawing>
      </w:r>
      <w:r>
        <w:rPr/>
        <w:drawing>
          <wp:anchor distT="0" distB="0" distL="0" distR="0" allowOverlap="1" layoutInCell="1" locked="0" behindDoc="1" simplePos="0" relativeHeight="268409831">
            <wp:simplePos x="0" y="0"/>
            <wp:positionH relativeFrom="page">
              <wp:posOffset>1128064</wp:posOffset>
            </wp:positionH>
            <wp:positionV relativeFrom="page">
              <wp:posOffset>4432426</wp:posOffset>
            </wp:positionV>
            <wp:extent cx="140208" cy="187451"/>
            <wp:effectExtent l="0" t="0" r="0" b="0"/>
            <wp:wrapNone/>
            <wp:docPr id="25" name="image2.png" descr=""/>
            <wp:cNvGraphicFramePr>
              <a:graphicFrameLocks noChangeAspect="1"/>
            </wp:cNvGraphicFramePr>
            <a:graphic>
              <a:graphicData uri="http://schemas.openxmlformats.org/drawingml/2006/picture">
                <pic:pic>
                  <pic:nvPicPr>
                    <pic:cNvPr id="26" name="image2.png"/>
                    <pic:cNvPicPr/>
                  </pic:nvPicPr>
                  <pic:blipFill>
                    <a:blip r:embed="rId6" cstate="print"/>
                    <a:stretch>
                      <a:fillRect/>
                    </a:stretch>
                  </pic:blipFill>
                  <pic:spPr>
                    <a:xfrm>
                      <a:off x="0" y="0"/>
                      <a:ext cx="140208" cy="187451"/>
                    </a:xfrm>
                    <a:prstGeom prst="rect">
                      <a:avLst/>
                    </a:prstGeom>
                  </pic:spPr>
                </pic:pic>
              </a:graphicData>
            </a:graphic>
          </wp:anchor>
        </w:drawing>
      </w:r>
      <w:r>
        <w:rPr/>
        <w:pict>
          <v:shape style="position:absolute;margin-left:69.823997pt;margin-top:69.92662pt;width:455.65pt;height:111.9pt;mso-position-horizontal-relative:page;mso-position-vertical-relative:page;z-index:-25600" type="#_x0000_t202" filled="false" stroked="false">
            <v:textbox inset="0,0,0,0">
              <w:txbxContent>
                <w:p>
                  <w:pPr>
                    <w:pStyle w:val="BodyText"/>
                  </w:pPr>
                  <w:r>
                    <w:rPr/>
                    <w:t>get more expensive, so as to generate a more substantial revenue flow, (ii) revenues from charcoal production must be distributed more equitably, so as to give marginalized groups a stronger incentive for sustainable management and production, (iii) to achieve this goal, the legal-regulatory framework must be deliberately adapted, and (iv) disproportionate economic hardships must be relieved for poverty-stricken end-users, by way of promoting and disseminating fuel efficient stoves among vulnerable segments of society. Adequate monitoring and enforcement at each level eventually decide the success of improving a value chain.</w:t>
                  </w:r>
                </w:p>
              </w:txbxContent>
            </v:textbox>
            <w10:wrap type="none"/>
          </v:shape>
        </w:pict>
      </w:r>
      <w:r>
        <w:rPr/>
        <w:pict>
          <v:shape style="position:absolute;margin-left:69.823997pt;margin-top:194.556702pt;width:364.95pt;height:15.5pt;mso-position-horizontal-relative:page;mso-position-vertical-relative:page;z-index:-25576" type="#_x0000_t202" filled="false" stroked="false">
            <v:textbox inset="0,0,0,0">
              <w:txbxContent>
                <w:p>
                  <w:pPr>
                    <w:numPr>
                      <w:ilvl w:val="0"/>
                      <w:numId w:val="2"/>
                    </w:numPr>
                    <w:tabs>
                      <w:tab w:pos="172" w:val="left" w:leader="none"/>
                    </w:tabs>
                    <w:spacing w:before="12"/>
                    <w:ind w:left="171" w:right="0" w:hanging="151"/>
                    <w:jc w:val="left"/>
                    <w:rPr>
                      <w:b/>
                      <w:sz w:val="24"/>
                    </w:rPr>
                  </w:pPr>
                  <w:r>
                    <w:rPr>
                      <w:b/>
                      <w:sz w:val="24"/>
                    </w:rPr>
                    <w:t>Analyzing opportunities and constraints to upgrading the value</w:t>
                  </w:r>
                  <w:r>
                    <w:rPr>
                      <w:b/>
                      <w:spacing w:val="-12"/>
                      <w:sz w:val="24"/>
                    </w:rPr>
                    <w:t> </w:t>
                  </w:r>
                  <w:r>
                    <w:rPr>
                      <w:b/>
                      <w:sz w:val="24"/>
                    </w:rPr>
                    <w:t>chain</w:t>
                  </w:r>
                </w:p>
              </w:txbxContent>
            </v:textbox>
            <w10:wrap type="none"/>
          </v:shape>
        </w:pict>
      </w:r>
      <w:r>
        <w:rPr/>
        <w:pict>
          <v:shape style="position:absolute;margin-left:545.700012pt;margin-top:219.939987pt;width:8.0500pt;height:14pt;mso-position-horizontal-relative:page;mso-position-vertical-relative:page;z-index:-25552" type="#_x0000_t202" filled="false" stroked="false">
            <v:textbox inset="0,0,0,0">
              <w:txbxContent>
                <w:p>
                  <w:pPr>
                    <w:spacing w:line="264" w:lineRule="exact" w:before="0"/>
                    <w:ind w:left="20" w:right="0" w:firstLine="0"/>
                    <w:jc w:val="left"/>
                    <w:rPr>
                      <w:rFonts w:ascii="Calibri"/>
                      <w:b/>
                      <w:sz w:val="24"/>
                    </w:rPr>
                  </w:pPr>
                  <w:r>
                    <w:rPr>
                      <w:rFonts w:ascii="Calibri"/>
                      <w:b/>
                      <w:color w:val="FFFFFF"/>
                      <w:sz w:val="24"/>
                    </w:rPr>
                    <w:t>9</w:t>
                  </w:r>
                </w:p>
              </w:txbxContent>
            </v:textbox>
            <w10:wrap type="none"/>
          </v:shape>
        </w:pict>
      </w:r>
      <w:r>
        <w:rPr/>
        <w:pict>
          <v:shape style="position:absolute;margin-left:69.823997pt;margin-top:222.206619pt;width:455.75pt;height:70.55pt;mso-position-horizontal-relative:page;mso-position-vertical-relative:page;z-index:-25528" type="#_x0000_t202" filled="false" stroked="false">
            <v:textbox inset="0,0,0,0">
              <w:txbxContent>
                <w:p>
                  <w:pPr>
                    <w:pStyle w:val="BodyText"/>
                  </w:pPr>
                  <w:r>
                    <w:rPr/>
                    <w:t>At this stage, operational detail is added to the strategic vision. The roles, mandates, rights and responsibilities of the concerned stakeholders are systematized, and their respective capacities and weaknesses considered. The overall goal is to pinpoint specific weaknesses of the current setting, and to devise technically as well as socially adapted responses. To this end, three basic guiding questions may prove useful</w:t>
                  </w:r>
                  <w:r>
                    <w:rPr>
                      <w:spacing w:val="-4"/>
                    </w:rPr>
                    <w:t> </w:t>
                  </w:r>
                  <w:r>
                    <w:rPr/>
                    <w:t>[4]:</w:t>
                  </w:r>
                </w:p>
              </w:txbxContent>
            </v:textbox>
            <w10:wrap type="none"/>
          </v:shape>
        </w:pict>
      </w:r>
      <w:r>
        <w:rPr/>
        <w:pict>
          <v:shape style="position:absolute;margin-left:105.220001pt;margin-top:306.236633pt;width:419.9pt;height:72.05pt;mso-position-horizontal-relative:page;mso-position-vertical-relative:page;z-index:-25504" type="#_x0000_t202" filled="false" stroked="false">
            <v:textbox inset="0,0,0,0">
              <w:txbxContent>
                <w:p>
                  <w:pPr>
                    <w:pStyle w:val="BodyText"/>
                    <w:ind w:right="0"/>
                    <w:jc w:val="left"/>
                  </w:pPr>
                  <w:r>
                    <w:rPr/>
                    <w:t>What are the reasons for the chain to stagnate?</w:t>
                  </w:r>
                </w:p>
                <w:p>
                  <w:pPr>
                    <w:pStyle w:val="BodyText"/>
                    <w:spacing w:line="237" w:lineRule="auto" w:before="19"/>
                    <w:ind w:left="31" w:right="0" w:hanging="12"/>
                    <w:jc w:val="left"/>
                  </w:pPr>
                  <w:r>
                    <w:rPr/>
                    <w:t>Which gaps exist between the requirements on a value chain derived from the vision and its current structure and performance?</w:t>
                  </w:r>
                </w:p>
                <w:p>
                  <w:pPr>
                    <w:pStyle w:val="BodyText"/>
                    <w:spacing w:line="237" w:lineRule="auto" w:before="22"/>
                    <w:ind w:left="31" w:right="0" w:hanging="12"/>
                    <w:jc w:val="left"/>
                  </w:pPr>
                  <w:r>
                    <w:rPr/>
                    <w:t>Which constraints reduce the competitiveness of poverty groups (target groups) and prevent their integration into the value chain?</w:t>
                  </w:r>
                </w:p>
              </w:txbxContent>
            </v:textbox>
            <w10:wrap type="none"/>
          </v:shape>
        </w:pict>
      </w:r>
      <w:r>
        <w:rPr/>
        <w:pict>
          <v:shape style="position:absolute;margin-left:69.823997pt;margin-top:390.836609pt;width:455.25pt;height:42.95pt;mso-position-horizontal-relative:page;mso-position-vertical-relative:page;z-index:-25480" type="#_x0000_t202" filled="false" stroked="false">
            <v:textbox inset="0,0,0,0">
              <w:txbxContent>
                <w:p>
                  <w:pPr>
                    <w:pStyle w:val="BodyText"/>
                  </w:pPr>
                  <w:r>
                    <w:rPr/>
                    <w:t>Once again, the value chain analysis prepared at the outset provides the most important source of information. It further enables the design of indicators to measure the success of planned activities. Answering the above mentioned guiding questions amounts to a SWOT analysis.</w:t>
                  </w:r>
                </w:p>
              </w:txbxContent>
            </v:textbox>
            <w10:wrap type="none"/>
          </v:shape>
        </w:pict>
      </w:r>
      <w:r>
        <w:rPr/>
        <w:pict>
          <v:shape style="position:absolute;margin-left:69.823997pt;margin-top:446.486694pt;width:306.8pt;height:15.5pt;mso-position-horizontal-relative:page;mso-position-vertical-relative:page;z-index:-25456" type="#_x0000_t202" filled="false" stroked="false">
            <v:textbox inset="0,0,0,0">
              <w:txbxContent>
                <w:p>
                  <w:pPr>
                    <w:numPr>
                      <w:ilvl w:val="0"/>
                      <w:numId w:val="3"/>
                    </w:numPr>
                    <w:tabs>
                      <w:tab w:pos="172" w:val="left" w:leader="none"/>
                    </w:tabs>
                    <w:spacing w:before="12"/>
                    <w:ind w:left="171" w:right="0" w:hanging="151"/>
                    <w:jc w:val="left"/>
                    <w:rPr>
                      <w:b/>
                      <w:sz w:val="24"/>
                    </w:rPr>
                  </w:pPr>
                  <w:r>
                    <w:rPr>
                      <w:b/>
                      <w:sz w:val="24"/>
                    </w:rPr>
                    <w:t>Setting operational objectives and planning specific</w:t>
                  </w:r>
                  <w:r>
                    <w:rPr>
                      <w:b/>
                      <w:spacing w:val="-11"/>
                      <w:sz w:val="24"/>
                    </w:rPr>
                    <w:t> </w:t>
                  </w:r>
                  <w:r>
                    <w:rPr>
                      <w:b/>
                      <w:sz w:val="24"/>
                    </w:rPr>
                    <w:t>action</w:t>
                  </w:r>
                </w:p>
              </w:txbxContent>
            </v:textbox>
            <w10:wrap type="none"/>
          </v:shape>
        </w:pict>
      </w:r>
      <w:r>
        <w:rPr/>
        <w:pict>
          <v:shape style="position:absolute;margin-left:69.823997pt;margin-top:474.136627pt;width:455.5pt;height:98.1pt;mso-position-horizontal-relative:page;mso-position-vertical-relative:page;z-index:-25432" type="#_x0000_t202" filled="false" stroked="false">
            <v:textbox inset="0,0,0,0">
              <w:txbxContent>
                <w:p>
                  <w:pPr>
                    <w:pStyle w:val="BodyText"/>
                  </w:pPr>
                  <w:r>
                    <w:rPr/>
                    <w:t>Following the conclusion and evaluation of the SWOT analysis, most required improvements will readily suggest themselves. The challenge now is to involve stakeholders in implementation, according to their respective roles and mandates, and commensurate with their management capacity. Where stakeholders lack the capacities necessary for the implementation of planned activities, they must be supported by government services or donor-funded development cooperation, as appropriate. A clear schedule for implementation must be agreed at this stage, and milestones defined for the purpose of monitoring.</w:t>
                  </w:r>
                </w:p>
              </w:txbxContent>
            </v:textbox>
            <w10:wrap type="none"/>
          </v:shape>
        </w:pict>
      </w:r>
      <w:r>
        <w:rPr/>
        <w:pict>
          <v:shape style="position:absolute;margin-left:69.823997pt;margin-top:584.876709pt;width:256.2pt;height:15.5pt;mso-position-horizontal-relative:page;mso-position-vertical-relative:page;z-index:-25408" type="#_x0000_t202" filled="false" stroked="false">
            <v:textbox inset="0,0,0,0">
              <w:txbxContent>
                <w:p>
                  <w:pPr>
                    <w:numPr>
                      <w:ilvl w:val="0"/>
                      <w:numId w:val="4"/>
                    </w:numPr>
                    <w:tabs>
                      <w:tab w:pos="172" w:val="left" w:leader="none"/>
                    </w:tabs>
                    <w:spacing w:before="12"/>
                    <w:ind w:left="171" w:right="0" w:hanging="151"/>
                    <w:jc w:val="left"/>
                    <w:rPr>
                      <w:b/>
                      <w:sz w:val="24"/>
                    </w:rPr>
                  </w:pPr>
                  <w:r>
                    <w:rPr>
                      <w:b/>
                      <w:sz w:val="24"/>
                    </w:rPr>
                    <w:t>Monitoring the impact of value chain</w:t>
                  </w:r>
                  <w:r>
                    <w:rPr>
                      <w:b/>
                      <w:spacing w:val="-9"/>
                      <w:sz w:val="24"/>
                    </w:rPr>
                    <w:t> </w:t>
                  </w:r>
                  <w:r>
                    <w:rPr>
                      <w:b/>
                      <w:sz w:val="24"/>
                    </w:rPr>
                    <w:t>upgrading</w:t>
                  </w:r>
                </w:p>
              </w:txbxContent>
            </v:textbox>
            <w10:wrap type="none"/>
          </v:shape>
        </w:pict>
      </w:r>
      <w:r>
        <w:rPr/>
        <w:pict>
          <v:shape style="position:absolute;margin-left:69.823997pt;margin-top:612.526611pt;width:455.5pt;height:98.1pt;mso-position-horizontal-relative:page;mso-position-vertical-relative:page;z-index:-25384" type="#_x0000_t202" filled="false" stroked="false">
            <v:textbox inset="0,0,0,0">
              <w:txbxContent>
                <w:p>
                  <w:pPr>
                    <w:pStyle w:val="BodyText"/>
                  </w:pPr>
                  <w:r>
                    <w:rPr/>
                    <w:t>Impact-oriented monitoring is an indispensable component of value chain development. Without it, success cannot be observed, required adaptations cannot be effected, and the cost efficiency of planned measures remains uncertain. Adequate monitoring foremost depends upon the prior definition of indicators, each with clear and easily measurable baseline, and benchmark values. Wherever possible, monitoring should be conducted in the form of a participatory process, enabling stakeholders to add their experience and specific observations, and to capitalise on the experience of others, and lessons learnt.</w:t>
                  </w:r>
                </w:p>
              </w:txbxContent>
            </v:textbox>
            <w10:wrap type="none"/>
          </v:shape>
        </w:pict>
      </w:r>
    </w:p>
    <w:p>
      <w:pPr>
        <w:spacing w:after="0"/>
        <w:rPr>
          <w:sz w:val="2"/>
          <w:szCs w:val="2"/>
        </w:rPr>
        <w:sectPr>
          <w:pgSz w:w="11910" w:h="16840"/>
          <w:pgMar w:top="1380" w:bottom="280" w:left="860" w:right="600"/>
        </w:sectPr>
      </w:pPr>
    </w:p>
    <w:p>
      <w:pPr>
        <w:rPr>
          <w:sz w:val="2"/>
          <w:szCs w:val="2"/>
        </w:rPr>
      </w:pPr>
      <w:r>
        <w:rPr/>
        <w:pict>
          <v:shape style="position:absolute;margin-left:541.049988pt;margin-top:210.499985pt;width:37.6pt;height:37.6pt;mso-position-horizontal-relative:page;mso-position-vertical-relative:page;z-index:-25360" coordorigin="10821,4210" coordsize="752,752" path="m11197,4210l11121,4218,11051,4240,10987,4274,10931,4320,10885,4376,10851,4440,10829,4510,10821,4586,10829,4662,10851,4732,10885,4796,10931,4852,10987,4898,11051,4932,11121,4954,11197,4962,11273,4954,11343,4932,11407,4898,11463,4852,11509,4796,11543,4732,11565,4662,11573,4586,11565,4510,11543,4440,11509,4376,11463,4320,11407,4274,11343,4240,11273,4218,11197,4210xe" filled="true" fillcolor="#9bba58" stroked="false">
            <v:path arrowok="t"/>
            <v:fill type="solid"/>
            <w10:wrap type="none"/>
          </v:shape>
        </w:pict>
      </w:r>
      <w:r>
        <w:rPr/>
        <w:drawing>
          <wp:anchor distT="0" distB="0" distL="0" distR="0" allowOverlap="1" layoutInCell="1" locked="0" behindDoc="1" simplePos="0" relativeHeight="268410119">
            <wp:simplePos x="0" y="0"/>
            <wp:positionH relativeFrom="page">
              <wp:posOffset>1128064</wp:posOffset>
            </wp:positionH>
            <wp:positionV relativeFrom="page">
              <wp:posOffset>2897377</wp:posOffset>
            </wp:positionV>
            <wp:extent cx="140208" cy="187451"/>
            <wp:effectExtent l="0" t="0" r="0" b="0"/>
            <wp:wrapNone/>
            <wp:docPr id="27" name="image2.png" descr=""/>
            <wp:cNvGraphicFramePr>
              <a:graphicFrameLocks noChangeAspect="1"/>
            </wp:cNvGraphicFramePr>
            <a:graphic>
              <a:graphicData uri="http://schemas.openxmlformats.org/drawingml/2006/picture">
                <pic:pic>
                  <pic:nvPicPr>
                    <pic:cNvPr id="28" name="image2.png"/>
                    <pic:cNvPicPr/>
                  </pic:nvPicPr>
                  <pic:blipFill>
                    <a:blip r:embed="rId6"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10143">
            <wp:simplePos x="0" y="0"/>
            <wp:positionH relativeFrom="page">
              <wp:posOffset>1128064</wp:posOffset>
            </wp:positionH>
            <wp:positionV relativeFrom="page">
              <wp:posOffset>3258946</wp:posOffset>
            </wp:positionV>
            <wp:extent cx="140208" cy="187451"/>
            <wp:effectExtent l="0" t="0" r="0" b="0"/>
            <wp:wrapNone/>
            <wp:docPr id="29" name="image2.png" descr=""/>
            <wp:cNvGraphicFramePr>
              <a:graphicFrameLocks noChangeAspect="1"/>
            </wp:cNvGraphicFramePr>
            <a:graphic>
              <a:graphicData uri="http://schemas.openxmlformats.org/drawingml/2006/picture">
                <pic:pic>
                  <pic:nvPicPr>
                    <pic:cNvPr id="30" name="image2.png"/>
                    <pic:cNvPicPr/>
                  </pic:nvPicPr>
                  <pic:blipFill>
                    <a:blip r:embed="rId6"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10167">
            <wp:simplePos x="0" y="0"/>
            <wp:positionH relativeFrom="page">
              <wp:posOffset>1128064</wp:posOffset>
            </wp:positionH>
            <wp:positionV relativeFrom="page">
              <wp:posOffset>3795394</wp:posOffset>
            </wp:positionV>
            <wp:extent cx="140208" cy="187451"/>
            <wp:effectExtent l="0" t="0" r="0" b="0"/>
            <wp:wrapNone/>
            <wp:docPr id="31" name="image2.png" descr=""/>
            <wp:cNvGraphicFramePr>
              <a:graphicFrameLocks noChangeAspect="1"/>
            </wp:cNvGraphicFramePr>
            <a:graphic>
              <a:graphicData uri="http://schemas.openxmlformats.org/drawingml/2006/picture">
                <pic:pic>
                  <pic:nvPicPr>
                    <pic:cNvPr id="32" name="image2.png"/>
                    <pic:cNvPicPr/>
                  </pic:nvPicPr>
                  <pic:blipFill>
                    <a:blip r:embed="rId6"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10191">
            <wp:simplePos x="0" y="0"/>
            <wp:positionH relativeFrom="page">
              <wp:posOffset>1128064</wp:posOffset>
            </wp:positionH>
            <wp:positionV relativeFrom="page">
              <wp:posOffset>4507102</wp:posOffset>
            </wp:positionV>
            <wp:extent cx="140208" cy="187451"/>
            <wp:effectExtent l="0" t="0" r="0" b="0"/>
            <wp:wrapNone/>
            <wp:docPr id="33" name="image2.png" descr=""/>
            <wp:cNvGraphicFramePr>
              <a:graphicFrameLocks noChangeAspect="1"/>
            </wp:cNvGraphicFramePr>
            <a:graphic>
              <a:graphicData uri="http://schemas.openxmlformats.org/drawingml/2006/picture">
                <pic:pic>
                  <pic:nvPicPr>
                    <pic:cNvPr id="34" name="image2.png"/>
                    <pic:cNvPicPr/>
                  </pic:nvPicPr>
                  <pic:blipFill>
                    <a:blip r:embed="rId6"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10215">
            <wp:simplePos x="0" y="0"/>
            <wp:positionH relativeFrom="page">
              <wp:posOffset>1137208</wp:posOffset>
            </wp:positionH>
            <wp:positionV relativeFrom="page">
              <wp:posOffset>4949099</wp:posOffset>
            </wp:positionV>
            <wp:extent cx="54864" cy="428438"/>
            <wp:effectExtent l="0" t="0" r="0" b="0"/>
            <wp:wrapNone/>
            <wp:docPr id="35" name="image21.png" descr=""/>
            <wp:cNvGraphicFramePr>
              <a:graphicFrameLocks noChangeAspect="1"/>
            </wp:cNvGraphicFramePr>
            <a:graphic>
              <a:graphicData uri="http://schemas.openxmlformats.org/drawingml/2006/picture">
                <pic:pic>
                  <pic:nvPicPr>
                    <pic:cNvPr id="36" name="image21.png"/>
                    <pic:cNvPicPr/>
                  </pic:nvPicPr>
                  <pic:blipFill>
                    <a:blip r:embed="rId25" cstate="print"/>
                    <a:stretch>
                      <a:fillRect/>
                    </a:stretch>
                  </pic:blipFill>
                  <pic:spPr>
                    <a:xfrm>
                      <a:off x="0" y="0"/>
                      <a:ext cx="54864" cy="428438"/>
                    </a:xfrm>
                    <a:prstGeom prst="rect">
                      <a:avLst/>
                    </a:prstGeom>
                  </pic:spPr>
                </pic:pic>
              </a:graphicData>
            </a:graphic>
          </wp:anchor>
        </w:drawing>
      </w:r>
      <w:r>
        <w:rPr/>
        <w:pict>
          <v:shape style="position:absolute;margin-left:69.823997pt;margin-top:69.679237pt;width:79.45pt;height:18.5pt;mso-position-horizontal-relative:page;mso-position-vertical-relative:page;z-index:-25216" type="#_x0000_t202" filled="false" stroked="false">
            <v:textbox inset="0,0,0,0">
              <w:txbxContent>
                <w:p>
                  <w:pPr>
                    <w:spacing w:before="20"/>
                    <w:ind w:left="20" w:right="0" w:firstLine="0"/>
                    <w:jc w:val="left"/>
                    <w:rPr>
                      <w:rFonts w:ascii="Cambria"/>
                      <w:b/>
                      <w:sz w:val="28"/>
                    </w:rPr>
                  </w:pPr>
                  <w:r>
                    <w:rPr>
                      <w:rFonts w:ascii="Cambria"/>
                      <w:b/>
                      <w:color w:val="365F91"/>
                      <w:sz w:val="28"/>
                    </w:rPr>
                    <w:t>Conclusions</w:t>
                  </w:r>
                </w:p>
              </w:txbxContent>
            </v:textbox>
            <w10:wrap type="none"/>
          </v:shape>
        </w:pict>
      </w:r>
      <w:r>
        <w:rPr/>
        <w:pict>
          <v:shape style="position:absolute;margin-left:69.823997pt;margin-top:102.92662pt;width:455.3pt;height:15.3pt;mso-position-horizontal-relative:page;mso-position-vertical-relative:page;z-index:-25192" type="#_x0000_t202" filled="false" stroked="false">
            <v:textbox inset="0,0,0,0">
              <w:txbxContent>
                <w:p>
                  <w:pPr>
                    <w:pStyle w:val="BodyText"/>
                    <w:ind w:right="0"/>
                    <w:jc w:val="left"/>
                  </w:pPr>
                  <w:r>
                    <w:rPr/>
                    <w:t>As the previous discussion has shown, the value chain approach provides a useful and</w:t>
                  </w:r>
                </w:p>
              </w:txbxContent>
            </v:textbox>
            <w10:wrap type="none"/>
          </v:shape>
        </w:pict>
      </w:r>
      <w:r>
        <w:rPr/>
        <w:pict>
          <v:shape style="position:absolute;margin-left:69.823997pt;margin-top:116.606621pt;width:54.55pt;height:15.3pt;mso-position-horizontal-relative:page;mso-position-vertical-relative:page;z-index:-25168" type="#_x0000_t202" filled="false" stroked="false">
            <v:textbox inset="0,0,0,0">
              <w:txbxContent>
                <w:p>
                  <w:pPr>
                    <w:pStyle w:val="BodyText"/>
                    <w:ind w:right="0"/>
                    <w:jc w:val="left"/>
                  </w:pPr>
                  <w:r>
                    <w:rPr/>
                    <w:t>convenient</w:t>
                  </w:r>
                </w:p>
              </w:txbxContent>
            </v:textbox>
            <w10:wrap type="none"/>
          </v:shape>
        </w:pict>
      </w:r>
      <w:r>
        <w:rPr/>
        <w:pict>
          <v:shape style="position:absolute;margin-left:135.083405pt;margin-top:116.606621pt;width:20.65pt;height:15.3pt;mso-position-horizontal-relative:page;mso-position-vertical-relative:page;z-index:-25144" type="#_x0000_t202" filled="false" stroked="false">
            <v:textbox inset="0,0,0,0">
              <w:txbxContent>
                <w:p>
                  <w:pPr>
                    <w:pStyle w:val="BodyText"/>
                    <w:ind w:right="0"/>
                    <w:jc w:val="left"/>
                  </w:pPr>
                  <w:r>
                    <w:rPr/>
                    <w:t>tool</w:t>
                  </w:r>
                </w:p>
              </w:txbxContent>
            </v:textbox>
            <w10:wrap type="none"/>
          </v:shape>
        </w:pict>
      </w:r>
      <w:r>
        <w:rPr/>
        <w:pict>
          <v:shape style="position:absolute;margin-left:166.499405pt;margin-top:116.606621pt;width:16.05pt;height:15.3pt;mso-position-horizontal-relative:page;mso-position-vertical-relative:page;z-index:-25120" type="#_x0000_t202" filled="false" stroked="false">
            <v:textbox inset="0,0,0,0">
              <w:txbxContent>
                <w:p>
                  <w:pPr>
                    <w:pStyle w:val="BodyText"/>
                    <w:ind w:right="0"/>
                    <w:jc w:val="left"/>
                  </w:pPr>
                  <w:r>
                    <w:rPr/>
                    <w:t>for</w:t>
                  </w:r>
                </w:p>
              </w:txbxContent>
            </v:textbox>
            <w10:wrap type="none"/>
          </v:shape>
        </w:pict>
      </w:r>
      <w:r>
        <w:rPr/>
        <w:pict>
          <v:shape style="position:absolute;margin-left:193.343399pt;margin-top:116.606621pt;width:41.95pt;height:15.3pt;mso-position-horizontal-relative:page;mso-position-vertical-relative:page;z-index:-25096" type="#_x0000_t202" filled="false" stroked="false">
            <v:textbox inset="0,0,0,0">
              <w:txbxContent>
                <w:p>
                  <w:pPr>
                    <w:pStyle w:val="BodyText"/>
                    <w:ind w:right="0"/>
                    <w:jc w:val="left"/>
                  </w:pPr>
                  <w:r>
                    <w:rPr/>
                    <w:t>problem</w:t>
                  </w:r>
                </w:p>
              </w:txbxContent>
            </v:textbox>
            <w10:wrap type="none"/>
          </v:shape>
        </w:pict>
      </w:r>
      <w:r>
        <w:rPr/>
        <w:pict>
          <v:shape style="position:absolute;margin-left:246.005554pt;margin-top:116.606621pt;width:96.95pt;height:15.3pt;mso-position-horizontal-relative:page;mso-position-vertical-relative:page;z-index:-25072" type="#_x0000_t202" filled="false" stroked="false">
            <v:textbox inset="0,0,0,0">
              <w:txbxContent>
                <w:p>
                  <w:pPr>
                    <w:pStyle w:val="BodyText"/>
                    <w:tabs>
                      <w:tab w:pos="1108" w:val="left" w:leader="none"/>
                    </w:tabs>
                    <w:ind w:right="0"/>
                    <w:jc w:val="left"/>
                  </w:pPr>
                  <w:r>
                    <w:rPr/>
                    <w:t>analysis,</w:t>
                    <w:tab/>
                    <w:t>strategic</w:t>
                  </w:r>
                </w:p>
              </w:txbxContent>
            </v:textbox>
            <w10:wrap type="none"/>
          </v:shape>
        </w:pict>
      </w:r>
      <w:r>
        <w:rPr/>
        <w:pict>
          <v:shape style="position:absolute;margin-left:353.683228pt;margin-top:116.606621pt;width:47.2pt;height:15.3pt;mso-position-horizontal-relative:page;mso-position-vertical-relative:page;z-index:-25048" type="#_x0000_t202" filled="false" stroked="false">
            <v:textbox inset="0,0,0,0">
              <w:txbxContent>
                <w:p>
                  <w:pPr>
                    <w:pStyle w:val="BodyText"/>
                    <w:ind w:right="0"/>
                    <w:jc w:val="left"/>
                  </w:pPr>
                  <w:r>
                    <w:rPr/>
                    <w:t>planning,</w:t>
                  </w:r>
                </w:p>
              </w:txbxContent>
            </v:textbox>
            <w10:wrap type="none"/>
          </v:shape>
        </w:pict>
      </w:r>
      <w:r>
        <w:rPr/>
        <w:pict>
          <v:shape style="position:absolute;margin-left:411.603973pt;margin-top:116.606621pt;width:113.65pt;height:15.3pt;mso-position-horizontal-relative:page;mso-position-vertical-relative:page;z-index:-25024" type="#_x0000_t202" filled="false" stroked="false">
            <v:textbox inset="0,0,0,0">
              <w:txbxContent>
                <w:p>
                  <w:pPr>
                    <w:pStyle w:val="BodyText"/>
                    <w:tabs>
                      <w:tab w:pos="1353" w:val="left" w:leader="none"/>
                    </w:tabs>
                    <w:ind w:right="0"/>
                    <w:jc w:val="left"/>
                  </w:pPr>
                  <w:r>
                    <w:rPr/>
                    <w:t>operational</w:t>
                    <w:tab/>
                    <w:t>planning,</w:t>
                  </w:r>
                </w:p>
              </w:txbxContent>
            </v:textbox>
            <w10:wrap type="none"/>
          </v:shape>
        </w:pict>
      </w:r>
      <w:r>
        <w:rPr/>
        <w:pict>
          <v:shape style="position:absolute;margin-left:69.823997pt;margin-top:130.406616pt;width:455.2pt;height:15.3pt;mso-position-horizontal-relative:page;mso-position-vertical-relative:page;z-index:-25000" type="#_x0000_t202" filled="false" stroked="false">
            <v:textbox inset="0,0,0,0">
              <w:txbxContent>
                <w:p>
                  <w:pPr>
                    <w:pStyle w:val="BodyText"/>
                    <w:ind w:right="0"/>
                    <w:jc w:val="left"/>
                  </w:pPr>
                  <w:r>
                    <w:rPr/>
                    <w:t>implementation and monitoring. The paper at hand may only outline the process in general</w:t>
                  </w:r>
                </w:p>
              </w:txbxContent>
            </v:textbox>
            <w10:wrap type="none"/>
          </v:shape>
        </w:pict>
      </w:r>
      <w:r>
        <w:rPr/>
        <w:pict>
          <v:shape style="position:absolute;margin-left:69.823997pt;margin-top:144.206619pt;width:455.4pt;height:42.9pt;mso-position-horizontal-relative:page;mso-position-vertical-relative:page;z-index:-24976" type="#_x0000_t202" filled="false" stroked="false">
            <v:textbox inset="0,0,0,0">
              <w:txbxContent>
                <w:p>
                  <w:pPr>
                    <w:pStyle w:val="BodyText"/>
                  </w:pPr>
                  <w:r>
                    <w:rPr/>
                    <w:t>terms, and draw the reader’s attention to the most important elements. In practice, circumstances may vary from case to case, and call for a carefully adapted approach. No blueprint exists, and no uniform operational guidance can be presented at this point.</w:t>
                  </w:r>
                </w:p>
              </w:txbxContent>
            </v:textbox>
            <w10:wrap type="none"/>
          </v:shape>
        </w:pict>
      </w:r>
      <w:r>
        <w:rPr/>
        <w:pict>
          <v:shape style="position:absolute;margin-left:69.823997pt;margin-top:199.646622pt;width:277.75pt;height:15.3pt;mso-position-horizontal-relative:page;mso-position-vertical-relative:page;z-index:-24952" type="#_x0000_t202" filled="false" stroked="false">
            <v:textbox inset="0,0,0,0">
              <w:txbxContent>
                <w:p>
                  <w:pPr>
                    <w:pStyle w:val="BodyText"/>
                    <w:ind w:right="0"/>
                    <w:jc w:val="left"/>
                  </w:pPr>
                  <w:r>
                    <w:rPr/>
                    <w:t>However, some aspects clearly deserve to be highlighted:</w:t>
                  </w:r>
                </w:p>
              </w:txbxContent>
            </v:textbox>
            <w10:wrap type="none"/>
          </v:shape>
        </w:pict>
      </w:r>
      <w:r>
        <w:rPr/>
        <w:pict>
          <v:shape style="position:absolute;margin-left:545.700012pt;margin-top:219.939987pt;width:14.2pt;height:14pt;mso-position-horizontal-relative:page;mso-position-vertical-relative:page;z-index:-24928" type="#_x0000_t202" filled="false" stroked="false">
            <v:textbox inset="0,0,0,0">
              <w:txbxContent>
                <w:p>
                  <w:pPr>
                    <w:spacing w:line="264" w:lineRule="exact" w:before="0"/>
                    <w:ind w:left="20" w:right="0" w:firstLine="0"/>
                    <w:jc w:val="left"/>
                    <w:rPr>
                      <w:rFonts w:ascii="Calibri"/>
                      <w:b/>
                      <w:sz w:val="24"/>
                    </w:rPr>
                  </w:pPr>
                  <w:r>
                    <w:rPr>
                      <w:rFonts w:ascii="Calibri"/>
                      <w:b/>
                      <w:color w:val="FFFFFF"/>
                      <w:sz w:val="24"/>
                    </w:rPr>
                    <w:t>10</w:t>
                  </w:r>
                </w:p>
              </w:txbxContent>
            </v:textbox>
            <w10:wrap type="none"/>
          </v:shape>
        </w:pict>
      </w:r>
      <w:r>
        <w:rPr/>
        <w:pict>
          <v:shape style="position:absolute;margin-left:105.220001pt;margin-top:228.446625pt;width:420.35pt;height:199.8pt;mso-position-horizontal-relative:page;mso-position-vertical-relative:page;z-index:-24904" type="#_x0000_t202" filled="false" stroked="false">
            <v:textbox inset="0,0,0,0">
              <w:txbxContent>
                <w:p>
                  <w:pPr>
                    <w:pStyle w:val="BodyText"/>
                    <w:ind w:left="31" w:right="20" w:hanging="12"/>
                  </w:pPr>
                  <w:r>
                    <w:rPr/>
                    <w:t>The need for systematic, multi-faceted analysis, as a precondition for any activity to promote the charcoal business,</w:t>
                  </w:r>
                </w:p>
                <w:p>
                  <w:pPr>
                    <w:pStyle w:val="BodyText"/>
                    <w:spacing w:before="17"/>
                    <w:ind w:left="31" w:right="20" w:hanging="12"/>
                  </w:pPr>
                  <w:r>
                    <w:rPr/>
                    <w:t>The conflict prone nature of measures intended to redistribute benefits and formalise various stakeholders’ roles and responsibilities – careful moderation and mediation is required to promote equity among the groups concerned,</w:t>
                  </w:r>
                </w:p>
                <w:p>
                  <w:pPr>
                    <w:pStyle w:val="BodyText"/>
                    <w:spacing w:before="17"/>
                    <w:ind w:left="31" w:hanging="12"/>
                  </w:pPr>
                  <w:r>
                    <w:rPr/>
                    <w:t>The inseparable interdependency between political/legal-regulatory/institutional framework conditions on the one hand, and technical/practical issues on the other – ensuring sustainability of the charcoal business as a cornerstone of environmentally and socially friendly energy supplies is – above all – a governance issue,</w:t>
                  </w:r>
                </w:p>
                <w:p>
                  <w:pPr>
                    <w:pStyle w:val="BodyText"/>
                    <w:spacing w:line="237" w:lineRule="auto" w:before="19"/>
                    <w:ind w:left="31" w:right="27" w:hanging="12"/>
                  </w:pPr>
                  <w:r>
                    <w:rPr/>
                    <w:t>The need to regard the promotion of charcoal value chains as a mutual learning process of the concerned</w:t>
                  </w:r>
                  <w:r>
                    <w:rPr>
                      <w:spacing w:val="2"/>
                    </w:rPr>
                    <w:t> </w:t>
                  </w:r>
                  <w:r>
                    <w:rPr/>
                    <w:t>stakeholders,</w:t>
                  </w:r>
                </w:p>
                <w:p>
                  <w:pPr>
                    <w:pStyle w:val="BodyText"/>
                    <w:spacing w:line="254" w:lineRule="auto" w:before="20"/>
                    <w:ind w:right="802"/>
                    <w:jc w:val="left"/>
                  </w:pPr>
                  <w:r>
                    <w:rPr/>
                    <w:t>The need to foster ownership by means of a commonly agreed strategic vision, The need for operational planning using the road-map approach,</w:t>
                  </w:r>
                </w:p>
                <w:p>
                  <w:pPr>
                    <w:pStyle w:val="BodyText"/>
                    <w:spacing w:before="1"/>
                    <w:ind w:right="0"/>
                  </w:pPr>
                  <w:r>
                    <w:rPr/>
                    <w:t>The need for impact-oriented monitoring as an indispensable factor of success.</w:t>
                  </w:r>
                </w:p>
              </w:txbxContent>
            </v:textbox>
            <w10:wrap type="none"/>
          </v:shape>
        </w:pict>
      </w:r>
      <w:r>
        <w:rPr/>
        <w:pict>
          <v:shape style="position:absolute;margin-left:69.823997pt;margin-top:440.656616pt;width:455.4pt;height:42.9pt;mso-position-horizontal-relative:page;mso-position-vertical-relative:page;z-index:-24880" type="#_x0000_t202" filled="false" stroked="false">
            <v:textbox inset="0,0,0,0">
              <w:txbxContent>
                <w:p>
                  <w:pPr>
                    <w:pStyle w:val="BodyText"/>
                  </w:pPr>
                  <w:r>
                    <w:rPr/>
                    <w:t>Finally, readers should bear in mind that, while ingenuity is called upon in promoting charcoal value chains, the simplest, most straightforward course of action in most cases will be the best and most</w:t>
                  </w:r>
                  <w:r>
                    <w:rPr>
                      <w:spacing w:val="-2"/>
                    </w:rPr>
                    <w:t> </w:t>
                  </w:r>
                  <w:r>
                    <w:rPr/>
                    <w:t>successful.</w:t>
                  </w:r>
                </w:p>
              </w:txbxContent>
            </v:textbox>
            <w10:wrap type="none"/>
          </v:shape>
        </w:pict>
      </w:r>
    </w:p>
    <w:p>
      <w:pPr>
        <w:spacing w:after="0"/>
        <w:rPr>
          <w:sz w:val="2"/>
          <w:szCs w:val="2"/>
        </w:rPr>
        <w:sectPr>
          <w:pgSz w:w="11910" w:h="16840"/>
          <w:pgMar w:top="1380" w:bottom="280" w:left="860" w:right="600"/>
        </w:sectPr>
      </w:pPr>
    </w:p>
    <w:p>
      <w:pPr>
        <w:rPr>
          <w:sz w:val="2"/>
          <w:szCs w:val="2"/>
        </w:rPr>
      </w:pPr>
      <w:r>
        <w:rPr/>
        <w:pict>
          <v:shape style="position:absolute;margin-left:541.049988pt;margin-top:210.499985pt;width:37.6pt;height:37.6pt;mso-position-horizontal-relative:page;mso-position-vertical-relative:page;z-index:-24856" coordorigin="10821,4210" coordsize="752,752" path="m11197,4210l11121,4218,11051,4240,10987,4274,10931,4320,10885,4376,10851,4440,10829,4510,10821,4586,10829,4662,10851,4732,10885,4796,10931,4852,10987,4898,11051,4932,11121,4954,11197,4962,11273,4954,11343,4932,11407,4898,11463,4852,11509,4796,11543,4732,11565,4662,11573,4586,11565,4510,11543,4440,11509,4376,11463,4320,11407,4274,11343,4240,11273,4218,11197,4210xe" filled="true" fillcolor="#9bba58" stroked="false">
            <v:path arrowok="t"/>
            <v:fill type="solid"/>
            <w10:wrap type="none"/>
          </v:shape>
        </w:pict>
      </w:r>
      <w:r>
        <w:rPr/>
        <w:pict>
          <v:shape style="position:absolute;margin-left:69.823997pt;margin-top:122.599243pt;width:73.4pt;height:18.5pt;mso-position-horizontal-relative:page;mso-position-vertical-relative:page;z-index:-24832" type="#_x0000_t202" filled="false" stroked="false">
            <v:textbox inset="0,0,0,0">
              <w:txbxContent>
                <w:p>
                  <w:pPr>
                    <w:spacing w:before="20"/>
                    <w:ind w:left="20" w:right="0" w:firstLine="0"/>
                    <w:jc w:val="left"/>
                    <w:rPr>
                      <w:rFonts w:ascii="Cambria"/>
                      <w:b/>
                      <w:sz w:val="28"/>
                    </w:rPr>
                  </w:pPr>
                  <w:r>
                    <w:rPr>
                      <w:rFonts w:ascii="Cambria"/>
                      <w:b/>
                      <w:color w:val="365F91"/>
                      <w:sz w:val="28"/>
                    </w:rPr>
                    <w:t>References</w:t>
                  </w:r>
                </w:p>
              </w:txbxContent>
            </v:textbox>
            <w10:wrap type="none"/>
          </v:shape>
        </w:pict>
      </w:r>
      <w:r>
        <w:rPr/>
        <w:pict>
          <v:shape style="position:absolute;margin-left:87.704002pt;margin-top:169.029984pt;width:9.15pt;height:11.5pt;mso-position-horizontal-relative:page;mso-position-vertical-relative:page;z-index:-24808" type="#_x0000_t202" filled="false" stroked="false">
            <v:textbox inset="0,0,0,0">
              <w:txbxContent>
                <w:p>
                  <w:pPr>
                    <w:spacing w:line="213" w:lineRule="exact" w:before="0"/>
                    <w:ind w:left="20" w:right="0" w:firstLine="0"/>
                    <w:jc w:val="left"/>
                    <w:rPr>
                      <w:rFonts w:ascii="Calibri"/>
                      <w:sz w:val="19"/>
                    </w:rPr>
                  </w:pPr>
                  <w:r>
                    <w:rPr>
                      <w:rFonts w:ascii="Calibri"/>
                      <w:sz w:val="19"/>
                    </w:rPr>
                    <w:t>1.</w:t>
                  </w:r>
                </w:p>
              </w:txbxContent>
            </v:textbox>
            <w10:wrap type="none"/>
          </v:shape>
        </w:pict>
      </w:r>
      <w:r>
        <w:rPr/>
        <w:pict>
          <v:shape style="position:absolute;margin-left:105.220001pt;margin-top:169.029984pt;width:400.4pt;height:24.8pt;mso-position-horizontal-relative:page;mso-position-vertical-relative:page;z-index:-24784" type="#_x0000_t202" filled="false" stroked="false">
            <v:textbox inset="0,0,0,0">
              <w:txbxContent>
                <w:p>
                  <w:pPr>
                    <w:spacing w:line="213" w:lineRule="exact" w:before="0"/>
                    <w:ind w:left="20" w:right="0" w:firstLine="0"/>
                    <w:jc w:val="left"/>
                    <w:rPr>
                      <w:rFonts w:ascii="Calibri"/>
                      <w:sz w:val="19"/>
                    </w:rPr>
                  </w:pPr>
                  <w:r>
                    <w:rPr>
                      <w:rFonts w:ascii="Calibri"/>
                      <w:sz w:val="19"/>
                    </w:rPr>
                    <w:t>Tomaselli,I; 2007; Forests and energy in developing countries; Forests and Energy Working Paper No. 2;</w:t>
                  </w:r>
                </w:p>
                <w:p>
                  <w:pPr>
                    <w:spacing w:before="34"/>
                    <w:ind w:left="24" w:right="0" w:firstLine="0"/>
                    <w:jc w:val="left"/>
                    <w:rPr>
                      <w:rFonts w:ascii="Calibri"/>
                      <w:sz w:val="19"/>
                    </w:rPr>
                  </w:pPr>
                  <w:r>
                    <w:rPr>
                      <w:rFonts w:ascii="Calibri"/>
                      <w:sz w:val="19"/>
                    </w:rPr>
                    <w:t>FAO, Rome</w:t>
                  </w:r>
                </w:p>
              </w:txbxContent>
            </v:textbox>
            <w10:wrap type="none"/>
          </v:shape>
        </w:pict>
      </w:r>
      <w:r>
        <w:rPr/>
        <w:pict>
          <v:shape style="position:absolute;margin-left:87.704002pt;margin-top:201.789978pt;width:9.15pt;height:11.5pt;mso-position-horizontal-relative:page;mso-position-vertical-relative:page;z-index:-24760" type="#_x0000_t202" filled="false" stroked="false">
            <v:textbox inset="0,0,0,0">
              <w:txbxContent>
                <w:p>
                  <w:pPr>
                    <w:spacing w:line="213" w:lineRule="exact" w:before="0"/>
                    <w:ind w:left="20" w:right="0" w:firstLine="0"/>
                    <w:jc w:val="left"/>
                    <w:rPr>
                      <w:rFonts w:ascii="Calibri"/>
                      <w:sz w:val="19"/>
                    </w:rPr>
                  </w:pPr>
                  <w:r>
                    <w:rPr>
                      <w:rFonts w:ascii="Calibri"/>
                      <w:sz w:val="19"/>
                    </w:rPr>
                    <w:t>2.</w:t>
                  </w:r>
                </w:p>
              </w:txbxContent>
            </v:textbox>
            <w10:wrap type="none"/>
          </v:shape>
        </w:pict>
      </w:r>
      <w:r>
        <w:rPr/>
        <w:pict>
          <v:shape style="position:absolute;margin-left:105.220001pt;margin-top:201.789978pt;width:394.3pt;height:11.5pt;mso-position-horizontal-relative:page;mso-position-vertical-relative:page;z-index:-24736" type="#_x0000_t202" filled="false" stroked="false">
            <v:textbox inset="0,0,0,0">
              <w:txbxContent>
                <w:p>
                  <w:pPr>
                    <w:spacing w:line="213" w:lineRule="exact" w:before="0"/>
                    <w:ind w:left="20" w:right="0" w:firstLine="0"/>
                    <w:jc w:val="left"/>
                    <w:rPr>
                      <w:rFonts w:ascii="Calibri"/>
                      <w:sz w:val="19"/>
                    </w:rPr>
                  </w:pPr>
                  <w:r>
                    <w:rPr>
                      <w:rFonts w:ascii="Calibri"/>
                      <w:sz w:val="19"/>
                    </w:rPr>
                    <w:t>World Resources Institute, 2005; What is Driving the Charcoal Industry into a Dead End? ; Eastern and</w:t>
                  </w:r>
                </w:p>
              </w:txbxContent>
            </v:textbox>
            <w10:wrap type="none"/>
          </v:shape>
        </w:pict>
      </w:r>
      <w:r>
        <w:rPr/>
        <w:pict>
          <v:shape style="position:absolute;margin-left:105.459999pt;margin-top:215.109985pt;width:127.3pt;height:11.5pt;mso-position-horizontal-relative:page;mso-position-vertical-relative:page;z-index:-24712" type="#_x0000_t202" filled="false" stroked="false">
            <v:textbox inset="0,0,0,0">
              <w:txbxContent>
                <w:p>
                  <w:pPr>
                    <w:spacing w:line="213" w:lineRule="exact" w:before="0"/>
                    <w:ind w:left="20" w:right="0" w:firstLine="0"/>
                    <w:jc w:val="left"/>
                    <w:rPr>
                      <w:rFonts w:ascii="Calibri"/>
                      <w:sz w:val="19"/>
                    </w:rPr>
                  </w:pPr>
                  <w:r>
                    <w:rPr>
                      <w:rFonts w:ascii="Calibri"/>
                      <w:sz w:val="19"/>
                    </w:rPr>
                    <w:t>Central African Policy Brief No. 3</w:t>
                  </w:r>
                </w:p>
              </w:txbxContent>
            </v:textbox>
            <w10:wrap type="none"/>
          </v:shape>
        </w:pict>
      </w:r>
      <w:r>
        <w:rPr/>
        <w:pict>
          <v:shape style="position:absolute;margin-left:545.700012pt;margin-top:219.939987pt;width:14.2pt;height:14pt;mso-position-horizontal-relative:page;mso-position-vertical-relative:page;z-index:-24688" type="#_x0000_t202" filled="false" stroked="false">
            <v:textbox inset="0,0,0,0">
              <w:txbxContent>
                <w:p>
                  <w:pPr>
                    <w:spacing w:line="264" w:lineRule="exact" w:before="0"/>
                    <w:ind w:left="20" w:right="0" w:firstLine="0"/>
                    <w:jc w:val="left"/>
                    <w:rPr>
                      <w:rFonts w:ascii="Calibri"/>
                      <w:b/>
                      <w:sz w:val="24"/>
                    </w:rPr>
                  </w:pPr>
                  <w:r>
                    <w:rPr>
                      <w:rFonts w:ascii="Calibri"/>
                      <w:b/>
                      <w:color w:val="FFFFFF"/>
                      <w:sz w:val="24"/>
                    </w:rPr>
                    <w:t>11</w:t>
                  </w:r>
                </w:p>
              </w:txbxContent>
            </v:textbox>
            <w10:wrap type="none"/>
          </v:shape>
        </w:pict>
      </w:r>
      <w:r>
        <w:rPr/>
        <w:pict>
          <v:shape style="position:absolute;margin-left:87.704002pt;margin-top:234.429977pt;width:9.15pt;height:11.5pt;mso-position-horizontal-relative:page;mso-position-vertical-relative:page;z-index:-24664" type="#_x0000_t202" filled="false" stroked="false">
            <v:textbox inset="0,0,0,0">
              <w:txbxContent>
                <w:p>
                  <w:pPr>
                    <w:spacing w:line="213" w:lineRule="exact" w:before="0"/>
                    <w:ind w:left="20" w:right="0" w:firstLine="0"/>
                    <w:jc w:val="left"/>
                    <w:rPr>
                      <w:rFonts w:ascii="Calibri"/>
                      <w:sz w:val="19"/>
                    </w:rPr>
                  </w:pPr>
                  <w:r>
                    <w:rPr>
                      <w:rFonts w:ascii="Calibri"/>
                      <w:sz w:val="19"/>
                    </w:rPr>
                    <w:t>3.</w:t>
                  </w:r>
                </w:p>
              </w:txbxContent>
            </v:textbox>
            <w10:wrap type="none"/>
          </v:shape>
        </w:pict>
      </w:r>
      <w:r>
        <w:rPr/>
        <w:pict>
          <v:shape style="position:absolute;margin-left:105.220001pt;margin-top:234.429977pt;width:387.05pt;height:11.5pt;mso-position-horizontal-relative:page;mso-position-vertical-relative:page;z-index:-24640" type="#_x0000_t202" filled="false" stroked="false">
            <v:textbox inset="0,0,0,0">
              <w:txbxContent>
                <w:p>
                  <w:pPr>
                    <w:spacing w:line="213" w:lineRule="exact" w:before="0"/>
                    <w:ind w:left="20" w:right="0" w:firstLine="0"/>
                    <w:jc w:val="left"/>
                    <w:rPr>
                      <w:rFonts w:ascii="Calibri"/>
                      <w:sz w:val="19"/>
                    </w:rPr>
                  </w:pPr>
                  <w:r>
                    <w:rPr>
                      <w:rFonts w:ascii="Calibri"/>
                      <w:sz w:val="19"/>
                    </w:rPr>
                    <w:t>Feller A., Shunk D., Callarman T.; 2006. Value Chains Versus Supply Chains; Business Process Trends.</w:t>
                  </w:r>
                </w:p>
              </w:txbxContent>
            </v:textbox>
            <w10:wrap type="none"/>
          </v:shape>
        </w:pict>
      </w:r>
      <w:r>
        <w:rPr/>
        <w:pict>
          <v:shape style="position:absolute;margin-left:87.704002pt;margin-top:253.779984pt;width:9.15pt;height:11.5pt;mso-position-horizontal-relative:page;mso-position-vertical-relative:page;z-index:-24616" type="#_x0000_t202" filled="false" stroked="false">
            <v:textbox inset="0,0,0,0">
              <w:txbxContent>
                <w:p>
                  <w:pPr>
                    <w:spacing w:line="213" w:lineRule="exact" w:before="0"/>
                    <w:ind w:left="20" w:right="0" w:firstLine="0"/>
                    <w:jc w:val="left"/>
                    <w:rPr>
                      <w:rFonts w:ascii="Calibri"/>
                      <w:sz w:val="19"/>
                    </w:rPr>
                  </w:pPr>
                  <w:r>
                    <w:rPr>
                      <w:rFonts w:ascii="Calibri"/>
                      <w:sz w:val="19"/>
                    </w:rPr>
                    <w:t>4.</w:t>
                  </w:r>
                </w:p>
              </w:txbxContent>
            </v:textbox>
            <w10:wrap type="none"/>
          </v:shape>
        </w:pict>
      </w:r>
      <w:r>
        <w:rPr/>
        <w:pict>
          <v:shape style="position:absolute;margin-left:105.220001pt;margin-top:253.779984pt;width:337.35pt;height:11.5pt;mso-position-horizontal-relative:page;mso-position-vertical-relative:page;z-index:-24592" type="#_x0000_t202" filled="false" stroked="false">
            <v:textbox inset="0,0,0,0">
              <w:txbxContent>
                <w:p>
                  <w:pPr>
                    <w:spacing w:line="213" w:lineRule="exact" w:before="0"/>
                    <w:ind w:left="20" w:right="0" w:firstLine="0"/>
                    <w:jc w:val="left"/>
                    <w:rPr>
                      <w:rFonts w:ascii="Calibri" w:hAnsi="Calibri"/>
                      <w:sz w:val="19"/>
                    </w:rPr>
                  </w:pPr>
                  <w:r>
                    <w:rPr>
                      <w:rFonts w:ascii="Calibri" w:hAnsi="Calibri"/>
                      <w:sz w:val="19"/>
                    </w:rPr>
                    <w:t>GTZ; 2007, ValueLinks Manual – The Methodology of Value Chain Promotion; Eschborn</w:t>
                  </w:r>
                </w:p>
              </w:txbxContent>
            </v:textbox>
            <w10:wrap type="none"/>
          </v:shape>
        </w:pict>
      </w:r>
      <w:r>
        <w:rPr/>
        <w:pict>
          <v:shape style="position:absolute;margin-left:87.704002pt;margin-top:273.099976pt;width:9.15pt;height:11.5pt;mso-position-horizontal-relative:page;mso-position-vertical-relative:page;z-index:-24568" type="#_x0000_t202" filled="false" stroked="false">
            <v:textbox inset="0,0,0,0">
              <w:txbxContent>
                <w:p>
                  <w:pPr>
                    <w:spacing w:line="213" w:lineRule="exact" w:before="0"/>
                    <w:ind w:left="20" w:right="0" w:firstLine="0"/>
                    <w:jc w:val="left"/>
                    <w:rPr>
                      <w:rFonts w:ascii="Calibri"/>
                      <w:sz w:val="19"/>
                    </w:rPr>
                  </w:pPr>
                  <w:r>
                    <w:rPr>
                      <w:rFonts w:ascii="Calibri"/>
                      <w:sz w:val="19"/>
                    </w:rPr>
                    <w:t>5.</w:t>
                  </w:r>
                </w:p>
              </w:txbxContent>
            </v:textbox>
            <w10:wrap type="none"/>
          </v:shape>
        </w:pict>
      </w:r>
      <w:r>
        <w:rPr/>
        <w:pict>
          <v:shape style="position:absolute;margin-left:105.220001pt;margin-top:273.099976pt;width:412.95pt;height:24.8pt;mso-position-horizontal-relative:page;mso-position-vertical-relative:page;z-index:-24544" type="#_x0000_t202" filled="false" stroked="false">
            <v:textbox inset="0,0,0,0">
              <w:txbxContent>
                <w:p>
                  <w:pPr>
                    <w:spacing w:line="213" w:lineRule="exact" w:before="0"/>
                    <w:ind w:left="20" w:right="0" w:firstLine="0"/>
                    <w:jc w:val="left"/>
                    <w:rPr>
                      <w:rFonts w:ascii="Calibri"/>
                      <w:sz w:val="19"/>
                    </w:rPr>
                  </w:pPr>
                  <w:r>
                    <w:rPr>
                      <w:rFonts w:ascii="Calibri"/>
                      <w:sz w:val="19"/>
                    </w:rPr>
                    <w:t>Mutimba ,S.; Barasa, M. ;2005, National Charcoal Survey: Exploring the potential for a sustainable charcoal</w:t>
                  </w:r>
                </w:p>
                <w:p>
                  <w:pPr>
                    <w:spacing w:before="34"/>
                    <w:ind w:left="24" w:right="0" w:firstLine="0"/>
                    <w:jc w:val="left"/>
                    <w:rPr>
                      <w:rFonts w:ascii="Calibri"/>
                      <w:sz w:val="19"/>
                    </w:rPr>
                  </w:pPr>
                  <w:r>
                    <w:rPr>
                      <w:rFonts w:ascii="Calibri"/>
                      <w:sz w:val="19"/>
                    </w:rPr>
                    <w:t>industry in Kenya; Energy for Sustainable Development Africa; Nairobi</w:t>
                  </w:r>
                </w:p>
              </w:txbxContent>
            </v:textbox>
            <w10:wrap type="none"/>
          </v:shape>
        </w:pict>
      </w:r>
      <w:r>
        <w:rPr/>
        <w:pict>
          <v:shape style="position:absolute;margin-left:87.704002pt;margin-top:305.739990pt;width:9.15pt;height:11.5pt;mso-position-horizontal-relative:page;mso-position-vertical-relative:page;z-index:-24520" type="#_x0000_t202" filled="false" stroked="false">
            <v:textbox inset="0,0,0,0">
              <w:txbxContent>
                <w:p>
                  <w:pPr>
                    <w:spacing w:line="213" w:lineRule="exact" w:before="0"/>
                    <w:ind w:left="20" w:right="0" w:firstLine="0"/>
                    <w:jc w:val="left"/>
                    <w:rPr>
                      <w:rFonts w:ascii="Calibri"/>
                      <w:sz w:val="19"/>
                    </w:rPr>
                  </w:pPr>
                  <w:r>
                    <w:rPr>
                      <w:rFonts w:ascii="Calibri"/>
                      <w:sz w:val="19"/>
                    </w:rPr>
                    <w:t>6.</w:t>
                  </w:r>
                </w:p>
              </w:txbxContent>
            </v:textbox>
            <w10:wrap type="none"/>
          </v:shape>
        </w:pict>
      </w:r>
      <w:r>
        <w:rPr/>
        <w:pict>
          <v:shape style="position:absolute;margin-left:105.220001pt;margin-top:305.739990pt;width:418.75pt;height:24.95pt;mso-position-horizontal-relative:page;mso-position-vertical-relative:page;z-index:-24496" type="#_x0000_t202" filled="false" stroked="false">
            <v:textbox inset="0,0,0,0">
              <w:txbxContent>
                <w:p>
                  <w:pPr>
                    <w:spacing w:line="213" w:lineRule="exact" w:before="0"/>
                    <w:ind w:left="20" w:right="0" w:firstLine="0"/>
                    <w:jc w:val="left"/>
                    <w:rPr>
                      <w:rFonts w:ascii="Calibri"/>
                      <w:sz w:val="19"/>
                    </w:rPr>
                  </w:pPr>
                  <w:r>
                    <w:rPr>
                      <w:rFonts w:ascii="Calibri"/>
                      <w:sz w:val="19"/>
                    </w:rPr>
                    <w:t>Kambewa, P.S. et al; 2007; Charcoal : The Reality, A study of charcoal consumption, trade and production in</w:t>
                  </w:r>
                </w:p>
                <w:p>
                  <w:pPr>
                    <w:spacing w:before="37"/>
                    <w:ind w:left="24" w:right="0" w:firstLine="0"/>
                    <w:jc w:val="left"/>
                    <w:rPr>
                      <w:rFonts w:ascii="Calibri"/>
                      <w:sz w:val="19"/>
                    </w:rPr>
                  </w:pPr>
                  <w:r>
                    <w:rPr>
                      <w:rFonts w:ascii="Calibri"/>
                      <w:sz w:val="19"/>
                    </w:rPr>
                    <w:t>Malawi, Community Partnerships for Sustainable Resource Management in Malawi (COMPASS II)</w:t>
                  </w:r>
                </w:p>
              </w:txbxContent>
            </v:textbox>
            <w10:wrap type="none"/>
          </v:shape>
        </w:pict>
      </w:r>
      <w:r>
        <w:rPr/>
        <w:pict>
          <v:shape style="position:absolute;margin-left:87.704002pt;margin-top:338.499969pt;width:9.15pt;height:11.5pt;mso-position-horizontal-relative:page;mso-position-vertical-relative:page;z-index:-24472" type="#_x0000_t202" filled="false" stroked="false">
            <v:textbox inset="0,0,0,0">
              <w:txbxContent>
                <w:p>
                  <w:pPr>
                    <w:spacing w:line="213" w:lineRule="exact" w:before="0"/>
                    <w:ind w:left="20" w:right="0" w:firstLine="0"/>
                    <w:jc w:val="left"/>
                    <w:rPr>
                      <w:rFonts w:ascii="Calibri"/>
                      <w:sz w:val="19"/>
                    </w:rPr>
                  </w:pPr>
                  <w:r>
                    <w:rPr>
                      <w:rFonts w:ascii="Calibri"/>
                      <w:sz w:val="19"/>
                    </w:rPr>
                    <w:t>7.</w:t>
                  </w:r>
                </w:p>
              </w:txbxContent>
            </v:textbox>
            <w10:wrap type="none"/>
          </v:shape>
        </w:pict>
      </w:r>
      <w:r>
        <w:rPr/>
        <w:pict>
          <v:shape style="position:absolute;margin-left:105.220001pt;margin-top:338.499969pt;width:405.1pt;height:24.8pt;mso-position-horizontal-relative:page;mso-position-vertical-relative:page;z-index:-24448" type="#_x0000_t202" filled="false" stroked="false">
            <v:textbox inset="0,0,0,0">
              <w:txbxContent>
                <w:p>
                  <w:pPr>
                    <w:spacing w:line="213" w:lineRule="exact" w:before="0"/>
                    <w:ind w:left="20" w:right="0" w:firstLine="0"/>
                    <w:jc w:val="left"/>
                    <w:rPr>
                      <w:rFonts w:ascii="Calibri"/>
                      <w:sz w:val="19"/>
                    </w:rPr>
                  </w:pPr>
                  <w:r>
                    <w:rPr>
                      <w:rFonts w:ascii="Calibri"/>
                      <w:sz w:val="19"/>
                    </w:rPr>
                    <w:t>Foley G., et al, 1997, The Niger household energy project: promoting rural fuelwood markets and village</w:t>
                  </w:r>
                </w:p>
                <w:p>
                  <w:pPr>
                    <w:spacing w:before="34"/>
                    <w:ind w:left="24" w:right="0" w:firstLine="0"/>
                    <w:jc w:val="left"/>
                    <w:rPr>
                      <w:rFonts w:ascii="Calibri"/>
                      <w:sz w:val="19"/>
                    </w:rPr>
                  </w:pPr>
                  <w:r>
                    <w:rPr>
                      <w:rFonts w:ascii="Calibri"/>
                      <w:sz w:val="19"/>
                    </w:rPr>
                    <w:t>management of natural woodlands ; World Bank technical paper; no. 362. Energy series</w:t>
                  </w:r>
                </w:p>
              </w:txbxContent>
            </v:textbox>
            <w10:wrap type="none"/>
          </v:shape>
        </w:pict>
      </w:r>
      <w:r>
        <w:rPr/>
        <w:pict>
          <v:shape style="position:absolute;margin-left:87.704002pt;margin-top:371.139984pt;width:9.15pt;height:11.5pt;mso-position-horizontal-relative:page;mso-position-vertical-relative:page;z-index:-24424" type="#_x0000_t202" filled="false" stroked="false">
            <v:textbox inset="0,0,0,0">
              <w:txbxContent>
                <w:p>
                  <w:pPr>
                    <w:spacing w:line="213" w:lineRule="exact" w:before="0"/>
                    <w:ind w:left="20" w:right="0" w:firstLine="0"/>
                    <w:jc w:val="left"/>
                    <w:rPr>
                      <w:rFonts w:ascii="Calibri"/>
                      <w:sz w:val="19"/>
                    </w:rPr>
                  </w:pPr>
                  <w:r>
                    <w:rPr>
                      <w:rFonts w:ascii="Calibri"/>
                      <w:sz w:val="19"/>
                    </w:rPr>
                    <w:t>8.</w:t>
                  </w:r>
                </w:p>
              </w:txbxContent>
            </v:textbox>
            <w10:wrap type="none"/>
          </v:shape>
        </w:pict>
      </w:r>
      <w:r>
        <w:rPr/>
        <w:pict>
          <v:shape style="position:absolute;margin-left:105.220001pt;margin-top:371.139984pt;width:290.8pt;height:11.5pt;mso-position-horizontal-relative:page;mso-position-vertical-relative:page;z-index:-24400" type="#_x0000_t202" filled="false" stroked="false">
            <v:textbox inset="0,0,0,0">
              <w:txbxContent>
                <w:p>
                  <w:pPr>
                    <w:spacing w:line="213" w:lineRule="exact" w:before="0"/>
                    <w:ind w:left="20" w:right="0" w:firstLine="0"/>
                    <w:jc w:val="left"/>
                    <w:rPr>
                      <w:rFonts w:ascii="Calibri" w:hAnsi="Calibri"/>
                      <w:sz w:val="19"/>
                    </w:rPr>
                  </w:pPr>
                  <w:r>
                    <w:rPr>
                      <w:rFonts w:ascii="Calibri" w:hAnsi="Calibri"/>
                      <w:sz w:val="19"/>
                    </w:rPr>
                    <w:t>ILO (ed.) , 2006, “A Guide for Value Chain Analysis and Upgrading”, Geneva</w:t>
                  </w:r>
                </w:p>
              </w:txbxContent>
            </v:textbox>
            <w10:wrap type="none"/>
          </v:shape>
        </w:pict>
      </w:r>
      <w:r>
        <w:rPr/>
        <w:pict>
          <v:shape style="position:absolute;margin-left:87.704002pt;margin-top:390.459991pt;width:9.15pt;height:11.5pt;mso-position-horizontal-relative:page;mso-position-vertical-relative:page;z-index:-24376" type="#_x0000_t202" filled="false" stroked="false">
            <v:textbox inset="0,0,0,0">
              <w:txbxContent>
                <w:p>
                  <w:pPr>
                    <w:spacing w:line="213" w:lineRule="exact" w:before="0"/>
                    <w:ind w:left="20" w:right="0" w:firstLine="0"/>
                    <w:jc w:val="left"/>
                    <w:rPr>
                      <w:rFonts w:ascii="Calibri"/>
                      <w:sz w:val="19"/>
                    </w:rPr>
                  </w:pPr>
                  <w:r>
                    <w:rPr>
                      <w:rFonts w:ascii="Calibri"/>
                      <w:sz w:val="19"/>
                    </w:rPr>
                    <w:t>9.</w:t>
                  </w:r>
                </w:p>
              </w:txbxContent>
            </v:textbox>
            <w10:wrap type="none"/>
          </v:shape>
        </w:pict>
      </w:r>
      <w:r>
        <w:rPr/>
        <w:pict>
          <v:shape style="position:absolute;margin-left:105.220001pt;margin-top:390.459991pt;width:269.5pt;height:11.5pt;mso-position-horizontal-relative:page;mso-position-vertical-relative:page;z-index:-24352" type="#_x0000_t202" filled="false" stroked="false">
            <v:textbox inset="0,0,0,0">
              <w:txbxContent>
                <w:p>
                  <w:pPr>
                    <w:spacing w:line="213" w:lineRule="exact" w:before="0"/>
                    <w:ind w:left="20" w:right="0" w:firstLine="0"/>
                    <w:jc w:val="left"/>
                    <w:rPr>
                      <w:rFonts w:ascii="Calibri" w:hAnsi="Calibri"/>
                      <w:sz w:val="19"/>
                    </w:rPr>
                  </w:pPr>
                  <w:r>
                    <w:rPr>
                      <w:rFonts w:ascii="Calibri" w:hAnsi="Calibri"/>
                      <w:sz w:val="19"/>
                    </w:rPr>
                    <w:t>Kaplinsky and Morris, 2000, : “A Handbook for Value Chain Research”</w:t>
                  </w:r>
                </w:p>
              </w:txbxContent>
            </v:textbox>
            <w10:wrap type="none"/>
          </v:shape>
        </w:pict>
      </w:r>
      <w:r>
        <w:rPr/>
        <w:pict>
          <v:shape style="position:absolute;margin-left:87.823997pt;margin-top:409.799988pt;width:13.95pt;height:11.5pt;mso-position-horizontal-relative:page;mso-position-vertical-relative:page;z-index:-24328" type="#_x0000_t202" filled="false" stroked="false">
            <v:textbox inset="0,0,0,0">
              <w:txbxContent>
                <w:p>
                  <w:pPr>
                    <w:spacing w:line="213" w:lineRule="exact" w:before="0"/>
                    <w:ind w:left="20" w:right="0" w:firstLine="0"/>
                    <w:jc w:val="left"/>
                    <w:rPr>
                      <w:rFonts w:ascii="Calibri"/>
                      <w:sz w:val="19"/>
                    </w:rPr>
                  </w:pPr>
                  <w:r>
                    <w:rPr>
                      <w:rFonts w:ascii="Calibri"/>
                      <w:sz w:val="19"/>
                    </w:rPr>
                    <w:t>10.</w:t>
                  </w:r>
                </w:p>
              </w:txbxContent>
            </v:textbox>
            <w10:wrap type="none"/>
          </v:shape>
        </w:pict>
      </w:r>
      <w:r>
        <w:rPr/>
        <w:pict>
          <v:shape style="position:absolute;margin-left:105.220001pt;margin-top:409.799988pt;width:407.3pt;height:24.8pt;mso-position-horizontal-relative:page;mso-position-vertical-relative:page;z-index:-24304" type="#_x0000_t202" filled="false" stroked="false">
            <v:textbox inset="0,0,0,0">
              <w:txbxContent>
                <w:p>
                  <w:pPr>
                    <w:spacing w:line="213" w:lineRule="exact" w:before="0"/>
                    <w:ind w:left="20" w:right="0" w:firstLine="0"/>
                    <w:jc w:val="left"/>
                    <w:rPr>
                      <w:rFonts w:ascii="Calibri" w:hAnsi="Calibri"/>
                      <w:sz w:val="19"/>
                    </w:rPr>
                  </w:pPr>
                  <w:r>
                    <w:rPr>
                      <w:rFonts w:ascii="Calibri" w:hAnsi="Calibri"/>
                      <w:sz w:val="19"/>
                    </w:rPr>
                    <w:t>Ribot, J.C. ,2006, Analyse de la filière Charbon de Bois au Sénégal – Recommandations, World Ressources</w:t>
                  </w:r>
                </w:p>
                <w:p>
                  <w:pPr>
                    <w:spacing w:before="34"/>
                    <w:ind w:left="31" w:right="0" w:firstLine="0"/>
                    <w:jc w:val="left"/>
                    <w:rPr>
                      <w:rFonts w:ascii="Calibri"/>
                      <w:sz w:val="19"/>
                    </w:rPr>
                  </w:pPr>
                  <w:r>
                    <w:rPr>
                      <w:rFonts w:ascii="Calibri"/>
                      <w:sz w:val="19"/>
                    </w:rPr>
                    <w:t>Institute, Washington</w:t>
                  </w:r>
                </w:p>
              </w:txbxContent>
            </v:textbox>
            <w10:wrap type="none"/>
          </v:shape>
        </w:pict>
      </w:r>
    </w:p>
    <w:sectPr>
      <w:pgSz w:w="11910" w:h="16840"/>
      <w:pgMar w:top="1580" w:bottom="280" w:left="8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71" w:hanging="152"/>
      </w:pPr>
      <w:rPr>
        <w:rFonts w:hint="default" w:ascii="Arial" w:hAnsi="Arial" w:eastAsia="Arial" w:cs="Arial"/>
        <w:b/>
        <w:bCs/>
        <w:spacing w:val="-4"/>
        <w:w w:val="99"/>
        <w:sz w:val="24"/>
        <w:szCs w:val="24"/>
        <w:lang w:val="de-DE" w:eastAsia="de-DE" w:bidi="de-DE"/>
      </w:rPr>
    </w:lvl>
    <w:lvl w:ilvl="1">
      <w:start w:val="0"/>
      <w:numFmt w:val="bullet"/>
      <w:lvlText w:val="•"/>
      <w:lvlJc w:val="left"/>
      <w:pPr>
        <w:ind w:left="674" w:hanging="152"/>
      </w:pPr>
      <w:rPr>
        <w:rFonts w:hint="default"/>
        <w:lang w:val="de-DE" w:eastAsia="de-DE" w:bidi="de-DE"/>
      </w:rPr>
    </w:lvl>
    <w:lvl w:ilvl="2">
      <w:start w:val="0"/>
      <w:numFmt w:val="bullet"/>
      <w:lvlText w:val="•"/>
      <w:lvlJc w:val="left"/>
      <w:pPr>
        <w:ind w:left="1168" w:hanging="152"/>
      </w:pPr>
      <w:rPr>
        <w:rFonts w:hint="default"/>
        <w:lang w:val="de-DE" w:eastAsia="de-DE" w:bidi="de-DE"/>
      </w:rPr>
    </w:lvl>
    <w:lvl w:ilvl="3">
      <w:start w:val="0"/>
      <w:numFmt w:val="bullet"/>
      <w:lvlText w:val="•"/>
      <w:lvlJc w:val="left"/>
      <w:pPr>
        <w:ind w:left="1663" w:hanging="152"/>
      </w:pPr>
      <w:rPr>
        <w:rFonts w:hint="default"/>
        <w:lang w:val="de-DE" w:eastAsia="de-DE" w:bidi="de-DE"/>
      </w:rPr>
    </w:lvl>
    <w:lvl w:ilvl="4">
      <w:start w:val="0"/>
      <w:numFmt w:val="bullet"/>
      <w:lvlText w:val="•"/>
      <w:lvlJc w:val="left"/>
      <w:pPr>
        <w:ind w:left="2157" w:hanging="152"/>
      </w:pPr>
      <w:rPr>
        <w:rFonts w:hint="default"/>
        <w:lang w:val="de-DE" w:eastAsia="de-DE" w:bidi="de-DE"/>
      </w:rPr>
    </w:lvl>
    <w:lvl w:ilvl="5">
      <w:start w:val="0"/>
      <w:numFmt w:val="bullet"/>
      <w:lvlText w:val="•"/>
      <w:lvlJc w:val="left"/>
      <w:pPr>
        <w:ind w:left="2652" w:hanging="152"/>
      </w:pPr>
      <w:rPr>
        <w:rFonts w:hint="default"/>
        <w:lang w:val="de-DE" w:eastAsia="de-DE" w:bidi="de-DE"/>
      </w:rPr>
    </w:lvl>
    <w:lvl w:ilvl="6">
      <w:start w:val="0"/>
      <w:numFmt w:val="bullet"/>
      <w:lvlText w:val="•"/>
      <w:lvlJc w:val="left"/>
      <w:pPr>
        <w:ind w:left="3146" w:hanging="152"/>
      </w:pPr>
      <w:rPr>
        <w:rFonts w:hint="default"/>
        <w:lang w:val="de-DE" w:eastAsia="de-DE" w:bidi="de-DE"/>
      </w:rPr>
    </w:lvl>
    <w:lvl w:ilvl="7">
      <w:start w:val="0"/>
      <w:numFmt w:val="bullet"/>
      <w:lvlText w:val="•"/>
      <w:lvlJc w:val="left"/>
      <w:pPr>
        <w:ind w:left="3640" w:hanging="152"/>
      </w:pPr>
      <w:rPr>
        <w:rFonts w:hint="default"/>
        <w:lang w:val="de-DE" w:eastAsia="de-DE" w:bidi="de-DE"/>
      </w:rPr>
    </w:lvl>
    <w:lvl w:ilvl="8">
      <w:start w:val="0"/>
      <w:numFmt w:val="bullet"/>
      <w:lvlText w:val="•"/>
      <w:lvlJc w:val="left"/>
      <w:pPr>
        <w:ind w:left="4135" w:hanging="152"/>
      </w:pPr>
      <w:rPr>
        <w:rFonts w:hint="default"/>
        <w:lang w:val="de-DE" w:eastAsia="de-DE" w:bidi="de-DE"/>
      </w:rPr>
    </w:lvl>
  </w:abstractNum>
  <w:abstractNum w:abstractNumId="2">
    <w:multiLevelType w:val="hybridMultilevel"/>
    <w:lvl w:ilvl="0">
      <w:start w:val="0"/>
      <w:numFmt w:val="bullet"/>
      <w:lvlText w:val="•"/>
      <w:lvlJc w:val="left"/>
      <w:pPr>
        <w:ind w:left="171" w:hanging="152"/>
      </w:pPr>
      <w:rPr>
        <w:rFonts w:hint="default" w:ascii="Arial" w:hAnsi="Arial" w:eastAsia="Arial" w:cs="Arial"/>
        <w:b/>
        <w:bCs/>
        <w:spacing w:val="-3"/>
        <w:w w:val="99"/>
        <w:sz w:val="24"/>
        <w:szCs w:val="24"/>
        <w:lang w:val="de-DE" w:eastAsia="de-DE" w:bidi="de-DE"/>
      </w:rPr>
    </w:lvl>
    <w:lvl w:ilvl="1">
      <w:start w:val="0"/>
      <w:numFmt w:val="bullet"/>
      <w:lvlText w:val="•"/>
      <w:lvlJc w:val="left"/>
      <w:pPr>
        <w:ind w:left="775" w:hanging="152"/>
      </w:pPr>
      <w:rPr>
        <w:rFonts w:hint="default"/>
        <w:lang w:val="de-DE" w:eastAsia="de-DE" w:bidi="de-DE"/>
      </w:rPr>
    </w:lvl>
    <w:lvl w:ilvl="2">
      <w:start w:val="0"/>
      <w:numFmt w:val="bullet"/>
      <w:lvlText w:val="•"/>
      <w:lvlJc w:val="left"/>
      <w:pPr>
        <w:ind w:left="1371" w:hanging="152"/>
      </w:pPr>
      <w:rPr>
        <w:rFonts w:hint="default"/>
        <w:lang w:val="de-DE" w:eastAsia="de-DE" w:bidi="de-DE"/>
      </w:rPr>
    </w:lvl>
    <w:lvl w:ilvl="3">
      <w:start w:val="0"/>
      <w:numFmt w:val="bullet"/>
      <w:lvlText w:val="•"/>
      <w:lvlJc w:val="left"/>
      <w:pPr>
        <w:ind w:left="1966" w:hanging="152"/>
      </w:pPr>
      <w:rPr>
        <w:rFonts w:hint="default"/>
        <w:lang w:val="de-DE" w:eastAsia="de-DE" w:bidi="de-DE"/>
      </w:rPr>
    </w:lvl>
    <w:lvl w:ilvl="4">
      <w:start w:val="0"/>
      <w:numFmt w:val="bullet"/>
      <w:lvlText w:val="•"/>
      <w:lvlJc w:val="left"/>
      <w:pPr>
        <w:ind w:left="2562" w:hanging="152"/>
      </w:pPr>
      <w:rPr>
        <w:rFonts w:hint="default"/>
        <w:lang w:val="de-DE" w:eastAsia="de-DE" w:bidi="de-DE"/>
      </w:rPr>
    </w:lvl>
    <w:lvl w:ilvl="5">
      <w:start w:val="0"/>
      <w:numFmt w:val="bullet"/>
      <w:lvlText w:val="•"/>
      <w:lvlJc w:val="left"/>
      <w:pPr>
        <w:ind w:left="3158" w:hanging="152"/>
      </w:pPr>
      <w:rPr>
        <w:rFonts w:hint="default"/>
        <w:lang w:val="de-DE" w:eastAsia="de-DE" w:bidi="de-DE"/>
      </w:rPr>
    </w:lvl>
    <w:lvl w:ilvl="6">
      <w:start w:val="0"/>
      <w:numFmt w:val="bullet"/>
      <w:lvlText w:val="•"/>
      <w:lvlJc w:val="left"/>
      <w:pPr>
        <w:ind w:left="3753" w:hanging="152"/>
      </w:pPr>
      <w:rPr>
        <w:rFonts w:hint="default"/>
        <w:lang w:val="de-DE" w:eastAsia="de-DE" w:bidi="de-DE"/>
      </w:rPr>
    </w:lvl>
    <w:lvl w:ilvl="7">
      <w:start w:val="0"/>
      <w:numFmt w:val="bullet"/>
      <w:lvlText w:val="•"/>
      <w:lvlJc w:val="left"/>
      <w:pPr>
        <w:ind w:left="4349" w:hanging="152"/>
      </w:pPr>
      <w:rPr>
        <w:rFonts w:hint="default"/>
        <w:lang w:val="de-DE" w:eastAsia="de-DE" w:bidi="de-DE"/>
      </w:rPr>
    </w:lvl>
    <w:lvl w:ilvl="8">
      <w:start w:val="0"/>
      <w:numFmt w:val="bullet"/>
      <w:lvlText w:val="•"/>
      <w:lvlJc w:val="left"/>
      <w:pPr>
        <w:ind w:left="4944" w:hanging="152"/>
      </w:pPr>
      <w:rPr>
        <w:rFonts w:hint="default"/>
        <w:lang w:val="de-DE" w:eastAsia="de-DE" w:bidi="de-DE"/>
      </w:rPr>
    </w:lvl>
  </w:abstractNum>
  <w:abstractNum w:abstractNumId="1">
    <w:multiLevelType w:val="hybridMultilevel"/>
    <w:lvl w:ilvl="0">
      <w:start w:val="0"/>
      <w:numFmt w:val="bullet"/>
      <w:lvlText w:val="•"/>
      <w:lvlJc w:val="left"/>
      <w:pPr>
        <w:ind w:left="171" w:hanging="152"/>
      </w:pPr>
      <w:rPr>
        <w:rFonts w:hint="default" w:ascii="Arial" w:hAnsi="Arial" w:eastAsia="Arial" w:cs="Arial"/>
        <w:b/>
        <w:bCs/>
        <w:spacing w:val="-3"/>
        <w:w w:val="99"/>
        <w:sz w:val="24"/>
        <w:szCs w:val="24"/>
        <w:lang w:val="de-DE" w:eastAsia="de-DE" w:bidi="de-DE"/>
      </w:rPr>
    </w:lvl>
    <w:lvl w:ilvl="1">
      <w:start w:val="0"/>
      <w:numFmt w:val="bullet"/>
      <w:lvlText w:val="•"/>
      <w:lvlJc w:val="left"/>
      <w:pPr>
        <w:ind w:left="891" w:hanging="152"/>
      </w:pPr>
      <w:rPr>
        <w:rFonts w:hint="default"/>
        <w:lang w:val="de-DE" w:eastAsia="de-DE" w:bidi="de-DE"/>
      </w:rPr>
    </w:lvl>
    <w:lvl w:ilvl="2">
      <w:start w:val="0"/>
      <w:numFmt w:val="bullet"/>
      <w:lvlText w:val="•"/>
      <w:lvlJc w:val="left"/>
      <w:pPr>
        <w:ind w:left="1603" w:hanging="152"/>
      </w:pPr>
      <w:rPr>
        <w:rFonts w:hint="default"/>
        <w:lang w:val="de-DE" w:eastAsia="de-DE" w:bidi="de-DE"/>
      </w:rPr>
    </w:lvl>
    <w:lvl w:ilvl="3">
      <w:start w:val="0"/>
      <w:numFmt w:val="bullet"/>
      <w:lvlText w:val="•"/>
      <w:lvlJc w:val="left"/>
      <w:pPr>
        <w:ind w:left="2315" w:hanging="152"/>
      </w:pPr>
      <w:rPr>
        <w:rFonts w:hint="default"/>
        <w:lang w:val="de-DE" w:eastAsia="de-DE" w:bidi="de-DE"/>
      </w:rPr>
    </w:lvl>
    <w:lvl w:ilvl="4">
      <w:start w:val="0"/>
      <w:numFmt w:val="bullet"/>
      <w:lvlText w:val="•"/>
      <w:lvlJc w:val="left"/>
      <w:pPr>
        <w:ind w:left="3027" w:hanging="152"/>
      </w:pPr>
      <w:rPr>
        <w:rFonts w:hint="default"/>
        <w:lang w:val="de-DE" w:eastAsia="de-DE" w:bidi="de-DE"/>
      </w:rPr>
    </w:lvl>
    <w:lvl w:ilvl="5">
      <w:start w:val="0"/>
      <w:numFmt w:val="bullet"/>
      <w:lvlText w:val="•"/>
      <w:lvlJc w:val="left"/>
      <w:pPr>
        <w:ind w:left="3739" w:hanging="152"/>
      </w:pPr>
      <w:rPr>
        <w:rFonts w:hint="default"/>
        <w:lang w:val="de-DE" w:eastAsia="de-DE" w:bidi="de-DE"/>
      </w:rPr>
    </w:lvl>
    <w:lvl w:ilvl="6">
      <w:start w:val="0"/>
      <w:numFmt w:val="bullet"/>
      <w:lvlText w:val="•"/>
      <w:lvlJc w:val="left"/>
      <w:pPr>
        <w:ind w:left="4451" w:hanging="152"/>
      </w:pPr>
      <w:rPr>
        <w:rFonts w:hint="default"/>
        <w:lang w:val="de-DE" w:eastAsia="de-DE" w:bidi="de-DE"/>
      </w:rPr>
    </w:lvl>
    <w:lvl w:ilvl="7">
      <w:start w:val="0"/>
      <w:numFmt w:val="bullet"/>
      <w:lvlText w:val="•"/>
      <w:lvlJc w:val="left"/>
      <w:pPr>
        <w:ind w:left="5163" w:hanging="152"/>
      </w:pPr>
      <w:rPr>
        <w:rFonts w:hint="default"/>
        <w:lang w:val="de-DE" w:eastAsia="de-DE" w:bidi="de-DE"/>
      </w:rPr>
    </w:lvl>
    <w:lvl w:ilvl="8">
      <w:start w:val="0"/>
      <w:numFmt w:val="bullet"/>
      <w:lvlText w:val="•"/>
      <w:lvlJc w:val="left"/>
      <w:pPr>
        <w:ind w:left="5875" w:hanging="152"/>
      </w:pPr>
      <w:rPr>
        <w:rFonts w:hint="default"/>
        <w:lang w:val="de-DE" w:eastAsia="de-DE" w:bidi="de-DE"/>
      </w:rPr>
    </w:lvl>
  </w:abstractNum>
  <w:abstractNum w:abstractNumId="0">
    <w:multiLevelType w:val="hybridMultilevel"/>
    <w:lvl w:ilvl="0">
      <w:start w:val="0"/>
      <w:numFmt w:val="bullet"/>
      <w:lvlText w:val="•"/>
      <w:lvlJc w:val="left"/>
      <w:pPr>
        <w:ind w:left="171" w:hanging="152"/>
      </w:pPr>
      <w:rPr>
        <w:rFonts w:hint="default" w:ascii="Arial" w:hAnsi="Arial" w:eastAsia="Arial" w:cs="Arial"/>
        <w:b/>
        <w:bCs/>
        <w:spacing w:val="-3"/>
        <w:w w:val="99"/>
        <w:sz w:val="24"/>
        <w:szCs w:val="24"/>
        <w:lang w:val="de-DE" w:eastAsia="de-DE" w:bidi="de-DE"/>
      </w:rPr>
    </w:lvl>
    <w:lvl w:ilvl="1">
      <w:start w:val="0"/>
      <w:numFmt w:val="bullet"/>
      <w:lvlText w:val="•"/>
      <w:lvlJc w:val="left"/>
      <w:pPr>
        <w:ind w:left="795" w:hanging="152"/>
      </w:pPr>
      <w:rPr>
        <w:rFonts w:hint="default"/>
        <w:lang w:val="de-DE" w:eastAsia="de-DE" w:bidi="de-DE"/>
      </w:rPr>
    </w:lvl>
    <w:lvl w:ilvl="2">
      <w:start w:val="0"/>
      <w:numFmt w:val="bullet"/>
      <w:lvlText w:val="•"/>
      <w:lvlJc w:val="left"/>
      <w:pPr>
        <w:ind w:left="1410" w:hanging="152"/>
      </w:pPr>
      <w:rPr>
        <w:rFonts w:hint="default"/>
        <w:lang w:val="de-DE" w:eastAsia="de-DE" w:bidi="de-DE"/>
      </w:rPr>
    </w:lvl>
    <w:lvl w:ilvl="3">
      <w:start w:val="0"/>
      <w:numFmt w:val="bullet"/>
      <w:lvlText w:val="•"/>
      <w:lvlJc w:val="left"/>
      <w:pPr>
        <w:ind w:left="2025" w:hanging="152"/>
      </w:pPr>
      <w:rPr>
        <w:rFonts w:hint="default"/>
        <w:lang w:val="de-DE" w:eastAsia="de-DE" w:bidi="de-DE"/>
      </w:rPr>
    </w:lvl>
    <w:lvl w:ilvl="4">
      <w:start w:val="0"/>
      <w:numFmt w:val="bullet"/>
      <w:lvlText w:val="•"/>
      <w:lvlJc w:val="left"/>
      <w:pPr>
        <w:ind w:left="2640" w:hanging="152"/>
      </w:pPr>
      <w:rPr>
        <w:rFonts w:hint="default"/>
        <w:lang w:val="de-DE" w:eastAsia="de-DE" w:bidi="de-DE"/>
      </w:rPr>
    </w:lvl>
    <w:lvl w:ilvl="5">
      <w:start w:val="0"/>
      <w:numFmt w:val="bullet"/>
      <w:lvlText w:val="•"/>
      <w:lvlJc w:val="left"/>
      <w:pPr>
        <w:ind w:left="3255" w:hanging="152"/>
      </w:pPr>
      <w:rPr>
        <w:rFonts w:hint="default"/>
        <w:lang w:val="de-DE" w:eastAsia="de-DE" w:bidi="de-DE"/>
      </w:rPr>
    </w:lvl>
    <w:lvl w:ilvl="6">
      <w:start w:val="0"/>
      <w:numFmt w:val="bullet"/>
      <w:lvlText w:val="•"/>
      <w:lvlJc w:val="left"/>
      <w:pPr>
        <w:ind w:left="3870" w:hanging="152"/>
      </w:pPr>
      <w:rPr>
        <w:rFonts w:hint="default"/>
        <w:lang w:val="de-DE" w:eastAsia="de-DE" w:bidi="de-DE"/>
      </w:rPr>
    </w:lvl>
    <w:lvl w:ilvl="7">
      <w:start w:val="0"/>
      <w:numFmt w:val="bullet"/>
      <w:lvlText w:val="•"/>
      <w:lvlJc w:val="left"/>
      <w:pPr>
        <w:ind w:left="4485" w:hanging="152"/>
      </w:pPr>
      <w:rPr>
        <w:rFonts w:hint="default"/>
        <w:lang w:val="de-DE" w:eastAsia="de-DE" w:bidi="de-DE"/>
      </w:rPr>
    </w:lvl>
    <w:lvl w:ilvl="8">
      <w:start w:val="0"/>
      <w:numFmt w:val="bullet"/>
      <w:lvlText w:val="•"/>
      <w:lvlJc w:val="left"/>
      <w:pPr>
        <w:ind w:left="5100" w:hanging="152"/>
      </w:pPr>
      <w:rPr>
        <w:rFonts w:hint="default"/>
        <w:lang w:val="de-DE" w:eastAsia="de-DE" w:bidi="de-DE"/>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de-DE" w:eastAsia="de-DE" w:bidi="de-DE"/>
    </w:rPr>
  </w:style>
  <w:style w:styleId="BodyText" w:type="paragraph">
    <w:name w:val="Body Text"/>
    <w:basedOn w:val="Normal"/>
    <w:uiPriority w:val="1"/>
    <w:qFormat/>
    <w:pPr>
      <w:spacing w:before="10"/>
      <w:ind w:left="20" w:right="17"/>
      <w:jc w:val="both"/>
    </w:pPr>
    <w:rPr>
      <w:rFonts w:ascii="Times New Roman" w:hAnsi="Times New Roman" w:eastAsia="Times New Roman" w:cs="Times New Roman"/>
      <w:sz w:val="24"/>
      <w:szCs w:val="24"/>
      <w:lang w:val="de-DE" w:eastAsia="de-DE" w:bidi="de-DE"/>
    </w:rPr>
  </w:style>
  <w:style w:styleId="ListParagraph" w:type="paragraph">
    <w:name w:val="List Paragraph"/>
    <w:basedOn w:val="Normal"/>
    <w:uiPriority w:val="1"/>
    <w:qFormat/>
    <w:pPr/>
    <w:rPr>
      <w:lang w:val="de-DE" w:eastAsia="de-DE" w:bidi="de-DE"/>
    </w:rPr>
  </w:style>
  <w:style w:styleId="TableParagraph" w:type="paragraph">
    <w:name w:val="Table Paragraph"/>
    <w:basedOn w:val="Normal"/>
    <w:uiPriority w:val="1"/>
    <w:qFormat/>
    <w:pPr/>
    <w:rPr>
      <w:lang w:val="de-DE" w:eastAsia="de-DE" w:bidi="de-D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media/image14.png" Type="http://schemas.openxmlformats.org/officeDocument/2006/relationships/image"/>
<Relationship Id="rId19" Target="media/image15.png" Type="http://schemas.openxmlformats.org/officeDocument/2006/relationships/image"/>
<Relationship Id="rId2" Target="fontTable.xml" Type="http://schemas.openxmlformats.org/officeDocument/2006/relationships/fontTable"/>
<Relationship Id="rId20" Target="media/image16.png" Type="http://schemas.openxmlformats.org/officeDocument/2006/relationships/image"/>
<Relationship Id="rId21" Target="media/image17.png" Type="http://schemas.openxmlformats.org/officeDocument/2006/relationships/image"/>
<Relationship Id="rId22" Target="media/image18.png" Type="http://schemas.openxmlformats.org/officeDocument/2006/relationships/image"/>
<Relationship Id="rId23" Target="media/image19.png" Type="http://schemas.openxmlformats.org/officeDocument/2006/relationships/image"/>
<Relationship Id="rId24" Target="media/image20.png" Type="http://schemas.openxmlformats.org/officeDocument/2006/relationships/image"/>
<Relationship Id="rId25" Target="media/image21.png" Type="http://schemas.openxmlformats.org/officeDocument/2006/relationships/image"/>
<Relationship Id="rId26" Target="numbering.xml" Type="http://schemas.openxmlformats.org/officeDocument/2006/relationships/numbering"/>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