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1BB" w:rsidRPr="000974B3" w:rsidRDefault="00445C74" w:rsidP="004451BB">
      <w:pPr>
        <w:pStyle w:val="Title"/>
      </w:pPr>
      <w:r w:rsidRPr="00445C74">
        <w:t>CORRECTIVE ACTION PLAN (CAP)</w:t>
      </w:r>
    </w:p>
    <w:p w:rsidR="00445C74" w:rsidRDefault="00445C74" w:rsidP="00445C74">
      <w:pPr>
        <w:pStyle w:val="Heading2"/>
      </w:pPr>
      <w:r>
        <w:t>Project/Activity Data</w:t>
      </w:r>
    </w:p>
    <w:tbl>
      <w:tblPr>
        <w:tblStyle w:val="TableGrid"/>
        <w:tblW w:w="0" w:type="auto"/>
        <w:tblBorders>
          <w:top w:val="single" w:sz="12" w:space="0" w:color="BA0C2F" w:themeColor="background2"/>
          <w:left w:val="none" w:sz="0" w:space="0" w:color="auto"/>
          <w:bottom w:val="single" w:sz="12" w:space="0" w:color="BA0C2F" w:themeColor="background2"/>
          <w:right w:val="none" w:sz="0" w:space="0" w:color="auto"/>
          <w:insideH w:val="single" w:sz="4" w:space="0" w:color="6C6463" w:themeColor="accent1"/>
          <w:insideV w:val="single" w:sz="4" w:space="0" w:color="6C6463" w:themeColor="accent1"/>
        </w:tblBorders>
        <w:tblLook w:val="04A0" w:firstRow="1" w:lastRow="0" w:firstColumn="1" w:lastColumn="0" w:noHBand="0" w:noVBand="1"/>
      </w:tblPr>
      <w:tblGrid>
        <w:gridCol w:w="4428"/>
        <w:gridCol w:w="5130"/>
      </w:tblGrid>
      <w:tr w:rsidR="00445C74" w:rsidTr="0010182E">
        <w:tc>
          <w:tcPr>
            <w:tcW w:w="4428" w:type="dxa"/>
          </w:tcPr>
          <w:p w:rsidR="00445C74" w:rsidRPr="00883F66" w:rsidRDefault="00445C74" w:rsidP="0010182E">
            <w:pPr>
              <w:pStyle w:val="TableText"/>
              <w:rPr>
                <w:b/>
              </w:rPr>
            </w:pPr>
            <w:r w:rsidRPr="00883F66">
              <w:rPr>
                <w:b/>
              </w:rPr>
              <w:t>Project/Activity Name:</w:t>
            </w:r>
          </w:p>
        </w:tc>
        <w:tc>
          <w:tcPr>
            <w:tcW w:w="5130" w:type="dxa"/>
          </w:tcPr>
          <w:p w:rsidR="00445C74" w:rsidRPr="00DD4131" w:rsidRDefault="00445C74" w:rsidP="0010182E">
            <w:pPr>
              <w:pStyle w:val="TableText"/>
            </w:pPr>
            <w:r>
              <w:t>(</w:t>
            </w:r>
            <w:r w:rsidRPr="00DD4131">
              <w:t>Table Text Style</w:t>
            </w:r>
            <w:r>
              <w:t>)</w:t>
            </w:r>
          </w:p>
        </w:tc>
      </w:tr>
      <w:tr w:rsidR="00445C74" w:rsidTr="0010182E">
        <w:tc>
          <w:tcPr>
            <w:tcW w:w="4428" w:type="dxa"/>
          </w:tcPr>
          <w:p w:rsidR="00445C74" w:rsidRPr="00883F66" w:rsidRDefault="00445C74" w:rsidP="0010182E">
            <w:pPr>
              <w:pStyle w:val="TableText"/>
              <w:rPr>
                <w:b/>
              </w:rPr>
            </w:pPr>
            <w:r w:rsidRPr="00883F66">
              <w:rPr>
                <w:b/>
              </w:rPr>
              <w:t>Implementing Partner(s):</w:t>
            </w:r>
          </w:p>
        </w:tc>
        <w:tc>
          <w:tcPr>
            <w:tcW w:w="5130" w:type="dxa"/>
          </w:tcPr>
          <w:p w:rsidR="00445C74" w:rsidRDefault="00445C74" w:rsidP="0010182E">
            <w:pPr>
              <w:pStyle w:val="TableText"/>
            </w:pPr>
          </w:p>
        </w:tc>
      </w:tr>
      <w:tr w:rsidR="00445C74" w:rsidTr="0010182E">
        <w:tc>
          <w:tcPr>
            <w:tcW w:w="4428" w:type="dxa"/>
          </w:tcPr>
          <w:p w:rsidR="00445C74" w:rsidRPr="00883F66" w:rsidRDefault="00445C74" w:rsidP="0010182E">
            <w:pPr>
              <w:pStyle w:val="TableText"/>
              <w:rPr>
                <w:b/>
              </w:rPr>
            </w:pPr>
            <w:r>
              <w:rPr>
                <w:b/>
              </w:rPr>
              <w:t>Implementation Start/End Date:</w:t>
            </w:r>
          </w:p>
        </w:tc>
        <w:tc>
          <w:tcPr>
            <w:tcW w:w="5130" w:type="dxa"/>
          </w:tcPr>
          <w:p w:rsidR="00445C74" w:rsidRDefault="00445C74" w:rsidP="0010182E">
            <w:pPr>
              <w:pStyle w:val="TableText"/>
            </w:pPr>
          </w:p>
        </w:tc>
      </w:tr>
      <w:tr w:rsidR="00445C74" w:rsidTr="0010182E">
        <w:tc>
          <w:tcPr>
            <w:tcW w:w="4428" w:type="dxa"/>
          </w:tcPr>
          <w:p w:rsidR="00445C74" w:rsidRPr="00883F66" w:rsidRDefault="00445C74" w:rsidP="0010182E">
            <w:pPr>
              <w:pStyle w:val="TableText"/>
              <w:rPr>
                <w:b/>
              </w:rPr>
            </w:pPr>
            <w:r>
              <w:rPr>
                <w:b/>
              </w:rPr>
              <w:t>Contract/Award Number</w:t>
            </w:r>
            <w:r w:rsidRPr="00883F66">
              <w:rPr>
                <w:b/>
              </w:rPr>
              <w:t xml:space="preserve">: </w:t>
            </w:r>
          </w:p>
        </w:tc>
        <w:tc>
          <w:tcPr>
            <w:tcW w:w="5130" w:type="dxa"/>
          </w:tcPr>
          <w:p w:rsidR="00445C74" w:rsidRDefault="00445C74" w:rsidP="0010182E">
            <w:pPr>
              <w:pStyle w:val="TableText"/>
            </w:pPr>
          </w:p>
        </w:tc>
      </w:tr>
      <w:tr w:rsidR="00445C74" w:rsidTr="0010182E">
        <w:tc>
          <w:tcPr>
            <w:tcW w:w="4428" w:type="dxa"/>
          </w:tcPr>
          <w:p w:rsidR="00445C74" w:rsidRPr="00883F66" w:rsidRDefault="00445C74" w:rsidP="0010182E">
            <w:pPr>
              <w:pStyle w:val="TableText"/>
              <w:rPr>
                <w:b/>
              </w:rPr>
            </w:pPr>
            <w:r>
              <w:rPr>
                <w:b/>
              </w:rPr>
              <w:t>CAP T</w:t>
            </w:r>
            <w:r w:rsidRPr="00883F66">
              <w:rPr>
                <w:b/>
              </w:rPr>
              <w:t xml:space="preserve">racking ID: </w:t>
            </w:r>
          </w:p>
        </w:tc>
        <w:tc>
          <w:tcPr>
            <w:tcW w:w="5130" w:type="dxa"/>
          </w:tcPr>
          <w:p w:rsidR="00445C74" w:rsidRDefault="00445C74" w:rsidP="0010182E">
            <w:pPr>
              <w:pStyle w:val="TableText"/>
            </w:pPr>
          </w:p>
        </w:tc>
      </w:tr>
      <w:tr w:rsidR="00445C74" w:rsidTr="0010182E">
        <w:tc>
          <w:tcPr>
            <w:tcW w:w="4428" w:type="dxa"/>
          </w:tcPr>
          <w:p w:rsidR="00445C74" w:rsidRPr="00883F66" w:rsidRDefault="00445C74" w:rsidP="0010182E">
            <w:pPr>
              <w:pStyle w:val="TableText"/>
              <w:rPr>
                <w:b/>
              </w:rPr>
            </w:pPr>
            <w:r w:rsidRPr="00883F66">
              <w:rPr>
                <w:b/>
              </w:rPr>
              <w:t xml:space="preserve">Tracking ID/link of </w:t>
            </w:r>
            <w:r w:rsidR="00E875A3">
              <w:rPr>
                <w:b/>
              </w:rPr>
              <w:t>Related IEE</w:t>
            </w:r>
            <w:r w:rsidRPr="00883F66">
              <w:rPr>
                <w:b/>
              </w:rPr>
              <w:t>:</w:t>
            </w:r>
          </w:p>
        </w:tc>
        <w:tc>
          <w:tcPr>
            <w:tcW w:w="5130" w:type="dxa"/>
          </w:tcPr>
          <w:p w:rsidR="00445C74" w:rsidRDefault="00445C74" w:rsidP="0010182E">
            <w:pPr>
              <w:pStyle w:val="TableText"/>
            </w:pPr>
          </w:p>
        </w:tc>
      </w:tr>
    </w:tbl>
    <w:p w:rsidR="00445C74" w:rsidRDefault="00445C74" w:rsidP="00445C74">
      <w:pPr>
        <w:pStyle w:val="Heading2"/>
      </w:pPr>
      <w:r>
        <w:t>Organizational/Administrative Data</w:t>
      </w:r>
    </w:p>
    <w:tbl>
      <w:tblPr>
        <w:tblStyle w:val="TableGrid"/>
        <w:tblW w:w="0" w:type="auto"/>
        <w:tblBorders>
          <w:top w:val="single" w:sz="12" w:space="0" w:color="BA0C2F" w:themeColor="background2"/>
          <w:left w:val="none" w:sz="0" w:space="0" w:color="auto"/>
          <w:bottom w:val="single" w:sz="12" w:space="0" w:color="BA0C2F" w:themeColor="background2"/>
          <w:right w:val="none" w:sz="0" w:space="0" w:color="auto"/>
          <w:insideH w:val="single" w:sz="4" w:space="0" w:color="6C6463" w:themeColor="accent1"/>
          <w:insideV w:val="single" w:sz="4" w:space="0" w:color="6C6463" w:themeColor="accent1"/>
        </w:tblBorders>
        <w:tblLook w:val="04A0" w:firstRow="1" w:lastRow="0" w:firstColumn="1" w:lastColumn="0" w:noHBand="0" w:noVBand="1"/>
      </w:tblPr>
      <w:tblGrid>
        <w:gridCol w:w="4428"/>
        <w:gridCol w:w="5130"/>
      </w:tblGrid>
      <w:tr w:rsidR="00445C74" w:rsidTr="0010182E">
        <w:tc>
          <w:tcPr>
            <w:tcW w:w="4428" w:type="dxa"/>
          </w:tcPr>
          <w:p w:rsidR="00445C74" w:rsidRPr="00E875A3" w:rsidRDefault="00E875A3" w:rsidP="0010182E">
            <w:pPr>
              <w:pStyle w:val="TableText"/>
              <w:rPr>
                <w:b/>
              </w:rPr>
            </w:pPr>
            <w:r w:rsidRPr="00E875A3">
              <w:rPr>
                <w:b/>
              </w:rPr>
              <w:t>CAP Initiated by (Name and USAID Title):</w:t>
            </w:r>
          </w:p>
        </w:tc>
        <w:tc>
          <w:tcPr>
            <w:tcW w:w="5130" w:type="dxa"/>
          </w:tcPr>
          <w:p w:rsidR="00445C74" w:rsidRPr="00DD4131" w:rsidRDefault="00445C74" w:rsidP="0010182E">
            <w:pPr>
              <w:pStyle w:val="TableText"/>
            </w:pPr>
            <w:r>
              <w:t>(</w:t>
            </w:r>
            <w:r w:rsidRPr="00DD4131">
              <w:t>Table Text Style</w:t>
            </w:r>
            <w:r>
              <w:t>)</w:t>
            </w:r>
          </w:p>
        </w:tc>
      </w:tr>
      <w:tr w:rsidR="00445C74" w:rsidTr="0010182E">
        <w:tc>
          <w:tcPr>
            <w:tcW w:w="4428" w:type="dxa"/>
          </w:tcPr>
          <w:p w:rsidR="00445C74" w:rsidRPr="006235F4" w:rsidRDefault="00E875A3" w:rsidP="0010182E">
            <w:pPr>
              <w:pStyle w:val="TableText"/>
              <w:rPr>
                <w:b/>
              </w:rPr>
            </w:pPr>
            <w:r w:rsidRPr="006235F4">
              <w:rPr>
                <w:b/>
              </w:rPr>
              <w:t>Implementing Operating Unit(s):</w:t>
            </w:r>
            <w:r>
              <w:rPr>
                <w:b/>
              </w:rPr>
              <w:br/>
            </w:r>
            <w:r w:rsidRPr="006641A7">
              <w:t>(e.g. Mission or Bureau or Office)</w:t>
            </w:r>
          </w:p>
        </w:tc>
        <w:tc>
          <w:tcPr>
            <w:tcW w:w="5130" w:type="dxa"/>
          </w:tcPr>
          <w:p w:rsidR="00445C74" w:rsidRDefault="00445C74" w:rsidP="0010182E">
            <w:pPr>
              <w:pStyle w:val="TableText"/>
            </w:pPr>
          </w:p>
        </w:tc>
      </w:tr>
      <w:tr w:rsidR="00445C74" w:rsidTr="0010182E">
        <w:tc>
          <w:tcPr>
            <w:tcW w:w="4428" w:type="dxa"/>
          </w:tcPr>
          <w:p w:rsidR="00445C74" w:rsidRPr="006235F4" w:rsidRDefault="00445C74" w:rsidP="0010182E">
            <w:pPr>
              <w:pStyle w:val="TableText"/>
              <w:rPr>
                <w:b/>
              </w:rPr>
            </w:pPr>
            <w:r w:rsidRPr="006235F4">
              <w:rPr>
                <w:b/>
              </w:rPr>
              <w:t>Lead BEO Bureau:</w:t>
            </w:r>
          </w:p>
        </w:tc>
        <w:tc>
          <w:tcPr>
            <w:tcW w:w="5130" w:type="dxa"/>
          </w:tcPr>
          <w:p w:rsidR="00445C74" w:rsidRDefault="00445C74" w:rsidP="0010182E">
            <w:pPr>
              <w:pStyle w:val="TableText"/>
            </w:pPr>
          </w:p>
        </w:tc>
      </w:tr>
      <w:tr w:rsidR="00445C74" w:rsidTr="0010182E">
        <w:tc>
          <w:tcPr>
            <w:tcW w:w="4428" w:type="dxa"/>
          </w:tcPr>
          <w:p w:rsidR="00445C74" w:rsidRPr="006235F4" w:rsidRDefault="00E875A3" w:rsidP="0010182E">
            <w:pPr>
              <w:pStyle w:val="TableText"/>
              <w:rPr>
                <w:b/>
              </w:rPr>
            </w:pPr>
            <w:r>
              <w:rPr>
                <w:b/>
              </w:rPr>
              <w:t>Submitted by</w:t>
            </w:r>
            <w:r w:rsidR="00445C74" w:rsidRPr="006235F4">
              <w:rPr>
                <w:b/>
              </w:rPr>
              <w:t xml:space="preserve">: </w:t>
            </w:r>
          </w:p>
        </w:tc>
        <w:tc>
          <w:tcPr>
            <w:tcW w:w="5130" w:type="dxa"/>
          </w:tcPr>
          <w:p w:rsidR="00445C74" w:rsidRDefault="00445C74" w:rsidP="0010182E">
            <w:pPr>
              <w:pStyle w:val="TableText"/>
            </w:pPr>
          </w:p>
        </w:tc>
      </w:tr>
      <w:tr w:rsidR="00445C74" w:rsidTr="0010182E">
        <w:tc>
          <w:tcPr>
            <w:tcW w:w="4428" w:type="dxa"/>
          </w:tcPr>
          <w:p w:rsidR="00445C74" w:rsidRPr="006235F4" w:rsidRDefault="00E875A3" w:rsidP="0010182E">
            <w:pPr>
              <w:pStyle w:val="TableText"/>
              <w:rPr>
                <w:b/>
              </w:rPr>
            </w:pPr>
            <w:r>
              <w:rPr>
                <w:b/>
              </w:rPr>
              <w:t>Date Submitted:</w:t>
            </w:r>
          </w:p>
        </w:tc>
        <w:tc>
          <w:tcPr>
            <w:tcW w:w="5130" w:type="dxa"/>
          </w:tcPr>
          <w:p w:rsidR="00445C74" w:rsidRDefault="00445C74" w:rsidP="0010182E">
            <w:pPr>
              <w:pStyle w:val="TableText"/>
            </w:pPr>
          </w:p>
        </w:tc>
      </w:tr>
    </w:tbl>
    <w:p w:rsidR="00445C74" w:rsidRPr="008D4989" w:rsidRDefault="00445C74" w:rsidP="00445C74">
      <w:pPr>
        <w:pStyle w:val="Heading1"/>
      </w:pPr>
      <w:r>
        <w:t>Purpose and Scope</w:t>
      </w:r>
    </w:p>
    <w:p w:rsidR="00445C74" w:rsidRDefault="00445C74" w:rsidP="00445C74">
      <w:r>
        <w:t xml:space="preserve">Corrective Action Plans (CAPs) are used to correct deficiencies, reduce liabilities, and improve environmental compliance. CAPs document corrective and/or preventive actions that are required to address environmental compliance findings and management system breakdowns. They may also provide observations for improvement and recommended Best Management Practices (BMPs). </w:t>
      </w:r>
    </w:p>
    <w:p w:rsidR="00F04C79" w:rsidRDefault="00445C74" w:rsidP="00445C74">
      <w:r>
        <w:t>The CAP demonstrates the collaborative nature of the IEE process and USAID’s commitment to be proactive in resolving deficiencies that are identified during monitoring and may be used voluntarily in improve environmental performance. It assists USAID Operating Units to establish formal plans for corrective and preventive actions to help meet the requirements of 22CFR216 and ADS 204. The CAP is mandatory when a project or activity is found to be noncompliant—e.g., failure to comply with IEE conditions, use of pesticides without a PERSUAP, or failure to follow other ADS 204 procedures. The CAP is initiated by USAID and directed to the Process Owner (e.g., AOR/COR, Mission Director, Implementing Partner).</w:t>
      </w:r>
    </w:p>
    <w:p w:rsidR="00F04C79" w:rsidRDefault="00F04C79" w:rsidP="00F04C79">
      <w:r>
        <w:br w:type="page"/>
      </w:r>
      <w:bookmarkStart w:id="0" w:name="_GoBack"/>
      <w:bookmarkEnd w:id="0"/>
    </w:p>
    <w:p w:rsidR="00F04C79" w:rsidRDefault="00445C74" w:rsidP="00F04C79">
      <w:pPr>
        <w:pStyle w:val="Heading1"/>
      </w:pPr>
      <w:r w:rsidRPr="00445C74">
        <w:lastRenderedPageBreak/>
        <w:t>OTHER RELEVANT PROJECT/ACTIVITY INFORMATION</w:t>
      </w:r>
    </w:p>
    <w:tbl>
      <w:tblPr>
        <w:tblStyle w:val="TableGrid"/>
        <w:tblW w:w="0" w:type="auto"/>
        <w:tblBorders>
          <w:top w:val="single" w:sz="12" w:space="0" w:color="BA0C2F" w:themeColor="background2"/>
          <w:left w:val="none" w:sz="0" w:space="0" w:color="auto"/>
          <w:bottom w:val="single" w:sz="12" w:space="0" w:color="BA0C2F" w:themeColor="background2"/>
          <w:right w:val="none" w:sz="0" w:space="0" w:color="auto"/>
          <w:insideH w:val="single" w:sz="4" w:space="0" w:color="6C6463" w:themeColor="accent1"/>
          <w:insideV w:val="single" w:sz="4" w:space="0" w:color="6C6463" w:themeColor="accent1"/>
        </w:tblBorders>
        <w:tblLook w:val="04A0" w:firstRow="1" w:lastRow="0" w:firstColumn="1" w:lastColumn="0" w:noHBand="0" w:noVBand="1"/>
      </w:tblPr>
      <w:tblGrid>
        <w:gridCol w:w="9576"/>
      </w:tblGrid>
      <w:tr w:rsidR="00F04C79" w:rsidTr="00F04C79">
        <w:trPr>
          <w:trHeight w:val="1509"/>
        </w:trPr>
        <w:tc>
          <w:tcPr>
            <w:tcW w:w="9576" w:type="dxa"/>
          </w:tcPr>
          <w:p w:rsidR="00F04C79" w:rsidRDefault="00F04C79" w:rsidP="0010182E">
            <w:pPr>
              <w:pStyle w:val="TableText"/>
            </w:pPr>
            <w:r>
              <w:t>[</w:t>
            </w:r>
            <w:r w:rsidRPr="00F04C79">
              <w:rPr>
                <w:i/>
              </w:rPr>
              <w:t>Add as relevant</w:t>
            </w:r>
            <w:r>
              <w:t>]</w:t>
            </w:r>
          </w:p>
        </w:tc>
      </w:tr>
    </w:tbl>
    <w:p w:rsidR="00F04C79" w:rsidRPr="004451BB" w:rsidRDefault="00F04C79" w:rsidP="00F04C79"/>
    <w:p w:rsidR="00F04C79" w:rsidRDefault="00F04C79" w:rsidP="00CB1D19">
      <w:pPr>
        <w:pStyle w:val="Heading1"/>
      </w:pPr>
      <w:r w:rsidRPr="00F04C79">
        <w:t>FINDING/OBSERVATION SUMMARY</w:t>
      </w:r>
    </w:p>
    <w:tbl>
      <w:tblPr>
        <w:tblStyle w:val="TableGrid"/>
        <w:tblW w:w="0" w:type="auto"/>
        <w:tblBorders>
          <w:top w:val="single" w:sz="12" w:space="0" w:color="BA0C2F" w:themeColor="background2"/>
          <w:left w:val="none" w:sz="0" w:space="0" w:color="auto"/>
          <w:bottom w:val="single" w:sz="12" w:space="0" w:color="BA0C2F" w:themeColor="background2"/>
          <w:right w:val="none" w:sz="0" w:space="0" w:color="auto"/>
          <w:insideH w:val="single" w:sz="4" w:space="0" w:color="6C6463" w:themeColor="accent1"/>
          <w:insideV w:val="single" w:sz="4" w:space="0" w:color="6C6463" w:themeColor="accent1"/>
        </w:tblBorders>
        <w:tblLook w:val="04A0" w:firstRow="1" w:lastRow="0" w:firstColumn="1" w:lastColumn="0" w:noHBand="0" w:noVBand="1"/>
      </w:tblPr>
      <w:tblGrid>
        <w:gridCol w:w="3192"/>
        <w:gridCol w:w="3192"/>
        <w:gridCol w:w="3192"/>
      </w:tblGrid>
      <w:tr w:rsidR="00CB1D19" w:rsidTr="00A60FEE">
        <w:tc>
          <w:tcPr>
            <w:tcW w:w="9576" w:type="dxa"/>
            <w:gridSpan w:val="3"/>
            <w:shd w:val="clear" w:color="auto" w:fill="EDF3FB" w:themeFill="accent2" w:themeFillTint="33"/>
          </w:tcPr>
          <w:p w:rsidR="00CB1D19" w:rsidRPr="00CB1D19" w:rsidRDefault="00CB1D19" w:rsidP="00CB1D19">
            <w:pPr>
              <w:pStyle w:val="TableText"/>
            </w:pPr>
            <w:r w:rsidRPr="00CB1D19">
              <w:t>To be completed by the initiator of the CAP. Explain findings and observations, either associated with deficiencies or opportunities for improvement. Include a description of relevant environmental impacts and applicable compliance requirements, as needed.</w:t>
            </w:r>
          </w:p>
        </w:tc>
      </w:tr>
      <w:tr w:rsidR="00CB1D19" w:rsidTr="00F424B5">
        <w:tc>
          <w:tcPr>
            <w:tcW w:w="3192" w:type="dxa"/>
          </w:tcPr>
          <w:p w:rsidR="00CB1D19" w:rsidRPr="00CB1D19" w:rsidRDefault="00CB1D19" w:rsidP="0010182E">
            <w:pPr>
              <w:pStyle w:val="TableText"/>
              <w:rPr>
                <w:b/>
              </w:rPr>
            </w:pPr>
            <w:r w:rsidRPr="00CB1D19">
              <w:rPr>
                <w:b/>
              </w:rPr>
              <w:t>Date of Finding/Observation:</w:t>
            </w:r>
          </w:p>
        </w:tc>
        <w:tc>
          <w:tcPr>
            <w:tcW w:w="6384" w:type="dxa"/>
            <w:gridSpan w:val="2"/>
          </w:tcPr>
          <w:p w:rsidR="00CB1D19" w:rsidRDefault="00CB1D19" w:rsidP="0010182E">
            <w:pPr>
              <w:pStyle w:val="TableText"/>
            </w:pPr>
          </w:p>
        </w:tc>
      </w:tr>
      <w:tr w:rsidR="00CB1D19" w:rsidTr="00E63CFE">
        <w:tc>
          <w:tcPr>
            <w:tcW w:w="3192" w:type="dxa"/>
          </w:tcPr>
          <w:p w:rsidR="00CB1D19" w:rsidRPr="00CB1D19" w:rsidRDefault="00CB1D19" w:rsidP="0010182E">
            <w:pPr>
              <w:pStyle w:val="TableText"/>
              <w:rPr>
                <w:b/>
              </w:rPr>
            </w:pPr>
            <w:r w:rsidRPr="00CB1D19">
              <w:rPr>
                <w:b/>
              </w:rPr>
              <w:t>Finding/Observation Description:</w:t>
            </w:r>
          </w:p>
        </w:tc>
        <w:tc>
          <w:tcPr>
            <w:tcW w:w="6384" w:type="dxa"/>
            <w:gridSpan w:val="2"/>
          </w:tcPr>
          <w:p w:rsidR="00CB1D19" w:rsidRDefault="00CB1D19" w:rsidP="0010182E">
            <w:pPr>
              <w:pStyle w:val="TableText"/>
            </w:pPr>
          </w:p>
        </w:tc>
      </w:tr>
      <w:tr w:rsidR="00CB1D19" w:rsidTr="00354348">
        <w:tc>
          <w:tcPr>
            <w:tcW w:w="3192" w:type="dxa"/>
          </w:tcPr>
          <w:p w:rsidR="00CB1D19" w:rsidRPr="00CB1D19" w:rsidRDefault="00CB1D19" w:rsidP="0010182E">
            <w:pPr>
              <w:pStyle w:val="TableText"/>
              <w:rPr>
                <w:b/>
              </w:rPr>
            </w:pPr>
            <w:r w:rsidRPr="00CB1D19">
              <w:rPr>
                <w:b/>
              </w:rPr>
              <w:t>Root Cause(s):</w:t>
            </w:r>
          </w:p>
        </w:tc>
        <w:tc>
          <w:tcPr>
            <w:tcW w:w="6384" w:type="dxa"/>
            <w:gridSpan w:val="2"/>
          </w:tcPr>
          <w:p w:rsidR="00CB1D19" w:rsidRPr="00CB1D19" w:rsidRDefault="00CB1D19" w:rsidP="00CB1D19">
            <w:pPr>
              <w:pStyle w:val="TableText"/>
              <w:rPr>
                <w:i/>
              </w:rPr>
            </w:pPr>
            <w:r>
              <w:t>[</w:t>
            </w:r>
            <w:r w:rsidRPr="00CB1D19">
              <w:rPr>
                <w:i/>
              </w:rPr>
              <w:t>Investigate the root cause and describe what steps led to the deficiency. May contain standard root cause categories, which can be customized. Examples include:</w:t>
            </w:r>
          </w:p>
          <w:p w:rsidR="00CB1D19" w:rsidRPr="00CB1D19" w:rsidRDefault="00CB1D19" w:rsidP="00CB1D19">
            <w:pPr>
              <w:pStyle w:val="Bullet1"/>
              <w:contextualSpacing/>
              <w:rPr>
                <w:i/>
                <w:sz w:val="20"/>
                <w:szCs w:val="20"/>
              </w:rPr>
            </w:pPr>
            <w:r w:rsidRPr="00CB1D19">
              <w:rPr>
                <w:i/>
                <w:sz w:val="20"/>
                <w:szCs w:val="20"/>
              </w:rPr>
              <w:t>Roles and Responsibilities Not Defined</w:t>
            </w:r>
          </w:p>
          <w:p w:rsidR="00CB1D19" w:rsidRPr="00CB1D19" w:rsidRDefault="00CB1D19" w:rsidP="00CB1D19">
            <w:pPr>
              <w:pStyle w:val="Bullet1"/>
              <w:contextualSpacing/>
              <w:rPr>
                <w:i/>
                <w:sz w:val="20"/>
                <w:szCs w:val="20"/>
              </w:rPr>
            </w:pPr>
            <w:r w:rsidRPr="00CB1D19">
              <w:rPr>
                <w:i/>
                <w:sz w:val="20"/>
                <w:szCs w:val="20"/>
              </w:rPr>
              <w:t>Standard Operating Procedures Not Developed or Implemented</w:t>
            </w:r>
          </w:p>
          <w:p w:rsidR="00CB1D19" w:rsidRPr="00CB1D19" w:rsidRDefault="00CB1D19" w:rsidP="00CB1D19">
            <w:pPr>
              <w:pStyle w:val="Bullet1"/>
              <w:contextualSpacing/>
              <w:rPr>
                <w:i/>
                <w:sz w:val="20"/>
                <w:szCs w:val="20"/>
              </w:rPr>
            </w:pPr>
            <w:r w:rsidRPr="00CB1D19">
              <w:rPr>
                <w:i/>
                <w:sz w:val="20"/>
                <w:szCs w:val="20"/>
              </w:rPr>
              <w:t>Not Following Procedures</w:t>
            </w:r>
          </w:p>
          <w:p w:rsidR="00CB1D19" w:rsidRPr="00CB1D19" w:rsidRDefault="00CB1D19" w:rsidP="00CB1D19">
            <w:pPr>
              <w:pStyle w:val="Bullet1"/>
              <w:contextualSpacing/>
              <w:rPr>
                <w:i/>
                <w:sz w:val="20"/>
                <w:szCs w:val="20"/>
              </w:rPr>
            </w:pPr>
            <w:r w:rsidRPr="00CB1D19">
              <w:rPr>
                <w:i/>
                <w:sz w:val="20"/>
                <w:szCs w:val="20"/>
              </w:rPr>
              <w:t>Lack of Communication</w:t>
            </w:r>
          </w:p>
          <w:p w:rsidR="00CB1D19" w:rsidRPr="00CB1D19" w:rsidRDefault="00CB1D19" w:rsidP="00CB1D19">
            <w:pPr>
              <w:pStyle w:val="Bullet1"/>
              <w:contextualSpacing/>
              <w:rPr>
                <w:i/>
                <w:sz w:val="20"/>
                <w:szCs w:val="20"/>
              </w:rPr>
            </w:pPr>
            <w:r w:rsidRPr="00CB1D19">
              <w:rPr>
                <w:i/>
                <w:sz w:val="20"/>
                <w:szCs w:val="20"/>
              </w:rPr>
              <w:t>Lack of Training</w:t>
            </w:r>
          </w:p>
          <w:p w:rsidR="00CB1D19" w:rsidRPr="00CB1D19" w:rsidRDefault="00CB1D19" w:rsidP="00CB1D19">
            <w:pPr>
              <w:pStyle w:val="Bullet1"/>
              <w:contextualSpacing/>
              <w:rPr>
                <w:i/>
                <w:sz w:val="20"/>
                <w:szCs w:val="20"/>
              </w:rPr>
            </w:pPr>
            <w:r w:rsidRPr="00CB1D19">
              <w:rPr>
                <w:i/>
                <w:sz w:val="20"/>
                <w:szCs w:val="20"/>
              </w:rPr>
              <w:t>Lack of Document and Record Control</w:t>
            </w:r>
          </w:p>
          <w:p w:rsidR="00CB1D19" w:rsidRPr="00CB1D19" w:rsidRDefault="00CB1D19" w:rsidP="00CB1D19">
            <w:pPr>
              <w:pStyle w:val="Bullet1"/>
              <w:contextualSpacing/>
              <w:rPr>
                <w:i/>
                <w:sz w:val="20"/>
                <w:szCs w:val="20"/>
              </w:rPr>
            </w:pPr>
            <w:r w:rsidRPr="00CB1D19">
              <w:rPr>
                <w:i/>
                <w:sz w:val="20"/>
                <w:szCs w:val="20"/>
              </w:rPr>
              <w:t>Lack of Internal Monitoring</w:t>
            </w:r>
          </w:p>
          <w:p w:rsidR="00CB1D19" w:rsidRPr="00CB1D19" w:rsidRDefault="00CB1D19" w:rsidP="00CB1D19">
            <w:pPr>
              <w:pStyle w:val="Bullet1"/>
              <w:contextualSpacing/>
              <w:rPr>
                <w:i/>
                <w:sz w:val="20"/>
                <w:szCs w:val="20"/>
              </w:rPr>
            </w:pPr>
            <w:r w:rsidRPr="00CB1D19">
              <w:rPr>
                <w:i/>
                <w:sz w:val="20"/>
                <w:szCs w:val="20"/>
              </w:rPr>
              <w:t xml:space="preserve">Inadequate Resources </w:t>
            </w:r>
          </w:p>
          <w:p w:rsidR="00CB1D19" w:rsidRPr="00CB1D19" w:rsidRDefault="00CB1D19" w:rsidP="00CB1D19">
            <w:pPr>
              <w:pStyle w:val="Bullet1"/>
              <w:contextualSpacing/>
              <w:rPr>
                <w:sz w:val="20"/>
                <w:szCs w:val="20"/>
              </w:rPr>
            </w:pPr>
            <w:r w:rsidRPr="00CB1D19">
              <w:rPr>
                <w:i/>
                <w:sz w:val="20"/>
                <w:szCs w:val="20"/>
              </w:rPr>
              <w:t>No Corrective or Preventive Action</w:t>
            </w:r>
            <w:r>
              <w:rPr>
                <w:sz w:val="20"/>
                <w:szCs w:val="20"/>
              </w:rPr>
              <w:t>]</w:t>
            </w:r>
          </w:p>
          <w:p w:rsidR="00CB1D19" w:rsidRDefault="00CB1D19" w:rsidP="00CB1D19">
            <w:pPr>
              <w:pStyle w:val="TableText"/>
            </w:pPr>
            <w:r>
              <w:t xml:space="preserve"> </w:t>
            </w:r>
          </w:p>
        </w:tc>
      </w:tr>
      <w:tr w:rsidR="00CB1D19" w:rsidTr="00197807">
        <w:tc>
          <w:tcPr>
            <w:tcW w:w="3192" w:type="dxa"/>
          </w:tcPr>
          <w:p w:rsidR="00CB1D19" w:rsidRPr="00CB1D19" w:rsidRDefault="00CB1D19" w:rsidP="0010182E">
            <w:pPr>
              <w:pStyle w:val="TableText"/>
              <w:rPr>
                <w:b/>
              </w:rPr>
            </w:pPr>
            <w:r w:rsidRPr="00CB1D19">
              <w:rPr>
                <w:b/>
              </w:rPr>
              <w:t>Description of Monitoring Measures:</w:t>
            </w:r>
          </w:p>
        </w:tc>
        <w:tc>
          <w:tcPr>
            <w:tcW w:w="6384" w:type="dxa"/>
            <w:gridSpan w:val="2"/>
          </w:tcPr>
          <w:p w:rsidR="00CB1D19" w:rsidRDefault="00CB1D19" w:rsidP="0010182E">
            <w:pPr>
              <w:pStyle w:val="TableText"/>
            </w:pPr>
          </w:p>
        </w:tc>
      </w:tr>
      <w:tr w:rsidR="00CB1D19" w:rsidTr="00707665">
        <w:tc>
          <w:tcPr>
            <w:tcW w:w="3192" w:type="dxa"/>
          </w:tcPr>
          <w:p w:rsidR="00CB1D19" w:rsidRPr="00CB1D19" w:rsidRDefault="00CB1D19" w:rsidP="0010182E">
            <w:pPr>
              <w:pStyle w:val="TableText"/>
              <w:rPr>
                <w:b/>
              </w:rPr>
            </w:pPr>
            <w:r w:rsidRPr="00CB1D19">
              <w:rPr>
                <w:b/>
              </w:rPr>
              <w:t>Actions Already Taken to Address Finding:</w:t>
            </w:r>
          </w:p>
        </w:tc>
        <w:tc>
          <w:tcPr>
            <w:tcW w:w="6384" w:type="dxa"/>
            <w:gridSpan w:val="2"/>
          </w:tcPr>
          <w:p w:rsidR="00CB1D19" w:rsidRDefault="00CB1D19" w:rsidP="0010182E">
            <w:pPr>
              <w:pStyle w:val="TableText"/>
            </w:pPr>
          </w:p>
        </w:tc>
      </w:tr>
      <w:tr w:rsidR="00CB1D19" w:rsidTr="00B87460">
        <w:tc>
          <w:tcPr>
            <w:tcW w:w="3192" w:type="dxa"/>
          </w:tcPr>
          <w:p w:rsidR="00CB1D19" w:rsidRPr="00CB1D19" w:rsidRDefault="00CB1D19" w:rsidP="0010182E">
            <w:pPr>
              <w:pStyle w:val="TableText"/>
              <w:rPr>
                <w:b/>
              </w:rPr>
            </w:pPr>
            <w:r w:rsidRPr="00CB1D19">
              <w:rPr>
                <w:b/>
              </w:rPr>
              <w:t>Recommended Corrective and/or Preventive Actions for Compliance:</w:t>
            </w:r>
          </w:p>
        </w:tc>
        <w:tc>
          <w:tcPr>
            <w:tcW w:w="6384" w:type="dxa"/>
            <w:gridSpan w:val="2"/>
          </w:tcPr>
          <w:p w:rsidR="00CB1D19" w:rsidRDefault="00CB1D19" w:rsidP="0010182E">
            <w:pPr>
              <w:pStyle w:val="TableText"/>
            </w:pPr>
          </w:p>
        </w:tc>
      </w:tr>
      <w:tr w:rsidR="00CB1D19" w:rsidTr="00050E61">
        <w:tc>
          <w:tcPr>
            <w:tcW w:w="3192" w:type="dxa"/>
          </w:tcPr>
          <w:p w:rsidR="00CB1D19" w:rsidRPr="00CB1D19" w:rsidRDefault="00CB1D19" w:rsidP="0010182E">
            <w:pPr>
              <w:pStyle w:val="TableText"/>
              <w:rPr>
                <w:b/>
              </w:rPr>
            </w:pPr>
            <w:r w:rsidRPr="00CB1D19">
              <w:rPr>
                <w:b/>
              </w:rPr>
              <w:t>Recommended Corrective and/or Preventive Actions for Best Practices:</w:t>
            </w:r>
          </w:p>
        </w:tc>
        <w:tc>
          <w:tcPr>
            <w:tcW w:w="6384" w:type="dxa"/>
            <w:gridSpan w:val="2"/>
          </w:tcPr>
          <w:p w:rsidR="00CB1D19" w:rsidRDefault="00CB1D19" w:rsidP="0010182E">
            <w:pPr>
              <w:pStyle w:val="TableText"/>
            </w:pPr>
          </w:p>
        </w:tc>
      </w:tr>
      <w:tr w:rsidR="00CB1D19" w:rsidTr="00080351">
        <w:tc>
          <w:tcPr>
            <w:tcW w:w="3192" w:type="dxa"/>
            <w:shd w:val="clear" w:color="auto" w:fill="E2DFDF" w:themeFill="accent6" w:themeFillTint="33"/>
          </w:tcPr>
          <w:p w:rsidR="00CB1D19" w:rsidRPr="00CB1D19" w:rsidRDefault="00CB1D19" w:rsidP="0010182E">
            <w:pPr>
              <w:pStyle w:val="TableText"/>
              <w:rPr>
                <w:b/>
              </w:rPr>
            </w:pPr>
            <w:r w:rsidRPr="00CB1D19">
              <w:rPr>
                <w:b/>
              </w:rPr>
              <w:t>CAP Initiator Signature:</w:t>
            </w:r>
          </w:p>
        </w:tc>
        <w:tc>
          <w:tcPr>
            <w:tcW w:w="3192" w:type="dxa"/>
          </w:tcPr>
          <w:p w:rsidR="00CB1D19" w:rsidRDefault="00CB1D19" w:rsidP="0010182E">
            <w:pPr>
              <w:pStyle w:val="TableText"/>
            </w:pPr>
          </w:p>
        </w:tc>
        <w:tc>
          <w:tcPr>
            <w:tcW w:w="3192" w:type="dxa"/>
          </w:tcPr>
          <w:p w:rsidR="00CB1D19" w:rsidRDefault="00CB1D19" w:rsidP="0010182E">
            <w:pPr>
              <w:pStyle w:val="TableText"/>
            </w:pPr>
            <w:r>
              <w:t xml:space="preserve">Date: </w:t>
            </w:r>
          </w:p>
        </w:tc>
      </w:tr>
    </w:tbl>
    <w:p w:rsidR="00CB1D19" w:rsidRDefault="00CB1D19" w:rsidP="00CB1D19"/>
    <w:p w:rsidR="00080351" w:rsidRDefault="00080351" w:rsidP="00CB1D19"/>
    <w:p w:rsidR="00080351" w:rsidRPr="004451BB" w:rsidRDefault="00080351" w:rsidP="00CB1D19"/>
    <w:p w:rsidR="00CB1D19" w:rsidRDefault="00CB1D19" w:rsidP="00CB1D19">
      <w:pPr>
        <w:pStyle w:val="Heading1"/>
      </w:pPr>
      <w:r w:rsidRPr="00CB1D19">
        <w:lastRenderedPageBreak/>
        <w:t>DETAILS OF RECOMMENDED CORRECTIVE AND/OR PREVENTIVE ACTION</w:t>
      </w:r>
    </w:p>
    <w:tbl>
      <w:tblPr>
        <w:tblStyle w:val="TableGrid"/>
        <w:tblW w:w="0" w:type="auto"/>
        <w:tblBorders>
          <w:top w:val="single" w:sz="12" w:space="0" w:color="BA0C2F" w:themeColor="background2"/>
          <w:left w:val="none" w:sz="0" w:space="0" w:color="auto"/>
          <w:bottom w:val="single" w:sz="12" w:space="0" w:color="BA0C2F" w:themeColor="background2"/>
          <w:right w:val="none" w:sz="0" w:space="0" w:color="auto"/>
          <w:insideH w:val="single" w:sz="4" w:space="0" w:color="6C6463" w:themeColor="accent1"/>
          <w:insideV w:val="single" w:sz="4" w:space="0" w:color="6C6463" w:themeColor="accent1"/>
        </w:tblBorders>
        <w:tblLook w:val="04A0" w:firstRow="1" w:lastRow="0" w:firstColumn="1" w:lastColumn="0" w:noHBand="0" w:noVBand="1"/>
      </w:tblPr>
      <w:tblGrid>
        <w:gridCol w:w="3192"/>
        <w:gridCol w:w="3192"/>
        <w:gridCol w:w="3192"/>
      </w:tblGrid>
      <w:tr w:rsidR="00CB1D19" w:rsidTr="00080351">
        <w:tc>
          <w:tcPr>
            <w:tcW w:w="9576" w:type="dxa"/>
            <w:gridSpan w:val="3"/>
            <w:shd w:val="clear" w:color="auto" w:fill="EDF3FB" w:themeFill="accent2" w:themeFillTint="33"/>
          </w:tcPr>
          <w:p w:rsidR="00CB1D19" w:rsidRPr="00CB1D19" w:rsidRDefault="00CB1D19" w:rsidP="0010182E">
            <w:pPr>
              <w:pStyle w:val="TableText"/>
            </w:pPr>
            <w:r w:rsidRPr="00CB1D19">
              <w:t>To be completed by the Process Owner (e.g., AOR/COR, Mission Director, Implementing Partner). Explain actions to be taken to resolve the deficiency and prevent reoccurrence or actions to be taken to affect the opportunity for improvement.  Provide the expected completion date.</w:t>
            </w:r>
          </w:p>
        </w:tc>
      </w:tr>
      <w:tr w:rsidR="00CB1D19" w:rsidTr="0010182E">
        <w:tc>
          <w:tcPr>
            <w:tcW w:w="3192" w:type="dxa"/>
          </w:tcPr>
          <w:p w:rsidR="00CB1D19" w:rsidRPr="00080351" w:rsidRDefault="00080351" w:rsidP="0010182E">
            <w:pPr>
              <w:pStyle w:val="TableText"/>
              <w:rPr>
                <w:b/>
              </w:rPr>
            </w:pPr>
            <w:r w:rsidRPr="00080351">
              <w:rPr>
                <w:b/>
              </w:rPr>
              <w:t>Description of Required Corrective and/or Preventive Action(s):</w:t>
            </w:r>
          </w:p>
        </w:tc>
        <w:tc>
          <w:tcPr>
            <w:tcW w:w="6384" w:type="dxa"/>
            <w:gridSpan w:val="2"/>
          </w:tcPr>
          <w:p w:rsidR="00CB1D19" w:rsidRDefault="00CB1D19" w:rsidP="0010182E">
            <w:pPr>
              <w:pStyle w:val="TableText"/>
            </w:pPr>
          </w:p>
        </w:tc>
      </w:tr>
      <w:tr w:rsidR="00CB1D19" w:rsidTr="0010182E">
        <w:tc>
          <w:tcPr>
            <w:tcW w:w="3192" w:type="dxa"/>
          </w:tcPr>
          <w:p w:rsidR="00CB1D19" w:rsidRPr="00080351" w:rsidRDefault="00080351" w:rsidP="0010182E">
            <w:pPr>
              <w:pStyle w:val="TableText"/>
              <w:rPr>
                <w:b/>
              </w:rPr>
            </w:pPr>
            <w:r w:rsidRPr="00080351">
              <w:rPr>
                <w:b/>
              </w:rPr>
              <w:t>Resources Required (human, financial, etc.):</w:t>
            </w:r>
          </w:p>
        </w:tc>
        <w:tc>
          <w:tcPr>
            <w:tcW w:w="6384" w:type="dxa"/>
            <w:gridSpan w:val="2"/>
          </w:tcPr>
          <w:p w:rsidR="00CB1D19" w:rsidRDefault="00CB1D19" w:rsidP="0010182E">
            <w:pPr>
              <w:pStyle w:val="TableText"/>
            </w:pPr>
          </w:p>
        </w:tc>
      </w:tr>
      <w:tr w:rsidR="00CB1D19" w:rsidTr="0010182E">
        <w:tc>
          <w:tcPr>
            <w:tcW w:w="3192" w:type="dxa"/>
          </w:tcPr>
          <w:p w:rsidR="00CB1D19" w:rsidRPr="00080351" w:rsidRDefault="00080351" w:rsidP="0010182E">
            <w:pPr>
              <w:pStyle w:val="TableText"/>
              <w:rPr>
                <w:b/>
              </w:rPr>
            </w:pPr>
            <w:r w:rsidRPr="00080351">
              <w:rPr>
                <w:b/>
              </w:rPr>
              <w:t>Person(s) Responsible:</w:t>
            </w:r>
          </w:p>
        </w:tc>
        <w:tc>
          <w:tcPr>
            <w:tcW w:w="6384" w:type="dxa"/>
            <w:gridSpan w:val="2"/>
          </w:tcPr>
          <w:p w:rsidR="00CB1D19" w:rsidRDefault="00CB1D19" w:rsidP="0010182E">
            <w:pPr>
              <w:pStyle w:val="TableText"/>
            </w:pPr>
          </w:p>
        </w:tc>
      </w:tr>
      <w:tr w:rsidR="00CB1D19" w:rsidTr="0010182E">
        <w:tc>
          <w:tcPr>
            <w:tcW w:w="3192" w:type="dxa"/>
          </w:tcPr>
          <w:p w:rsidR="00CB1D19" w:rsidRPr="00080351" w:rsidRDefault="00080351" w:rsidP="0010182E">
            <w:pPr>
              <w:pStyle w:val="TableText"/>
              <w:rPr>
                <w:b/>
              </w:rPr>
            </w:pPr>
            <w:r w:rsidRPr="00080351">
              <w:rPr>
                <w:b/>
              </w:rPr>
              <w:t>Required Completed Date:</w:t>
            </w:r>
          </w:p>
        </w:tc>
        <w:tc>
          <w:tcPr>
            <w:tcW w:w="6384" w:type="dxa"/>
            <w:gridSpan w:val="2"/>
          </w:tcPr>
          <w:p w:rsidR="00CB1D19" w:rsidRDefault="00CB1D19" w:rsidP="0010182E">
            <w:pPr>
              <w:pStyle w:val="TableText"/>
            </w:pPr>
          </w:p>
        </w:tc>
      </w:tr>
      <w:tr w:rsidR="00CB1D19" w:rsidTr="0010182E">
        <w:tc>
          <w:tcPr>
            <w:tcW w:w="3192" w:type="dxa"/>
          </w:tcPr>
          <w:p w:rsidR="00CB1D19" w:rsidRPr="00080351" w:rsidRDefault="00080351" w:rsidP="0010182E">
            <w:pPr>
              <w:pStyle w:val="TableText"/>
              <w:rPr>
                <w:b/>
              </w:rPr>
            </w:pPr>
            <w:r w:rsidRPr="00080351">
              <w:rPr>
                <w:b/>
              </w:rPr>
              <w:t>Recommended Verification Measures:</w:t>
            </w:r>
          </w:p>
        </w:tc>
        <w:tc>
          <w:tcPr>
            <w:tcW w:w="6384" w:type="dxa"/>
            <w:gridSpan w:val="2"/>
          </w:tcPr>
          <w:p w:rsidR="00CB1D19" w:rsidRDefault="00CB1D19" w:rsidP="0010182E">
            <w:pPr>
              <w:pStyle w:val="TableText"/>
            </w:pPr>
          </w:p>
        </w:tc>
      </w:tr>
      <w:tr w:rsidR="00080351" w:rsidTr="00080351">
        <w:tc>
          <w:tcPr>
            <w:tcW w:w="3192" w:type="dxa"/>
            <w:shd w:val="clear" w:color="auto" w:fill="E2DFDF" w:themeFill="accent6" w:themeFillTint="33"/>
          </w:tcPr>
          <w:p w:rsidR="00080351" w:rsidRPr="00080351" w:rsidRDefault="00080351" w:rsidP="0010182E">
            <w:pPr>
              <w:pStyle w:val="TableText"/>
              <w:rPr>
                <w:b/>
              </w:rPr>
            </w:pPr>
            <w:r w:rsidRPr="00080351">
              <w:rPr>
                <w:b/>
              </w:rPr>
              <w:t>Process Owner:</w:t>
            </w:r>
          </w:p>
        </w:tc>
        <w:tc>
          <w:tcPr>
            <w:tcW w:w="3192" w:type="dxa"/>
          </w:tcPr>
          <w:p w:rsidR="00080351" w:rsidRDefault="00080351" w:rsidP="0010182E">
            <w:pPr>
              <w:pStyle w:val="TableText"/>
            </w:pPr>
          </w:p>
        </w:tc>
        <w:tc>
          <w:tcPr>
            <w:tcW w:w="3192" w:type="dxa"/>
            <w:vMerge w:val="restart"/>
          </w:tcPr>
          <w:p w:rsidR="00080351" w:rsidRPr="00080351" w:rsidRDefault="00080351" w:rsidP="0010182E">
            <w:pPr>
              <w:pStyle w:val="TableText"/>
              <w:rPr>
                <w:b/>
              </w:rPr>
            </w:pPr>
            <w:r w:rsidRPr="00080351">
              <w:rPr>
                <w:b/>
              </w:rPr>
              <w:t xml:space="preserve">Date: </w:t>
            </w:r>
          </w:p>
        </w:tc>
      </w:tr>
      <w:tr w:rsidR="00080351" w:rsidTr="00027581">
        <w:tc>
          <w:tcPr>
            <w:tcW w:w="3192" w:type="dxa"/>
          </w:tcPr>
          <w:p w:rsidR="00080351" w:rsidRPr="00080351" w:rsidRDefault="00080351" w:rsidP="0010182E">
            <w:pPr>
              <w:pStyle w:val="TableText"/>
              <w:rPr>
                <w:b/>
              </w:rPr>
            </w:pPr>
            <w:r w:rsidRPr="00080351">
              <w:rPr>
                <w:b/>
              </w:rPr>
              <w:t>Process Owner Signature:</w:t>
            </w:r>
          </w:p>
        </w:tc>
        <w:tc>
          <w:tcPr>
            <w:tcW w:w="3192" w:type="dxa"/>
          </w:tcPr>
          <w:p w:rsidR="00080351" w:rsidRDefault="00080351" w:rsidP="0010182E">
            <w:pPr>
              <w:pStyle w:val="TableText"/>
            </w:pPr>
          </w:p>
        </w:tc>
        <w:tc>
          <w:tcPr>
            <w:tcW w:w="3192" w:type="dxa"/>
            <w:vMerge/>
          </w:tcPr>
          <w:p w:rsidR="00080351" w:rsidRDefault="00080351" w:rsidP="0010182E">
            <w:pPr>
              <w:pStyle w:val="TableText"/>
            </w:pPr>
          </w:p>
        </w:tc>
      </w:tr>
      <w:tr w:rsidR="00080351" w:rsidTr="00F95B1E">
        <w:tc>
          <w:tcPr>
            <w:tcW w:w="3192" w:type="dxa"/>
          </w:tcPr>
          <w:p w:rsidR="00080351" w:rsidRPr="00080351" w:rsidRDefault="00080351" w:rsidP="0010182E">
            <w:pPr>
              <w:pStyle w:val="TableText"/>
              <w:rPr>
                <w:b/>
              </w:rPr>
            </w:pPr>
            <w:r w:rsidRPr="00080351">
              <w:rPr>
                <w:b/>
              </w:rPr>
              <w:t>Actual Completion Date:</w:t>
            </w:r>
          </w:p>
        </w:tc>
        <w:tc>
          <w:tcPr>
            <w:tcW w:w="3192" w:type="dxa"/>
          </w:tcPr>
          <w:p w:rsidR="00080351" w:rsidRDefault="00080351" w:rsidP="0010182E">
            <w:pPr>
              <w:pStyle w:val="TableText"/>
            </w:pPr>
          </w:p>
        </w:tc>
        <w:tc>
          <w:tcPr>
            <w:tcW w:w="3192" w:type="dxa"/>
          </w:tcPr>
          <w:p w:rsidR="00080351" w:rsidRPr="00080351" w:rsidRDefault="00080351" w:rsidP="0010182E">
            <w:pPr>
              <w:pStyle w:val="TableText"/>
              <w:rPr>
                <w:b/>
              </w:rPr>
            </w:pPr>
            <w:r w:rsidRPr="00080351">
              <w:rPr>
                <w:b/>
              </w:rPr>
              <w:t xml:space="preserve">Initial </w:t>
            </w:r>
            <w:r>
              <w:rPr>
                <w:b/>
              </w:rPr>
              <w:t xml:space="preserve">here </w:t>
            </w:r>
            <w:r w:rsidRPr="00080351">
              <w:rPr>
                <w:b/>
              </w:rPr>
              <w:t xml:space="preserve">when complete: </w:t>
            </w:r>
          </w:p>
        </w:tc>
      </w:tr>
    </w:tbl>
    <w:p w:rsidR="00F04C79" w:rsidRPr="004451BB" w:rsidRDefault="00F04C79" w:rsidP="00F04C79"/>
    <w:p w:rsidR="00080351" w:rsidRDefault="00080351" w:rsidP="00080351">
      <w:pPr>
        <w:pStyle w:val="Heading1"/>
      </w:pPr>
      <w:r w:rsidRPr="00080351">
        <w:t>VERIFICATION OF THE CAP</w:t>
      </w:r>
    </w:p>
    <w:tbl>
      <w:tblPr>
        <w:tblStyle w:val="TableGrid"/>
        <w:tblW w:w="0" w:type="auto"/>
        <w:tblBorders>
          <w:top w:val="single" w:sz="12" w:space="0" w:color="BA0C2F" w:themeColor="background2"/>
          <w:left w:val="none" w:sz="0" w:space="0" w:color="auto"/>
          <w:bottom w:val="single" w:sz="12" w:space="0" w:color="BA0C2F" w:themeColor="background2"/>
          <w:right w:val="none" w:sz="0" w:space="0" w:color="auto"/>
          <w:insideH w:val="single" w:sz="4" w:space="0" w:color="6C6463" w:themeColor="accent1"/>
          <w:insideV w:val="single" w:sz="4" w:space="0" w:color="6C6463" w:themeColor="accent1"/>
        </w:tblBorders>
        <w:tblLook w:val="04A0" w:firstRow="1" w:lastRow="0" w:firstColumn="1" w:lastColumn="0" w:noHBand="0" w:noVBand="1"/>
      </w:tblPr>
      <w:tblGrid>
        <w:gridCol w:w="3192"/>
        <w:gridCol w:w="3192"/>
        <w:gridCol w:w="3192"/>
      </w:tblGrid>
      <w:tr w:rsidR="00080351" w:rsidTr="00080351">
        <w:tc>
          <w:tcPr>
            <w:tcW w:w="9576" w:type="dxa"/>
            <w:gridSpan w:val="3"/>
            <w:shd w:val="clear" w:color="auto" w:fill="EDF3FB" w:themeFill="accent2" w:themeFillTint="33"/>
          </w:tcPr>
          <w:p w:rsidR="00080351" w:rsidRPr="00080351" w:rsidRDefault="00080351" w:rsidP="00080351">
            <w:pPr>
              <w:pStyle w:val="TableText"/>
            </w:pPr>
            <w:r w:rsidRPr="00080351">
              <w:t>The USAID responsible person (e.g., MEO and/or REA) shall describe objective evidence that indicates the deficiency has been resolved and/or improvements and preventive actions are reasonable and adequate.</w:t>
            </w:r>
          </w:p>
        </w:tc>
      </w:tr>
      <w:tr w:rsidR="00080351" w:rsidTr="00080351">
        <w:trPr>
          <w:trHeight w:val="1034"/>
        </w:trPr>
        <w:tc>
          <w:tcPr>
            <w:tcW w:w="9576" w:type="dxa"/>
            <w:gridSpan w:val="3"/>
          </w:tcPr>
          <w:p w:rsidR="00080351" w:rsidRPr="00D101C0" w:rsidRDefault="00D101C0" w:rsidP="0010182E">
            <w:pPr>
              <w:pStyle w:val="TableText"/>
              <w:rPr>
                <w:i/>
              </w:rPr>
            </w:pPr>
            <w:r w:rsidRPr="00D101C0">
              <w:rPr>
                <w:i/>
              </w:rPr>
              <w:t xml:space="preserve">USAID Responsible Person Comments: </w:t>
            </w:r>
          </w:p>
        </w:tc>
      </w:tr>
      <w:tr w:rsidR="009C1A61" w:rsidTr="009C1A61">
        <w:tc>
          <w:tcPr>
            <w:tcW w:w="3192" w:type="dxa"/>
            <w:shd w:val="clear" w:color="auto" w:fill="E2DFDF" w:themeFill="accent6" w:themeFillTint="33"/>
          </w:tcPr>
          <w:p w:rsidR="009C1A61" w:rsidRPr="00080351" w:rsidRDefault="009C1A61" w:rsidP="0010182E">
            <w:pPr>
              <w:pStyle w:val="TableText"/>
              <w:rPr>
                <w:b/>
              </w:rPr>
            </w:pPr>
            <w:r w:rsidRPr="00080351">
              <w:rPr>
                <w:b/>
              </w:rPr>
              <w:t>USAID Responsible Person:</w:t>
            </w:r>
          </w:p>
        </w:tc>
        <w:tc>
          <w:tcPr>
            <w:tcW w:w="3192" w:type="dxa"/>
          </w:tcPr>
          <w:p w:rsidR="009C1A61" w:rsidRDefault="009C1A61" w:rsidP="0010182E">
            <w:pPr>
              <w:pStyle w:val="TableText"/>
            </w:pPr>
          </w:p>
        </w:tc>
        <w:tc>
          <w:tcPr>
            <w:tcW w:w="3192" w:type="dxa"/>
            <w:vMerge w:val="restart"/>
          </w:tcPr>
          <w:p w:rsidR="009C1A61" w:rsidRPr="009C1A61" w:rsidRDefault="009C1A61" w:rsidP="0010182E">
            <w:pPr>
              <w:pStyle w:val="TableText"/>
              <w:rPr>
                <w:b/>
              </w:rPr>
            </w:pPr>
            <w:r w:rsidRPr="009C1A61">
              <w:rPr>
                <w:b/>
              </w:rPr>
              <w:t xml:space="preserve">Date: </w:t>
            </w:r>
          </w:p>
        </w:tc>
      </w:tr>
      <w:tr w:rsidR="009C1A61" w:rsidTr="0010182E">
        <w:tc>
          <w:tcPr>
            <w:tcW w:w="3192" w:type="dxa"/>
          </w:tcPr>
          <w:p w:rsidR="009C1A61" w:rsidRPr="00080351" w:rsidRDefault="009C1A61" w:rsidP="0010182E">
            <w:pPr>
              <w:pStyle w:val="TableText"/>
              <w:rPr>
                <w:b/>
              </w:rPr>
            </w:pPr>
            <w:r w:rsidRPr="00080351">
              <w:rPr>
                <w:b/>
              </w:rPr>
              <w:t>USAID Responsible Person Signature:</w:t>
            </w:r>
          </w:p>
        </w:tc>
        <w:tc>
          <w:tcPr>
            <w:tcW w:w="3192" w:type="dxa"/>
          </w:tcPr>
          <w:p w:rsidR="009C1A61" w:rsidRDefault="009C1A61" w:rsidP="0010182E">
            <w:pPr>
              <w:pStyle w:val="TableText"/>
            </w:pPr>
          </w:p>
        </w:tc>
        <w:tc>
          <w:tcPr>
            <w:tcW w:w="3192" w:type="dxa"/>
            <w:vMerge/>
          </w:tcPr>
          <w:p w:rsidR="009C1A61" w:rsidRPr="00080351" w:rsidRDefault="009C1A61" w:rsidP="0010182E">
            <w:pPr>
              <w:pStyle w:val="TableText"/>
            </w:pPr>
          </w:p>
        </w:tc>
      </w:tr>
    </w:tbl>
    <w:p w:rsidR="00080351" w:rsidRPr="004451BB" w:rsidRDefault="00080351" w:rsidP="00080351"/>
    <w:p w:rsidR="00080351" w:rsidRDefault="00080351" w:rsidP="00080351">
      <w:pPr>
        <w:pStyle w:val="Heading1"/>
      </w:pPr>
      <w:r>
        <w:t>CLOSURE</w:t>
      </w:r>
      <w:r w:rsidRPr="00080351">
        <w:t xml:space="preserve"> OF THE CAP</w:t>
      </w:r>
    </w:p>
    <w:tbl>
      <w:tblPr>
        <w:tblStyle w:val="TableGrid"/>
        <w:tblW w:w="0" w:type="auto"/>
        <w:tblBorders>
          <w:top w:val="single" w:sz="12" w:space="0" w:color="BA0C2F" w:themeColor="background2"/>
          <w:left w:val="none" w:sz="0" w:space="0" w:color="auto"/>
          <w:bottom w:val="single" w:sz="12" w:space="0" w:color="BA0C2F" w:themeColor="background2"/>
          <w:right w:val="none" w:sz="0" w:space="0" w:color="auto"/>
          <w:insideH w:val="single" w:sz="4" w:space="0" w:color="6C6463" w:themeColor="accent1"/>
          <w:insideV w:val="single" w:sz="4" w:space="0" w:color="6C6463" w:themeColor="accent1"/>
        </w:tblBorders>
        <w:tblLook w:val="04A0" w:firstRow="1" w:lastRow="0" w:firstColumn="1" w:lastColumn="0" w:noHBand="0" w:noVBand="1"/>
      </w:tblPr>
      <w:tblGrid>
        <w:gridCol w:w="3192"/>
        <w:gridCol w:w="3192"/>
        <w:gridCol w:w="3192"/>
      </w:tblGrid>
      <w:tr w:rsidR="00080351" w:rsidTr="0010182E">
        <w:tc>
          <w:tcPr>
            <w:tcW w:w="9576" w:type="dxa"/>
            <w:gridSpan w:val="3"/>
            <w:shd w:val="clear" w:color="auto" w:fill="EDF3FB" w:themeFill="accent2" w:themeFillTint="33"/>
          </w:tcPr>
          <w:p w:rsidR="00080351" w:rsidRPr="00080351" w:rsidRDefault="00080351" w:rsidP="0010182E">
            <w:pPr>
              <w:pStyle w:val="TableText"/>
            </w:pPr>
            <w:r w:rsidRPr="00080351">
              <w:t>Upon verification of the CAP, the BEO shall review the applicable corrective and preventive actions and, when satisfied that they are suitable, adequate, and effective, sha</w:t>
            </w:r>
            <w:r>
              <w:t>ll authorize closure of the CAP</w:t>
            </w:r>
            <w:r w:rsidRPr="00080351">
              <w:t>.</w:t>
            </w:r>
          </w:p>
        </w:tc>
      </w:tr>
      <w:tr w:rsidR="00080351" w:rsidTr="0010182E">
        <w:trPr>
          <w:trHeight w:val="1034"/>
        </w:trPr>
        <w:tc>
          <w:tcPr>
            <w:tcW w:w="9576" w:type="dxa"/>
            <w:gridSpan w:val="3"/>
          </w:tcPr>
          <w:p w:rsidR="00080351" w:rsidRPr="00080351" w:rsidRDefault="00080351" w:rsidP="0010182E">
            <w:pPr>
              <w:pStyle w:val="TableText"/>
              <w:rPr>
                <w:i/>
              </w:rPr>
            </w:pPr>
            <w:r w:rsidRPr="00080351">
              <w:rPr>
                <w:i/>
              </w:rPr>
              <w:t xml:space="preserve">BEO Comments: </w:t>
            </w:r>
          </w:p>
        </w:tc>
      </w:tr>
      <w:tr w:rsidR="009C1A61" w:rsidTr="009C1A61">
        <w:tc>
          <w:tcPr>
            <w:tcW w:w="3192" w:type="dxa"/>
            <w:shd w:val="clear" w:color="auto" w:fill="E2DFDF" w:themeFill="accent6" w:themeFillTint="33"/>
          </w:tcPr>
          <w:p w:rsidR="009C1A61" w:rsidRPr="00080351" w:rsidRDefault="009C1A61" w:rsidP="0010182E">
            <w:pPr>
              <w:pStyle w:val="TableText"/>
              <w:rPr>
                <w:b/>
              </w:rPr>
            </w:pPr>
            <w:r>
              <w:rPr>
                <w:b/>
              </w:rPr>
              <w:t>BEO</w:t>
            </w:r>
            <w:r w:rsidRPr="00080351">
              <w:rPr>
                <w:b/>
              </w:rPr>
              <w:t>:</w:t>
            </w:r>
          </w:p>
        </w:tc>
        <w:tc>
          <w:tcPr>
            <w:tcW w:w="3192" w:type="dxa"/>
          </w:tcPr>
          <w:p w:rsidR="009C1A61" w:rsidRDefault="009C1A61" w:rsidP="0010182E">
            <w:pPr>
              <w:pStyle w:val="TableText"/>
            </w:pPr>
          </w:p>
        </w:tc>
        <w:tc>
          <w:tcPr>
            <w:tcW w:w="3192" w:type="dxa"/>
            <w:vMerge w:val="restart"/>
          </w:tcPr>
          <w:p w:rsidR="009C1A61" w:rsidRPr="009C1A61" w:rsidRDefault="009C1A61" w:rsidP="0010182E">
            <w:pPr>
              <w:pStyle w:val="TableText"/>
              <w:rPr>
                <w:b/>
              </w:rPr>
            </w:pPr>
            <w:r w:rsidRPr="009C1A61">
              <w:rPr>
                <w:b/>
              </w:rPr>
              <w:t xml:space="preserve">Date: </w:t>
            </w:r>
          </w:p>
        </w:tc>
      </w:tr>
      <w:tr w:rsidR="009C1A61" w:rsidTr="0010182E">
        <w:tc>
          <w:tcPr>
            <w:tcW w:w="3192" w:type="dxa"/>
          </w:tcPr>
          <w:p w:rsidR="009C1A61" w:rsidRPr="00080351" w:rsidRDefault="009C1A61" w:rsidP="0010182E">
            <w:pPr>
              <w:pStyle w:val="TableText"/>
              <w:rPr>
                <w:b/>
              </w:rPr>
            </w:pPr>
            <w:r>
              <w:rPr>
                <w:b/>
              </w:rPr>
              <w:t>BEO</w:t>
            </w:r>
            <w:r w:rsidRPr="00080351">
              <w:rPr>
                <w:b/>
              </w:rPr>
              <w:t xml:space="preserve"> Signature:</w:t>
            </w:r>
          </w:p>
        </w:tc>
        <w:tc>
          <w:tcPr>
            <w:tcW w:w="3192" w:type="dxa"/>
          </w:tcPr>
          <w:p w:rsidR="009C1A61" w:rsidRDefault="009C1A61" w:rsidP="0010182E">
            <w:pPr>
              <w:pStyle w:val="TableText"/>
            </w:pPr>
          </w:p>
        </w:tc>
        <w:tc>
          <w:tcPr>
            <w:tcW w:w="3192" w:type="dxa"/>
            <w:vMerge/>
          </w:tcPr>
          <w:p w:rsidR="009C1A61" w:rsidRPr="00080351" w:rsidRDefault="009C1A61" w:rsidP="0010182E">
            <w:pPr>
              <w:pStyle w:val="TableText"/>
            </w:pPr>
          </w:p>
        </w:tc>
      </w:tr>
    </w:tbl>
    <w:p w:rsidR="00080351" w:rsidRPr="004451BB" w:rsidRDefault="00080351" w:rsidP="00080351"/>
    <w:p w:rsidR="00445C74" w:rsidRDefault="00445C74" w:rsidP="004451BB"/>
    <w:sectPr w:rsidR="00445C74" w:rsidSect="001C330E">
      <w:footerReference w:type="even" r:id="rId8"/>
      <w:footerReference w:type="default" r:id="rId9"/>
      <w:footerReference w:type="firs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0C9" w:rsidRDefault="005550C9" w:rsidP="007D52EF">
      <w:r>
        <w:separator/>
      </w:r>
    </w:p>
    <w:p w:rsidR="005550C9" w:rsidRDefault="005550C9" w:rsidP="007D52EF"/>
    <w:p w:rsidR="005550C9" w:rsidRDefault="005550C9" w:rsidP="007D52EF"/>
  </w:endnote>
  <w:endnote w:type="continuationSeparator" w:id="0">
    <w:p w:rsidR="005550C9" w:rsidRDefault="005550C9" w:rsidP="007D52EF">
      <w:r>
        <w:continuationSeparator/>
      </w:r>
    </w:p>
    <w:p w:rsidR="005550C9" w:rsidRDefault="005550C9" w:rsidP="007D52EF"/>
    <w:p w:rsidR="005550C9" w:rsidRDefault="005550C9" w:rsidP="007D5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illSansMTStd-Book">
    <w:altName w:val="Gill Sans M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292" w:rsidRDefault="00847292" w:rsidP="00E95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7292" w:rsidRDefault="00847292" w:rsidP="00585B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292" w:rsidRPr="00585B47" w:rsidRDefault="00847292" w:rsidP="00E952A7">
    <w:pPr>
      <w:pStyle w:val="Footer"/>
      <w:framePr w:wrap="around" w:vAnchor="text" w:hAnchor="margin" w:xAlign="right" w:y="1"/>
      <w:rPr>
        <w:rStyle w:val="PageNumber"/>
        <w:b/>
      </w:rPr>
    </w:pPr>
    <w:r w:rsidRPr="00585B47">
      <w:rPr>
        <w:rStyle w:val="PageNumber"/>
        <w:b/>
      </w:rPr>
      <w:fldChar w:fldCharType="begin"/>
    </w:r>
    <w:r w:rsidRPr="00585B47">
      <w:rPr>
        <w:rStyle w:val="PageNumber"/>
        <w:b/>
      </w:rPr>
      <w:instrText xml:space="preserve">PAGE  </w:instrText>
    </w:r>
    <w:r w:rsidRPr="00585B47">
      <w:rPr>
        <w:rStyle w:val="PageNumber"/>
        <w:b/>
      </w:rPr>
      <w:fldChar w:fldCharType="separate"/>
    </w:r>
    <w:r w:rsidR="00A10545">
      <w:rPr>
        <w:rStyle w:val="PageNumber"/>
        <w:b/>
        <w:noProof/>
      </w:rPr>
      <w:t>3</w:t>
    </w:r>
    <w:r w:rsidRPr="00585B47">
      <w:rPr>
        <w:rStyle w:val="PageNumber"/>
        <w:b/>
      </w:rPr>
      <w:fldChar w:fldCharType="end"/>
    </w:r>
  </w:p>
  <w:p w:rsidR="003A5CA5" w:rsidRDefault="003A5CA5" w:rsidP="003A5CA5">
    <w:pPr>
      <w:pStyle w:val="Footer"/>
      <w:pBdr>
        <w:bottom w:val="single" w:sz="4" w:space="1" w:color="6C6463" w:themeColor="accent1"/>
      </w:pBdr>
      <w:tabs>
        <w:tab w:val="clear" w:pos="4320"/>
        <w:tab w:val="clear" w:pos="8640"/>
        <w:tab w:val="center" w:pos="4680"/>
        <w:tab w:val="right" w:pos="9360"/>
      </w:tabs>
    </w:pPr>
    <w:r>
      <w:t>BUREAU/MISSION/PROJECT</w:t>
    </w:r>
    <w:r>
      <w:tab/>
    </w:r>
    <w:r w:rsidRPr="00F546D8">
      <w:tab/>
    </w:r>
  </w:p>
  <w:p w:rsidR="00847292" w:rsidRPr="00585B47" w:rsidRDefault="00847292" w:rsidP="003A5CA5">
    <w:pPr>
      <w:pStyle w:val="Footer"/>
      <w:tabs>
        <w:tab w:val="clear" w:pos="4320"/>
        <w:tab w:val="clear" w:pos="8640"/>
        <w:tab w:val="center" w:pos="4680"/>
        <w:tab w:val="right" w:pos="9360"/>
      </w:tabs>
      <w:ind w:right="360"/>
      <w:jc w:val="center"/>
      <w:rPr>
        <w:b/>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DE6" w:rsidRPr="00392DE6" w:rsidRDefault="00392DE6" w:rsidP="00E66F2F">
    <w:pPr>
      <w:pStyle w:val="Footer"/>
      <w:framePr w:wrap="around" w:vAnchor="text" w:hAnchor="margin" w:xAlign="right" w:y="1"/>
      <w:rPr>
        <w:rStyle w:val="PageNumber"/>
        <w:b/>
      </w:rPr>
    </w:pPr>
    <w:r w:rsidRPr="00392DE6">
      <w:rPr>
        <w:rStyle w:val="PageNumber"/>
        <w:b/>
      </w:rPr>
      <w:fldChar w:fldCharType="begin"/>
    </w:r>
    <w:r w:rsidRPr="00392DE6">
      <w:rPr>
        <w:rStyle w:val="PageNumber"/>
        <w:b/>
      </w:rPr>
      <w:instrText xml:space="preserve">PAGE  </w:instrText>
    </w:r>
    <w:r w:rsidRPr="00392DE6">
      <w:rPr>
        <w:rStyle w:val="PageNumber"/>
        <w:b/>
      </w:rPr>
      <w:fldChar w:fldCharType="separate"/>
    </w:r>
    <w:r w:rsidR="001C330E">
      <w:rPr>
        <w:rStyle w:val="PageNumber"/>
        <w:b/>
        <w:noProof/>
      </w:rPr>
      <w:t>1</w:t>
    </w:r>
    <w:r w:rsidRPr="00392DE6">
      <w:rPr>
        <w:rStyle w:val="PageNumber"/>
        <w:b/>
      </w:rPr>
      <w:fldChar w:fldCharType="end"/>
    </w:r>
  </w:p>
  <w:p w:rsidR="00392DE6" w:rsidRDefault="00792D00" w:rsidP="003A5CA5">
    <w:pPr>
      <w:pStyle w:val="Footer"/>
      <w:pBdr>
        <w:bottom w:val="single" w:sz="4" w:space="1" w:color="6C6463" w:themeColor="accent1"/>
      </w:pBdr>
      <w:tabs>
        <w:tab w:val="clear" w:pos="4320"/>
        <w:tab w:val="clear" w:pos="8640"/>
        <w:tab w:val="center" w:pos="4680"/>
        <w:tab w:val="right" w:pos="9360"/>
      </w:tabs>
    </w:pPr>
    <w:r>
      <w:t>BUREAU/MISSION/Project</w:t>
    </w:r>
    <w:r w:rsidR="00157443">
      <w:tab/>
    </w:r>
    <w:r w:rsidR="00157443" w:rsidRPr="00F546D8">
      <w:tab/>
    </w:r>
  </w:p>
  <w:p w:rsidR="003A5CA5" w:rsidRPr="00392DE6" w:rsidRDefault="003A5CA5" w:rsidP="003A5CA5">
    <w:pPr>
      <w:pStyle w:val="Footer"/>
      <w:tabs>
        <w:tab w:val="clear" w:pos="4320"/>
        <w:tab w:val="clear" w:pos="8640"/>
        <w:tab w:val="center" w:pos="4680"/>
        <w:tab w:val="right" w:pos="9360"/>
      </w:tabs>
      <w:ind w:right="360"/>
      <w:jc w:val="center"/>
      <w:rPr>
        <w:b/>
        <w:bCs/>
      </w:rPr>
    </w:pPr>
    <w:r>
      <w:t>USAID 216 ACRO Template Version 2, March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0C9" w:rsidRDefault="005550C9" w:rsidP="007D52EF">
      <w:r>
        <w:separator/>
      </w:r>
    </w:p>
  </w:footnote>
  <w:footnote w:type="continuationSeparator" w:id="0">
    <w:p w:rsidR="005550C9" w:rsidRDefault="005550C9" w:rsidP="007D52EF">
      <w:r>
        <w:continuationSeparator/>
      </w:r>
    </w:p>
    <w:p w:rsidR="005550C9" w:rsidRDefault="005550C9" w:rsidP="007D52EF"/>
    <w:p w:rsidR="005550C9" w:rsidRDefault="005550C9" w:rsidP="007D52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E6E9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16E7916"/>
    <w:lvl w:ilvl="0">
      <w:start w:val="1"/>
      <w:numFmt w:val="decimal"/>
      <w:lvlText w:val="%1."/>
      <w:lvlJc w:val="left"/>
      <w:pPr>
        <w:tabs>
          <w:tab w:val="num" w:pos="1800"/>
        </w:tabs>
        <w:ind w:left="1800" w:hanging="360"/>
      </w:pPr>
    </w:lvl>
  </w:abstractNum>
  <w:abstractNum w:abstractNumId="2">
    <w:nsid w:val="FFFFFF7D"/>
    <w:multiLevelType w:val="singleLevel"/>
    <w:tmpl w:val="72406AD6"/>
    <w:lvl w:ilvl="0">
      <w:start w:val="1"/>
      <w:numFmt w:val="decimal"/>
      <w:lvlText w:val="%1."/>
      <w:lvlJc w:val="left"/>
      <w:pPr>
        <w:tabs>
          <w:tab w:val="num" w:pos="1440"/>
        </w:tabs>
        <w:ind w:left="1440" w:hanging="360"/>
      </w:pPr>
    </w:lvl>
  </w:abstractNum>
  <w:abstractNum w:abstractNumId="3">
    <w:nsid w:val="FFFFFF7E"/>
    <w:multiLevelType w:val="singleLevel"/>
    <w:tmpl w:val="AEEADE1C"/>
    <w:lvl w:ilvl="0">
      <w:start w:val="1"/>
      <w:numFmt w:val="decimal"/>
      <w:lvlText w:val="%1."/>
      <w:lvlJc w:val="left"/>
      <w:pPr>
        <w:tabs>
          <w:tab w:val="num" w:pos="1080"/>
        </w:tabs>
        <w:ind w:left="1080" w:hanging="360"/>
      </w:pPr>
    </w:lvl>
  </w:abstractNum>
  <w:abstractNum w:abstractNumId="4">
    <w:nsid w:val="FFFFFF7F"/>
    <w:multiLevelType w:val="singleLevel"/>
    <w:tmpl w:val="D5E2C82A"/>
    <w:lvl w:ilvl="0">
      <w:start w:val="1"/>
      <w:numFmt w:val="decimal"/>
      <w:lvlText w:val="%1."/>
      <w:lvlJc w:val="left"/>
      <w:pPr>
        <w:tabs>
          <w:tab w:val="num" w:pos="720"/>
        </w:tabs>
        <w:ind w:left="720" w:hanging="360"/>
      </w:pPr>
    </w:lvl>
  </w:abstractNum>
  <w:abstractNum w:abstractNumId="5">
    <w:nsid w:val="FFFFFF80"/>
    <w:multiLevelType w:val="singleLevel"/>
    <w:tmpl w:val="53D46D6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9B2ECC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E1E267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D1E89F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5BC91D4"/>
    <w:lvl w:ilvl="0">
      <w:start w:val="1"/>
      <w:numFmt w:val="decimal"/>
      <w:lvlText w:val="%1."/>
      <w:lvlJc w:val="left"/>
      <w:pPr>
        <w:tabs>
          <w:tab w:val="num" w:pos="360"/>
        </w:tabs>
        <w:ind w:left="360" w:hanging="360"/>
      </w:pPr>
    </w:lvl>
  </w:abstractNum>
  <w:abstractNum w:abstractNumId="10">
    <w:nsid w:val="FFFFFF89"/>
    <w:multiLevelType w:val="singleLevel"/>
    <w:tmpl w:val="D41CB536"/>
    <w:lvl w:ilvl="0">
      <w:start w:val="1"/>
      <w:numFmt w:val="bullet"/>
      <w:lvlText w:val=""/>
      <w:lvlJc w:val="left"/>
      <w:pPr>
        <w:tabs>
          <w:tab w:val="num" w:pos="360"/>
        </w:tabs>
        <w:ind w:left="360" w:hanging="360"/>
      </w:pPr>
      <w:rPr>
        <w:rFonts w:ascii="Symbol" w:hAnsi="Symbol" w:hint="default"/>
      </w:rPr>
    </w:lvl>
  </w:abstractNum>
  <w:abstractNum w:abstractNumId="11">
    <w:nsid w:val="16875F5F"/>
    <w:multiLevelType w:val="hybridMultilevel"/>
    <w:tmpl w:val="E1A87BF6"/>
    <w:lvl w:ilvl="0" w:tplc="D620234E">
      <w:start w:val="1"/>
      <w:numFmt w:val="bullet"/>
      <w:lvlText w:val=""/>
      <w:lvlJc w:val="left"/>
      <w:pPr>
        <w:ind w:left="72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407617"/>
    <w:multiLevelType w:val="hybridMultilevel"/>
    <w:tmpl w:val="299E1AA8"/>
    <w:lvl w:ilvl="0" w:tplc="1C08DD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146912"/>
    <w:multiLevelType w:val="hybridMultilevel"/>
    <w:tmpl w:val="2E92E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0913F4"/>
    <w:multiLevelType w:val="hybridMultilevel"/>
    <w:tmpl w:val="EA2C2C3C"/>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154DA5"/>
    <w:multiLevelType w:val="multilevel"/>
    <w:tmpl w:val="E08E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2F61BB"/>
    <w:multiLevelType w:val="hybridMultilevel"/>
    <w:tmpl w:val="129E93D0"/>
    <w:lvl w:ilvl="0" w:tplc="032C163C">
      <w:start w:val="1"/>
      <w:numFmt w:val="bullet"/>
      <w:pStyle w:val="Bullet2"/>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A5595"/>
    <w:multiLevelType w:val="hybridMultilevel"/>
    <w:tmpl w:val="19D2E386"/>
    <w:lvl w:ilvl="0" w:tplc="2D0A4C96">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5"/>
  </w:num>
  <w:num w:numId="15">
    <w:abstractNumId w:val="13"/>
  </w:num>
  <w:num w:numId="16">
    <w:abstractNumId w:val="14"/>
  </w:num>
  <w:num w:numId="17">
    <w:abstractNumId w:val="17"/>
  </w:num>
  <w:num w:numId="18">
    <w:abstractNumId w:val="16"/>
  </w:num>
  <w:num w:numId="19">
    <w:abstractNumId w:val="17"/>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DD"/>
    <w:rsid w:val="000121B3"/>
    <w:rsid w:val="000147C4"/>
    <w:rsid w:val="00022808"/>
    <w:rsid w:val="000253AA"/>
    <w:rsid w:val="00031972"/>
    <w:rsid w:val="00046DC4"/>
    <w:rsid w:val="0006439D"/>
    <w:rsid w:val="00072E28"/>
    <w:rsid w:val="00080351"/>
    <w:rsid w:val="000974B3"/>
    <w:rsid w:val="000A74D4"/>
    <w:rsid w:val="00103FD7"/>
    <w:rsid w:val="0011553E"/>
    <w:rsid w:val="00132027"/>
    <w:rsid w:val="00147E45"/>
    <w:rsid w:val="00157443"/>
    <w:rsid w:val="00163257"/>
    <w:rsid w:val="001657C4"/>
    <w:rsid w:val="00177F80"/>
    <w:rsid w:val="00187D08"/>
    <w:rsid w:val="001A49DF"/>
    <w:rsid w:val="001B5625"/>
    <w:rsid w:val="001B5B22"/>
    <w:rsid w:val="001C330E"/>
    <w:rsid w:val="001F416D"/>
    <w:rsid w:val="001F5967"/>
    <w:rsid w:val="00200578"/>
    <w:rsid w:val="00244A47"/>
    <w:rsid w:val="002604BB"/>
    <w:rsid w:val="0026454D"/>
    <w:rsid w:val="002729ED"/>
    <w:rsid w:val="002745D3"/>
    <w:rsid w:val="00282639"/>
    <w:rsid w:val="0028350E"/>
    <w:rsid w:val="00295257"/>
    <w:rsid w:val="002B1B8B"/>
    <w:rsid w:val="002B2502"/>
    <w:rsid w:val="002E0292"/>
    <w:rsid w:val="00312D7C"/>
    <w:rsid w:val="003169FD"/>
    <w:rsid w:val="003263D2"/>
    <w:rsid w:val="00326645"/>
    <w:rsid w:val="00332486"/>
    <w:rsid w:val="00333E6D"/>
    <w:rsid w:val="0034548E"/>
    <w:rsid w:val="00354983"/>
    <w:rsid w:val="00355595"/>
    <w:rsid w:val="00365267"/>
    <w:rsid w:val="00365C72"/>
    <w:rsid w:val="00382EA6"/>
    <w:rsid w:val="0038597B"/>
    <w:rsid w:val="003867FA"/>
    <w:rsid w:val="00392DE6"/>
    <w:rsid w:val="003932CE"/>
    <w:rsid w:val="003A5CA5"/>
    <w:rsid w:val="003C1E3E"/>
    <w:rsid w:val="003C1EF8"/>
    <w:rsid w:val="003D2E8F"/>
    <w:rsid w:val="003F61F9"/>
    <w:rsid w:val="00410FC2"/>
    <w:rsid w:val="004317FD"/>
    <w:rsid w:val="00434EC2"/>
    <w:rsid w:val="004451BB"/>
    <w:rsid w:val="00445C74"/>
    <w:rsid w:val="00451E9F"/>
    <w:rsid w:val="00452CE4"/>
    <w:rsid w:val="004570E8"/>
    <w:rsid w:val="0047207C"/>
    <w:rsid w:val="0048234D"/>
    <w:rsid w:val="00496635"/>
    <w:rsid w:val="004A6A41"/>
    <w:rsid w:val="004B54CD"/>
    <w:rsid w:val="004C608B"/>
    <w:rsid w:val="005005B1"/>
    <w:rsid w:val="00503B61"/>
    <w:rsid w:val="0050460B"/>
    <w:rsid w:val="00511473"/>
    <w:rsid w:val="00512481"/>
    <w:rsid w:val="0051301E"/>
    <w:rsid w:val="00524469"/>
    <w:rsid w:val="0054277D"/>
    <w:rsid w:val="005550C9"/>
    <w:rsid w:val="00557588"/>
    <w:rsid w:val="00565CE4"/>
    <w:rsid w:val="00574A5C"/>
    <w:rsid w:val="00576418"/>
    <w:rsid w:val="0058089D"/>
    <w:rsid w:val="00585B47"/>
    <w:rsid w:val="0059527E"/>
    <w:rsid w:val="005C1C39"/>
    <w:rsid w:val="005C6916"/>
    <w:rsid w:val="005C74B1"/>
    <w:rsid w:val="005D13C3"/>
    <w:rsid w:val="005D19F5"/>
    <w:rsid w:val="005D4ED7"/>
    <w:rsid w:val="005F515E"/>
    <w:rsid w:val="006111DF"/>
    <w:rsid w:val="00627212"/>
    <w:rsid w:val="00633C2A"/>
    <w:rsid w:val="00642BA9"/>
    <w:rsid w:val="0065050D"/>
    <w:rsid w:val="00655014"/>
    <w:rsid w:val="00657CA6"/>
    <w:rsid w:val="006770C3"/>
    <w:rsid w:val="0068304E"/>
    <w:rsid w:val="00692E13"/>
    <w:rsid w:val="006B13E8"/>
    <w:rsid w:val="006B6E07"/>
    <w:rsid w:val="006D499D"/>
    <w:rsid w:val="006D6834"/>
    <w:rsid w:val="006D6A7B"/>
    <w:rsid w:val="006F4DF5"/>
    <w:rsid w:val="006F7D50"/>
    <w:rsid w:val="007017EE"/>
    <w:rsid w:val="00710A13"/>
    <w:rsid w:val="007111DE"/>
    <w:rsid w:val="007119E9"/>
    <w:rsid w:val="007475F4"/>
    <w:rsid w:val="00752148"/>
    <w:rsid w:val="00754798"/>
    <w:rsid w:val="00763957"/>
    <w:rsid w:val="00773004"/>
    <w:rsid w:val="00775C76"/>
    <w:rsid w:val="00781224"/>
    <w:rsid w:val="00792D00"/>
    <w:rsid w:val="007A5737"/>
    <w:rsid w:val="007B156F"/>
    <w:rsid w:val="007B5427"/>
    <w:rsid w:val="007B6C40"/>
    <w:rsid w:val="007D52EF"/>
    <w:rsid w:val="007F265F"/>
    <w:rsid w:val="007F4222"/>
    <w:rsid w:val="007F52A7"/>
    <w:rsid w:val="008243A8"/>
    <w:rsid w:val="008415B4"/>
    <w:rsid w:val="00847292"/>
    <w:rsid w:val="00854EDE"/>
    <w:rsid w:val="00855BC0"/>
    <w:rsid w:val="008607CA"/>
    <w:rsid w:val="008915D2"/>
    <w:rsid w:val="00895C95"/>
    <w:rsid w:val="008D7D9B"/>
    <w:rsid w:val="008E7AEC"/>
    <w:rsid w:val="00921F43"/>
    <w:rsid w:val="00922D2D"/>
    <w:rsid w:val="009300F5"/>
    <w:rsid w:val="00942693"/>
    <w:rsid w:val="00942B5F"/>
    <w:rsid w:val="00945CC1"/>
    <w:rsid w:val="00960CE6"/>
    <w:rsid w:val="009675BD"/>
    <w:rsid w:val="0097197F"/>
    <w:rsid w:val="00973151"/>
    <w:rsid w:val="009A019F"/>
    <w:rsid w:val="009A5689"/>
    <w:rsid w:val="009B1CD3"/>
    <w:rsid w:val="009C1A61"/>
    <w:rsid w:val="009F138B"/>
    <w:rsid w:val="009F77F4"/>
    <w:rsid w:val="00A0430E"/>
    <w:rsid w:val="00A0472B"/>
    <w:rsid w:val="00A10545"/>
    <w:rsid w:val="00A24A26"/>
    <w:rsid w:val="00A31AD7"/>
    <w:rsid w:val="00A504AD"/>
    <w:rsid w:val="00A600E9"/>
    <w:rsid w:val="00A60FEE"/>
    <w:rsid w:val="00A63F78"/>
    <w:rsid w:val="00A70620"/>
    <w:rsid w:val="00A727CB"/>
    <w:rsid w:val="00A83963"/>
    <w:rsid w:val="00A87594"/>
    <w:rsid w:val="00A96E7E"/>
    <w:rsid w:val="00AB1BC1"/>
    <w:rsid w:val="00AB3DD8"/>
    <w:rsid w:val="00AC002E"/>
    <w:rsid w:val="00AC2ED2"/>
    <w:rsid w:val="00AC626C"/>
    <w:rsid w:val="00AD315C"/>
    <w:rsid w:val="00AE4D38"/>
    <w:rsid w:val="00AE61BB"/>
    <w:rsid w:val="00B00E0C"/>
    <w:rsid w:val="00B01AC2"/>
    <w:rsid w:val="00B02B71"/>
    <w:rsid w:val="00B32223"/>
    <w:rsid w:val="00B46F6E"/>
    <w:rsid w:val="00B92DC4"/>
    <w:rsid w:val="00BA1038"/>
    <w:rsid w:val="00BA60B2"/>
    <w:rsid w:val="00BB754A"/>
    <w:rsid w:val="00BD0638"/>
    <w:rsid w:val="00BE4526"/>
    <w:rsid w:val="00BE58EA"/>
    <w:rsid w:val="00BE75B6"/>
    <w:rsid w:val="00BF74DB"/>
    <w:rsid w:val="00C03211"/>
    <w:rsid w:val="00C14654"/>
    <w:rsid w:val="00C16832"/>
    <w:rsid w:val="00C356C1"/>
    <w:rsid w:val="00C3754E"/>
    <w:rsid w:val="00C401C4"/>
    <w:rsid w:val="00C45272"/>
    <w:rsid w:val="00C710D8"/>
    <w:rsid w:val="00C77E47"/>
    <w:rsid w:val="00CA15D5"/>
    <w:rsid w:val="00CA20D9"/>
    <w:rsid w:val="00CA41F7"/>
    <w:rsid w:val="00CB1D19"/>
    <w:rsid w:val="00CD3E6E"/>
    <w:rsid w:val="00CF2489"/>
    <w:rsid w:val="00CF7297"/>
    <w:rsid w:val="00CF77E0"/>
    <w:rsid w:val="00D00679"/>
    <w:rsid w:val="00D0799C"/>
    <w:rsid w:val="00D101C0"/>
    <w:rsid w:val="00D1300F"/>
    <w:rsid w:val="00D216D2"/>
    <w:rsid w:val="00D41318"/>
    <w:rsid w:val="00D63FBC"/>
    <w:rsid w:val="00D72C96"/>
    <w:rsid w:val="00D77C74"/>
    <w:rsid w:val="00D8370D"/>
    <w:rsid w:val="00D87A8E"/>
    <w:rsid w:val="00D91974"/>
    <w:rsid w:val="00D96C36"/>
    <w:rsid w:val="00DA50EF"/>
    <w:rsid w:val="00DD2CE5"/>
    <w:rsid w:val="00DD527E"/>
    <w:rsid w:val="00DE7319"/>
    <w:rsid w:val="00DF0E1F"/>
    <w:rsid w:val="00DF3609"/>
    <w:rsid w:val="00E012DD"/>
    <w:rsid w:val="00E02C14"/>
    <w:rsid w:val="00E170E5"/>
    <w:rsid w:val="00E25FA1"/>
    <w:rsid w:val="00E57440"/>
    <w:rsid w:val="00E635C1"/>
    <w:rsid w:val="00E66F2F"/>
    <w:rsid w:val="00E71296"/>
    <w:rsid w:val="00E819ED"/>
    <w:rsid w:val="00E875A3"/>
    <w:rsid w:val="00E952A7"/>
    <w:rsid w:val="00ED41A0"/>
    <w:rsid w:val="00EE320F"/>
    <w:rsid w:val="00EF3B6C"/>
    <w:rsid w:val="00F04C79"/>
    <w:rsid w:val="00F1242C"/>
    <w:rsid w:val="00F2740F"/>
    <w:rsid w:val="00F44322"/>
    <w:rsid w:val="00F4674C"/>
    <w:rsid w:val="00F52EC7"/>
    <w:rsid w:val="00F546D8"/>
    <w:rsid w:val="00F66A44"/>
    <w:rsid w:val="00F70A83"/>
    <w:rsid w:val="00F822B5"/>
    <w:rsid w:val="00F96D8D"/>
    <w:rsid w:val="00F97054"/>
    <w:rsid w:val="00FA1C72"/>
    <w:rsid w:val="00FA3371"/>
    <w:rsid w:val="00FB32E0"/>
    <w:rsid w:val="00FD12B3"/>
    <w:rsid w:val="00FD6183"/>
    <w:rsid w:val="00FE7DD8"/>
    <w:rsid w:val="00FF0139"/>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docId w15:val="{25E54E12-F166-4AB5-9E39-34CEE224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2"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9300F5"/>
    <w:pPr>
      <w:spacing w:after="240" w:line="280" w:lineRule="atLeast"/>
    </w:pPr>
    <w:rPr>
      <w:rFonts w:ascii="Arial" w:hAnsi="Arial" w:cs="GillSansMTStd-Book"/>
      <w:sz w:val="22"/>
      <w:szCs w:val="22"/>
    </w:rPr>
  </w:style>
  <w:style w:type="paragraph" w:styleId="Heading1">
    <w:name w:val="heading 1"/>
    <w:next w:val="Normal"/>
    <w:link w:val="Heading1Char"/>
    <w:uiPriority w:val="2"/>
    <w:qFormat/>
    <w:rsid w:val="00FA3371"/>
    <w:pPr>
      <w:spacing w:before="360" w:after="120"/>
      <w:outlineLvl w:val="0"/>
    </w:pPr>
    <w:rPr>
      <w:rFonts w:ascii="Arial" w:hAnsi="Arial" w:cs="GillSansMTStd-Book"/>
      <w:b/>
      <w:bCs/>
      <w:caps/>
      <w:noProof/>
      <w:color w:val="C2113A"/>
      <w:sz w:val="28"/>
      <w:szCs w:val="26"/>
    </w:rPr>
  </w:style>
  <w:style w:type="paragraph" w:styleId="Heading2">
    <w:name w:val="heading 2"/>
    <w:basedOn w:val="Normal"/>
    <w:next w:val="Normal"/>
    <w:link w:val="Heading2Char"/>
    <w:uiPriority w:val="2"/>
    <w:qFormat/>
    <w:rsid w:val="00585B47"/>
    <w:pPr>
      <w:spacing w:before="360" w:after="120"/>
      <w:outlineLvl w:val="1"/>
    </w:pPr>
    <w:rPr>
      <w:b/>
      <w:bCs/>
      <w:caps/>
      <w:sz w:val="20"/>
    </w:rPr>
  </w:style>
  <w:style w:type="paragraph" w:styleId="Heading3">
    <w:name w:val="heading 3"/>
    <w:basedOn w:val="Heading2"/>
    <w:next w:val="Normal"/>
    <w:link w:val="Heading3Char"/>
    <w:uiPriority w:val="2"/>
    <w:qFormat/>
    <w:rsid w:val="00585B47"/>
    <w:pPr>
      <w:outlineLvl w:val="2"/>
    </w:pPr>
    <w:rPr>
      <w:b w:val="0"/>
      <w:bCs w:val="0"/>
      <w:color w:val="C2113A"/>
      <w:szCs w:val="20"/>
    </w:rPr>
  </w:style>
  <w:style w:type="paragraph" w:styleId="Heading4">
    <w:name w:val="heading 4"/>
    <w:aliases w:val="Run-In"/>
    <w:next w:val="Normal"/>
    <w:link w:val="Heading4Char"/>
    <w:uiPriority w:val="2"/>
    <w:qFormat/>
    <w:rsid w:val="009300F5"/>
    <w:pPr>
      <w:outlineLvl w:val="3"/>
    </w:pPr>
    <w:rPr>
      <w:rFonts w:ascii="Arial" w:hAnsi="Arial" w:cs="GillSansMTStd-Book"/>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FA3371"/>
    <w:rPr>
      <w:rFonts w:ascii="Arial" w:hAnsi="Arial" w:cs="GillSansMTStd-Book"/>
      <w:b/>
      <w:bCs/>
      <w:caps/>
      <w:noProof/>
      <w:color w:val="C2113A"/>
      <w:sz w:val="28"/>
      <w:szCs w:val="26"/>
    </w:rPr>
  </w:style>
  <w:style w:type="paragraph" w:styleId="NoSpacing">
    <w:name w:val="No Spacing"/>
    <w:link w:val="NoSpacingChar"/>
    <w:uiPriority w:val="3"/>
    <w:qFormat/>
    <w:rsid w:val="009300F5"/>
    <w:pPr>
      <w:widowControl w:val="0"/>
      <w:autoSpaceDE w:val="0"/>
      <w:autoSpaceDN w:val="0"/>
      <w:adjustRightInd w:val="0"/>
      <w:textAlignment w:val="center"/>
    </w:pPr>
    <w:rPr>
      <w:rFonts w:ascii="Arial" w:hAnsi="Arial" w:cs="GillSansMTStd-Book"/>
      <w:sz w:val="22"/>
      <w:szCs w:val="22"/>
    </w:rPr>
  </w:style>
  <w:style w:type="paragraph" w:styleId="Title">
    <w:name w:val="Title"/>
    <w:basedOn w:val="Normal"/>
    <w:next w:val="Normal"/>
    <w:link w:val="TitleChar"/>
    <w:qFormat/>
    <w:rsid w:val="005C74B1"/>
    <w:pPr>
      <w:spacing w:line="560" w:lineRule="atLeast"/>
      <w:contextualSpacing/>
    </w:pPr>
    <w:rPr>
      <w:rFonts w:eastAsia="MS Gothic" w:cs="Times New Roman"/>
      <w:caps/>
      <w:noProof/>
      <w:color w:val="C2113A"/>
      <w:kern w:val="24"/>
      <w:sz w:val="52"/>
      <w:szCs w:val="52"/>
    </w:rPr>
  </w:style>
  <w:style w:type="character" w:customStyle="1" w:styleId="TitleChar">
    <w:name w:val="Title Char"/>
    <w:link w:val="Title"/>
    <w:rsid w:val="005C74B1"/>
    <w:rPr>
      <w:rFonts w:ascii="Gill Sans MT" w:eastAsia="MS Gothic" w:hAnsi="Gill Sans MT" w:cs="Times New Roman"/>
      <w:caps/>
      <w:noProof/>
      <w:color w:val="C2113A"/>
      <w:kern w:val="24"/>
      <w:sz w:val="52"/>
      <w:szCs w:val="52"/>
    </w:rPr>
  </w:style>
  <w:style w:type="paragraph" w:styleId="Footer">
    <w:name w:val="footer"/>
    <w:basedOn w:val="Normal"/>
    <w:link w:val="FooterChar"/>
    <w:uiPriority w:val="99"/>
    <w:unhideWhenUsed/>
    <w:qFormat/>
    <w:rsid w:val="003A5CA5"/>
    <w:pPr>
      <w:tabs>
        <w:tab w:val="center" w:pos="4320"/>
        <w:tab w:val="right" w:pos="8640"/>
      </w:tabs>
      <w:spacing w:after="0" w:line="240" w:lineRule="auto"/>
    </w:pPr>
    <w:rPr>
      <w:smallCaps/>
      <w:sz w:val="16"/>
      <w:szCs w:val="16"/>
    </w:rPr>
  </w:style>
  <w:style w:type="character" w:customStyle="1" w:styleId="FooterChar">
    <w:name w:val="Footer Char"/>
    <w:link w:val="Footer"/>
    <w:uiPriority w:val="99"/>
    <w:rsid w:val="003A5CA5"/>
    <w:rPr>
      <w:rFonts w:ascii="Arial" w:hAnsi="Arial" w:cs="GillSansMTStd-Book"/>
      <w:smallCaps/>
      <w:color w:val="6C6463"/>
      <w:sz w:val="16"/>
      <w:szCs w:val="16"/>
    </w:rPr>
  </w:style>
  <w:style w:type="paragraph" w:styleId="Subtitle">
    <w:name w:val="Subtitle"/>
    <w:aliases w:val="Intro"/>
    <w:basedOn w:val="Normal"/>
    <w:next w:val="Normal"/>
    <w:link w:val="SubtitleChar"/>
    <w:uiPriority w:val="1"/>
    <w:qFormat/>
    <w:rsid w:val="008D7D9B"/>
    <w:pPr>
      <w:numPr>
        <w:ilvl w:val="1"/>
      </w:numPr>
      <w:spacing w:after="360" w:line="400" w:lineRule="atLeast"/>
    </w:pPr>
    <w:rPr>
      <w:rFonts w:eastAsia="Calibri" w:cs="Calibri"/>
      <w:sz w:val="32"/>
      <w:szCs w:val="32"/>
    </w:rPr>
  </w:style>
  <w:style w:type="character" w:customStyle="1" w:styleId="SubtitleChar">
    <w:name w:val="Subtitle Char"/>
    <w:aliases w:val="Intro Char"/>
    <w:link w:val="Subtitle"/>
    <w:uiPriority w:val="1"/>
    <w:rsid w:val="008D7D9B"/>
    <w:rPr>
      <w:rFonts w:ascii="Gill Sans MT" w:eastAsia="Calibri" w:hAnsi="Gill Sans MT" w:cs="Calibri"/>
      <w:color w:val="7F7F7F"/>
      <w:sz w:val="32"/>
      <w:szCs w:val="32"/>
    </w:rPr>
  </w:style>
  <w:style w:type="paragraph" w:styleId="Header">
    <w:name w:val="header"/>
    <w:basedOn w:val="Normal"/>
    <w:link w:val="HeaderChar"/>
    <w:uiPriority w:val="99"/>
    <w:unhideWhenUsed/>
    <w:rsid w:val="000974B3"/>
    <w:pPr>
      <w:tabs>
        <w:tab w:val="center" w:pos="4320"/>
        <w:tab w:val="right" w:pos="8640"/>
      </w:tabs>
      <w:spacing w:after="0" w:line="240" w:lineRule="auto"/>
    </w:pPr>
  </w:style>
  <w:style w:type="character" w:customStyle="1" w:styleId="HeaderChar">
    <w:name w:val="Header Char"/>
    <w:link w:val="Header"/>
    <w:uiPriority w:val="99"/>
    <w:rsid w:val="000974B3"/>
    <w:rPr>
      <w:rFonts w:ascii="Gill Sans MT" w:hAnsi="Gill Sans MT" w:cs="GillSansMTStd-Book"/>
      <w:color w:val="565A5C"/>
      <w:sz w:val="22"/>
      <w:szCs w:val="22"/>
    </w:rPr>
  </w:style>
  <w:style w:type="character" w:customStyle="1" w:styleId="Heading2Char">
    <w:name w:val="Heading 2 Char"/>
    <w:link w:val="Heading2"/>
    <w:uiPriority w:val="2"/>
    <w:rsid w:val="00585B47"/>
    <w:rPr>
      <w:rFonts w:ascii="Gill Sans MT" w:hAnsi="Gill Sans MT" w:cs="GillSansMTStd-Book"/>
      <w:b/>
      <w:bCs/>
      <w:caps/>
      <w:sz w:val="20"/>
      <w:szCs w:val="22"/>
    </w:rPr>
  </w:style>
  <w:style w:type="character" w:styleId="PageNumber">
    <w:name w:val="page number"/>
    <w:basedOn w:val="DefaultParagraphFont"/>
    <w:uiPriority w:val="99"/>
    <w:semiHidden/>
    <w:unhideWhenUsed/>
    <w:rsid w:val="00F546D8"/>
  </w:style>
  <w:style w:type="character" w:customStyle="1" w:styleId="Heading3Char">
    <w:name w:val="Heading 3 Char"/>
    <w:link w:val="Heading3"/>
    <w:uiPriority w:val="2"/>
    <w:rsid w:val="00585B47"/>
    <w:rPr>
      <w:rFonts w:ascii="Gill Sans MT" w:hAnsi="Gill Sans MT" w:cs="GillSansMTStd-Book"/>
      <w:caps/>
      <w:color w:val="C2113A"/>
      <w:sz w:val="20"/>
      <w:szCs w:val="20"/>
    </w:rPr>
  </w:style>
  <w:style w:type="character" w:customStyle="1" w:styleId="Heading4Char">
    <w:name w:val="Heading 4 Char"/>
    <w:aliases w:val="Run-In Char"/>
    <w:link w:val="Heading4"/>
    <w:uiPriority w:val="2"/>
    <w:rsid w:val="009300F5"/>
    <w:rPr>
      <w:rFonts w:ascii="Arial" w:hAnsi="Arial" w:cs="GillSansMTStd-Book"/>
      <w:b/>
      <w:bCs/>
      <w:caps/>
      <w:szCs w:val="22"/>
    </w:rPr>
  </w:style>
  <w:style w:type="paragraph" w:customStyle="1" w:styleId="Bullet1">
    <w:name w:val="Bullet 1"/>
    <w:basedOn w:val="Normal"/>
    <w:autoRedefine/>
    <w:uiPriority w:val="2"/>
    <w:qFormat/>
    <w:rsid w:val="00E170E5"/>
    <w:pPr>
      <w:widowControl w:val="0"/>
      <w:numPr>
        <w:numId w:val="17"/>
      </w:numPr>
      <w:autoSpaceDE w:val="0"/>
      <w:autoSpaceDN w:val="0"/>
      <w:adjustRightInd w:val="0"/>
      <w:ind w:left="360"/>
      <w:textAlignment w:val="center"/>
    </w:pPr>
  </w:style>
  <w:style w:type="paragraph" w:styleId="BalloonText">
    <w:name w:val="Balloon Text"/>
    <w:basedOn w:val="Normal"/>
    <w:link w:val="BalloonTextChar"/>
    <w:uiPriority w:val="99"/>
    <w:semiHidden/>
    <w:unhideWhenUsed/>
    <w:rsid w:val="00710A13"/>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710A13"/>
    <w:rPr>
      <w:rFonts w:ascii="Lucida Grande" w:hAnsi="Lucida Grande" w:cs="GillSansMTStd-Book"/>
      <w:color w:val="565A5C"/>
      <w:sz w:val="18"/>
      <w:szCs w:val="18"/>
    </w:rPr>
  </w:style>
  <w:style w:type="paragraph" w:customStyle="1" w:styleId="Bullet2">
    <w:name w:val="Bullet 2"/>
    <w:autoRedefine/>
    <w:uiPriority w:val="2"/>
    <w:qFormat/>
    <w:rsid w:val="009300F5"/>
    <w:pPr>
      <w:numPr>
        <w:numId w:val="18"/>
      </w:numPr>
      <w:spacing w:after="240" w:line="280" w:lineRule="atLeast"/>
    </w:pPr>
    <w:rPr>
      <w:rFonts w:ascii="Arial" w:hAnsi="Arial" w:cs="GillSansMTStd-Book"/>
      <w:sz w:val="22"/>
      <w:szCs w:val="22"/>
    </w:rPr>
  </w:style>
  <w:style w:type="paragraph" w:customStyle="1" w:styleId="Right-Credit">
    <w:name w:val="Right-Credit"/>
    <w:basedOn w:val="Normal"/>
    <w:next w:val="Normal"/>
    <w:uiPriority w:val="99"/>
    <w:qFormat/>
    <w:rsid w:val="000A74D4"/>
    <w:pPr>
      <w:suppressAutoHyphens/>
      <w:spacing w:before="40" w:after="40" w:line="240" w:lineRule="auto"/>
      <w:jc w:val="right"/>
    </w:pPr>
    <w:rPr>
      <w:caps/>
      <w:spacing w:val="1"/>
      <w:sz w:val="12"/>
      <w:szCs w:val="12"/>
    </w:rPr>
  </w:style>
  <w:style w:type="paragraph" w:customStyle="1" w:styleId="Instructions">
    <w:name w:val="Instructions"/>
    <w:next w:val="Normal"/>
    <w:uiPriority w:val="2"/>
    <w:qFormat/>
    <w:rsid w:val="000A74D4"/>
    <w:pPr>
      <w:numPr>
        <w:numId w:val="21"/>
      </w:numPr>
      <w:spacing w:before="120" w:after="120"/>
      <w:ind w:left="180" w:hanging="180"/>
    </w:pPr>
    <w:rPr>
      <w:rFonts w:ascii="Arial" w:hAnsi="Arial" w:cs="GillSansMTStd-Book"/>
      <w:color w:val="404040"/>
      <w:szCs w:val="22"/>
    </w:rPr>
  </w:style>
  <w:style w:type="paragraph" w:styleId="List">
    <w:name w:val="List"/>
    <w:basedOn w:val="Normal"/>
    <w:uiPriority w:val="99"/>
    <w:semiHidden/>
    <w:unhideWhenUsed/>
    <w:rsid w:val="00CA41F7"/>
    <w:pPr>
      <w:ind w:left="360" w:hanging="360"/>
      <w:contextualSpacing/>
    </w:pPr>
  </w:style>
  <w:style w:type="paragraph" w:styleId="List2">
    <w:name w:val="List 2"/>
    <w:basedOn w:val="Normal"/>
    <w:uiPriority w:val="99"/>
    <w:semiHidden/>
    <w:unhideWhenUsed/>
    <w:rsid w:val="00E819ED"/>
    <w:pPr>
      <w:ind w:left="720" w:hanging="360"/>
      <w:contextualSpacing/>
    </w:pPr>
  </w:style>
  <w:style w:type="character" w:styleId="Hyperlink">
    <w:name w:val="Hyperlink"/>
    <w:uiPriority w:val="99"/>
    <w:unhideWhenUsed/>
    <w:rsid w:val="005C1C39"/>
    <w:rPr>
      <w:rFonts w:ascii="Gill Sans MT" w:hAnsi="Gill Sans MT"/>
      <w:b w:val="0"/>
      <w:i w:val="0"/>
      <w:color w:val="BA0C2F" w:themeColor="background2"/>
      <w:sz w:val="22"/>
      <w:u w:val="single"/>
    </w:rPr>
  </w:style>
  <w:style w:type="character" w:styleId="FollowedHyperlink">
    <w:name w:val="FollowedHyperlink"/>
    <w:uiPriority w:val="99"/>
    <w:semiHidden/>
    <w:unhideWhenUsed/>
    <w:rsid w:val="00D96C36"/>
    <w:rPr>
      <w:rFonts w:ascii="Gill Sans MT" w:hAnsi="Gill Sans MT"/>
      <w:b w:val="0"/>
      <w:i w:val="0"/>
      <w:color w:val="7F7F7F"/>
      <w:sz w:val="22"/>
      <w:u w:val="single"/>
    </w:rPr>
  </w:style>
  <w:style w:type="paragraph" w:customStyle="1" w:styleId="Left-Credit">
    <w:name w:val="Left-Credit"/>
    <w:basedOn w:val="Normal"/>
    <w:next w:val="Normal"/>
    <w:qFormat/>
    <w:rsid w:val="00B00E0C"/>
    <w:pPr>
      <w:spacing w:before="40" w:after="40" w:line="240" w:lineRule="auto"/>
    </w:pPr>
    <w:rPr>
      <w:caps/>
      <w:noProof/>
      <w:sz w:val="12"/>
      <w:szCs w:val="12"/>
    </w:rPr>
  </w:style>
  <w:style w:type="paragraph" w:styleId="Quote">
    <w:name w:val="Quote"/>
    <w:basedOn w:val="Subtitle"/>
    <w:next w:val="Normal"/>
    <w:link w:val="QuoteChar"/>
    <w:uiPriority w:val="29"/>
    <w:qFormat/>
    <w:rsid w:val="0028350E"/>
    <w:pPr>
      <w:spacing w:before="240" w:after="240" w:line="240" w:lineRule="auto"/>
    </w:pPr>
    <w:rPr>
      <w:sz w:val="28"/>
      <w:szCs w:val="28"/>
    </w:rPr>
  </w:style>
  <w:style w:type="character" w:customStyle="1" w:styleId="QuoteChar">
    <w:name w:val="Quote Char"/>
    <w:link w:val="Quote"/>
    <w:uiPriority w:val="29"/>
    <w:rsid w:val="0028350E"/>
    <w:rPr>
      <w:rFonts w:ascii="Gill Sans MT" w:eastAsia="Calibri" w:hAnsi="Gill Sans MT" w:cs="Calibri"/>
      <w:color w:val="7F7F7F"/>
      <w:sz w:val="28"/>
      <w:szCs w:val="28"/>
    </w:rPr>
  </w:style>
  <w:style w:type="paragraph" w:customStyle="1" w:styleId="In-LinePhoto">
    <w:name w:val="In-Line Photo"/>
    <w:next w:val="Left-Credit"/>
    <w:qFormat/>
    <w:rsid w:val="009300F5"/>
    <w:pPr>
      <w:spacing w:before="480"/>
      <w:jc w:val="right"/>
    </w:pPr>
    <w:rPr>
      <w:rFonts w:ascii="Arial" w:hAnsi="Arial"/>
      <w:noProof/>
      <w:sz w:val="22"/>
    </w:rPr>
  </w:style>
  <w:style w:type="paragraph" w:customStyle="1" w:styleId="Photo">
    <w:name w:val="Photo"/>
    <w:uiPriority w:val="2"/>
    <w:qFormat/>
    <w:rsid w:val="009300F5"/>
    <w:rPr>
      <w:rFonts w:ascii="Arial" w:hAnsi="Arial"/>
      <w:noProof/>
      <w:sz w:val="22"/>
    </w:rPr>
  </w:style>
  <w:style w:type="paragraph" w:customStyle="1" w:styleId="CaptionBox">
    <w:name w:val="Caption Box"/>
    <w:uiPriority w:val="2"/>
    <w:qFormat/>
    <w:rsid w:val="009300F5"/>
    <w:pPr>
      <w:spacing w:before="120" w:after="120"/>
    </w:pPr>
    <w:rPr>
      <w:rFonts w:ascii="Arial" w:eastAsiaTheme="minorEastAsia" w:hAnsi="Arial" w:cs="GillSansMTStd-Book"/>
      <w:sz w:val="16"/>
      <w:szCs w:val="16"/>
    </w:rPr>
  </w:style>
  <w:style w:type="table" w:styleId="TableGrid">
    <w:name w:val="Table Grid"/>
    <w:basedOn w:val="TableNormal"/>
    <w:uiPriority w:val="59"/>
    <w:rsid w:val="000A7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Spacing"/>
    <w:link w:val="TableTextChar"/>
    <w:uiPriority w:val="2"/>
    <w:qFormat/>
    <w:rsid w:val="000A74D4"/>
    <w:rPr>
      <w:sz w:val="20"/>
    </w:rPr>
  </w:style>
  <w:style w:type="character" w:customStyle="1" w:styleId="NoSpacingChar">
    <w:name w:val="No Spacing Char"/>
    <w:basedOn w:val="DefaultParagraphFont"/>
    <w:link w:val="NoSpacing"/>
    <w:uiPriority w:val="3"/>
    <w:rsid w:val="009300F5"/>
    <w:rPr>
      <w:rFonts w:ascii="Arial" w:hAnsi="Arial" w:cs="GillSansMTStd-Book"/>
      <w:sz w:val="22"/>
      <w:szCs w:val="22"/>
    </w:rPr>
  </w:style>
  <w:style w:type="character" w:customStyle="1" w:styleId="TableTextChar">
    <w:name w:val="Table Text Char"/>
    <w:basedOn w:val="NoSpacingChar"/>
    <w:link w:val="TableText"/>
    <w:uiPriority w:val="2"/>
    <w:rsid w:val="000A74D4"/>
    <w:rPr>
      <w:rFonts w:ascii="Arial" w:hAnsi="Arial" w:cs="GillSansMTStd-Book"/>
      <w:color w:val="7F7F7F" w:themeColor="text1" w:themeTint="80"/>
      <w:sz w:val="22"/>
      <w:szCs w:val="22"/>
    </w:rPr>
  </w:style>
  <w:style w:type="paragraph" w:styleId="FootnoteText">
    <w:name w:val="footnote text"/>
    <w:basedOn w:val="Normal"/>
    <w:link w:val="FootnoteTextChar"/>
    <w:uiPriority w:val="99"/>
    <w:semiHidden/>
    <w:unhideWhenUsed/>
    <w:rsid w:val="00AE61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61BB"/>
    <w:rPr>
      <w:rFonts w:ascii="Arial" w:hAnsi="Arial" w:cs="GillSansMTStd-Book"/>
    </w:rPr>
  </w:style>
  <w:style w:type="character" w:styleId="FootnoteReference">
    <w:name w:val="footnote reference"/>
    <w:basedOn w:val="DefaultParagraphFont"/>
    <w:uiPriority w:val="99"/>
    <w:semiHidden/>
    <w:unhideWhenUsed/>
    <w:rsid w:val="00AE61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01345">
      <w:bodyDiv w:val="1"/>
      <w:marLeft w:val="0"/>
      <w:marRight w:val="0"/>
      <w:marTop w:val="0"/>
      <w:marBottom w:val="0"/>
      <w:divBdr>
        <w:top w:val="none" w:sz="0" w:space="0" w:color="auto"/>
        <w:left w:val="none" w:sz="0" w:space="0" w:color="auto"/>
        <w:bottom w:val="none" w:sz="0" w:space="0" w:color="auto"/>
        <w:right w:val="none" w:sz="0" w:space="0" w:color="auto"/>
      </w:divBdr>
    </w:div>
    <w:div w:id="661356074">
      <w:bodyDiv w:val="1"/>
      <w:marLeft w:val="0"/>
      <w:marRight w:val="0"/>
      <w:marTop w:val="0"/>
      <w:marBottom w:val="0"/>
      <w:divBdr>
        <w:top w:val="none" w:sz="0" w:space="0" w:color="auto"/>
        <w:left w:val="none" w:sz="0" w:space="0" w:color="auto"/>
        <w:bottom w:val="none" w:sz="0" w:space="0" w:color="auto"/>
        <w:right w:val="none" w:sz="0" w:space="0" w:color="auto"/>
      </w:divBdr>
    </w:div>
    <w:div w:id="1061249242">
      <w:bodyDiv w:val="1"/>
      <w:marLeft w:val="0"/>
      <w:marRight w:val="0"/>
      <w:marTop w:val="0"/>
      <w:marBottom w:val="0"/>
      <w:divBdr>
        <w:top w:val="none" w:sz="0" w:space="0" w:color="auto"/>
        <w:left w:val="none" w:sz="0" w:space="0" w:color="auto"/>
        <w:bottom w:val="none" w:sz="0" w:space="0" w:color="auto"/>
        <w:right w:val="none" w:sz="0" w:space="0" w:color="auto"/>
      </w:divBdr>
    </w:div>
    <w:div w:id="1344937972">
      <w:bodyDiv w:val="1"/>
      <w:marLeft w:val="0"/>
      <w:marRight w:val="0"/>
      <w:marTop w:val="0"/>
      <w:marBottom w:val="0"/>
      <w:divBdr>
        <w:top w:val="none" w:sz="0" w:space="0" w:color="auto"/>
        <w:left w:val="none" w:sz="0" w:space="0" w:color="auto"/>
        <w:bottom w:val="none" w:sz="0" w:space="0" w:color="auto"/>
        <w:right w:val="none" w:sz="0" w:space="0" w:color="auto"/>
      </w:divBdr>
    </w:div>
    <w:div w:id="1837964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_rels/settings.xml.rels><?xml version="1.0" encoding="UTF-8" standalone="no"?>
<Relationships xmlns="http://schemas.openxmlformats.org/package/2006/relationships">
<Relationship Id="rId1" Target="file:///C:/Users/jdwyer/Documents/ERC/Branding/USAID%20Templates/USAID-FactSheet_Compact_Template.dotx" TargetMode="External" Type="http://schemas.openxmlformats.org/officeDocument/2006/relationships/attachedTemplate"/>
</Relationships>

</file>

<file path=word/theme/theme1.xml><?xml version="1.0" encoding="utf-8"?>
<a:theme xmlns:a="http://schemas.openxmlformats.org/drawingml/2006/main" name="USAID_Theme">
  <a:themeElements>
    <a:clrScheme name="USAID Colors Update 01">
      <a:dk1>
        <a:srgbClr val="000000"/>
      </a:dk1>
      <a:lt1>
        <a:srgbClr val="FFFFFF"/>
      </a:lt1>
      <a:dk2>
        <a:srgbClr val="002F6C"/>
      </a:dk2>
      <a:lt2>
        <a:srgbClr val="BA0C2F"/>
      </a:lt2>
      <a:accent1>
        <a:srgbClr val="6C6463"/>
      </a:accent1>
      <a:accent2>
        <a:srgbClr val="A7C6ED"/>
      </a:accent2>
      <a:accent3>
        <a:srgbClr val="000000"/>
      </a:accent3>
      <a:accent4>
        <a:srgbClr val="002F6C"/>
      </a:accent4>
      <a:accent5>
        <a:srgbClr val="BA0C2F"/>
      </a:accent5>
      <a:accent6>
        <a:srgbClr val="6C6463"/>
      </a:accent6>
      <a:hlink>
        <a:srgbClr val="BA0C2F"/>
      </a:hlink>
      <a:folHlink>
        <a:srgbClr val="A7C6ED"/>
      </a:folHlink>
    </a:clrScheme>
    <a:fontScheme name="USAID Base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584D6-2A78-4837-8009-3FEAD73B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591</Words>
  <Characters>3371</Characters>
  <DocSecurity>0</DocSecurity>
  <Lines>28</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3955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