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8"/>
        <w:ind w:left="120" w:right="0" w:firstLine="0"/>
        <w:jc w:val="left"/>
        <w:rPr>
          <w:b/>
          <w:sz w:val="28"/>
        </w:rPr>
      </w:pPr>
      <w:r>
        <w:rPr>
          <w:b/>
          <w:sz w:val="28"/>
        </w:rPr>
        <w:t>Employee Handbook Template</w:t>
      </w:r>
    </w:p>
    <w:p>
      <w:pPr>
        <w:pStyle w:val="BodyText"/>
        <w:spacing w:before="1"/>
        <w:rPr>
          <w:b/>
          <w:sz w:val="28"/>
        </w:rPr>
      </w:pPr>
    </w:p>
    <w:p>
      <w:pPr>
        <w:spacing w:before="1"/>
        <w:ind w:left="119" w:right="109" w:firstLine="0"/>
        <w:jc w:val="left"/>
        <w:rPr>
          <w:i/>
          <w:sz w:val="24"/>
        </w:rPr>
      </w:pPr>
      <w:r>
        <w:rPr>
          <w:i/>
          <w:sz w:val="24"/>
        </w:rPr>
        <w:t>Many employers issue employee manuals to employees to ensure they are aware of their </w:t>
      </w:r>
      <w:r>
        <w:rPr>
          <w:i/>
          <w:sz w:val="24"/>
        </w:rPr>
        <w:t>general employment conditions and expectations. This template can be customized to your situation.</w:t>
      </w:r>
    </w:p>
    <w:p>
      <w:pPr>
        <w:pStyle w:val="BodyText"/>
        <w:spacing w:before="10"/>
        <w:rPr>
          <w:i/>
          <w:sz w:val="27"/>
        </w:rPr>
      </w:pPr>
    </w:p>
    <w:p>
      <w:pPr>
        <w:spacing w:before="1"/>
        <w:ind w:left="3213" w:right="3213" w:firstLine="0"/>
        <w:jc w:val="center"/>
        <w:rPr>
          <w:b/>
          <w:sz w:val="28"/>
        </w:rPr>
      </w:pPr>
      <w:r>
        <w:rPr>
          <w:b/>
          <w:sz w:val="28"/>
        </w:rPr>
        <w:t>Employee Handbook</w:t>
      </w:r>
    </w:p>
    <w:p>
      <w:pPr>
        <w:pStyle w:val="BodyText"/>
        <w:rPr>
          <w:b/>
          <w:sz w:val="28"/>
        </w:rPr>
      </w:pPr>
    </w:p>
    <w:p>
      <w:pPr>
        <w:pStyle w:val="BodyText"/>
        <w:spacing w:before="1"/>
        <w:rPr>
          <w:b/>
        </w:rPr>
      </w:pPr>
    </w:p>
    <w:p>
      <w:pPr>
        <w:pStyle w:val="Heading1"/>
        <w:ind w:left="120"/>
      </w:pPr>
      <w:r>
        <w:rPr/>
        <w:t>Table of Contents</w:t>
      </w:r>
    </w:p>
    <w:p>
      <w:pPr>
        <w:pStyle w:val="BodyText"/>
        <w:spacing w:before="11"/>
        <w:rPr>
          <w:b/>
          <w:sz w:val="23"/>
        </w:rPr>
      </w:pPr>
    </w:p>
    <w:p>
      <w:pPr>
        <w:pStyle w:val="BodyText"/>
        <w:spacing w:before="1"/>
        <w:ind w:left="119"/>
      </w:pPr>
      <w:r>
        <w:rPr/>
        <w:t>Introduction</w:t>
      </w:r>
    </w:p>
    <w:p>
      <w:pPr>
        <w:pStyle w:val="BodyText"/>
        <w:ind w:left="119"/>
      </w:pPr>
      <w:r>
        <w:rPr/>
        <w:t>About the (Company Name)</w:t>
      </w:r>
    </w:p>
    <w:p>
      <w:pPr>
        <w:pStyle w:val="BodyText"/>
        <w:ind w:left="119" w:right="5204"/>
      </w:pPr>
      <w:r>
        <w:rPr/>
        <w:t>Hours of Operation/Work Schedules Attendance</w:t>
      </w:r>
    </w:p>
    <w:p>
      <w:pPr>
        <w:pStyle w:val="BodyText"/>
        <w:ind w:left="119" w:right="5931"/>
      </w:pPr>
      <w:r>
        <w:rPr/>
        <w:t>Pay schedule and</w:t>
      </w:r>
      <w:r>
        <w:rPr>
          <w:spacing w:val="-17"/>
        </w:rPr>
        <w:t> </w:t>
      </w:r>
      <w:r>
        <w:rPr/>
        <w:t>deductions Overtime</w:t>
      </w:r>
    </w:p>
    <w:p>
      <w:pPr>
        <w:pStyle w:val="BodyText"/>
        <w:ind w:left="119" w:right="6962"/>
      </w:pPr>
      <w:r>
        <w:rPr/>
        <w:t>Vacation Statutory Holidays Sick Days</w:t>
      </w:r>
    </w:p>
    <w:p>
      <w:pPr>
        <w:pStyle w:val="BodyText"/>
        <w:ind w:left="119" w:right="3522"/>
      </w:pPr>
      <w:r>
        <w:rPr/>
        <w:t>Merit Contractors Association Hour Bank Benefit Plan Employee Discipline</w:t>
      </w:r>
    </w:p>
    <w:p>
      <w:pPr>
        <w:pStyle w:val="BodyText"/>
        <w:ind w:left="119"/>
      </w:pPr>
      <w:r>
        <w:rPr/>
        <w:t>Termination</w:t>
      </w:r>
    </w:p>
    <w:p>
      <w:pPr>
        <w:pStyle w:val="BodyText"/>
        <w:ind w:left="119" w:right="5983"/>
      </w:pPr>
      <w:r>
        <w:rPr/>
        <w:t>Drug and Alcohol Guidelines Safety</w:t>
      </w:r>
    </w:p>
    <w:p>
      <w:pPr>
        <w:pStyle w:val="BodyText"/>
        <w:spacing w:line="293" w:lineRule="exact"/>
        <w:ind w:left="119"/>
      </w:pPr>
      <w:r>
        <w:rPr/>
        <w:t>Smoking</w:t>
      </w:r>
    </w:p>
    <w:p>
      <w:pPr>
        <w:pStyle w:val="BodyText"/>
        <w:ind w:left="119"/>
      </w:pPr>
      <w:r>
        <w:rPr/>
        <w:t>Personal Electronic Devices</w:t>
      </w:r>
    </w:p>
    <w:p>
      <w:pPr>
        <w:pStyle w:val="BodyText"/>
        <w:ind w:left="119" w:right="3262"/>
      </w:pPr>
      <w:r>
        <w:rPr/>
        <w:t>Personnel Protective Equipment/Clothing Requirements Protection of Personal Information (PIPA)</w:t>
      </w:r>
    </w:p>
    <w:p>
      <w:pPr>
        <w:pStyle w:val="BodyText"/>
        <w:spacing w:before="1"/>
        <w:ind w:left="119" w:right="6211"/>
      </w:pPr>
      <w:r>
        <w:rPr/>
        <w:t>Conflict of Interest Respect in the Workplace Modified Work Program Working Alone Guidelines</w:t>
      </w:r>
    </w:p>
    <w:p>
      <w:pPr>
        <w:spacing w:after="0"/>
        <w:sectPr>
          <w:type w:val="continuous"/>
          <w:pgSz w:w="12240" w:h="15840"/>
          <w:pgMar w:top="1420" w:bottom="280" w:left="1680" w:right="1680"/>
        </w:sectPr>
      </w:pPr>
    </w:p>
    <w:p>
      <w:pPr>
        <w:pStyle w:val="Heading1"/>
        <w:spacing w:before="39"/>
        <w:ind w:left="120"/>
      </w:pPr>
      <w:r>
        <w:rPr/>
        <w:t>Introduction</w:t>
      </w:r>
    </w:p>
    <w:p>
      <w:pPr>
        <w:pStyle w:val="BodyText"/>
        <w:rPr>
          <w:b/>
        </w:rPr>
      </w:pPr>
    </w:p>
    <w:p>
      <w:pPr>
        <w:pStyle w:val="BodyText"/>
        <w:ind w:left="119" w:right="324"/>
      </w:pPr>
      <w:r>
        <w:rPr/>
        <w:t>Welcome to the (Company Name). This employee handbook contains important information about your employment. Please read it carefully and direct any questions of concerns to your supervisor.</w:t>
      </w:r>
    </w:p>
    <w:p>
      <w:pPr>
        <w:pStyle w:val="BodyText"/>
      </w:pPr>
    </w:p>
    <w:p>
      <w:pPr>
        <w:pStyle w:val="BodyText"/>
        <w:ind w:left="119" w:right="876"/>
        <w:jc w:val="both"/>
      </w:pPr>
      <w:r>
        <w:rPr/>
        <w:t>The policies stated in this handbook are subject to change at any time at the sole discretion of the (Company Name). From time to time, you may receive updated information regarding any changes in policy.</w:t>
      </w:r>
    </w:p>
    <w:p>
      <w:pPr>
        <w:pStyle w:val="BodyText"/>
        <w:spacing w:before="12"/>
        <w:rPr>
          <w:sz w:val="23"/>
        </w:rPr>
      </w:pPr>
    </w:p>
    <w:p>
      <w:pPr>
        <w:pStyle w:val="BodyText"/>
        <w:ind w:left="119" w:right="717"/>
      </w:pPr>
      <w:r>
        <w:rPr/>
        <w:t>The contents of this handbook are not intended to create a contract or agreement between the (Company Name) and you.</w:t>
      </w:r>
    </w:p>
    <w:p>
      <w:pPr>
        <w:pStyle w:val="BodyText"/>
      </w:pPr>
    </w:p>
    <w:p>
      <w:pPr>
        <w:pStyle w:val="BodyText"/>
        <w:spacing w:before="1"/>
        <w:ind w:left="119" w:right="324"/>
      </w:pPr>
      <w:r>
        <w:rPr/>
        <w:t>There are specific and detailed policies and/or procedures for a number of the general policies stated in the handbook. Please direct any questions to your supervisor.</w:t>
      </w:r>
    </w:p>
    <w:p>
      <w:pPr>
        <w:pStyle w:val="BodyText"/>
      </w:pPr>
    </w:p>
    <w:p>
      <w:pPr>
        <w:pStyle w:val="BodyText"/>
        <w:spacing w:before="11"/>
        <w:rPr>
          <w:sz w:val="23"/>
        </w:rPr>
      </w:pPr>
    </w:p>
    <w:p>
      <w:pPr>
        <w:pStyle w:val="Heading1"/>
      </w:pPr>
      <w:r>
        <w:rPr/>
        <w:t>About the (Company</w:t>
      </w:r>
      <w:r>
        <w:rPr>
          <w:spacing w:val="-9"/>
        </w:rPr>
        <w:t> </w:t>
      </w:r>
      <w:r>
        <w:rPr/>
        <w:t>Name)</w:t>
      </w:r>
    </w:p>
    <w:p>
      <w:pPr>
        <w:pStyle w:val="BodyText"/>
        <w:spacing w:before="1"/>
        <w:rPr>
          <w:b/>
        </w:rPr>
      </w:pPr>
    </w:p>
    <w:p>
      <w:pPr>
        <w:spacing w:before="0"/>
        <w:ind w:left="119" w:right="0" w:firstLine="0"/>
        <w:jc w:val="left"/>
        <w:rPr>
          <w:i/>
          <w:sz w:val="24"/>
        </w:rPr>
      </w:pPr>
      <w:r>
        <w:rPr>
          <w:i/>
          <w:sz w:val="24"/>
        </w:rPr>
        <w:t>Insert brief Company</w:t>
      </w:r>
      <w:r>
        <w:rPr>
          <w:i/>
          <w:spacing w:val="-8"/>
          <w:sz w:val="24"/>
        </w:rPr>
        <w:t> </w:t>
      </w:r>
      <w:r>
        <w:rPr>
          <w:i/>
          <w:sz w:val="24"/>
        </w:rPr>
        <w:t>History</w:t>
      </w:r>
    </w:p>
    <w:p>
      <w:pPr>
        <w:pStyle w:val="BodyText"/>
        <w:spacing w:before="12"/>
        <w:rPr>
          <w:i/>
          <w:sz w:val="23"/>
        </w:rPr>
      </w:pPr>
    </w:p>
    <w:p>
      <w:pPr>
        <w:pStyle w:val="BodyText"/>
        <w:ind w:left="119"/>
      </w:pPr>
      <w:r>
        <w:rPr/>
        <w:t>The (Company Name)’s mission is</w:t>
      </w:r>
      <w:r>
        <w:rPr>
          <w:spacing w:val="-13"/>
        </w:rPr>
        <w:t> </w:t>
      </w:r>
      <w:r>
        <w:rPr/>
        <w:t>to:</w:t>
      </w:r>
    </w:p>
    <w:p>
      <w:pPr>
        <w:pStyle w:val="BodyText"/>
      </w:pPr>
    </w:p>
    <w:p>
      <w:pPr>
        <w:pStyle w:val="BodyText"/>
        <w:spacing w:before="11"/>
        <w:rPr>
          <w:sz w:val="23"/>
        </w:rPr>
      </w:pPr>
    </w:p>
    <w:p>
      <w:pPr>
        <w:pStyle w:val="Heading1"/>
        <w:spacing w:before="1"/>
      </w:pPr>
      <w:r>
        <w:rPr/>
        <w:t>Hours of Operation/Work</w:t>
      </w:r>
      <w:r>
        <w:rPr>
          <w:spacing w:val="-19"/>
        </w:rPr>
        <w:t> </w:t>
      </w:r>
      <w:r>
        <w:rPr/>
        <w:t>Schedules</w:t>
      </w:r>
    </w:p>
    <w:p>
      <w:pPr>
        <w:pStyle w:val="BodyText"/>
        <w:rPr>
          <w:b/>
        </w:rPr>
      </w:pPr>
    </w:p>
    <w:p>
      <w:pPr>
        <w:pStyle w:val="BodyText"/>
        <w:ind w:left="119" w:right="265"/>
      </w:pPr>
      <w:r>
        <w:rPr/>
        <w:t>The normal hours of work are (insert hours of work), Monday to Friday. We provide a (Insert Time) minute unpaid rest/lunch break. On occasion employees may be assigned to different work schedules and/or shifts outside of normal hours.</w:t>
      </w:r>
    </w:p>
    <w:p>
      <w:pPr>
        <w:pStyle w:val="BodyText"/>
      </w:pPr>
    </w:p>
    <w:p>
      <w:pPr>
        <w:pStyle w:val="Heading1"/>
      </w:pPr>
      <w:r>
        <w:rPr/>
        <w:t>Attendance</w:t>
      </w:r>
    </w:p>
    <w:p>
      <w:pPr>
        <w:pStyle w:val="BodyText"/>
        <w:rPr>
          <w:b/>
        </w:rPr>
      </w:pPr>
    </w:p>
    <w:p>
      <w:pPr>
        <w:pStyle w:val="BodyText"/>
        <w:spacing w:before="1"/>
        <w:ind w:left="119" w:right="502"/>
      </w:pPr>
      <w:r>
        <w:rPr/>
        <w:t>Regular attendance is essential to the (Company Name)’s efficient operation and is a necessary condition of employment. When employees are absent, schedules and commitments fall behind, and other employees must assume added workloads.</w:t>
      </w:r>
    </w:p>
    <w:p>
      <w:pPr>
        <w:pStyle w:val="BodyText"/>
        <w:spacing w:before="11"/>
        <w:rPr>
          <w:sz w:val="23"/>
        </w:rPr>
      </w:pPr>
    </w:p>
    <w:p>
      <w:pPr>
        <w:pStyle w:val="BodyText"/>
        <w:ind w:left="119" w:right="339"/>
      </w:pPr>
      <w:r>
        <w:rPr/>
        <w:t>Employees are expected to report to work as scheduled and on time. If it is impossible to report for work as scheduled, employees must call their supervisor as soon as possible, but in all cases before their starting time. If your supervisor is unavailable, a voice message should be left. If the absence is to continue beyond the first day, the employee must notify their supervisor on a daily basis unless otherwise arranged.</w:t>
      </w:r>
    </w:p>
    <w:p>
      <w:pPr>
        <w:pStyle w:val="BodyText"/>
        <w:ind w:left="119" w:right="370"/>
      </w:pPr>
      <w:r>
        <w:rPr/>
        <w:t>Calling in is the responsibility of every employee who is absent. Absence for three consecutive work days without notifying the manager is considered job abandonment and will result in termination of employment.</w:t>
      </w:r>
    </w:p>
    <w:p>
      <w:pPr>
        <w:spacing w:after="0"/>
        <w:sectPr>
          <w:pgSz w:w="12240" w:h="15840"/>
          <w:pgMar w:top="1400" w:bottom="280" w:left="1680" w:right="1680"/>
        </w:sectPr>
      </w:pPr>
    </w:p>
    <w:p>
      <w:pPr>
        <w:pStyle w:val="BodyText"/>
        <w:rPr>
          <w:sz w:val="20"/>
        </w:rPr>
      </w:pPr>
    </w:p>
    <w:p>
      <w:pPr>
        <w:pStyle w:val="BodyText"/>
        <w:rPr>
          <w:sz w:val="20"/>
        </w:rPr>
      </w:pPr>
    </w:p>
    <w:p>
      <w:pPr>
        <w:pStyle w:val="BodyText"/>
        <w:spacing w:before="9"/>
        <w:rPr>
          <w:sz w:val="22"/>
        </w:rPr>
      </w:pPr>
    </w:p>
    <w:p>
      <w:pPr>
        <w:pStyle w:val="Heading1"/>
        <w:spacing w:before="52"/>
        <w:ind w:left="120"/>
      </w:pPr>
      <w:r>
        <w:rPr/>
        <w:t>Pay</w:t>
      </w:r>
    </w:p>
    <w:p>
      <w:pPr>
        <w:pStyle w:val="BodyText"/>
        <w:rPr>
          <w:b/>
        </w:rPr>
      </w:pPr>
    </w:p>
    <w:p>
      <w:pPr>
        <w:pStyle w:val="BodyText"/>
        <w:spacing w:before="1"/>
        <w:ind w:left="120"/>
      </w:pPr>
      <w:r>
        <w:rPr/>
        <w:t>Employees are paid on the (insert dates) of each month.</w:t>
      </w:r>
    </w:p>
    <w:p>
      <w:pPr>
        <w:pStyle w:val="BodyText"/>
        <w:ind w:left="119" w:right="407"/>
        <w:jc w:val="both"/>
      </w:pPr>
      <w:r>
        <w:rPr/>
        <w:t>Net pay will be deposited directly to the employee’s bank account. It is a condition of employment that the employee has a bank account and provides (name of company) the necessary information to make a direct deposit.</w:t>
      </w:r>
    </w:p>
    <w:p>
      <w:pPr>
        <w:pStyle w:val="BodyText"/>
      </w:pPr>
    </w:p>
    <w:p>
      <w:pPr>
        <w:pStyle w:val="BodyText"/>
      </w:pPr>
    </w:p>
    <w:p>
      <w:pPr>
        <w:pStyle w:val="Heading1"/>
      </w:pPr>
      <w:r>
        <w:rPr/>
        <w:t>Overtime</w:t>
      </w:r>
    </w:p>
    <w:p>
      <w:pPr>
        <w:pStyle w:val="BodyText"/>
        <w:spacing w:before="11"/>
        <w:rPr>
          <w:b/>
          <w:sz w:val="23"/>
        </w:rPr>
      </w:pPr>
    </w:p>
    <w:p>
      <w:pPr>
        <w:pStyle w:val="BodyText"/>
        <w:spacing w:before="1"/>
        <w:ind w:left="119" w:right="462"/>
      </w:pPr>
      <w:r>
        <w:rPr/>
        <w:t>On occasion you may be asked to work overtime. You will be paid in accordance with the rates specified in the Alberta Employment Standards code.</w:t>
      </w:r>
    </w:p>
    <w:p>
      <w:pPr>
        <w:pStyle w:val="BodyText"/>
        <w:spacing w:before="11"/>
        <w:rPr>
          <w:sz w:val="23"/>
        </w:rPr>
      </w:pPr>
    </w:p>
    <w:p>
      <w:pPr>
        <w:pStyle w:val="Heading1"/>
      </w:pPr>
      <w:r>
        <w:rPr/>
        <w:t>Vacation</w:t>
      </w:r>
    </w:p>
    <w:p>
      <w:pPr>
        <w:pStyle w:val="BodyText"/>
        <w:spacing w:before="1"/>
        <w:rPr>
          <w:b/>
        </w:rPr>
      </w:pPr>
    </w:p>
    <w:p>
      <w:pPr>
        <w:spacing w:before="0"/>
        <w:ind w:left="119" w:right="0" w:firstLine="0"/>
        <w:jc w:val="left"/>
        <w:rPr>
          <w:i/>
          <w:sz w:val="24"/>
        </w:rPr>
      </w:pPr>
      <w:r>
        <w:rPr>
          <w:i/>
          <w:sz w:val="24"/>
        </w:rPr>
        <w:t>Insert company vacation policy here.</w:t>
      </w:r>
    </w:p>
    <w:p>
      <w:pPr>
        <w:pStyle w:val="BodyText"/>
        <w:rPr>
          <w:i/>
        </w:rPr>
      </w:pPr>
    </w:p>
    <w:p>
      <w:pPr>
        <w:pStyle w:val="BodyText"/>
        <w:rPr>
          <w:i/>
        </w:rPr>
      </w:pPr>
    </w:p>
    <w:p>
      <w:pPr>
        <w:pStyle w:val="Heading1"/>
      </w:pPr>
      <w:r>
        <w:rPr/>
        <w:t>Statutory Holidays</w:t>
      </w:r>
    </w:p>
    <w:p>
      <w:pPr>
        <w:pStyle w:val="BodyText"/>
        <w:spacing w:before="11"/>
        <w:rPr>
          <w:b/>
          <w:sz w:val="23"/>
        </w:rPr>
      </w:pPr>
    </w:p>
    <w:p>
      <w:pPr>
        <w:pStyle w:val="BodyText"/>
        <w:spacing w:before="1"/>
        <w:ind w:left="119"/>
      </w:pPr>
      <w:r>
        <w:rPr/>
        <w:t>The (Company Name) will observe the following statutory holidays:</w:t>
      </w:r>
    </w:p>
    <w:p>
      <w:pPr>
        <w:pStyle w:val="BodyText"/>
        <w:spacing w:before="12"/>
        <w:rPr>
          <w:sz w:val="23"/>
        </w:rPr>
      </w:pPr>
    </w:p>
    <w:p>
      <w:pPr>
        <w:pStyle w:val="ListParagraph"/>
        <w:numPr>
          <w:ilvl w:val="0"/>
          <w:numId w:val="1"/>
        </w:numPr>
        <w:tabs>
          <w:tab w:pos="839" w:val="left" w:leader="none"/>
          <w:tab w:pos="840" w:val="left" w:leader="none"/>
        </w:tabs>
        <w:spacing w:line="305" w:lineRule="exact" w:before="0" w:after="0"/>
        <w:ind w:left="840" w:right="0" w:hanging="360"/>
        <w:jc w:val="left"/>
        <w:rPr>
          <w:sz w:val="24"/>
        </w:rPr>
      </w:pPr>
      <w:r>
        <w:rPr>
          <w:sz w:val="24"/>
        </w:rPr>
        <w:t>New Years</w:t>
      </w:r>
      <w:r>
        <w:rPr>
          <w:spacing w:val="-2"/>
          <w:sz w:val="24"/>
        </w:rPr>
        <w:t> </w:t>
      </w:r>
      <w:r>
        <w:rPr>
          <w:sz w:val="24"/>
        </w:rPr>
        <w:t>Day</w:t>
      </w:r>
    </w:p>
    <w:p>
      <w:pPr>
        <w:pStyle w:val="ListParagraph"/>
        <w:numPr>
          <w:ilvl w:val="0"/>
          <w:numId w:val="1"/>
        </w:numPr>
        <w:tabs>
          <w:tab w:pos="839" w:val="left" w:leader="none"/>
          <w:tab w:pos="840" w:val="left" w:leader="none"/>
        </w:tabs>
        <w:spacing w:line="305" w:lineRule="exact" w:before="0" w:after="0"/>
        <w:ind w:left="840" w:right="0" w:hanging="360"/>
        <w:jc w:val="left"/>
        <w:rPr>
          <w:sz w:val="24"/>
        </w:rPr>
      </w:pPr>
      <w:r>
        <w:rPr>
          <w:sz w:val="24"/>
        </w:rPr>
        <w:t>Family</w:t>
      </w:r>
      <w:r>
        <w:rPr>
          <w:spacing w:val="-1"/>
          <w:sz w:val="24"/>
        </w:rPr>
        <w:t> </w:t>
      </w:r>
      <w:r>
        <w:rPr>
          <w:sz w:val="24"/>
        </w:rPr>
        <w:t>day</w:t>
      </w:r>
    </w:p>
    <w:p>
      <w:pPr>
        <w:pStyle w:val="ListParagraph"/>
        <w:numPr>
          <w:ilvl w:val="0"/>
          <w:numId w:val="1"/>
        </w:numPr>
        <w:tabs>
          <w:tab w:pos="839" w:val="left" w:leader="none"/>
          <w:tab w:pos="840" w:val="left" w:leader="none"/>
        </w:tabs>
        <w:spacing w:line="240" w:lineRule="auto" w:before="0" w:after="0"/>
        <w:ind w:left="840" w:right="0" w:hanging="360"/>
        <w:jc w:val="left"/>
        <w:rPr>
          <w:sz w:val="24"/>
        </w:rPr>
      </w:pPr>
      <w:r>
        <w:rPr>
          <w:sz w:val="24"/>
        </w:rPr>
        <w:t>Good</w:t>
      </w:r>
      <w:r>
        <w:rPr>
          <w:spacing w:val="-4"/>
          <w:sz w:val="24"/>
        </w:rPr>
        <w:t> </w:t>
      </w:r>
      <w:r>
        <w:rPr>
          <w:sz w:val="24"/>
        </w:rPr>
        <w:t>Friday</w:t>
      </w:r>
    </w:p>
    <w:p>
      <w:pPr>
        <w:pStyle w:val="ListParagraph"/>
        <w:numPr>
          <w:ilvl w:val="0"/>
          <w:numId w:val="1"/>
        </w:numPr>
        <w:tabs>
          <w:tab w:pos="839" w:val="left" w:leader="none"/>
          <w:tab w:pos="840" w:val="left" w:leader="none"/>
        </w:tabs>
        <w:spacing w:line="240" w:lineRule="auto" w:before="0" w:after="0"/>
        <w:ind w:left="840" w:right="0" w:hanging="360"/>
        <w:jc w:val="left"/>
        <w:rPr>
          <w:sz w:val="24"/>
        </w:rPr>
      </w:pPr>
      <w:r>
        <w:rPr>
          <w:sz w:val="24"/>
        </w:rPr>
        <w:t>Victoria</w:t>
      </w:r>
      <w:r>
        <w:rPr>
          <w:spacing w:val="-7"/>
          <w:sz w:val="24"/>
        </w:rPr>
        <w:t> </w:t>
      </w:r>
      <w:r>
        <w:rPr>
          <w:sz w:val="24"/>
        </w:rPr>
        <w:t>Day</w:t>
      </w:r>
    </w:p>
    <w:p>
      <w:pPr>
        <w:pStyle w:val="ListParagraph"/>
        <w:numPr>
          <w:ilvl w:val="0"/>
          <w:numId w:val="1"/>
        </w:numPr>
        <w:tabs>
          <w:tab w:pos="839" w:val="left" w:leader="none"/>
          <w:tab w:pos="840" w:val="left" w:leader="none"/>
        </w:tabs>
        <w:spacing w:line="305" w:lineRule="exact" w:before="1" w:after="0"/>
        <w:ind w:left="840" w:right="0" w:hanging="360"/>
        <w:jc w:val="left"/>
        <w:rPr>
          <w:sz w:val="24"/>
        </w:rPr>
      </w:pPr>
      <w:r>
        <w:rPr>
          <w:sz w:val="24"/>
        </w:rPr>
        <w:t>Canada Day</w:t>
      </w:r>
    </w:p>
    <w:p>
      <w:pPr>
        <w:pStyle w:val="ListParagraph"/>
        <w:numPr>
          <w:ilvl w:val="0"/>
          <w:numId w:val="1"/>
        </w:numPr>
        <w:tabs>
          <w:tab w:pos="839" w:val="left" w:leader="none"/>
          <w:tab w:pos="840" w:val="left" w:leader="none"/>
        </w:tabs>
        <w:spacing w:line="305" w:lineRule="exact" w:before="0" w:after="0"/>
        <w:ind w:left="840" w:right="0" w:hanging="360"/>
        <w:jc w:val="left"/>
        <w:rPr>
          <w:sz w:val="24"/>
        </w:rPr>
      </w:pPr>
      <w:r>
        <w:rPr>
          <w:sz w:val="24"/>
        </w:rPr>
        <w:t>Labour</w:t>
      </w:r>
      <w:r>
        <w:rPr>
          <w:spacing w:val="-5"/>
          <w:sz w:val="24"/>
        </w:rPr>
        <w:t> </w:t>
      </w:r>
      <w:r>
        <w:rPr>
          <w:sz w:val="24"/>
        </w:rPr>
        <w:t>Day</w:t>
      </w:r>
    </w:p>
    <w:p>
      <w:pPr>
        <w:pStyle w:val="ListParagraph"/>
        <w:numPr>
          <w:ilvl w:val="0"/>
          <w:numId w:val="1"/>
        </w:numPr>
        <w:tabs>
          <w:tab w:pos="839" w:val="left" w:leader="none"/>
          <w:tab w:pos="840" w:val="left" w:leader="none"/>
        </w:tabs>
        <w:spacing w:line="240" w:lineRule="auto" w:before="0" w:after="0"/>
        <w:ind w:left="840" w:right="0" w:hanging="360"/>
        <w:jc w:val="left"/>
        <w:rPr>
          <w:sz w:val="24"/>
        </w:rPr>
      </w:pPr>
      <w:r>
        <w:rPr>
          <w:sz w:val="24"/>
        </w:rPr>
        <w:t>Thanksgiving</w:t>
      </w:r>
      <w:r>
        <w:rPr>
          <w:spacing w:val="-1"/>
          <w:sz w:val="24"/>
        </w:rPr>
        <w:t> </w:t>
      </w:r>
      <w:r>
        <w:rPr>
          <w:sz w:val="24"/>
        </w:rPr>
        <w:t>Day</w:t>
      </w:r>
    </w:p>
    <w:p>
      <w:pPr>
        <w:pStyle w:val="ListParagraph"/>
        <w:numPr>
          <w:ilvl w:val="0"/>
          <w:numId w:val="1"/>
        </w:numPr>
        <w:tabs>
          <w:tab w:pos="839" w:val="left" w:leader="none"/>
          <w:tab w:pos="840" w:val="left" w:leader="none"/>
        </w:tabs>
        <w:spacing w:line="240" w:lineRule="auto" w:before="0" w:after="0"/>
        <w:ind w:left="840" w:right="0" w:hanging="360"/>
        <w:jc w:val="left"/>
        <w:rPr>
          <w:sz w:val="24"/>
        </w:rPr>
      </w:pPr>
      <w:r>
        <w:rPr>
          <w:sz w:val="24"/>
        </w:rPr>
        <w:t>Remembrance</w:t>
      </w:r>
      <w:r>
        <w:rPr>
          <w:spacing w:val="-2"/>
          <w:sz w:val="24"/>
        </w:rPr>
        <w:t> </w:t>
      </w:r>
      <w:r>
        <w:rPr>
          <w:sz w:val="24"/>
        </w:rPr>
        <w:t>Day</w:t>
      </w:r>
    </w:p>
    <w:p>
      <w:pPr>
        <w:pStyle w:val="ListParagraph"/>
        <w:numPr>
          <w:ilvl w:val="0"/>
          <w:numId w:val="1"/>
        </w:numPr>
        <w:tabs>
          <w:tab w:pos="839" w:val="left" w:leader="none"/>
          <w:tab w:pos="840" w:val="left" w:leader="none"/>
        </w:tabs>
        <w:spacing w:line="240" w:lineRule="auto" w:before="0" w:after="0"/>
        <w:ind w:left="840" w:right="0" w:hanging="360"/>
        <w:jc w:val="left"/>
        <w:rPr>
          <w:sz w:val="24"/>
        </w:rPr>
      </w:pPr>
      <w:r>
        <w:rPr>
          <w:sz w:val="24"/>
        </w:rPr>
        <w:t>Christmas</w:t>
      </w:r>
      <w:r>
        <w:rPr>
          <w:spacing w:val="-1"/>
          <w:sz w:val="24"/>
        </w:rPr>
        <w:t> </w:t>
      </w:r>
      <w:r>
        <w:rPr>
          <w:sz w:val="24"/>
        </w:rPr>
        <w:t>Day</w:t>
      </w:r>
    </w:p>
    <w:p>
      <w:pPr>
        <w:pStyle w:val="BodyText"/>
        <w:spacing w:before="1"/>
        <w:ind w:left="119" w:right="259"/>
      </w:pPr>
      <w:r>
        <w:rPr/>
        <w:t>If the employee works on a general holiday it is treated as any regular day of work with respect to payment of wages and overtime pay.</w:t>
      </w:r>
    </w:p>
    <w:p>
      <w:pPr>
        <w:pStyle w:val="BodyText"/>
      </w:pPr>
    </w:p>
    <w:p>
      <w:pPr>
        <w:pStyle w:val="BodyText"/>
      </w:pPr>
    </w:p>
    <w:p>
      <w:pPr>
        <w:pStyle w:val="Heading1"/>
      </w:pPr>
      <w:r>
        <w:rPr/>
        <w:t>Sick Days</w:t>
      </w:r>
    </w:p>
    <w:p>
      <w:pPr>
        <w:pStyle w:val="BodyText"/>
        <w:spacing w:before="11"/>
        <w:rPr>
          <w:b/>
          <w:sz w:val="23"/>
        </w:rPr>
      </w:pPr>
    </w:p>
    <w:p>
      <w:pPr>
        <w:spacing w:before="1"/>
        <w:ind w:left="119" w:right="0" w:firstLine="0"/>
        <w:jc w:val="left"/>
        <w:rPr>
          <w:i/>
          <w:sz w:val="24"/>
        </w:rPr>
      </w:pPr>
      <w:r>
        <w:rPr>
          <w:i/>
          <w:sz w:val="24"/>
        </w:rPr>
        <w:t>Describe the organizations sick days policy here.</w:t>
      </w:r>
    </w:p>
    <w:p>
      <w:pPr>
        <w:spacing w:after="0"/>
        <w:jc w:val="left"/>
        <w:rPr>
          <w:sz w:val="24"/>
        </w:rPr>
        <w:sectPr>
          <w:pgSz w:w="12240" w:h="15840"/>
          <w:pgMar w:top="1500" w:bottom="280" w:left="1680" w:right="1680"/>
        </w:sectPr>
      </w:pPr>
    </w:p>
    <w:p>
      <w:pPr>
        <w:pStyle w:val="BodyText"/>
        <w:spacing w:before="9"/>
        <w:rPr>
          <w:i/>
          <w:sz w:val="14"/>
        </w:rPr>
      </w:pPr>
    </w:p>
    <w:p>
      <w:pPr>
        <w:pStyle w:val="Heading1"/>
        <w:spacing w:before="52"/>
        <w:ind w:left="120"/>
      </w:pPr>
      <w:r>
        <w:rPr/>
        <w:t>Merit Contractors Association Hour Bank Benefit Plan</w:t>
      </w:r>
    </w:p>
    <w:p>
      <w:pPr>
        <w:pStyle w:val="BodyText"/>
        <w:rPr>
          <w:b/>
        </w:rPr>
      </w:pPr>
    </w:p>
    <w:p>
      <w:pPr>
        <w:pStyle w:val="BodyText"/>
        <w:ind w:left="119" w:right="301"/>
      </w:pPr>
      <w:r>
        <w:rPr/>
        <w:t>All (Company name) employees are eligible for the Merit Contractors Association Hour Bank Benefit Plan:</w:t>
      </w:r>
    </w:p>
    <w:p>
      <w:pPr>
        <w:pStyle w:val="ListParagraph"/>
        <w:numPr>
          <w:ilvl w:val="0"/>
          <w:numId w:val="1"/>
        </w:numPr>
        <w:tabs>
          <w:tab w:pos="839" w:val="left" w:leader="none"/>
          <w:tab w:pos="840" w:val="left" w:leader="none"/>
        </w:tabs>
        <w:spacing w:line="240" w:lineRule="auto" w:before="0" w:after="0"/>
        <w:ind w:left="840" w:right="403" w:hanging="360"/>
        <w:jc w:val="left"/>
        <w:rPr>
          <w:sz w:val="24"/>
        </w:rPr>
      </w:pPr>
      <w:r>
        <w:rPr>
          <w:b/>
          <w:sz w:val="24"/>
        </w:rPr>
        <w:t>Benefits commence </w:t>
      </w:r>
      <w:r>
        <w:rPr>
          <w:sz w:val="24"/>
        </w:rPr>
        <w:t>on the first day of the second calendar month after you accumulate 300 hours in your hour bank account (within a nine month</w:t>
      </w:r>
      <w:r>
        <w:rPr>
          <w:spacing w:val="-28"/>
          <w:sz w:val="24"/>
        </w:rPr>
        <w:t> </w:t>
      </w:r>
      <w:r>
        <w:rPr>
          <w:sz w:val="24"/>
        </w:rPr>
        <w:t>period)</w:t>
      </w:r>
    </w:p>
    <w:p>
      <w:pPr>
        <w:pStyle w:val="ListParagraph"/>
        <w:numPr>
          <w:ilvl w:val="0"/>
          <w:numId w:val="1"/>
        </w:numPr>
        <w:tabs>
          <w:tab w:pos="839" w:val="left" w:leader="none"/>
          <w:tab w:pos="840" w:val="left" w:leader="none"/>
        </w:tabs>
        <w:spacing w:line="305" w:lineRule="exact" w:before="0" w:after="0"/>
        <w:ind w:left="840" w:right="0" w:hanging="360"/>
        <w:jc w:val="left"/>
        <w:rPr>
          <w:sz w:val="24"/>
        </w:rPr>
      </w:pPr>
      <w:r>
        <w:rPr>
          <w:b/>
          <w:sz w:val="24"/>
        </w:rPr>
        <w:t>Benefits terminate </w:t>
      </w:r>
      <w:r>
        <w:rPr>
          <w:sz w:val="24"/>
        </w:rPr>
        <w:t>after your hour bank account falls below 150</w:t>
      </w:r>
      <w:r>
        <w:rPr>
          <w:spacing w:val="-16"/>
          <w:sz w:val="24"/>
        </w:rPr>
        <w:t> </w:t>
      </w:r>
      <w:r>
        <w:rPr>
          <w:sz w:val="24"/>
        </w:rPr>
        <w:t>hours</w:t>
      </w:r>
    </w:p>
    <w:p>
      <w:pPr>
        <w:pStyle w:val="ListParagraph"/>
        <w:numPr>
          <w:ilvl w:val="0"/>
          <w:numId w:val="1"/>
        </w:numPr>
        <w:tabs>
          <w:tab w:pos="839" w:val="left" w:leader="none"/>
          <w:tab w:pos="840" w:val="left" w:leader="none"/>
        </w:tabs>
        <w:spacing w:line="240" w:lineRule="auto" w:before="0" w:after="0"/>
        <w:ind w:left="840" w:right="127" w:hanging="360"/>
        <w:jc w:val="left"/>
        <w:rPr>
          <w:sz w:val="24"/>
        </w:rPr>
      </w:pPr>
      <w:r>
        <w:rPr>
          <w:b/>
          <w:sz w:val="24"/>
        </w:rPr>
        <w:t>Benefits reinstate </w:t>
      </w:r>
      <w:r>
        <w:rPr>
          <w:sz w:val="24"/>
        </w:rPr>
        <w:t>if 150 hours are again accumulated in your hour bank account within eight</w:t>
      </w:r>
      <w:r>
        <w:rPr>
          <w:spacing w:val="-3"/>
          <w:sz w:val="24"/>
        </w:rPr>
        <w:t> </w:t>
      </w:r>
      <w:r>
        <w:rPr>
          <w:sz w:val="24"/>
        </w:rPr>
        <w:t>months</w:t>
      </w:r>
    </w:p>
    <w:p>
      <w:pPr>
        <w:pStyle w:val="BodyText"/>
      </w:pPr>
    </w:p>
    <w:p>
      <w:pPr>
        <w:pStyle w:val="BodyText"/>
        <w:ind w:left="119" w:right="324"/>
      </w:pPr>
      <w:r>
        <w:rPr/>
        <w:t>When your hour bank account falls below 150 hours, you are permitted to self pay for up to six months to continue all benefits except disability benefits.</w:t>
      </w:r>
    </w:p>
    <w:p>
      <w:pPr>
        <w:pStyle w:val="BodyText"/>
        <w:spacing w:before="1"/>
      </w:pPr>
    </w:p>
    <w:p>
      <w:pPr>
        <w:pStyle w:val="BodyText"/>
        <w:ind w:left="119" w:right="633"/>
      </w:pPr>
      <w:r>
        <w:rPr/>
        <w:t>See your Merit Contractors Association Hour Bank Benefit Plan booklet for detailed information regarding dental, vision, medical and insurance coverage.</w:t>
      </w:r>
    </w:p>
    <w:p>
      <w:pPr>
        <w:pStyle w:val="BodyText"/>
        <w:rPr>
          <w:sz w:val="20"/>
        </w:rPr>
      </w:pPr>
    </w:p>
    <w:p>
      <w:pPr>
        <w:pStyle w:val="BodyText"/>
        <w:rPr>
          <w:sz w:val="20"/>
        </w:rPr>
      </w:pPr>
    </w:p>
    <w:p>
      <w:pPr>
        <w:pStyle w:val="BodyText"/>
        <w:spacing w:before="10"/>
        <w:rPr>
          <w:sz w:val="27"/>
        </w:rPr>
      </w:pPr>
    </w:p>
    <w:p>
      <w:pPr>
        <w:pStyle w:val="Heading1"/>
        <w:spacing w:before="51"/>
        <w:ind w:left="120"/>
      </w:pPr>
      <w:r>
        <w:rPr/>
        <w:pict>
          <v:shape style="position:absolute;margin-left:81.360001pt;margin-top:-26.764223pt;width:.1pt;height:29.35pt;mso-position-horizontal-relative:page;mso-position-vertical-relative:paragraph;z-index:1024" coordorigin="1627,-535" coordsize="0,587" path="m1627,-535l1627,-242m1627,-242l1627,52e" filled="false" stroked="true" strokeweight=".72pt" strokecolor="#000000">
            <v:path arrowok="t"/>
            <v:stroke dashstyle="solid"/>
            <w10:wrap type="none"/>
          </v:shape>
        </w:pict>
      </w:r>
      <w:r>
        <w:rPr/>
        <w:t>Employee Discipline</w:t>
      </w:r>
    </w:p>
    <w:p>
      <w:pPr>
        <w:pStyle w:val="BodyText"/>
        <w:rPr>
          <w:b/>
        </w:rPr>
      </w:pPr>
    </w:p>
    <w:p>
      <w:pPr>
        <w:pStyle w:val="BodyText"/>
        <w:ind w:left="119" w:right="638"/>
      </w:pPr>
      <w:r>
        <w:rPr/>
        <w:t>The (Company Name) promotes consistent, fair and constructive treatment of unacceptable conduct or work performance. This is achieved through a progressive discipline policy and process which when applied is carried out with the intent to improve performance.</w:t>
      </w:r>
    </w:p>
    <w:p>
      <w:pPr>
        <w:pStyle w:val="BodyText"/>
      </w:pPr>
    </w:p>
    <w:p>
      <w:pPr>
        <w:pStyle w:val="BodyText"/>
        <w:ind w:left="119" w:right="583"/>
      </w:pPr>
      <w:r>
        <w:rPr/>
        <w:t>Your supervisor is responsible for identifying and responding to any unacceptable conduct or performance. To ensure you are aware of the (Company Name)’s expectations your supervisor will also advise you of job expectations and standards. Failure to comply with these expectations could result in disciplinary action.</w:t>
      </w:r>
    </w:p>
    <w:p>
      <w:pPr>
        <w:pStyle w:val="BodyText"/>
        <w:spacing w:before="11"/>
        <w:rPr>
          <w:sz w:val="23"/>
        </w:rPr>
      </w:pPr>
    </w:p>
    <w:p>
      <w:pPr>
        <w:pStyle w:val="BodyText"/>
        <w:spacing w:before="1"/>
        <w:ind w:left="119" w:right="943"/>
      </w:pPr>
      <w:r>
        <w:rPr/>
        <w:t>The progressive disciplinary process is initiated for situations in which policies, procedures or professional practices have been ignored or contravened, or your performance fails to meet acceptable standards.</w:t>
      </w:r>
    </w:p>
    <w:p>
      <w:pPr>
        <w:pStyle w:val="BodyText"/>
      </w:pPr>
    </w:p>
    <w:p>
      <w:pPr>
        <w:pStyle w:val="BodyText"/>
        <w:spacing w:line="292" w:lineRule="exact"/>
        <w:ind w:left="119"/>
      </w:pPr>
      <w:r>
        <w:rPr/>
        <w:t>The following is a guideline for disciplinary actions for violations of the company rules:</w:t>
      </w:r>
    </w:p>
    <w:p>
      <w:pPr>
        <w:pStyle w:val="ListParagraph"/>
        <w:numPr>
          <w:ilvl w:val="0"/>
          <w:numId w:val="1"/>
        </w:numPr>
        <w:tabs>
          <w:tab w:pos="839" w:val="left" w:leader="none"/>
          <w:tab w:pos="840" w:val="left" w:leader="none"/>
        </w:tabs>
        <w:spacing w:line="305" w:lineRule="exact" w:before="0" w:after="0"/>
        <w:ind w:left="840" w:right="0" w:hanging="360"/>
        <w:jc w:val="left"/>
        <w:rPr>
          <w:sz w:val="24"/>
        </w:rPr>
      </w:pPr>
      <w:r>
        <w:rPr>
          <w:b/>
          <w:sz w:val="24"/>
        </w:rPr>
        <w:t>On first offence: </w:t>
      </w:r>
      <w:r>
        <w:rPr>
          <w:sz w:val="24"/>
        </w:rPr>
        <w:t>worker will be given a verbal</w:t>
      </w:r>
      <w:r>
        <w:rPr>
          <w:spacing w:val="-9"/>
          <w:sz w:val="24"/>
        </w:rPr>
        <w:t> </w:t>
      </w:r>
      <w:r>
        <w:rPr>
          <w:sz w:val="24"/>
        </w:rPr>
        <w:t>warning</w:t>
      </w:r>
    </w:p>
    <w:p>
      <w:pPr>
        <w:pStyle w:val="ListParagraph"/>
        <w:numPr>
          <w:ilvl w:val="0"/>
          <w:numId w:val="1"/>
        </w:numPr>
        <w:tabs>
          <w:tab w:pos="839" w:val="left" w:leader="none"/>
          <w:tab w:pos="840" w:val="left" w:leader="none"/>
        </w:tabs>
        <w:spacing w:line="240" w:lineRule="auto" w:before="0" w:after="0"/>
        <w:ind w:left="840" w:right="0" w:hanging="360"/>
        <w:jc w:val="left"/>
        <w:rPr>
          <w:sz w:val="24"/>
        </w:rPr>
      </w:pPr>
      <w:r>
        <w:rPr>
          <w:b/>
          <w:sz w:val="24"/>
        </w:rPr>
        <w:t>On second offence: </w:t>
      </w:r>
      <w:r>
        <w:rPr>
          <w:sz w:val="24"/>
        </w:rPr>
        <w:t>worker will be given a written</w:t>
      </w:r>
      <w:r>
        <w:rPr>
          <w:spacing w:val="-11"/>
          <w:sz w:val="24"/>
        </w:rPr>
        <w:t> </w:t>
      </w:r>
      <w:r>
        <w:rPr>
          <w:sz w:val="24"/>
        </w:rPr>
        <w:t>warning</w:t>
      </w:r>
    </w:p>
    <w:p>
      <w:pPr>
        <w:pStyle w:val="ListParagraph"/>
        <w:numPr>
          <w:ilvl w:val="0"/>
          <w:numId w:val="1"/>
        </w:numPr>
        <w:tabs>
          <w:tab w:pos="839" w:val="left" w:leader="none"/>
          <w:tab w:pos="840" w:val="left" w:leader="none"/>
        </w:tabs>
        <w:spacing w:line="240" w:lineRule="auto" w:before="1" w:after="0"/>
        <w:ind w:left="840" w:right="791" w:hanging="360"/>
        <w:jc w:val="left"/>
        <w:rPr>
          <w:sz w:val="24"/>
        </w:rPr>
      </w:pPr>
      <w:r>
        <w:rPr>
          <w:b/>
          <w:sz w:val="24"/>
        </w:rPr>
        <w:t>On third offence: </w:t>
      </w:r>
      <w:r>
        <w:rPr>
          <w:sz w:val="24"/>
        </w:rPr>
        <w:t>worker’s employment will be suspended without pay or terminated.</w:t>
      </w:r>
    </w:p>
    <w:p>
      <w:pPr>
        <w:pStyle w:val="BodyText"/>
        <w:ind w:left="119" w:right="672"/>
        <w:jc w:val="both"/>
      </w:pPr>
      <w:r>
        <w:rPr/>
        <w:t>However some forms of misconduct s including; theft, fraud, violence or threats of violence, harassment or violations of drug and alcohol policy will generally result in immediate dismissal for cause.</w:t>
      </w:r>
    </w:p>
    <w:p>
      <w:pPr>
        <w:spacing w:after="0"/>
        <w:jc w:val="both"/>
        <w:sectPr>
          <w:pgSz w:w="12240" w:h="15840"/>
          <w:pgMar w:top="1500" w:bottom="280" w:left="1680" w:right="1680"/>
        </w:sectPr>
      </w:pPr>
    </w:p>
    <w:p>
      <w:pPr>
        <w:pStyle w:val="BodyText"/>
        <w:rPr>
          <w:sz w:val="20"/>
        </w:rPr>
      </w:pPr>
    </w:p>
    <w:p>
      <w:pPr>
        <w:pStyle w:val="BodyText"/>
        <w:spacing w:before="9"/>
        <w:rPr>
          <w:sz w:val="18"/>
        </w:rPr>
      </w:pPr>
    </w:p>
    <w:p>
      <w:pPr>
        <w:pStyle w:val="Heading1"/>
        <w:spacing w:before="52"/>
        <w:ind w:left="120"/>
      </w:pPr>
      <w:r>
        <w:rPr/>
        <w:t>Termination</w:t>
      </w:r>
    </w:p>
    <w:p>
      <w:pPr>
        <w:pStyle w:val="BodyText"/>
        <w:spacing w:before="1"/>
        <w:rPr>
          <w:b/>
        </w:rPr>
      </w:pPr>
    </w:p>
    <w:p>
      <w:pPr>
        <w:pStyle w:val="BodyText"/>
        <w:ind w:left="119" w:right="212"/>
      </w:pPr>
      <w:r>
        <w:rPr/>
        <w:t>In accordance with the Alberta Employment Standards Act, construction employees are not entitled to notice of termination or pay in lieu of notice of termination (unless employed to perform ongoing maintenance or as an office employee)</w:t>
      </w:r>
    </w:p>
    <w:p>
      <w:pPr>
        <w:pStyle w:val="BodyText"/>
      </w:pPr>
    </w:p>
    <w:p>
      <w:pPr>
        <w:pStyle w:val="BodyText"/>
      </w:pPr>
    </w:p>
    <w:p>
      <w:pPr>
        <w:pStyle w:val="BodyText"/>
        <w:spacing w:before="11"/>
        <w:rPr>
          <w:sz w:val="23"/>
        </w:rPr>
      </w:pPr>
    </w:p>
    <w:p>
      <w:pPr>
        <w:pStyle w:val="Heading1"/>
      </w:pPr>
      <w:r>
        <w:rPr/>
        <w:t>Drug and Alcohol</w:t>
      </w:r>
      <w:r>
        <w:rPr>
          <w:spacing w:val="-13"/>
        </w:rPr>
        <w:t> </w:t>
      </w:r>
      <w:r>
        <w:rPr/>
        <w:t>Guidelines</w:t>
      </w:r>
    </w:p>
    <w:p>
      <w:pPr>
        <w:pStyle w:val="BodyText"/>
        <w:spacing w:before="1"/>
        <w:rPr>
          <w:b/>
        </w:rPr>
      </w:pPr>
    </w:p>
    <w:p>
      <w:pPr>
        <w:pStyle w:val="ListParagraph"/>
        <w:numPr>
          <w:ilvl w:val="0"/>
          <w:numId w:val="2"/>
        </w:numPr>
        <w:tabs>
          <w:tab w:pos="840" w:val="left" w:leader="none"/>
        </w:tabs>
        <w:spacing w:line="240" w:lineRule="auto" w:before="0" w:after="0"/>
        <w:ind w:left="840" w:right="0" w:hanging="360"/>
        <w:jc w:val="left"/>
        <w:rPr>
          <w:b/>
          <w:sz w:val="24"/>
        </w:rPr>
      </w:pPr>
      <w:r>
        <w:rPr>
          <w:b/>
          <w:sz w:val="24"/>
        </w:rPr>
        <w:t>Introduction</w:t>
      </w:r>
    </w:p>
    <w:p>
      <w:pPr>
        <w:pStyle w:val="BodyText"/>
        <w:ind w:left="839" w:right="324"/>
      </w:pPr>
      <w:r>
        <w:rPr/>
        <w:t>(name of company) recognizes that every person has the right to a safe and healthy work environment and that awareness, education , effective interventions and rehabilitation are all key factors in a successful alcohol and drug program. The inappropriate use of alcohol and drugs can have serious adverse effects on the safety and well being of employees, employers and the public.</w:t>
      </w:r>
    </w:p>
    <w:p>
      <w:pPr>
        <w:pStyle w:val="BodyText"/>
        <w:spacing w:before="12"/>
        <w:rPr>
          <w:sz w:val="23"/>
        </w:rPr>
      </w:pPr>
    </w:p>
    <w:p>
      <w:pPr>
        <w:pStyle w:val="BodyText"/>
        <w:ind w:left="839" w:right="811"/>
      </w:pPr>
      <w:r>
        <w:rPr/>
        <w:t>Accordingly, (name of company) has adopted the Construction Owners Association of Alberta (COAA) Alcohol and Drug Guidelines and Work Rule (October 2005) as the foundation of (name of company) alcohol and drug program.</w:t>
      </w:r>
    </w:p>
    <w:p>
      <w:pPr>
        <w:pStyle w:val="BodyText"/>
      </w:pPr>
    </w:p>
    <w:p>
      <w:pPr>
        <w:pStyle w:val="Heading1"/>
        <w:numPr>
          <w:ilvl w:val="0"/>
          <w:numId w:val="2"/>
        </w:numPr>
        <w:tabs>
          <w:tab w:pos="840" w:val="left" w:leader="none"/>
        </w:tabs>
        <w:spacing w:line="240" w:lineRule="auto" w:before="0" w:after="0"/>
        <w:ind w:left="840" w:right="0" w:hanging="360"/>
        <w:jc w:val="left"/>
      </w:pPr>
      <w:r>
        <w:rPr/>
        <w:t>Objectives of Alcohol and Drug</w:t>
      </w:r>
      <w:r>
        <w:rPr>
          <w:spacing w:val="-3"/>
        </w:rPr>
        <w:t> </w:t>
      </w:r>
      <w:r>
        <w:rPr/>
        <w:t>Guidelines</w:t>
      </w:r>
    </w:p>
    <w:p>
      <w:pPr>
        <w:pStyle w:val="ListParagraph"/>
        <w:numPr>
          <w:ilvl w:val="1"/>
          <w:numId w:val="2"/>
        </w:numPr>
        <w:tabs>
          <w:tab w:pos="1560" w:val="left" w:leader="none"/>
        </w:tabs>
        <w:spacing w:line="240" w:lineRule="auto" w:before="0" w:after="0"/>
        <w:ind w:left="1560" w:right="458" w:hanging="360"/>
        <w:jc w:val="left"/>
        <w:rPr>
          <w:sz w:val="24"/>
        </w:rPr>
      </w:pPr>
      <w:r>
        <w:rPr>
          <w:sz w:val="24"/>
        </w:rPr>
        <w:t>Provide a safe workplace for (name of company) employees and</w:t>
      </w:r>
      <w:r>
        <w:rPr>
          <w:spacing w:val="-30"/>
          <w:sz w:val="24"/>
        </w:rPr>
        <w:t> </w:t>
      </w:r>
      <w:r>
        <w:rPr>
          <w:sz w:val="24"/>
        </w:rPr>
        <w:t>those whose safety may be affected by the conduct of an</w:t>
      </w:r>
      <w:r>
        <w:rPr>
          <w:spacing w:val="-9"/>
          <w:sz w:val="24"/>
        </w:rPr>
        <w:t> </w:t>
      </w:r>
      <w:r>
        <w:rPr>
          <w:sz w:val="24"/>
        </w:rPr>
        <w:t>employee</w:t>
      </w:r>
    </w:p>
    <w:p>
      <w:pPr>
        <w:pStyle w:val="ListParagraph"/>
        <w:numPr>
          <w:ilvl w:val="1"/>
          <w:numId w:val="2"/>
        </w:numPr>
        <w:tabs>
          <w:tab w:pos="1560" w:val="left" w:leader="none"/>
        </w:tabs>
        <w:spacing w:line="293" w:lineRule="exact" w:before="0" w:after="0"/>
        <w:ind w:left="1560" w:right="0" w:hanging="360"/>
        <w:jc w:val="left"/>
        <w:rPr>
          <w:sz w:val="24"/>
        </w:rPr>
      </w:pPr>
      <w:r>
        <w:rPr>
          <w:sz w:val="24"/>
        </w:rPr>
        <w:t>Ensure all personnel are treated fairly, with respect and</w:t>
      </w:r>
      <w:r>
        <w:rPr>
          <w:spacing w:val="-13"/>
          <w:sz w:val="24"/>
        </w:rPr>
        <w:t> </w:t>
      </w:r>
      <w:r>
        <w:rPr>
          <w:sz w:val="24"/>
        </w:rPr>
        <w:t>confidentiality</w:t>
      </w:r>
    </w:p>
    <w:p>
      <w:pPr>
        <w:pStyle w:val="ListParagraph"/>
        <w:numPr>
          <w:ilvl w:val="1"/>
          <w:numId w:val="2"/>
        </w:numPr>
        <w:tabs>
          <w:tab w:pos="1560" w:val="left" w:leader="none"/>
        </w:tabs>
        <w:spacing w:line="240" w:lineRule="auto" w:before="0" w:after="0"/>
        <w:ind w:left="1560" w:right="0" w:hanging="360"/>
        <w:jc w:val="left"/>
        <w:rPr>
          <w:sz w:val="24"/>
        </w:rPr>
      </w:pPr>
      <w:r>
        <w:rPr>
          <w:sz w:val="24"/>
        </w:rPr>
        <w:t>Enhance stakeholder</w:t>
      </w:r>
      <w:r>
        <w:rPr>
          <w:spacing w:val="-1"/>
          <w:sz w:val="24"/>
        </w:rPr>
        <w:t> </w:t>
      </w:r>
      <w:r>
        <w:rPr>
          <w:sz w:val="24"/>
        </w:rPr>
        <w:t>awareness</w:t>
      </w:r>
    </w:p>
    <w:p>
      <w:pPr>
        <w:pStyle w:val="ListParagraph"/>
        <w:numPr>
          <w:ilvl w:val="1"/>
          <w:numId w:val="2"/>
        </w:numPr>
        <w:tabs>
          <w:tab w:pos="1560" w:val="left" w:leader="none"/>
        </w:tabs>
        <w:spacing w:line="240" w:lineRule="auto" w:before="0" w:after="0"/>
        <w:ind w:left="1560" w:right="819" w:hanging="360"/>
        <w:jc w:val="left"/>
        <w:rPr>
          <w:sz w:val="24"/>
        </w:rPr>
      </w:pPr>
      <w:r>
        <w:rPr>
          <w:sz w:val="24"/>
        </w:rPr>
        <w:t>Encourage and support employee self‐referral for substance abuse related</w:t>
      </w:r>
      <w:r>
        <w:rPr>
          <w:spacing w:val="-2"/>
          <w:sz w:val="24"/>
        </w:rPr>
        <w:t> </w:t>
      </w:r>
      <w:r>
        <w:rPr>
          <w:sz w:val="24"/>
        </w:rPr>
        <w:t>problems</w:t>
      </w:r>
    </w:p>
    <w:p>
      <w:pPr>
        <w:pStyle w:val="Heading1"/>
        <w:numPr>
          <w:ilvl w:val="0"/>
          <w:numId w:val="2"/>
        </w:numPr>
        <w:tabs>
          <w:tab w:pos="840" w:val="left" w:leader="none"/>
        </w:tabs>
        <w:spacing w:line="240" w:lineRule="auto" w:before="1" w:after="0"/>
        <w:ind w:left="840" w:right="0" w:hanging="360"/>
        <w:jc w:val="left"/>
      </w:pPr>
      <w:r>
        <w:rPr/>
        <w:t>Scope</w:t>
      </w:r>
    </w:p>
    <w:p>
      <w:pPr>
        <w:pStyle w:val="BodyText"/>
        <w:ind w:left="839" w:right="768"/>
      </w:pPr>
      <w:r>
        <w:rPr/>
        <w:t>These guidelines apply to all employees, or any other person or entity that performs work for (name of company).</w:t>
      </w:r>
    </w:p>
    <w:p>
      <w:pPr>
        <w:pStyle w:val="BodyText"/>
        <w:spacing w:before="11"/>
        <w:rPr>
          <w:sz w:val="23"/>
        </w:rPr>
      </w:pPr>
    </w:p>
    <w:p>
      <w:pPr>
        <w:pStyle w:val="Heading1"/>
        <w:numPr>
          <w:ilvl w:val="0"/>
          <w:numId w:val="2"/>
        </w:numPr>
        <w:tabs>
          <w:tab w:pos="840" w:val="left" w:leader="none"/>
        </w:tabs>
        <w:spacing w:line="240" w:lineRule="auto" w:before="0" w:after="0"/>
        <w:ind w:left="840" w:right="0" w:hanging="360"/>
        <w:jc w:val="left"/>
      </w:pPr>
      <w:r>
        <w:rPr/>
        <w:t>Drug and Alcohol</w:t>
      </w:r>
      <w:r>
        <w:rPr>
          <w:spacing w:val="-2"/>
        </w:rPr>
        <w:t> </w:t>
      </w:r>
      <w:r>
        <w:rPr/>
        <w:t>Rules</w:t>
      </w:r>
    </w:p>
    <w:p>
      <w:pPr>
        <w:pStyle w:val="ListParagraph"/>
        <w:numPr>
          <w:ilvl w:val="1"/>
          <w:numId w:val="2"/>
        </w:numPr>
        <w:tabs>
          <w:tab w:pos="1560" w:val="left" w:leader="none"/>
        </w:tabs>
        <w:spacing w:line="240" w:lineRule="auto" w:before="0" w:after="0"/>
        <w:ind w:left="1560" w:right="165" w:hanging="360"/>
        <w:jc w:val="left"/>
        <w:rPr>
          <w:sz w:val="24"/>
        </w:rPr>
      </w:pPr>
      <w:r>
        <w:rPr>
          <w:sz w:val="24"/>
        </w:rPr>
        <w:t>No employee shall report to work or be at work with an alcohol level that exceeds .04 as tested by blood, breath, saliva or</w:t>
      </w:r>
      <w:r>
        <w:rPr>
          <w:spacing w:val="-7"/>
          <w:sz w:val="24"/>
        </w:rPr>
        <w:t> </w:t>
      </w:r>
      <w:r>
        <w:rPr>
          <w:sz w:val="24"/>
        </w:rPr>
        <w:t>urine</w:t>
      </w:r>
    </w:p>
    <w:p>
      <w:pPr>
        <w:pStyle w:val="ListParagraph"/>
        <w:numPr>
          <w:ilvl w:val="1"/>
          <w:numId w:val="2"/>
        </w:numPr>
        <w:tabs>
          <w:tab w:pos="1560" w:val="left" w:leader="none"/>
        </w:tabs>
        <w:spacing w:line="240" w:lineRule="auto" w:before="0" w:after="0"/>
        <w:ind w:left="1560" w:right="351" w:hanging="360"/>
        <w:jc w:val="left"/>
        <w:rPr>
          <w:sz w:val="24"/>
        </w:rPr>
      </w:pPr>
      <w:r>
        <w:rPr>
          <w:sz w:val="24"/>
        </w:rPr>
        <w:t>No employee shall distribute, possess, consume or use alcohol or</w:t>
      </w:r>
      <w:r>
        <w:rPr>
          <w:spacing w:val="-30"/>
          <w:sz w:val="24"/>
        </w:rPr>
        <w:t> </w:t>
      </w:r>
      <w:r>
        <w:rPr>
          <w:sz w:val="24"/>
        </w:rPr>
        <w:t>illegal drugs on any work sites occupied by (name of</w:t>
      </w:r>
      <w:r>
        <w:rPr>
          <w:spacing w:val="-9"/>
          <w:sz w:val="24"/>
        </w:rPr>
        <w:t> </w:t>
      </w:r>
      <w:r>
        <w:rPr>
          <w:sz w:val="24"/>
        </w:rPr>
        <w:t>company)</w:t>
      </w:r>
    </w:p>
    <w:p>
      <w:pPr>
        <w:pStyle w:val="ListParagraph"/>
        <w:numPr>
          <w:ilvl w:val="1"/>
          <w:numId w:val="2"/>
        </w:numPr>
        <w:tabs>
          <w:tab w:pos="1560" w:val="left" w:leader="none"/>
        </w:tabs>
        <w:spacing w:line="240" w:lineRule="auto" w:before="1" w:after="0"/>
        <w:ind w:left="1560" w:right="187" w:hanging="360"/>
        <w:jc w:val="left"/>
        <w:rPr>
          <w:sz w:val="24"/>
        </w:rPr>
      </w:pPr>
      <w:r>
        <w:rPr>
          <w:sz w:val="24"/>
        </w:rPr>
        <w:t>If an employee is taking a prescription or non‐prescription drug for which there is a potential unsafe side effect, he or she has an obligation to report this potential danger to their</w:t>
      </w:r>
      <w:r>
        <w:rPr>
          <w:spacing w:val="-6"/>
          <w:sz w:val="24"/>
        </w:rPr>
        <w:t> </w:t>
      </w:r>
      <w:r>
        <w:rPr>
          <w:sz w:val="24"/>
        </w:rPr>
        <w:t>supervisor.</w:t>
      </w:r>
    </w:p>
    <w:p>
      <w:pPr>
        <w:spacing w:after="0" w:line="240" w:lineRule="auto"/>
        <w:jc w:val="left"/>
        <w:rPr>
          <w:sz w:val="24"/>
        </w:rPr>
        <w:sectPr>
          <w:pgSz w:w="12240" w:h="15840"/>
          <w:pgMar w:top="1500" w:bottom="280" w:left="1680" w:right="1680"/>
        </w:sectPr>
      </w:pPr>
    </w:p>
    <w:p>
      <w:pPr>
        <w:pStyle w:val="BodyText"/>
        <w:spacing w:before="9"/>
        <w:rPr>
          <w:sz w:val="14"/>
        </w:rPr>
      </w:pPr>
    </w:p>
    <w:p>
      <w:pPr>
        <w:pStyle w:val="Heading1"/>
        <w:numPr>
          <w:ilvl w:val="0"/>
          <w:numId w:val="2"/>
        </w:numPr>
        <w:tabs>
          <w:tab w:pos="840" w:val="left" w:leader="none"/>
        </w:tabs>
        <w:spacing w:line="240" w:lineRule="auto" w:before="52" w:after="0"/>
        <w:ind w:left="840" w:right="0" w:hanging="360"/>
        <w:jc w:val="left"/>
      </w:pPr>
      <w:r>
        <w:rPr/>
        <w:t>Circumstances to</w:t>
      </w:r>
      <w:r>
        <w:rPr>
          <w:spacing w:val="-1"/>
        </w:rPr>
        <w:t> </w:t>
      </w:r>
      <w:r>
        <w:rPr/>
        <w:t>test</w:t>
      </w:r>
    </w:p>
    <w:p>
      <w:pPr>
        <w:pStyle w:val="ListParagraph"/>
        <w:numPr>
          <w:ilvl w:val="1"/>
          <w:numId w:val="2"/>
        </w:numPr>
        <w:tabs>
          <w:tab w:pos="1560" w:val="left" w:leader="none"/>
        </w:tabs>
        <w:spacing w:line="240" w:lineRule="auto" w:before="0" w:after="0"/>
        <w:ind w:left="1560" w:right="568" w:hanging="360"/>
        <w:jc w:val="left"/>
        <w:rPr>
          <w:sz w:val="24"/>
        </w:rPr>
      </w:pPr>
      <w:r>
        <w:rPr>
          <w:sz w:val="24"/>
        </w:rPr>
        <w:t>Reasonable suspicion – an alcohol and/or drug test will be conducted when a trained supervisor or company official observes behavior or appearance that is characteristic of alcohol or drug</w:t>
      </w:r>
      <w:r>
        <w:rPr>
          <w:spacing w:val="-12"/>
          <w:sz w:val="24"/>
        </w:rPr>
        <w:t> </w:t>
      </w:r>
      <w:r>
        <w:rPr>
          <w:sz w:val="24"/>
        </w:rPr>
        <w:t>misuse.</w:t>
      </w:r>
    </w:p>
    <w:p>
      <w:pPr>
        <w:pStyle w:val="ListParagraph"/>
        <w:numPr>
          <w:ilvl w:val="1"/>
          <w:numId w:val="2"/>
        </w:numPr>
        <w:tabs>
          <w:tab w:pos="1560" w:val="left" w:leader="none"/>
        </w:tabs>
        <w:spacing w:line="240" w:lineRule="auto" w:before="1" w:after="0"/>
        <w:ind w:left="1560" w:right="291" w:hanging="360"/>
        <w:jc w:val="left"/>
        <w:rPr>
          <w:sz w:val="24"/>
        </w:rPr>
      </w:pPr>
      <w:r>
        <w:rPr>
          <w:sz w:val="24"/>
        </w:rPr>
        <w:t>Post accident/Incident – as part of an accident/incident investigation if there is equipment involved, or if there are reasonable grounds to believe that drug or alcohol use by an employee may have been a factor or cause in the accident, near miss or potentially dangerous</w:t>
      </w:r>
      <w:r>
        <w:rPr>
          <w:spacing w:val="-27"/>
          <w:sz w:val="24"/>
        </w:rPr>
        <w:t> </w:t>
      </w:r>
      <w:r>
        <w:rPr>
          <w:sz w:val="24"/>
        </w:rPr>
        <w:t>situation.</w:t>
      </w:r>
    </w:p>
    <w:p>
      <w:pPr>
        <w:pStyle w:val="ListParagraph"/>
        <w:numPr>
          <w:ilvl w:val="1"/>
          <w:numId w:val="2"/>
        </w:numPr>
        <w:tabs>
          <w:tab w:pos="1560" w:val="left" w:leader="none"/>
        </w:tabs>
        <w:spacing w:line="240" w:lineRule="auto" w:before="0" w:after="0"/>
        <w:ind w:left="1560" w:right="126" w:hanging="360"/>
        <w:jc w:val="left"/>
        <w:rPr>
          <w:sz w:val="24"/>
        </w:rPr>
      </w:pPr>
      <w:r>
        <w:rPr>
          <w:sz w:val="24"/>
        </w:rPr>
        <w:t>Return to duty and follow‐up – an employee who has previously failed an alcohol or drug test must have a negative test before they return to work. After that, unannounced follow‐up tests may be recommended by a substance abuse</w:t>
      </w:r>
      <w:r>
        <w:rPr>
          <w:spacing w:val="-1"/>
          <w:sz w:val="24"/>
        </w:rPr>
        <w:t> </w:t>
      </w:r>
      <w:r>
        <w:rPr>
          <w:sz w:val="24"/>
        </w:rPr>
        <w:t>counselor.</w:t>
      </w:r>
    </w:p>
    <w:p>
      <w:pPr>
        <w:pStyle w:val="BodyText"/>
        <w:spacing w:before="11"/>
        <w:rPr>
          <w:sz w:val="23"/>
        </w:rPr>
      </w:pPr>
    </w:p>
    <w:p>
      <w:pPr>
        <w:pStyle w:val="Heading1"/>
        <w:numPr>
          <w:ilvl w:val="0"/>
          <w:numId w:val="2"/>
        </w:numPr>
        <w:tabs>
          <w:tab w:pos="840" w:val="left" w:leader="none"/>
        </w:tabs>
        <w:spacing w:line="240" w:lineRule="auto" w:before="0" w:after="0"/>
        <w:ind w:left="840" w:right="0" w:hanging="360"/>
        <w:jc w:val="left"/>
      </w:pPr>
      <w:r>
        <w:rPr/>
        <w:t>Confidentiality</w:t>
      </w:r>
    </w:p>
    <w:p>
      <w:pPr>
        <w:pStyle w:val="BodyText"/>
        <w:ind w:left="839" w:right="324"/>
      </w:pPr>
      <w:r>
        <w:rPr/>
        <w:t>Test results and other confidential information may only be released to the specific manager and the substance abuse professional. Any other release to this information is only permissible with employee’s written consent.</w:t>
      </w:r>
    </w:p>
    <w:p>
      <w:pPr>
        <w:pStyle w:val="BodyText"/>
        <w:spacing w:before="1"/>
      </w:pPr>
    </w:p>
    <w:p>
      <w:pPr>
        <w:pStyle w:val="Heading1"/>
        <w:numPr>
          <w:ilvl w:val="0"/>
          <w:numId w:val="2"/>
        </w:numPr>
        <w:tabs>
          <w:tab w:pos="840" w:val="left" w:leader="none"/>
        </w:tabs>
        <w:spacing w:line="240" w:lineRule="auto" w:before="0" w:after="0"/>
        <w:ind w:left="840" w:right="0" w:hanging="360"/>
        <w:jc w:val="left"/>
      </w:pPr>
      <w:r>
        <w:rPr/>
        <w:t>Consequences of alcohol and drug</w:t>
      </w:r>
      <w:r>
        <w:rPr>
          <w:spacing w:val="-5"/>
        </w:rPr>
        <w:t> </w:t>
      </w:r>
      <w:r>
        <w:rPr/>
        <w:t>use</w:t>
      </w:r>
    </w:p>
    <w:p>
      <w:pPr>
        <w:pStyle w:val="BodyText"/>
        <w:ind w:left="839" w:right="109"/>
      </w:pPr>
      <w:r>
        <w:rPr/>
        <w:t>When a positive test with an alcohol concentration of .04 or greater or a confirmed positive drug test occurs the employee will be immediately terminated. That employee will not be considered for rehire unless he or she completed a substance abuse treatment program at an approved agency.</w:t>
      </w:r>
    </w:p>
    <w:p>
      <w:pPr>
        <w:pStyle w:val="BodyText"/>
      </w:pPr>
    </w:p>
    <w:p>
      <w:pPr>
        <w:pStyle w:val="BodyText"/>
        <w:ind w:left="119" w:right="153"/>
      </w:pPr>
      <w:r>
        <w:rPr/>
        <w:t>While (name of company) has no intention of intruding into private lives, employees are expected to be in a condition to perform their duties throughout their workday.</w:t>
      </w:r>
    </w:p>
    <w:p>
      <w:pPr>
        <w:pStyle w:val="BodyText"/>
        <w:ind w:left="119" w:right="182"/>
      </w:pPr>
      <w:r>
        <w:rPr/>
        <w:t>Employee involvement with alcohol and/or drugs will have an impact on the jobsite and our ability to accomplish our goal of a safe work environment, free from the affects of alcohol and drug abuse. In addition to achieving alcohol and drug free workplace, it is our commitment to preserve the privacy and personal dignity of each employee.</w:t>
      </w:r>
    </w:p>
    <w:p>
      <w:pPr>
        <w:pStyle w:val="BodyText"/>
      </w:pPr>
    </w:p>
    <w:p>
      <w:pPr>
        <w:pStyle w:val="BodyText"/>
      </w:pPr>
    </w:p>
    <w:p>
      <w:pPr>
        <w:pStyle w:val="Heading1"/>
      </w:pPr>
      <w:r>
        <w:rPr/>
        <w:t>Safety</w:t>
      </w:r>
    </w:p>
    <w:p>
      <w:pPr>
        <w:pStyle w:val="BodyText"/>
        <w:spacing w:before="7"/>
        <w:rPr>
          <w:b/>
          <w:sz w:val="22"/>
        </w:rPr>
      </w:pPr>
    </w:p>
    <w:p>
      <w:pPr>
        <w:pStyle w:val="BodyText"/>
        <w:ind w:left="119"/>
      </w:pPr>
      <w:r>
        <w:rPr/>
        <w:t>The (Company Name) is sincerely interested in the safety and well‐being of our employees. The (Company Name) is committed to making every effort to maintain safe working conditions. All employees are expected to comply with all safety rules and safe work practices.</w:t>
      </w:r>
    </w:p>
    <w:p>
      <w:pPr>
        <w:pStyle w:val="BodyText"/>
        <w:spacing w:before="11"/>
        <w:rPr>
          <w:sz w:val="23"/>
        </w:rPr>
      </w:pPr>
    </w:p>
    <w:p>
      <w:pPr>
        <w:pStyle w:val="BodyText"/>
        <w:spacing w:before="1"/>
        <w:ind w:left="119" w:right="143"/>
      </w:pPr>
      <w:r>
        <w:rPr/>
        <w:t>If, in spite of our efforts to ensure safe working conditions, an employee has an accident or becomes ill on the job, it should be reported to your supervisor immediately.</w:t>
      </w:r>
    </w:p>
    <w:p>
      <w:pPr>
        <w:spacing w:after="0"/>
        <w:sectPr>
          <w:pgSz w:w="12240" w:h="15840"/>
          <w:pgMar w:top="1500" w:bottom="280" w:left="1680" w:right="1680"/>
        </w:sectPr>
      </w:pPr>
    </w:p>
    <w:p>
      <w:pPr>
        <w:pStyle w:val="BodyText"/>
        <w:spacing w:before="9"/>
        <w:rPr>
          <w:sz w:val="14"/>
        </w:rPr>
      </w:pPr>
    </w:p>
    <w:p>
      <w:pPr>
        <w:pStyle w:val="Heading1"/>
        <w:spacing w:before="52"/>
        <w:ind w:left="120"/>
      </w:pPr>
      <w:r>
        <w:rPr/>
        <w:t>Smoking</w:t>
      </w:r>
    </w:p>
    <w:p>
      <w:pPr>
        <w:pStyle w:val="BodyText"/>
        <w:spacing w:before="7"/>
        <w:rPr>
          <w:b/>
          <w:sz w:val="22"/>
        </w:rPr>
      </w:pPr>
    </w:p>
    <w:p>
      <w:pPr>
        <w:pStyle w:val="BodyText"/>
        <w:ind w:left="119"/>
      </w:pPr>
      <w:r>
        <w:rPr/>
        <w:t>The (Company Name) maintains a non‐smoking policy. Employees should smoke only in designated areas, as permitted by law.</w:t>
      </w:r>
    </w:p>
    <w:p>
      <w:pPr>
        <w:pStyle w:val="BodyText"/>
      </w:pPr>
    </w:p>
    <w:p>
      <w:pPr>
        <w:pStyle w:val="BodyText"/>
        <w:spacing w:before="1"/>
      </w:pPr>
    </w:p>
    <w:p>
      <w:pPr>
        <w:pStyle w:val="Heading1"/>
      </w:pPr>
      <w:r>
        <w:rPr/>
        <w:t>Personal Electronic Devices</w:t>
      </w:r>
    </w:p>
    <w:p>
      <w:pPr>
        <w:pStyle w:val="BodyText"/>
        <w:spacing w:before="12"/>
        <w:rPr>
          <w:b/>
          <w:sz w:val="23"/>
        </w:rPr>
      </w:pPr>
    </w:p>
    <w:p>
      <w:pPr>
        <w:pStyle w:val="BodyText"/>
        <w:ind w:left="119" w:right="116"/>
      </w:pPr>
      <w:r>
        <w:rPr/>
        <w:t>Personal electronic devices are defined as cell phones, blackberries, mp3 players, i‐pods, note books, x‐boxes, TV’s, radios and satellite radios.</w:t>
      </w:r>
    </w:p>
    <w:p>
      <w:pPr>
        <w:pStyle w:val="BodyText"/>
      </w:pPr>
    </w:p>
    <w:p>
      <w:pPr>
        <w:pStyle w:val="BodyText"/>
        <w:ind w:left="119" w:right="281"/>
      </w:pPr>
      <w:r>
        <w:rPr/>
        <w:t>The use of any personal electronic devices on (name of company) jobsites is strictly prohibited, with the exception of personnel who require personal electronic devices as part of their job duties.</w:t>
      </w:r>
    </w:p>
    <w:p>
      <w:pPr>
        <w:pStyle w:val="BodyText"/>
      </w:pPr>
    </w:p>
    <w:p>
      <w:pPr>
        <w:pStyle w:val="BodyText"/>
        <w:ind w:left="119"/>
      </w:pPr>
      <w:r>
        <w:rPr/>
        <w:t>This applies to all employees of (name of company).</w:t>
      </w:r>
    </w:p>
    <w:p>
      <w:pPr>
        <w:pStyle w:val="BodyText"/>
        <w:spacing w:before="11"/>
        <w:rPr>
          <w:sz w:val="23"/>
        </w:rPr>
      </w:pPr>
    </w:p>
    <w:p>
      <w:pPr>
        <w:pStyle w:val="BodyText"/>
        <w:spacing w:before="1"/>
        <w:ind w:left="120" w:right="346"/>
      </w:pPr>
      <w:r>
        <w:rPr/>
        <w:t>Employees are not permitted the use of any personal electronic device anywhere on a jobsite other than in the site lunch rooms during rest breaks.</w:t>
      </w:r>
    </w:p>
    <w:p>
      <w:pPr>
        <w:pStyle w:val="BodyText"/>
      </w:pPr>
    </w:p>
    <w:p>
      <w:pPr>
        <w:pStyle w:val="BodyText"/>
        <w:ind w:left="119" w:right="216"/>
      </w:pPr>
      <w:r>
        <w:rPr/>
        <w:t>Employees are to ensure that personal electronic devices are kept in the lunchrooms or in their vehicles.</w:t>
      </w:r>
    </w:p>
    <w:p>
      <w:pPr>
        <w:pStyle w:val="BodyText"/>
      </w:pPr>
    </w:p>
    <w:p>
      <w:pPr>
        <w:pStyle w:val="BodyText"/>
        <w:ind w:left="119"/>
      </w:pPr>
      <w:r>
        <w:rPr/>
        <w:t>Violation may result in a suspension of immediate dismissal.</w:t>
      </w:r>
    </w:p>
    <w:p>
      <w:pPr>
        <w:pStyle w:val="BodyText"/>
        <w:spacing w:before="4"/>
        <w:rPr>
          <w:sz w:val="23"/>
        </w:rPr>
      </w:pPr>
    </w:p>
    <w:p>
      <w:pPr>
        <w:pStyle w:val="BodyText"/>
        <w:ind w:left="-61"/>
        <w:rPr>
          <w:sz w:val="20"/>
        </w:rPr>
      </w:pPr>
      <w:r>
        <w:rPr>
          <w:sz w:val="20"/>
        </w:rPr>
        <w:pict>
          <v:group style="width:.75pt;height:14.7pt;mso-position-horizontal-relative:char;mso-position-vertical-relative:line" coordorigin="0,0" coordsize="15,294">
            <v:line style="position:absolute" from="7,0" to="7,294" stroked="true" strokeweight=".72pt" strokecolor="#000000">
              <v:stroke dashstyle="solid"/>
            </v:line>
          </v:group>
        </w:pict>
      </w:r>
      <w:r>
        <w:rPr>
          <w:sz w:val="20"/>
        </w:rPr>
      </w:r>
    </w:p>
    <w:p>
      <w:pPr>
        <w:pStyle w:val="Heading1"/>
        <w:spacing w:line="259" w:lineRule="exact"/>
        <w:ind w:left="120"/>
      </w:pPr>
      <w:r>
        <w:rPr/>
        <w:t>Personnel Protective Equipment/Clothing Requirements</w:t>
      </w:r>
    </w:p>
    <w:p>
      <w:pPr>
        <w:pStyle w:val="BodyText"/>
        <w:spacing w:before="11"/>
        <w:rPr>
          <w:b/>
          <w:sz w:val="23"/>
        </w:rPr>
      </w:pPr>
    </w:p>
    <w:p>
      <w:pPr>
        <w:pStyle w:val="BodyText"/>
        <w:spacing w:before="1"/>
        <w:ind w:left="119" w:right="324"/>
      </w:pPr>
      <w:r>
        <w:rPr/>
        <w:t>(Company Name) requires employees to have the following items when they report to work:</w:t>
      </w:r>
    </w:p>
    <w:p>
      <w:pPr>
        <w:pStyle w:val="ListParagraph"/>
        <w:numPr>
          <w:ilvl w:val="0"/>
          <w:numId w:val="1"/>
        </w:numPr>
        <w:tabs>
          <w:tab w:pos="839" w:val="left" w:leader="none"/>
          <w:tab w:pos="840" w:val="left" w:leader="none"/>
        </w:tabs>
        <w:spacing w:line="305" w:lineRule="exact" w:before="0" w:after="0"/>
        <w:ind w:left="840" w:right="0" w:hanging="360"/>
        <w:jc w:val="left"/>
        <w:rPr>
          <w:sz w:val="24"/>
        </w:rPr>
      </w:pPr>
      <w:r>
        <w:rPr>
          <w:sz w:val="24"/>
        </w:rPr>
        <w:t>Hard hat (CSA</w:t>
      </w:r>
      <w:r>
        <w:rPr>
          <w:spacing w:val="-3"/>
          <w:sz w:val="24"/>
        </w:rPr>
        <w:t> </w:t>
      </w:r>
      <w:r>
        <w:rPr>
          <w:sz w:val="24"/>
        </w:rPr>
        <w:t>approved)</w:t>
      </w:r>
    </w:p>
    <w:p>
      <w:pPr>
        <w:pStyle w:val="ListParagraph"/>
        <w:numPr>
          <w:ilvl w:val="0"/>
          <w:numId w:val="1"/>
        </w:numPr>
        <w:tabs>
          <w:tab w:pos="839" w:val="left" w:leader="none"/>
          <w:tab w:pos="840" w:val="left" w:leader="none"/>
        </w:tabs>
        <w:spacing w:line="240" w:lineRule="auto" w:before="0" w:after="0"/>
        <w:ind w:left="840" w:right="0" w:hanging="360"/>
        <w:jc w:val="left"/>
        <w:rPr>
          <w:sz w:val="24"/>
        </w:rPr>
      </w:pPr>
      <w:r>
        <w:rPr>
          <w:sz w:val="24"/>
        </w:rPr>
        <w:t>Safety footwear )CSA approved) 6” – 8” ankle</w:t>
      </w:r>
      <w:r>
        <w:rPr>
          <w:spacing w:val="-3"/>
          <w:sz w:val="24"/>
        </w:rPr>
        <w:t> </w:t>
      </w:r>
      <w:r>
        <w:rPr>
          <w:sz w:val="24"/>
        </w:rPr>
        <w:t>support</w:t>
      </w:r>
    </w:p>
    <w:p>
      <w:pPr>
        <w:pStyle w:val="ListParagraph"/>
        <w:numPr>
          <w:ilvl w:val="0"/>
          <w:numId w:val="1"/>
        </w:numPr>
        <w:tabs>
          <w:tab w:pos="839" w:val="left" w:leader="none"/>
          <w:tab w:pos="840" w:val="left" w:leader="none"/>
        </w:tabs>
        <w:spacing w:line="240" w:lineRule="auto" w:before="0" w:after="0"/>
        <w:ind w:left="840" w:right="0" w:hanging="360"/>
        <w:jc w:val="left"/>
        <w:rPr>
          <w:sz w:val="24"/>
        </w:rPr>
      </w:pPr>
      <w:r>
        <w:rPr>
          <w:sz w:val="24"/>
        </w:rPr>
        <w:t>Gloves</w:t>
      </w:r>
    </w:p>
    <w:p>
      <w:pPr>
        <w:pStyle w:val="BodyText"/>
        <w:spacing w:before="1"/>
        <w:ind w:left="119"/>
        <w:jc w:val="both"/>
      </w:pPr>
      <w:r>
        <w:rPr/>
        <w:t>Employees will be supplied with tool lists appropriate to their work at the time of hire.</w:t>
      </w:r>
    </w:p>
    <w:p>
      <w:pPr>
        <w:pStyle w:val="BodyText"/>
      </w:pPr>
    </w:p>
    <w:p>
      <w:pPr>
        <w:pStyle w:val="BodyText"/>
        <w:spacing w:before="12"/>
        <w:rPr>
          <w:sz w:val="23"/>
        </w:rPr>
      </w:pPr>
    </w:p>
    <w:p>
      <w:pPr>
        <w:pStyle w:val="Heading1"/>
        <w:jc w:val="both"/>
      </w:pPr>
      <w:r>
        <w:rPr/>
        <w:t>Protection of Personal Information</w:t>
      </w:r>
    </w:p>
    <w:p>
      <w:pPr>
        <w:pStyle w:val="BodyText"/>
        <w:spacing w:before="11"/>
        <w:rPr>
          <w:b/>
          <w:sz w:val="23"/>
        </w:rPr>
      </w:pPr>
    </w:p>
    <w:p>
      <w:pPr>
        <w:pStyle w:val="BodyText"/>
        <w:spacing w:before="1"/>
        <w:ind w:left="119" w:right="114"/>
        <w:jc w:val="both"/>
      </w:pPr>
      <w:r>
        <w:rPr>
          <w:spacing w:val="-4"/>
        </w:rPr>
        <w:t>Under the </w:t>
      </w:r>
      <w:r>
        <w:rPr>
          <w:spacing w:val="-5"/>
        </w:rPr>
        <w:t>Personal Information Protection </w:t>
      </w:r>
      <w:r>
        <w:rPr>
          <w:spacing w:val="-4"/>
        </w:rPr>
        <w:t>Act </w:t>
      </w:r>
      <w:r>
        <w:rPr>
          <w:spacing w:val="-5"/>
        </w:rPr>
        <w:t>(PIPA), </w:t>
      </w:r>
      <w:r>
        <w:rPr>
          <w:spacing w:val="-4"/>
        </w:rPr>
        <w:t>your </w:t>
      </w:r>
      <w:r>
        <w:rPr>
          <w:spacing w:val="-5"/>
        </w:rPr>
        <w:t>employee </w:t>
      </w:r>
      <w:r>
        <w:rPr>
          <w:spacing w:val="-6"/>
        </w:rPr>
        <w:t>personal information </w:t>
      </w:r>
      <w:r>
        <w:rPr>
          <w:spacing w:val="-4"/>
        </w:rPr>
        <w:t>can be </w:t>
      </w:r>
      <w:r>
        <w:rPr>
          <w:spacing w:val="-5"/>
        </w:rPr>
        <w:t>collected, used, </w:t>
      </w:r>
      <w:r>
        <w:rPr>
          <w:spacing w:val="-4"/>
        </w:rPr>
        <w:t>and </w:t>
      </w:r>
      <w:r>
        <w:rPr>
          <w:spacing w:val="-5"/>
        </w:rPr>
        <w:t>disclosed </w:t>
      </w:r>
      <w:r>
        <w:rPr>
          <w:spacing w:val="-4"/>
        </w:rPr>
        <w:t>by the </w:t>
      </w:r>
      <w:r>
        <w:rPr>
          <w:spacing w:val="-5"/>
        </w:rPr>
        <w:t>(Company </w:t>
      </w:r>
      <w:r>
        <w:rPr>
          <w:spacing w:val="-4"/>
        </w:rPr>
        <w:t>Name) for the </w:t>
      </w:r>
      <w:r>
        <w:rPr>
          <w:spacing w:val="-5"/>
        </w:rPr>
        <w:t>purpose </w:t>
      </w:r>
      <w:r>
        <w:rPr>
          <w:spacing w:val="-6"/>
        </w:rPr>
        <w:t>of </w:t>
      </w:r>
      <w:r>
        <w:rPr>
          <w:spacing w:val="-5"/>
        </w:rPr>
        <w:t>establishing, managing, </w:t>
      </w:r>
      <w:r>
        <w:rPr>
          <w:spacing w:val="-4"/>
        </w:rPr>
        <w:t>or </w:t>
      </w:r>
      <w:r>
        <w:rPr>
          <w:spacing w:val="-5"/>
        </w:rPr>
        <w:t>terminating </w:t>
      </w:r>
      <w:r>
        <w:rPr>
          <w:spacing w:val="-3"/>
        </w:rPr>
        <w:t>an </w:t>
      </w:r>
      <w:r>
        <w:rPr>
          <w:spacing w:val="-5"/>
        </w:rPr>
        <w:t>employment relationship without </w:t>
      </w:r>
      <w:r>
        <w:rPr>
          <w:spacing w:val="-4"/>
        </w:rPr>
        <w:t>your </w:t>
      </w:r>
      <w:r>
        <w:rPr>
          <w:spacing w:val="-5"/>
        </w:rPr>
        <w:t>consent if (Company Name) gives </w:t>
      </w:r>
      <w:r>
        <w:rPr>
          <w:spacing w:val="-4"/>
        </w:rPr>
        <w:t>you </w:t>
      </w:r>
      <w:r>
        <w:rPr>
          <w:spacing w:val="-5"/>
        </w:rPr>
        <w:t>notice </w:t>
      </w:r>
      <w:r>
        <w:rPr>
          <w:spacing w:val="-4"/>
        </w:rPr>
        <w:t>about what </w:t>
      </w:r>
      <w:r>
        <w:rPr>
          <w:spacing w:val="-5"/>
        </w:rPr>
        <w:t>information </w:t>
      </w:r>
      <w:r>
        <w:rPr>
          <w:spacing w:val="-4"/>
        </w:rPr>
        <w:t>will be </w:t>
      </w:r>
      <w:r>
        <w:rPr>
          <w:spacing w:val="-5"/>
        </w:rPr>
        <w:t>collected, used, and </w:t>
      </w:r>
      <w:r>
        <w:rPr>
          <w:spacing w:val="-6"/>
        </w:rPr>
        <w:t>disclosed. </w:t>
      </w:r>
      <w:r>
        <w:rPr>
          <w:spacing w:val="-4"/>
        </w:rPr>
        <w:t>The </w:t>
      </w:r>
      <w:r>
        <w:rPr>
          <w:spacing w:val="-6"/>
        </w:rPr>
        <w:t>(Company </w:t>
      </w:r>
      <w:r>
        <w:rPr>
          <w:spacing w:val="-4"/>
        </w:rPr>
        <w:t>Name) </w:t>
      </w:r>
      <w:r>
        <w:rPr>
          <w:spacing w:val="-5"/>
        </w:rPr>
        <w:t>disclosed </w:t>
      </w:r>
      <w:r>
        <w:rPr>
          <w:spacing w:val="-4"/>
        </w:rPr>
        <w:t>this </w:t>
      </w:r>
      <w:r>
        <w:rPr>
          <w:spacing w:val="-5"/>
        </w:rPr>
        <w:t>information </w:t>
      </w:r>
      <w:r>
        <w:rPr>
          <w:spacing w:val="-3"/>
        </w:rPr>
        <w:t>to </w:t>
      </w:r>
      <w:r>
        <w:rPr>
          <w:spacing w:val="-4"/>
        </w:rPr>
        <w:t>you </w:t>
      </w:r>
      <w:r>
        <w:rPr>
          <w:spacing w:val="-3"/>
        </w:rPr>
        <w:t>as </w:t>
      </w:r>
      <w:r>
        <w:rPr>
          <w:spacing w:val="-4"/>
        </w:rPr>
        <w:t>part </w:t>
      </w:r>
      <w:r>
        <w:rPr>
          <w:spacing w:val="-3"/>
        </w:rPr>
        <w:t>of </w:t>
      </w:r>
      <w:r>
        <w:rPr>
          <w:spacing w:val="-4"/>
        </w:rPr>
        <w:t>you</w:t>
      </w:r>
      <w:r>
        <w:rPr>
          <w:spacing w:val="1"/>
        </w:rPr>
        <w:t> </w:t>
      </w:r>
      <w:r>
        <w:rPr>
          <w:spacing w:val="-6"/>
        </w:rPr>
        <w:t>orientation.</w:t>
      </w:r>
    </w:p>
    <w:p>
      <w:pPr>
        <w:spacing w:after="0"/>
        <w:jc w:val="both"/>
        <w:sectPr>
          <w:pgSz w:w="12240" w:h="15840"/>
          <w:pgMar w:top="1500" w:bottom="280" w:left="1680" w:right="1680"/>
        </w:sectPr>
      </w:pPr>
    </w:p>
    <w:p>
      <w:pPr>
        <w:pStyle w:val="BodyText"/>
        <w:spacing w:before="39"/>
        <w:ind w:left="120" w:right="117"/>
        <w:jc w:val="both"/>
      </w:pPr>
      <w:r>
        <w:rPr>
          <w:spacing w:val="-4"/>
        </w:rPr>
        <w:t>You duly </w:t>
      </w:r>
      <w:r>
        <w:rPr>
          <w:spacing w:val="-5"/>
        </w:rPr>
        <w:t>acknowledged </w:t>
      </w:r>
      <w:r>
        <w:rPr>
          <w:spacing w:val="-4"/>
        </w:rPr>
        <w:t>and </w:t>
      </w:r>
      <w:r>
        <w:rPr>
          <w:spacing w:val="-5"/>
        </w:rPr>
        <w:t>signed </w:t>
      </w:r>
      <w:r>
        <w:rPr/>
        <w:t>a </w:t>
      </w:r>
      <w:r>
        <w:rPr>
          <w:spacing w:val="-4"/>
        </w:rPr>
        <w:t>copy </w:t>
      </w:r>
      <w:r>
        <w:rPr>
          <w:spacing w:val="-3"/>
        </w:rPr>
        <w:t>of </w:t>
      </w:r>
      <w:r>
        <w:rPr>
          <w:spacing w:val="-4"/>
        </w:rPr>
        <w:t>the </w:t>
      </w:r>
      <w:r>
        <w:rPr>
          <w:spacing w:val="-6"/>
        </w:rPr>
        <w:t>(Company </w:t>
      </w:r>
      <w:r>
        <w:rPr>
          <w:spacing w:val="-5"/>
        </w:rPr>
        <w:t>Name)’s </w:t>
      </w:r>
      <w:r>
        <w:rPr>
          <w:spacing w:val="-6"/>
        </w:rPr>
        <w:t>Protection </w:t>
      </w:r>
      <w:r>
        <w:rPr>
          <w:spacing w:val="-3"/>
        </w:rPr>
        <w:t>of </w:t>
      </w:r>
      <w:r>
        <w:rPr>
          <w:spacing w:val="-5"/>
        </w:rPr>
        <w:t>Personal Information policy.</w:t>
      </w:r>
    </w:p>
    <w:p>
      <w:pPr>
        <w:pStyle w:val="BodyText"/>
        <w:spacing w:before="1"/>
        <w:rPr>
          <w:sz w:val="18"/>
        </w:rPr>
      </w:pPr>
    </w:p>
    <w:p>
      <w:pPr>
        <w:pStyle w:val="BodyText"/>
        <w:ind w:left="119" w:right="116"/>
        <w:jc w:val="both"/>
      </w:pPr>
      <w:r>
        <w:rPr>
          <w:spacing w:val="-5"/>
        </w:rPr>
        <w:t>“Employee </w:t>
      </w:r>
      <w:r>
        <w:rPr>
          <w:spacing w:val="-6"/>
        </w:rPr>
        <w:t>personal </w:t>
      </w:r>
      <w:r>
        <w:rPr>
          <w:spacing w:val="-5"/>
        </w:rPr>
        <w:t>information” </w:t>
      </w:r>
      <w:r>
        <w:rPr>
          <w:spacing w:val="-3"/>
        </w:rPr>
        <w:t>is </w:t>
      </w:r>
      <w:r>
        <w:rPr>
          <w:spacing w:val="-5"/>
        </w:rPr>
        <w:t>defined </w:t>
      </w:r>
      <w:r>
        <w:rPr>
          <w:spacing w:val="-3"/>
        </w:rPr>
        <w:t>as </w:t>
      </w:r>
      <w:r>
        <w:rPr>
          <w:spacing w:val="-6"/>
        </w:rPr>
        <w:t>personal </w:t>
      </w:r>
      <w:r>
        <w:rPr>
          <w:spacing w:val="-5"/>
        </w:rPr>
        <w:t>information about </w:t>
      </w:r>
      <w:r>
        <w:rPr>
          <w:spacing w:val="-4"/>
        </w:rPr>
        <w:t>you </w:t>
      </w:r>
      <w:r>
        <w:rPr>
          <w:spacing w:val="-5"/>
        </w:rPr>
        <w:t>that is collected, used, </w:t>
      </w:r>
      <w:r>
        <w:rPr>
          <w:spacing w:val="-3"/>
        </w:rPr>
        <w:t>or </w:t>
      </w:r>
      <w:r>
        <w:rPr>
          <w:spacing w:val="-6"/>
        </w:rPr>
        <w:t>disclosed </w:t>
      </w:r>
      <w:r>
        <w:rPr>
          <w:spacing w:val="-5"/>
        </w:rPr>
        <w:t>solely </w:t>
      </w:r>
      <w:r>
        <w:rPr>
          <w:spacing w:val="-4"/>
        </w:rPr>
        <w:t>for the </w:t>
      </w:r>
      <w:r>
        <w:rPr>
          <w:spacing w:val="-6"/>
        </w:rPr>
        <w:t>purposes </w:t>
      </w:r>
      <w:r>
        <w:rPr>
          <w:spacing w:val="-5"/>
        </w:rPr>
        <w:t>reasonably required </w:t>
      </w:r>
      <w:r>
        <w:rPr>
          <w:spacing w:val="-3"/>
        </w:rPr>
        <w:t>to </w:t>
      </w:r>
      <w:r>
        <w:rPr>
          <w:spacing w:val="-6"/>
        </w:rPr>
        <w:t>establish, </w:t>
      </w:r>
      <w:r>
        <w:rPr>
          <w:spacing w:val="-5"/>
        </w:rPr>
        <w:t>manage, </w:t>
      </w:r>
      <w:r>
        <w:rPr>
          <w:spacing w:val="-3"/>
        </w:rPr>
        <w:t>or </w:t>
      </w:r>
      <w:r>
        <w:rPr>
          <w:spacing w:val="-5"/>
        </w:rPr>
        <w:t>terminate </w:t>
      </w:r>
      <w:r>
        <w:rPr>
          <w:spacing w:val="-3"/>
        </w:rPr>
        <w:t>an </w:t>
      </w:r>
      <w:r>
        <w:rPr>
          <w:spacing w:val="-5"/>
        </w:rPr>
        <w:t>employment relationship between </w:t>
      </w:r>
      <w:r>
        <w:rPr>
          <w:spacing w:val="-4"/>
        </w:rPr>
        <w:t>the </w:t>
      </w:r>
      <w:r>
        <w:rPr>
          <w:spacing w:val="-5"/>
        </w:rPr>
        <w:t>(Company </w:t>
      </w:r>
      <w:r>
        <w:rPr>
          <w:spacing w:val="-4"/>
        </w:rPr>
        <w:t>Name) and </w:t>
      </w:r>
      <w:r>
        <w:rPr>
          <w:spacing w:val="-6"/>
        </w:rPr>
        <w:t>you, </w:t>
      </w:r>
      <w:r>
        <w:rPr>
          <w:spacing w:val="-4"/>
        </w:rPr>
        <w:t>but</w:t>
      </w:r>
      <w:r>
        <w:rPr>
          <w:spacing w:val="-10"/>
        </w:rPr>
        <w:t> </w:t>
      </w:r>
      <w:r>
        <w:rPr>
          <w:spacing w:val="-4"/>
        </w:rPr>
        <w:t>does</w:t>
      </w:r>
      <w:r>
        <w:rPr>
          <w:spacing w:val="-11"/>
        </w:rPr>
        <w:t> </w:t>
      </w:r>
      <w:r>
        <w:rPr>
          <w:spacing w:val="-4"/>
        </w:rPr>
        <w:t>not</w:t>
      </w:r>
      <w:r>
        <w:rPr>
          <w:spacing w:val="-11"/>
        </w:rPr>
        <w:t> </w:t>
      </w:r>
      <w:r>
        <w:rPr>
          <w:spacing w:val="-5"/>
        </w:rPr>
        <w:t>include</w:t>
      </w:r>
      <w:r>
        <w:rPr>
          <w:spacing w:val="-8"/>
        </w:rPr>
        <w:t> </w:t>
      </w:r>
      <w:r>
        <w:rPr>
          <w:spacing w:val="-5"/>
        </w:rPr>
        <w:t>personal</w:t>
      </w:r>
      <w:r>
        <w:rPr>
          <w:spacing w:val="-9"/>
        </w:rPr>
        <w:t> </w:t>
      </w:r>
      <w:r>
        <w:rPr>
          <w:spacing w:val="-6"/>
        </w:rPr>
        <w:t>information</w:t>
      </w:r>
      <w:r>
        <w:rPr>
          <w:spacing w:val="-9"/>
        </w:rPr>
        <w:t> </w:t>
      </w:r>
      <w:r>
        <w:rPr>
          <w:spacing w:val="-4"/>
        </w:rPr>
        <w:t>that</w:t>
      </w:r>
      <w:r>
        <w:rPr>
          <w:spacing w:val="-9"/>
        </w:rPr>
        <w:t> </w:t>
      </w:r>
      <w:r>
        <w:rPr>
          <w:spacing w:val="-3"/>
        </w:rPr>
        <w:t>is</w:t>
      </w:r>
      <w:r>
        <w:rPr>
          <w:spacing w:val="-10"/>
        </w:rPr>
        <w:t> </w:t>
      </w:r>
      <w:r>
        <w:rPr>
          <w:spacing w:val="-4"/>
        </w:rPr>
        <w:t>not</w:t>
      </w:r>
      <w:r>
        <w:rPr>
          <w:spacing w:val="-10"/>
        </w:rPr>
        <w:t> </w:t>
      </w:r>
      <w:r>
        <w:rPr>
          <w:spacing w:val="-4"/>
        </w:rPr>
        <w:t>about</w:t>
      </w:r>
      <w:r>
        <w:rPr>
          <w:spacing w:val="-9"/>
        </w:rPr>
        <w:t> </w:t>
      </w:r>
      <w:r>
        <w:rPr>
          <w:spacing w:val="-4"/>
        </w:rPr>
        <w:t>your</w:t>
      </w:r>
      <w:r>
        <w:rPr>
          <w:spacing w:val="-10"/>
        </w:rPr>
        <w:t> </w:t>
      </w:r>
      <w:r>
        <w:rPr>
          <w:spacing w:val="-5"/>
        </w:rPr>
        <w:t>employment.</w:t>
      </w:r>
    </w:p>
    <w:p>
      <w:pPr>
        <w:pStyle w:val="BodyText"/>
        <w:rPr>
          <w:sz w:val="18"/>
        </w:rPr>
      </w:pPr>
    </w:p>
    <w:p>
      <w:pPr>
        <w:pStyle w:val="BodyText"/>
        <w:ind w:left="119" w:right="116"/>
        <w:jc w:val="both"/>
      </w:pPr>
      <w:r>
        <w:rPr>
          <w:spacing w:val="-5"/>
        </w:rPr>
        <w:t>Examples </w:t>
      </w:r>
      <w:r>
        <w:rPr>
          <w:spacing w:val="-3"/>
        </w:rPr>
        <w:t>of </w:t>
      </w:r>
      <w:r>
        <w:rPr>
          <w:spacing w:val="-6"/>
        </w:rPr>
        <w:t>information </w:t>
      </w:r>
      <w:r>
        <w:rPr>
          <w:spacing w:val="-4"/>
        </w:rPr>
        <w:t>that </w:t>
      </w:r>
      <w:r>
        <w:rPr>
          <w:spacing w:val="-3"/>
        </w:rPr>
        <w:t>is </w:t>
      </w:r>
      <w:r>
        <w:rPr>
          <w:spacing w:val="-4"/>
        </w:rPr>
        <w:t>not </w:t>
      </w:r>
      <w:r>
        <w:rPr>
          <w:spacing w:val="-5"/>
        </w:rPr>
        <w:t>employee personal </w:t>
      </w:r>
      <w:r>
        <w:rPr>
          <w:spacing w:val="-6"/>
        </w:rPr>
        <w:t>information </w:t>
      </w:r>
      <w:r>
        <w:rPr>
          <w:spacing w:val="-4"/>
        </w:rPr>
        <w:t>are: </w:t>
      </w:r>
      <w:r>
        <w:rPr>
          <w:spacing w:val="-5"/>
        </w:rPr>
        <w:t>contact </w:t>
      </w:r>
      <w:r>
        <w:rPr>
          <w:spacing w:val="-6"/>
        </w:rPr>
        <w:t>information </w:t>
      </w:r>
      <w:r>
        <w:rPr>
          <w:spacing w:val="-4"/>
        </w:rPr>
        <w:t>(e.g. your </w:t>
      </w:r>
      <w:r>
        <w:rPr>
          <w:spacing w:val="-5"/>
        </w:rPr>
        <w:t>name, title, </w:t>
      </w:r>
      <w:r>
        <w:rPr>
          <w:spacing w:val="-4"/>
        </w:rPr>
        <w:t>and work </w:t>
      </w:r>
      <w:r>
        <w:rPr>
          <w:spacing w:val="-5"/>
        </w:rPr>
        <w:t>phone number </w:t>
      </w:r>
      <w:r>
        <w:rPr>
          <w:spacing w:val="-4"/>
        </w:rPr>
        <w:t>used for </w:t>
      </w:r>
      <w:r>
        <w:rPr>
          <w:spacing w:val="-6"/>
        </w:rPr>
        <w:t>business purposes); </w:t>
      </w:r>
      <w:r>
        <w:rPr>
          <w:spacing w:val="-4"/>
        </w:rPr>
        <w:t>and </w:t>
      </w:r>
      <w:r>
        <w:rPr>
          <w:spacing w:val="-5"/>
        </w:rPr>
        <w:t>work production </w:t>
      </w:r>
      <w:r>
        <w:rPr>
          <w:spacing w:val="-6"/>
        </w:rPr>
        <w:t>information </w:t>
      </w:r>
      <w:r>
        <w:rPr>
          <w:spacing w:val="-5"/>
        </w:rPr>
        <w:t>(e.g. </w:t>
      </w:r>
      <w:r>
        <w:rPr>
          <w:spacing w:val="-6"/>
        </w:rPr>
        <w:t>proposals </w:t>
      </w:r>
      <w:r>
        <w:rPr>
          <w:spacing w:val="-4"/>
        </w:rPr>
        <w:t>and </w:t>
      </w:r>
      <w:r>
        <w:rPr>
          <w:spacing w:val="-5"/>
        </w:rPr>
        <w:t>reports </w:t>
      </w:r>
      <w:r>
        <w:rPr>
          <w:spacing w:val="-4"/>
        </w:rPr>
        <w:t>that you </w:t>
      </w:r>
      <w:r>
        <w:rPr>
          <w:spacing w:val="-5"/>
        </w:rPr>
        <w:t>worked </w:t>
      </w:r>
      <w:r>
        <w:rPr>
          <w:spacing w:val="-3"/>
        </w:rPr>
        <w:t>on </w:t>
      </w:r>
      <w:r>
        <w:rPr>
          <w:spacing w:val="-5"/>
        </w:rPr>
        <w:t>that contain your </w:t>
      </w:r>
      <w:r>
        <w:rPr>
          <w:spacing w:val="-4"/>
        </w:rPr>
        <w:t>name, </w:t>
      </w:r>
      <w:r>
        <w:rPr>
          <w:spacing w:val="-6"/>
        </w:rPr>
        <w:t>position, </w:t>
      </w:r>
      <w:r>
        <w:rPr>
          <w:spacing w:val="-4"/>
        </w:rPr>
        <w:t>and </w:t>
      </w:r>
      <w:r>
        <w:rPr>
          <w:spacing w:val="-6"/>
        </w:rPr>
        <w:t>credentials). </w:t>
      </w:r>
      <w:r>
        <w:rPr>
          <w:spacing w:val="-5"/>
        </w:rPr>
        <w:t>Such </w:t>
      </w:r>
      <w:r>
        <w:rPr>
          <w:spacing w:val="-6"/>
        </w:rPr>
        <w:t>information </w:t>
      </w:r>
      <w:r>
        <w:rPr>
          <w:spacing w:val="-4"/>
        </w:rPr>
        <w:t>may be </w:t>
      </w:r>
      <w:r>
        <w:rPr>
          <w:spacing w:val="-5"/>
        </w:rPr>
        <w:t>routinely collected </w:t>
      </w:r>
      <w:r>
        <w:rPr>
          <w:spacing w:val="-4"/>
        </w:rPr>
        <w:t>used </w:t>
      </w:r>
      <w:r>
        <w:rPr>
          <w:spacing w:val="-5"/>
        </w:rPr>
        <w:t>and </w:t>
      </w:r>
      <w:r>
        <w:rPr>
          <w:spacing w:val="-6"/>
        </w:rPr>
        <w:t>disclosed </w:t>
      </w:r>
      <w:r>
        <w:rPr>
          <w:spacing w:val="-3"/>
        </w:rPr>
        <w:t>by </w:t>
      </w:r>
      <w:r>
        <w:rPr>
          <w:spacing w:val="-4"/>
        </w:rPr>
        <w:t>the </w:t>
      </w:r>
      <w:r>
        <w:rPr>
          <w:spacing w:val="-6"/>
        </w:rPr>
        <w:t>company.</w:t>
      </w:r>
    </w:p>
    <w:p>
      <w:pPr>
        <w:pStyle w:val="BodyText"/>
      </w:pPr>
    </w:p>
    <w:p>
      <w:pPr>
        <w:pStyle w:val="BodyText"/>
      </w:pPr>
    </w:p>
    <w:p>
      <w:pPr>
        <w:pStyle w:val="Heading1"/>
        <w:spacing w:before="147"/>
        <w:ind w:left="120"/>
      </w:pPr>
      <w:r>
        <w:rPr/>
        <w:t>Conflict of Interest</w:t>
      </w:r>
    </w:p>
    <w:p>
      <w:pPr>
        <w:pStyle w:val="BodyText"/>
        <w:spacing w:before="11"/>
        <w:rPr>
          <w:b/>
          <w:sz w:val="17"/>
        </w:rPr>
      </w:pPr>
    </w:p>
    <w:p>
      <w:pPr>
        <w:pStyle w:val="BodyText"/>
        <w:spacing w:before="1"/>
        <w:ind w:left="120" w:right="116"/>
        <w:jc w:val="both"/>
      </w:pPr>
      <w:r>
        <w:rPr>
          <w:spacing w:val="-5"/>
        </w:rPr>
        <w:t>Employees should </w:t>
      </w:r>
      <w:r>
        <w:rPr>
          <w:spacing w:val="-4"/>
        </w:rPr>
        <w:t>not </w:t>
      </w:r>
      <w:r>
        <w:rPr>
          <w:spacing w:val="-5"/>
        </w:rPr>
        <w:t>allow </w:t>
      </w:r>
      <w:r>
        <w:rPr>
          <w:spacing w:val="-4"/>
        </w:rPr>
        <w:t>their </w:t>
      </w:r>
      <w:r>
        <w:rPr>
          <w:spacing w:val="-5"/>
        </w:rPr>
        <w:t>responsibilities </w:t>
      </w:r>
      <w:r>
        <w:rPr>
          <w:spacing w:val="-6"/>
        </w:rPr>
        <w:t>outside </w:t>
      </w:r>
      <w:r>
        <w:rPr>
          <w:spacing w:val="-3"/>
        </w:rPr>
        <w:t>of </w:t>
      </w:r>
      <w:r>
        <w:rPr>
          <w:spacing w:val="-4"/>
        </w:rPr>
        <w:t>work </w:t>
      </w:r>
      <w:r>
        <w:rPr>
          <w:spacing w:val="-3"/>
        </w:rPr>
        <w:t>to </w:t>
      </w:r>
      <w:r>
        <w:rPr>
          <w:spacing w:val="-5"/>
        </w:rPr>
        <w:t>create </w:t>
      </w:r>
      <w:r>
        <w:rPr/>
        <w:t>a </w:t>
      </w:r>
      <w:r>
        <w:rPr>
          <w:spacing w:val="-5"/>
        </w:rPr>
        <w:t>conflict </w:t>
      </w:r>
      <w:r>
        <w:rPr>
          <w:spacing w:val="-6"/>
        </w:rPr>
        <w:t>of </w:t>
      </w:r>
      <w:r>
        <w:rPr>
          <w:spacing w:val="-5"/>
        </w:rPr>
        <w:t>interest. Specifically </w:t>
      </w:r>
      <w:r>
        <w:rPr>
          <w:spacing w:val="-4"/>
        </w:rPr>
        <w:t>the </w:t>
      </w:r>
      <w:r>
        <w:rPr>
          <w:spacing w:val="-6"/>
        </w:rPr>
        <w:t>(Company </w:t>
      </w:r>
      <w:r>
        <w:rPr>
          <w:spacing w:val="-5"/>
        </w:rPr>
        <w:t>Name)’s Code </w:t>
      </w:r>
      <w:r>
        <w:rPr>
          <w:spacing w:val="-3"/>
        </w:rPr>
        <w:t>of </w:t>
      </w:r>
      <w:r>
        <w:rPr>
          <w:spacing w:val="-5"/>
        </w:rPr>
        <w:t>Conduct </w:t>
      </w:r>
      <w:r>
        <w:rPr>
          <w:spacing w:val="-6"/>
        </w:rPr>
        <w:t>policy </w:t>
      </w:r>
      <w:r>
        <w:rPr>
          <w:spacing w:val="-4"/>
        </w:rPr>
        <w:t>that </w:t>
      </w:r>
      <w:r>
        <w:rPr>
          <w:spacing w:val="-5"/>
        </w:rPr>
        <w:t>obligates </w:t>
      </w:r>
      <w:r>
        <w:rPr>
          <w:spacing w:val="-6"/>
        </w:rPr>
        <w:t>employees </w:t>
      </w:r>
      <w:r>
        <w:rPr>
          <w:spacing w:val="-3"/>
        </w:rPr>
        <w:t>as </w:t>
      </w:r>
      <w:r>
        <w:rPr>
          <w:spacing w:val="-6"/>
        </w:rPr>
        <w:t>follows;</w:t>
      </w:r>
    </w:p>
    <w:p>
      <w:pPr>
        <w:pStyle w:val="BodyText"/>
        <w:spacing w:before="1"/>
        <w:rPr>
          <w:sz w:val="19"/>
        </w:rPr>
      </w:pPr>
    </w:p>
    <w:p>
      <w:pPr>
        <w:pStyle w:val="ListParagraph"/>
        <w:numPr>
          <w:ilvl w:val="0"/>
          <w:numId w:val="1"/>
        </w:numPr>
        <w:tabs>
          <w:tab w:pos="839" w:val="left" w:leader="none"/>
          <w:tab w:pos="840" w:val="left" w:leader="none"/>
        </w:tabs>
        <w:spacing w:line="261" w:lineRule="auto" w:before="1" w:after="0"/>
        <w:ind w:left="840" w:right="498" w:hanging="360"/>
        <w:jc w:val="left"/>
        <w:rPr>
          <w:sz w:val="24"/>
        </w:rPr>
      </w:pPr>
      <w:r>
        <w:rPr>
          <w:sz w:val="24"/>
        </w:rPr>
        <w:t>Employees must disclose all potential conflicts of interest, including those in which they have been inadvertently placed due to either (Company Name) or personal relationships. This includes family members, customers, suppliers, (Company Name) associates or competitors of the (Company</w:t>
      </w:r>
      <w:r>
        <w:rPr>
          <w:spacing w:val="-8"/>
          <w:sz w:val="24"/>
        </w:rPr>
        <w:t> </w:t>
      </w:r>
      <w:r>
        <w:rPr>
          <w:sz w:val="24"/>
        </w:rPr>
        <w:t>Name).</w:t>
      </w:r>
    </w:p>
    <w:p>
      <w:pPr>
        <w:pStyle w:val="ListParagraph"/>
        <w:numPr>
          <w:ilvl w:val="0"/>
          <w:numId w:val="1"/>
        </w:numPr>
        <w:tabs>
          <w:tab w:pos="839" w:val="left" w:leader="none"/>
          <w:tab w:pos="840" w:val="left" w:leader="none"/>
        </w:tabs>
        <w:spacing w:line="261" w:lineRule="auto" w:before="0" w:after="0"/>
        <w:ind w:left="840" w:right="147" w:hanging="360"/>
        <w:jc w:val="left"/>
        <w:rPr>
          <w:sz w:val="24"/>
        </w:rPr>
      </w:pPr>
      <w:r>
        <w:rPr>
          <w:sz w:val="24"/>
        </w:rPr>
        <w:t>Employees must not, accept gifts, trips, entertainment, or favors from a customer, potential customer, supplier, or potential supplier of goods or services to the (Company Name), unless what is given is of nominal value and refusal to accept it would be discourteous or otherwise harmful to the (Company Name). Nominal value is considered to be anything below $xxx (suggest $125). Exceptions to this can only be authorized by </w:t>
      </w:r>
      <w:r>
        <w:rPr>
          <w:i/>
          <w:sz w:val="24"/>
        </w:rPr>
        <w:t>“Title of person in Authority goes </w:t>
      </w:r>
      <w:r>
        <w:rPr>
          <w:i/>
          <w:sz w:val="24"/>
        </w:rPr>
        <w:t>here”</w:t>
      </w:r>
      <w:r>
        <w:rPr>
          <w:sz w:val="24"/>
        </w:rPr>
        <w:t>.</w:t>
      </w:r>
    </w:p>
    <w:p>
      <w:pPr>
        <w:pStyle w:val="ListParagraph"/>
        <w:numPr>
          <w:ilvl w:val="0"/>
          <w:numId w:val="1"/>
        </w:numPr>
        <w:tabs>
          <w:tab w:pos="839" w:val="left" w:leader="none"/>
          <w:tab w:pos="840" w:val="left" w:leader="none"/>
        </w:tabs>
        <w:spacing w:line="261" w:lineRule="auto" w:before="0" w:after="0"/>
        <w:ind w:left="840" w:right="343" w:hanging="360"/>
        <w:jc w:val="left"/>
        <w:rPr>
          <w:sz w:val="24"/>
        </w:rPr>
      </w:pPr>
      <w:r>
        <w:rPr>
          <w:sz w:val="24"/>
        </w:rPr>
        <w:t>Employees must not participate in outside activities that could reasonably be expected to interfere with work time commitments to the (Company Name) , compete with the (Company Name) or negatively impact the reputation of the (Company</w:t>
      </w:r>
      <w:r>
        <w:rPr>
          <w:spacing w:val="-1"/>
          <w:sz w:val="24"/>
        </w:rPr>
        <w:t> </w:t>
      </w:r>
      <w:r>
        <w:rPr>
          <w:sz w:val="24"/>
        </w:rPr>
        <w:t>Name)</w:t>
      </w:r>
    </w:p>
    <w:p>
      <w:pPr>
        <w:pStyle w:val="ListParagraph"/>
        <w:numPr>
          <w:ilvl w:val="0"/>
          <w:numId w:val="1"/>
        </w:numPr>
        <w:tabs>
          <w:tab w:pos="840" w:val="left" w:leader="none"/>
        </w:tabs>
        <w:spacing w:line="261" w:lineRule="auto" w:before="0" w:after="0"/>
        <w:ind w:left="840" w:right="634" w:hanging="360"/>
        <w:jc w:val="both"/>
        <w:rPr>
          <w:sz w:val="24"/>
        </w:rPr>
      </w:pPr>
      <w:r>
        <w:rPr>
          <w:sz w:val="24"/>
        </w:rPr>
        <w:t>Any interest which an employee, their spouse, or their relatives living in the household have in a business or enterprise must be reported to the “</w:t>
      </w:r>
      <w:r>
        <w:rPr>
          <w:i/>
          <w:sz w:val="24"/>
        </w:rPr>
        <w:t>Title of </w:t>
      </w:r>
      <w:r>
        <w:rPr>
          <w:i/>
          <w:sz w:val="24"/>
        </w:rPr>
        <w:t>person in Authority goes here</w:t>
      </w:r>
      <w:r>
        <w:rPr>
          <w:sz w:val="24"/>
        </w:rPr>
        <w:t>”</w:t>
      </w:r>
      <w:r>
        <w:rPr>
          <w:spacing w:val="-4"/>
          <w:sz w:val="24"/>
        </w:rPr>
        <w:t> </w:t>
      </w:r>
      <w:r>
        <w:rPr>
          <w:sz w:val="24"/>
        </w:rPr>
        <w:t>if;</w:t>
      </w:r>
    </w:p>
    <w:p>
      <w:pPr>
        <w:spacing w:after="0" w:line="261" w:lineRule="auto"/>
        <w:jc w:val="both"/>
        <w:rPr>
          <w:sz w:val="24"/>
        </w:rPr>
        <w:sectPr>
          <w:pgSz w:w="12240" w:h="15840"/>
          <w:pgMar w:top="1400" w:bottom="280" w:left="1680" w:right="1680"/>
        </w:sectPr>
      </w:pPr>
    </w:p>
    <w:p>
      <w:pPr>
        <w:pStyle w:val="ListParagraph"/>
        <w:numPr>
          <w:ilvl w:val="0"/>
          <w:numId w:val="3"/>
        </w:numPr>
        <w:tabs>
          <w:tab w:pos="1560" w:val="left" w:leader="none"/>
        </w:tabs>
        <w:spacing w:line="261" w:lineRule="auto" w:before="26" w:after="0"/>
        <w:ind w:left="1560" w:right="458" w:hanging="360"/>
        <w:jc w:val="left"/>
        <w:rPr>
          <w:sz w:val="24"/>
        </w:rPr>
      </w:pPr>
      <w:r>
        <w:rPr>
          <w:sz w:val="24"/>
        </w:rPr>
        <w:t>the business or enterprise is a competitor of the (Company Name)</w:t>
      </w:r>
      <w:r>
        <w:rPr>
          <w:spacing w:val="-32"/>
          <w:sz w:val="24"/>
        </w:rPr>
        <w:t> </w:t>
      </w:r>
      <w:r>
        <w:rPr>
          <w:sz w:val="24"/>
        </w:rPr>
        <w:t>(for purposes of this policy an enterprise includes after hours self employment).</w:t>
      </w:r>
    </w:p>
    <w:p>
      <w:pPr>
        <w:pStyle w:val="ListParagraph"/>
        <w:numPr>
          <w:ilvl w:val="0"/>
          <w:numId w:val="3"/>
        </w:numPr>
        <w:tabs>
          <w:tab w:pos="1560" w:val="left" w:leader="none"/>
        </w:tabs>
        <w:spacing w:line="264" w:lineRule="auto" w:before="2" w:after="0"/>
        <w:ind w:left="1560" w:right="332" w:hanging="360"/>
        <w:jc w:val="left"/>
        <w:rPr>
          <w:sz w:val="24"/>
        </w:rPr>
      </w:pPr>
      <w:r>
        <w:rPr>
          <w:sz w:val="24"/>
        </w:rPr>
        <w:t>any part of the business or enterprise is a seller or supplier of goods,</w:t>
      </w:r>
      <w:r>
        <w:rPr>
          <w:spacing w:val="-26"/>
          <w:sz w:val="24"/>
        </w:rPr>
        <w:t> </w:t>
      </w:r>
      <w:r>
        <w:rPr>
          <w:sz w:val="24"/>
        </w:rPr>
        <w:t>or service to the (Company Name) or</w:t>
      </w:r>
      <w:r>
        <w:rPr>
          <w:spacing w:val="-4"/>
          <w:sz w:val="24"/>
        </w:rPr>
        <w:t> </w:t>
      </w:r>
      <w:r>
        <w:rPr>
          <w:sz w:val="24"/>
        </w:rPr>
        <w:t>competitors.</w:t>
      </w:r>
    </w:p>
    <w:p>
      <w:pPr>
        <w:pStyle w:val="BodyText"/>
        <w:spacing w:before="7"/>
        <w:rPr>
          <w:sz w:val="22"/>
        </w:rPr>
      </w:pPr>
    </w:p>
    <w:p>
      <w:pPr>
        <w:pStyle w:val="BodyText"/>
        <w:spacing w:line="261" w:lineRule="auto"/>
        <w:ind w:left="119" w:right="491"/>
      </w:pPr>
      <w:r>
        <w:rPr/>
        <w:t>If you have any doubts about a potential conflict of interest it’s your responsibility to advise your supervisor who will help clarify whether there is or is not a conflict.</w:t>
      </w:r>
    </w:p>
    <w:p>
      <w:pPr>
        <w:pStyle w:val="BodyText"/>
        <w:spacing w:before="5"/>
      </w:pPr>
    </w:p>
    <w:p>
      <w:pPr>
        <w:pStyle w:val="Heading1"/>
        <w:ind w:left="174"/>
      </w:pPr>
      <w:r>
        <w:rPr/>
        <w:t>Respect in the Workplace</w:t>
      </w:r>
    </w:p>
    <w:p>
      <w:pPr>
        <w:pStyle w:val="BodyText"/>
        <w:spacing w:before="6"/>
        <w:rPr>
          <w:b/>
          <w:sz w:val="26"/>
        </w:rPr>
      </w:pPr>
    </w:p>
    <w:p>
      <w:pPr>
        <w:pStyle w:val="BodyText"/>
        <w:spacing w:line="276" w:lineRule="auto"/>
        <w:ind w:left="120" w:right="543"/>
      </w:pPr>
      <w:r>
        <w:rPr/>
        <w:t>The (Company Name), is committed to providing a safe and respectful work environment for all employees free form harassment, bullying, violence and cultural incompetence. .</w:t>
      </w:r>
    </w:p>
    <w:p>
      <w:pPr>
        <w:pStyle w:val="BodyText"/>
        <w:spacing w:before="8"/>
        <w:rPr>
          <w:sz w:val="22"/>
        </w:rPr>
      </w:pPr>
    </w:p>
    <w:p>
      <w:pPr>
        <w:pStyle w:val="BodyText"/>
        <w:spacing w:line="276" w:lineRule="auto"/>
        <w:ind w:left="120" w:right="159"/>
      </w:pPr>
      <w:r>
        <w:rPr/>
        <w:t>The (company name) has adopted the Construction Owners Association (COAA) Respect in the Workplace Policy as the guideline for our harassment, bullying, violence and cultural awareness</w:t>
      </w:r>
      <w:r>
        <w:rPr>
          <w:spacing w:val="-4"/>
        </w:rPr>
        <w:t> </w:t>
      </w:r>
      <w:r>
        <w:rPr/>
        <w:t>program.</w:t>
      </w:r>
    </w:p>
    <w:p>
      <w:pPr>
        <w:pStyle w:val="BodyText"/>
        <w:spacing w:before="1"/>
        <w:rPr>
          <w:sz w:val="19"/>
        </w:rPr>
      </w:pPr>
    </w:p>
    <w:p>
      <w:pPr>
        <w:pStyle w:val="Heading1"/>
        <w:numPr>
          <w:ilvl w:val="0"/>
          <w:numId w:val="4"/>
        </w:numPr>
        <w:tabs>
          <w:tab w:pos="479" w:val="left" w:leader="none"/>
          <w:tab w:pos="480" w:val="left" w:leader="none"/>
        </w:tabs>
        <w:spacing w:line="240" w:lineRule="auto" w:before="0" w:after="0"/>
        <w:ind w:left="480" w:right="0" w:hanging="360"/>
        <w:jc w:val="left"/>
      </w:pPr>
      <w:r>
        <w:rPr/>
        <w:t>Respect ‐</w:t>
      </w:r>
      <w:r>
        <w:rPr>
          <w:spacing w:val="-2"/>
        </w:rPr>
        <w:t> </w:t>
      </w:r>
      <w:r>
        <w:rPr/>
        <w:t>definition</w:t>
      </w:r>
    </w:p>
    <w:p>
      <w:pPr>
        <w:pStyle w:val="BodyText"/>
        <w:spacing w:before="1"/>
        <w:ind w:left="479" w:right="224"/>
      </w:pPr>
      <w:r>
        <w:rPr/>
        <w:t>Respect is defined as the willingness to show consideration for the rights or feelings of others; to treat them courteously, inclusively and safely.</w:t>
      </w:r>
    </w:p>
    <w:p>
      <w:pPr>
        <w:pStyle w:val="BodyText"/>
      </w:pPr>
    </w:p>
    <w:p>
      <w:pPr>
        <w:pStyle w:val="Heading1"/>
        <w:numPr>
          <w:ilvl w:val="0"/>
          <w:numId w:val="4"/>
        </w:numPr>
        <w:tabs>
          <w:tab w:pos="479" w:val="left" w:leader="none"/>
          <w:tab w:pos="480" w:val="left" w:leader="none"/>
        </w:tabs>
        <w:spacing w:line="240" w:lineRule="auto" w:before="0" w:after="0"/>
        <w:ind w:left="480" w:right="0" w:hanging="360"/>
        <w:jc w:val="left"/>
      </w:pPr>
      <w:r>
        <w:rPr/>
        <w:t>Bullying </w:t>
      </w:r>
      <w:r>
        <w:rPr>
          <w:rFonts w:ascii="Symbol" w:hAnsi="Symbol"/>
        </w:rPr>
        <w:t></w:t>
      </w:r>
      <w:r>
        <w:rPr>
          <w:rFonts w:ascii="Times New Roman" w:hAnsi="Times New Roman"/>
          <w:spacing w:val="-7"/>
        </w:rPr>
        <w:t> </w:t>
      </w:r>
      <w:r>
        <w:rPr/>
        <w:t>definition</w:t>
      </w:r>
    </w:p>
    <w:p>
      <w:pPr>
        <w:pStyle w:val="BodyText"/>
        <w:ind w:left="479" w:right="249"/>
      </w:pPr>
      <w:r>
        <w:rPr/>
        <w:t>Bullying is interpersonal hostility that is deliberate, repeated and sufficiently severe as to harm the targeted person’s health, safety or economic status. It is driven by the perpetrator’s (bully’s) need to control another individual, not by a legitimate business need.</w:t>
      </w:r>
    </w:p>
    <w:p>
      <w:pPr>
        <w:pStyle w:val="BodyText"/>
        <w:spacing w:before="11"/>
        <w:rPr>
          <w:sz w:val="23"/>
        </w:rPr>
      </w:pPr>
    </w:p>
    <w:p>
      <w:pPr>
        <w:pStyle w:val="Heading1"/>
        <w:numPr>
          <w:ilvl w:val="0"/>
          <w:numId w:val="4"/>
        </w:numPr>
        <w:tabs>
          <w:tab w:pos="479" w:val="left" w:leader="none"/>
          <w:tab w:pos="480" w:val="left" w:leader="none"/>
        </w:tabs>
        <w:spacing w:line="240" w:lineRule="auto" w:before="1" w:after="0"/>
        <w:ind w:left="480" w:right="0" w:hanging="360"/>
        <w:jc w:val="left"/>
      </w:pPr>
      <w:r>
        <w:rPr/>
        <w:t>Harassment </w:t>
      </w:r>
      <w:r>
        <w:rPr>
          <w:rFonts w:ascii="Symbol" w:hAnsi="Symbol"/>
        </w:rPr>
        <w:t></w:t>
      </w:r>
      <w:r>
        <w:rPr>
          <w:rFonts w:ascii="Times New Roman" w:hAnsi="Times New Roman"/>
          <w:spacing w:val="-8"/>
        </w:rPr>
        <w:t> </w:t>
      </w:r>
      <w:r>
        <w:rPr/>
        <w:t>definition</w:t>
      </w:r>
    </w:p>
    <w:p>
      <w:pPr>
        <w:pStyle w:val="BodyText"/>
        <w:spacing w:before="1"/>
        <w:ind w:left="479" w:right="587"/>
      </w:pPr>
      <w:r>
        <w:rPr/>
        <w:t>Harassment occurs when a worker is subjected to unwelcome verbal or physical conduct because of:</w:t>
      </w:r>
    </w:p>
    <w:p>
      <w:pPr>
        <w:pStyle w:val="ListParagraph"/>
        <w:numPr>
          <w:ilvl w:val="1"/>
          <w:numId w:val="4"/>
        </w:numPr>
        <w:tabs>
          <w:tab w:pos="1199" w:val="left" w:leader="none"/>
          <w:tab w:pos="1200" w:val="left" w:leader="none"/>
        </w:tabs>
        <w:spacing w:line="305" w:lineRule="exact" w:before="0" w:after="0"/>
        <w:ind w:left="1200" w:right="0" w:hanging="360"/>
        <w:jc w:val="left"/>
        <w:rPr>
          <w:sz w:val="24"/>
        </w:rPr>
      </w:pPr>
      <w:r>
        <w:rPr>
          <w:sz w:val="24"/>
        </w:rPr>
        <w:t>Race</w:t>
      </w:r>
    </w:p>
    <w:p>
      <w:pPr>
        <w:pStyle w:val="ListParagraph"/>
        <w:numPr>
          <w:ilvl w:val="1"/>
          <w:numId w:val="4"/>
        </w:numPr>
        <w:tabs>
          <w:tab w:pos="1199" w:val="left" w:leader="none"/>
          <w:tab w:pos="1200" w:val="left" w:leader="none"/>
        </w:tabs>
        <w:spacing w:line="240" w:lineRule="auto" w:before="0" w:after="0"/>
        <w:ind w:left="1200" w:right="0" w:hanging="360"/>
        <w:jc w:val="left"/>
        <w:rPr>
          <w:sz w:val="24"/>
        </w:rPr>
      </w:pPr>
      <w:r>
        <w:rPr>
          <w:sz w:val="24"/>
        </w:rPr>
        <w:t>Age</w:t>
      </w:r>
    </w:p>
    <w:p>
      <w:pPr>
        <w:pStyle w:val="ListParagraph"/>
        <w:numPr>
          <w:ilvl w:val="1"/>
          <w:numId w:val="4"/>
        </w:numPr>
        <w:tabs>
          <w:tab w:pos="1199" w:val="left" w:leader="none"/>
          <w:tab w:pos="1200" w:val="left" w:leader="none"/>
        </w:tabs>
        <w:spacing w:line="305" w:lineRule="exact" w:before="0" w:after="0"/>
        <w:ind w:left="1200" w:right="0" w:hanging="360"/>
        <w:jc w:val="left"/>
        <w:rPr>
          <w:sz w:val="24"/>
        </w:rPr>
      </w:pPr>
      <w:r>
        <w:rPr>
          <w:sz w:val="24"/>
        </w:rPr>
        <w:t>Religious</w:t>
      </w:r>
      <w:r>
        <w:rPr>
          <w:spacing w:val="-2"/>
          <w:sz w:val="24"/>
        </w:rPr>
        <w:t> </w:t>
      </w:r>
      <w:r>
        <w:rPr>
          <w:sz w:val="24"/>
        </w:rPr>
        <w:t>beliefs</w:t>
      </w:r>
    </w:p>
    <w:p>
      <w:pPr>
        <w:pStyle w:val="ListParagraph"/>
        <w:numPr>
          <w:ilvl w:val="1"/>
          <w:numId w:val="4"/>
        </w:numPr>
        <w:tabs>
          <w:tab w:pos="1199" w:val="left" w:leader="none"/>
          <w:tab w:pos="1200" w:val="left" w:leader="none"/>
        </w:tabs>
        <w:spacing w:line="305" w:lineRule="exact" w:before="0" w:after="0"/>
        <w:ind w:left="1200" w:right="0" w:hanging="360"/>
        <w:jc w:val="left"/>
        <w:rPr>
          <w:sz w:val="24"/>
        </w:rPr>
      </w:pPr>
      <w:r>
        <w:rPr>
          <w:sz w:val="24"/>
        </w:rPr>
        <w:t>Colour</w:t>
      </w:r>
    </w:p>
    <w:p>
      <w:pPr>
        <w:pStyle w:val="ListParagraph"/>
        <w:numPr>
          <w:ilvl w:val="1"/>
          <w:numId w:val="4"/>
        </w:numPr>
        <w:tabs>
          <w:tab w:pos="1199" w:val="left" w:leader="none"/>
          <w:tab w:pos="1200" w:val="left" w:leader="none"/>
        </w:tabs>
        <w:spacing w:line="240" w:lineRule="auto" w:before="0" w:after="0"/>
        <w:ind w:left="1200" w:right="0" w:hanging="360"/>
        <w:jc w:val="left"/>
        <w:rPr>
          <w:sz w:val="24"/>
        </w:rPr>
      </w:pPr>
      <w:r>
        <w:rPr>
          <w:sz w:val="24"/>
        </w:rPr>
        <w:t>Place of</w:t>
      </w:r>
      <w:r>
        <w:rPr>
          <w:spacing w:val="-3"/>
          <w:sz w:val="24"/>
        </w:rPr>
        <w:t> </w:t>
      </w:r>
      <w:r>
        <w:rPr>
          <w:sz w:val="24"/>
        </w:rPr>
        <w:t>origin</w:t>
      </w:r>
    </w:p>
    <w:p>
      <w:pPr>
        <w:pStyle w:val="ListParagraph"/>
        <w:numPr>
          <w:ilvl w:val="1"/>
          <w:numId w:val="4"/>
        </w:numPr>
        <w:tabs>
          <w:tab w:pos="1199" w:val="left" w:leader="none"/>
          <w:tab w:pos="1200" w:val="left" w:leader="none"/>
        </w:tabs>
        <w:spacing w:line="240" w:lineRule="auto" w:before="1" w:after="0"/>
        <w:ind w:left="1200" w:right="0" w:hanging="360"/>
        <w:jc w:val="left"/>
        <w:rPr>
          <w:sz w:val="24"/>
        </w:rPr>
      </w:pPr>
      <w:r>
        <w:rPr>
          <w:sz w:val="24"/>
        </w:rPr>
        <w:t>Gender</w:t>
      </w:r>
    </w:p>
    <w:p>
      <w:pPr>
        <w:pStyle w:val="ListParagraph"/>
        <w:numPr>
          <w:ilvl w:val="1"/>
          <w:numId w:val="4"/>
        </w:numPr>
        <w:tabs>
          <w:tab w:pos="1199" w:val="left" w:leader="none"/>
          <w:tab w:pos="1200" w:val="left" w:leader="none"/>
        </w:tabs>
        <w:spacing w:line="240" w:lineRule="auto" w:before="0" w:after="0"/>
        <w:ind w:left="1200" w:right="0" w:hanging="360"/>
        <w:jc w:val="left"/>
        <w:rPr>
          <w:sz w:val="24"/>
        </w:rPr>
      </w:pPr>
      <w:r>
        <w:rPr>
          <w:sz w:val="24"/>
        </w:rPr>
        <w:t>Mental or physical</w:t>
      </w:r>
      <w:r>
        <w:rPr>
          <w:spacing w:val="-2"/>
          <w:sz w:val="24"/>
        </w:rPr>
        <w:t> </w:t>
      </w:r>
      <w:r>
        <w:rPr>
          <w:sz w:val="24"/>
        </w:rPr>
        <w:t>disability</w:t>
      </w:r>
    </w:p>
    <w:p>
      <w:pPr>
        <w:pStyle w:val="ListParagraph"/>
        <w:numPr>
          <w:ilvl w:val="1"/>
          <w:numId w:val="4"/>
        </w:numPr>
        <w:tabs>
          <w:tab w:pos="1199" w:val="left" w:leader="none"/>
          <w:tab w:pos="1200" w:val="left" w:leader="none"/>
        </w:tabs>
        <w:spacing w:line="305" w:lineRule="exact" w:before="0" w:after="0"/>
        <w:ind w:left="1200" w:right="0" w:hanging="360"/>
        <w:jc w:val="left"/>
        <w:rPr>
          <w:sz w:val="24"/>
        </w:rPr>
      </w:pPr>
      <w:r>
        <w:rPr>
          <w:sz w:val="24"/>
        </w:rPr>
        <w:t>Ancestry</w:t>
      </w:r>
    </w:p>
    <w:p>
      <w:pPr>
        <w:pStyle w:val="ListParagraph"/>
        <w:numPr>
          <w:ilvl w:val="1"/>
          <w:numId w:val="4"/>
        </w:numPr>
        <w:tabs>
          <w:tab w:pos="1199" w:val="left" w:leader="none"/>
          <w:tab w:pos="1200" w:val="left" w:leader="none"/>
        </w:tabs>
        <w:spacing w:line="305" w:lineRule="exact" w:before="0" w:after="0"/>
        <w:ind w:left="1200" w:right="0" w:hanging="360"/>
        <w:jc w:val="left"/>
        <w:rPr>
          <w:sz w:val="24"/>
        </w:rPr>
      </w:pPr>
      <w:r>
        <w:rPr>
          <w:sz w:val="24"/>
        </w:rPr>
        <w:t>Marital</w:t>
      </w:r>
      <w:r>
        <w:rPr>
          <w:spacing w:val="-2"/>
          <w:sz w:val="24"/>
        </w:rPr>
        <w:t> </w:t>
      </w:r>
      <w:r>
        <w:rPr>
          <w:sz w:val="24"/>
        </w:rPr>
        <w:t>status</w:t>
      </w:r>
    </w:p>
    <w:p>
      <w:pPr>
        <w:pStyle w:val="ListParagraph"/>
        <w:numPr>
          <w:ilvl w:val="1"/>
          <w:numId w:val="4"/>
        </w:numPr>
        <w:tabs>
          <w:tab w:pos="1199" w:val="left" w:leader="none"/>
          <w:tab w:pos="1200" w:val="left" w:leader="none"/>
        </w:tabs>
        <w:spacing w:line="240" w:lineRule="auto" w:before="0" w:after="0"/>
        <w:ind w:left="1200" w:right="0" w:hanging="360"/>
        <w:jc w:val="left"/>
        <w:rPr>
          <w:sz w:val="24"/>
        </w:rPr>
      </w:pPr>
      <w:r>
        <w:rPr>
          <w:sz w:val="24"/>
        </w:rPr>
        <w:t>Sexual</w:t>
      </w:r>
      <w:r>
        <w:rPr>
          <w:spacing w:val="-1"/>
          <w:sz w:val="24"/>
        </w:rPr>
        <w:t> </w:t>
      </w:r>
      <w:r>
        <w:rPr>
          <w:sz w:val="24"/>
        </w:rPr>
        <w:t>orientation</w:t>
      </w:r>
    </w:p>
    <w:p>
      <w:pPr>
        <w:spacing w:after="0" w:line="240" w:lineRule="auto"/>
        <w:jc w:val="left"/>
        <w:rPr>
          <w:sz w:val="24"/>
        </w:rPr>
        <w:sectPr>
          <w:pgSz w:w="12240" w:h="15840"/>
          <w:pgMar w:top="1440" w:bottom="280" w:left="1680" w:right="1680"/>
        </w:sectPr>
      </w:pPr>
    </w:p>
    <w:p>
      <w:pPr>
        <w:pStyle w:val="ListParagraph"/>
        <w:numPr>
          <w:ilvl w:val="1"/>
          <w:numId w:val="4"/>
        </w:numPr>
        <w:tabs>
          <w:tab w:pos="1199" w:val="left" w:leader="none"/>
          <w:tab w:pos="1200" w:val="left" w:leader="none"/>
        </w:tabs>
        <w:spacing w:line="240" w:lineRule="auto" w:before="78" w:after="0"/>
        <w:ind w:left="1200" w:right="0" w:hanging="360"/>
        <w:jc w:val="left"/>
        <w:rPr>
          <w:sz w:val="24"/>
        </w:rPr>
      </w:pPr>
      <w:r>
        <w:rPr>
          <w:sz w:val="24"/>
        </w:rPr>
        <w:t>Source of</w:t>
      </w:r>
      <w:r>
        <w:rPr>
          <w:spacing w:val="-2"/>
          <w:sz w:val="24"/>
        </w:rPr>
        <w:t> </w:t>
      </w:r>
      <w:r>
        <w:rPr>
          <w:sz w:val="24"/>
        </w:rPr>
        <w:t>income</w:t>
      </w:r>
    </w:p>
    <w:p>
      <w:pPr>
        <w:pStyle w:val="ListParagraph"/>
        <w:numPr>
          <w:ilvl w:val="1"/>
          <w:numId w:val="4"/>
        </w:numPr>
        <w:tabs>
          <w:tab w:pos="1199" w:val="left" w:leader="none"/>
          <w:tab w:pos="1200" w:val="left" w:leader="none"/>
        </w:tabs>
        <w:spacing w:line="240" w:lineRule="auto" w:before="1" w:after="0"/>
        <w:ind w:left="1200" w:right="0" w:hanging="360"/>
        <w:jc w:val="left"/>
        <w:rPr>
          <w:sz w:val="24"/>
        </w:rPr>
      </w:pPr>
      <w:r>
        <w:rPr>
          <w:sz w:val="24"/>
        </w:rPr>
        <w:t>Family status of that person or of any other</w:t>
      </w:r>
      <w:r>
        <w:rPr>
          <w:spacing w:val="-5"/>
          <w:sz w:val="24"/>
        </w:rPr>
        <w:t> </w:t>
      </w:r>
      <w:r>
        <w:rPr>
          <w:sz w:val="24"/>
        </w:rPr>
        <w:t>person.</w:t>
      </w:r>
    </w:p>
    <w:p>
      <w:pPr>
        <w:pStyle w:val="BodyText"/>
      </w:pPr>
    </w:p>
    <w:p>
      <w:pPr>
        <w:pStyle w:val="Heading1"/>
        <w:numPr>
          <w:ilvl w:val="0"/>
          <w:numId w:val="4"/>
        </w:numPr>
        <w:tabs>
          <w:tab w:pos="479" w:val="left" w:leader="none"/>
          <w:tab w:pos="480" w:val="left" w:leader="none"/>
        </w:tabs>
        <w:spacing w:line="240" w:lineRule="auto" w:before="0" w:after="0"/>
        <w:ind w:left="480" w:right="0" w:hanging="360"/>
        <w:jc w:val="left"/>
      </w:pPr>
      <w:r>
        <w:rPr/>
        <w:t>Violence </w:t>
      </w:r>
      <w:r>
        <w:rPr>
          <w:rFonts w:ascii="Symbol" w:hAnsi="Symbol"/>
        </w:rPr>
        <w:t></w:t>
      </w:r>
      <w:r>
        <w:rPr>
          <w:rFonts w:ascii="Times New Roman" w:hAnsi="Times New Roman"/>
          <w:spacing w:val="-6"/>
        </w:rPr>
        <w:t> </w:t>
      </w:r>
      <w:r>
        <w:rPr/>
        <w:t>definition</w:t>
      </w:r>
    </w:p>
    <w:p>
      <w:pPr>
        <w:pStyle w:val="BodyText"/>
        <w:ind w:left="479" w:right="127"/>
      </w:pPr>
      <w:r>
        <w:rPr/>
        <w:t>Violence whether at a worksite or work‐related means the threatened, attempted or actual conduct of a person that causes or is likely to cause physical injury. These acts include threats, menacing or threatening behaviour and all types of physical or verbal assaults.</w:t>
      </w:r>
    </w:p>
    <w:p>
      <w:pPr>
        <w:pStyle w:val="BodyText"/>
        <w:spacing w:before="11"/>
        <w:rPr>
          <w:sz w:val="23"/>
        </w:rPr>
      </w:pPr>
    </w:p>
    <w:p>
      <w:pPr>
        <w:pStyle w:val="Heading1"/>
        <w:numPr>
          <w:ilvl w:val="0"/>
          <w:numId w:val="4"/>
        </w:numPr>
        <w:tabs>
          <w:tab w:pos="479" w:val="left" w:leader="none"/>
          <w:tab w:pos="480" w:val="left" w:leader="none"/>
        </w:tabs>
        <w:spacing w:line="240" w:lineRule="auto" w:before="0" w:after="0"/>
        <w:ind w:left="480" w:right="0" w:hanging="360"/>
        <w:jc w:val="left"/>
      </w:pPr>
      <w:r>
        <w:rPr/>
        <w:t>Cultural Competence –</w:t>
      </w:r>
      <w:r>
        <w:rPr>
          <w:spacing w:val="-3"/>
        </w:rPr>
        <w:t> </w:t>
      </w:r>
      <w:r>
        <w:rPr/>
        <w:t>definition</w:t>
      </w:r>
    </w:p>
    <w:p>
      <w:pPr>
        <w:pStyle w:val="BodyText"/>
        <w:spacing w:before="1"/>
        <w:ind w:left="479" w:right="403"/>
      </w:pPr>
      <w:r>
        <w:rPr/>
        <w:t>Cultural Competency refers to the ability of organizations and systems to function and perform effectively in cross‐cultural situations. The principles of cultural competence include:</w:t>
      </w:r>
    </w:p>
    <w:p>
      <w:pPr>
        <w:pStyle w:val="ListParagraph"/>
        <w:numPr>
          <w:ilvl w:val="1"/>
          <w:numId w:val="4"/>
        </w:numPr>
        <w:tabs>
          <w:tab w:pos="1199" w:val="left" w:leader="none"/>
          <w:tab w:pos="1200" w:val="left" w:leader="none"/>
        </w:tabs>
        <w:spacing w:line="240" w:lineRule="auto" w:before="0" w:after="0"/>
        <w:ind w:left="840" w:right="458" w:firstLine="0"/>
        <w:jc w:val="left"/>
        <w:rPr>
          <w:sz w:val="24"/>
        </w:rPr>
      </w:pPr>
      <w:r>
        <w:rPr>
          <w:sz w:val="24"/>
        </w:rPr>
        <w:t>Organizational systems where decision making includes perspectives</w:t>
      </w:r>
      <w:r>
        <w:rPr>
          <w:spacing w:val="-27"/>
          <w:sz w:val="24"/>
        </w:rPr>
        <w:t> </w:t>
      </w:r>
      <w:r>
        <w:rPr>
          <w:sz w:val="24"/>
        </w:rPr>
        <w:t>from diverse points of</w:t>
      </w:r>
      <w:r>
        <w:rPr>
          <w:spacing w:val="-3"/>
          <w:sz w:val="24"/>
        </w:rPr>
        <w:t> </w:t>
      </w:r>
      <w:r>
        <w:rPr>
          <w:sz w:val="24"/>
        </w:rPr>
        <w:t>view</w:t>
      </w:r>
    </w:p>
    <w:p>
      <w:pPr>
        <w:pStyle w:val="ListParagraph"/>
        <w:numPr>
          <w:ilvl w:val="1"/>
          <w:numId w:val="4"/>
        </w:numPr>
        <w:tabs>
          <w:tab w:pos="1199" w:val="left" w:leader="none"/>
          <w:tab w:pos="1200" w:val="left" w:leader="none"/>
        </w:tabs>
        <w:spacing w:line="240" w:lineRule="auto" w:before="0" w:after="0"/>
        <w:ind w:left="1200" w:right="0" w:hanging="360"/>
        <w:jc w:val="left"/>
        <w:rPr>
          <w:sz w:val="24"/>
        </w:rPr>
      </w:pPr>
      <w:r>
        <w:rPr>
          <w:sz w:val="24"/>
        </w:rPr>
        <w:t>Identifying and recognizing cultural</w:t>
      </w:r>
      <w:r>
        <w:rPr>
          <w:spacing w:val="-6"/>
          <w:sz w:val="24"/>
        </w:rPr>
        <w:t> </w:t>
      </w:r>
      <w:r>
        <w:rPr>
          <w:sz w:val="24"/>
        </w:rPr>
        <w:t>diversity</w:t>
      </w:r>
    </w:p>
    <w:p>
      <w:pPr>
        <w:pStyle w:val="ListParagraph"/>
        <w:numPr>
          <w:ilvl w:val="1"/>
          <w:numId w:val="4"/>
        </w:numPr>
        <w:tabs>
          <w:tab w:pos="1199" w:val="left" w:leader="none"/>
          <w:tab w:pos="1200" w:val="left" w:leader="none"/>
        </w:tabs>
        <w:spacing w:line="240" w:lineRule="auto" w:before="0" w:after="0"/>
        <w:ind w:left="1200" w:right="0" w:hanging="360"/>
        <w:jc w:val="left"/>
        <w:rPr>
          <w:sz w:val="24"/>
        </w:rPr>
      </w:pPr>
      <w:r>
        <w:rPr>
          <w:sz w:val="24"/>
        </w:rPr>
        <w:t>Holding in high regard cultural</w:t>
      </w:r>
      <w:r>
        <w:rPr>
          <w:spacing w:val="-6"/>
          <w:sz w:val="24"/>
        </w:rPr>
        <w:t> </w:t>
      </w:r>
      <w:r>
        <w:rPr>
          <w:sz w:val="24"/>
        </w:rPr>
        <w:t>differences</w:t>
      </w:r>
    </w:p>
    <w:p>
      <w:pPr>
        <w:pStyle w:val="ListParagraph"/>
        <w:numPr>
          <w:ilvl w:val="1"/>
          <w:numId w:val="4"/>
        </w:numPr>
        <w:tabs>
          <w:tab w:pos="1199" w:val="left" w:leader="none"/>
          <w:tab w:pos="1200" w:val="left" w:leader="none"/>
        </w:tabs>
        <w:spacing w:line="240" w:lineRule="auto" w:before="31" w:after="0"/>
        <w:ind w:left="1200" w:right="0" w:hanging="360"/>
        <w:jc w:val="left"/>
        <w:rPr>
          <w:sz w:val="24"/>
        </w:rPr>
      </w:pPr>
      <w:r>
        <w:rPr>
          <w:sz w:val="24"/>
        </w:rPr>
        <w:t>Achieving equal access to employment for</w:t>
      </w:r>
      <w:r>
        <w:rPr>
          <w:spacing w:val="-8"/>
          <w:sz w:val="24"/>
        </w:rPr>
        <w:t> </w:t>
      </w:r>
      <w:r>
        <w:rPr>
          <w:sz w:val="24"/>
        </w:rPr>
        <w:t>everyone</w:t>
      </w:r>
    </w:p>
    <w:p>
      <w:pPr>
        <w:pStyle w:val="ListParagraph"/>
        <w:numPr>
          <w:ilvl w:val="1"/>
          <w:numId w:val="4"/>
        </w:numPr>
        <w:tabs>
          <w:tab w:pos="1199" w:val="left" w:leader="none"/>
          <w:tab w:pos="1200" w:val="left" w:leader="none"/>
        </w:tabs>
        <w:spacing w:line="240" w:lineRule="auto" w:before="30" w:after="0"/>
        <w:ind w:left="1200" w:right="0" w:hanging="360"/>
        <w:jc w:val="left"/>
        <w:rPr>
          <w:sz w:val="24"/>
        </w:rPr>
      </w:pPr>
      <w:r>
        <w:rPr>
          <w:sz w:val="24"/>
        </w:rPr>
        <w:t>Ability to provide accessible and relevant services to targeted</w:t>
      </w:r>
      <w:r>
        <w:rPr>
          <w:spacing w:val="-13"/>
          <w:sz w:val="24"/>
        </w:rPr>
        <w:t> </w:t>
      </w:r>
      <w:r>
        <w:rPr>
          <w:sz w:val="24"/>
        </w:rPr>
        <w:t>groups</w:t>
      </w:r>
    </w:p>
    <w:p>
      <w:pPr>
        <w:pStyle w:val="BodyText"/>
        <w:spacing w:before="5"/>
        <w:rPr>
          <w:sz w:val="26"/>
        </w:rPr>
      </w:pPr>
    </w:p>
    <w:p>
      <w:pPr>
        <w:pStyle w:val="Heading1"/>
        <w:ind w:left="120"/>
      </w:pPr>
      <w:r>
        <w:rPr/>
        <w:t>When a violation occurs:</w:t>
      </w:r>
    </w:p>
    <w:p>
      <w:pPr>
        <w:pStyle w:val="BodyText"/>
        <w:rPr>
          <w:b/>
          <w:sz w:val="23"/>
        </w:rPr>
      </w:pPr>
    </w:p>
    <w:p>
      <w:pPr>
        <w:pStyle w:val="BodyText"/>
        <w:ind w:left="119" w:right="208"/>
      </w:pPr>
      <w:r>
        <w:rPr/>
        <w:t>To support the objective of providing all employees with a healthy safe workplace, it is required that managers, supervisors and workers take preventative action to ensure that risks to an individual’s health and safety due to violations of respect are eliminated or reported.</w:t>
      </w:r>
    </w:p>
    <w:p>
      <w:pPr>
        <w:pStyle w:val="ListParagraph"/>
        <w:numPr>
          <w:ilvl w:val="0"/>
          <w:numId w:val="5"/>
        </w:numPr>
        <w:tabs>
          <w:tab w:pos="840" w:val="left" w:leader="none"/>
        </w:tabs>
        <w:spacing w:line="240" w:lineRule="auto" w:before="0" w:after="0"/>
        <w:ind w:left="840" w:right="1063" w:hanging="360"/>
        <w:jc w:val="left"/>
        <w:rPr>
          <w:sz w:val="24"/>
        </w:rPr>
      </w:pPr>
      <w:r>
        <w:rPr>
          <w:sz w:val="24"/>
        </w:rPr>
        <w:t>If an incident that relates to violations of respect occurs, employees are encouraged to seek resolution of the</w:t>
      </w:r>
      <w:r>
        <w:rPr>
          <w:spacing w:val="-7"/>
          <w:sz w:val="24"/>
        </w:rPr>
        <w:t> </w:t>
      </w:r>
      <w:r>
        <w:rPr>
          <w:sz w:val="24"/>
        </w:rPr>
        <w:t>incident.</w:t>
      </w:r>
    </w:p>
    <w:p>
      <w:pPr>
        <w:pStyle w:val="BodyText"/>
      </w:pPr>
    </w:p>
    <w:p>
      <w:pPr>
        <w:pStyle w:val="ListParagraph"/>
        <w:numPr>
          <w:ilvl w:val="0"/>
          <w:numId w:val="5"/>
        </w:numPr>
        <w:tabs>
          <w:tab w:pos="840" w:val="left" w:leader="none"/>
        </w:tabs>
        <w:spacing w:line="240" w:lineRule="auto" w:before="0" w:after="0"/>
        <w:ind w:left="840" w:right="142" w:hanging="360"/>
        <w:jc w:val="left"/>
        <w:rPr>
          <w:sz w:val="24"/>
        </w:rPr>
      </w:pPr>
      <w:r>
        <w:rPr>
          <w:sz w:val="24"/>
        </w:rPr>
        <w:t>There shall be no adverse job consequences against any person for notifying management of a violation of this policy unless investigation determines that</w:t>
      </w:r>
      <w:r>
        <w:rPr>
          <w:spacing w:val="-30"/>
          <w:sz w:val="24"/>
        </w:rPr>
        <w:t> </w:t>
      </w:r>
      <w:r>
        <w:rPr>
          <w:sz w:val="24"/>
        </w:rPr>
        <w:t>the person intentionally fabricated the complaint against the</w:t>
      </w:r>
      <w:r>
        <w:rPr>
          <w:spacing w:val="-8"/>
          <w:sz w:val="24"/>
        </w:rPr>
        <w:t> </w:t>
      </w:r>
      <w:r>
        <w:rPr>
          <w:sz w:val="24"/>
        </w:rPr>
        <w:t>accused.</w:t>
      </w:r>
    </w:p>
    <w:p>
      <w:pPr>
        <w:pStyle w:val="BodyText"/>
        <w:spacing w:before="12"/>
        <w:rPr>
          <w:sz w:val="23"/>
        </w:rPr>
      </w:pPr>
    </w:p>
    <w:p>
      <w:pPr>
        <w:pStyle w:val="ListParagraph"/>
        <w:numPr>
          <w:ilvl w:val="0"/>
          <w:numId w:val="5"/>
        </w:numPr>
        <w:tabs>
          <w:tab w:pos="840" w:val="left" w:leader="none"/>
        </w:tabs>
        <w:spacing w:line="240" w:lineRule="auto" w:before="0" w:after="0"/>
        <w:ind w:left="840" w:right="1194" w:hanging="360"/>
        <w:jc w:val="left"/>
        <w:rPr>
          <w:sz w:val="24"/>
        </w:rPr>
      </w:pPr>
      <w:r>
        <w:rPr>
          <w:sz w:val="24"/>
        </w:rPr>
        <w:t>Complaints that are made in bad faith or are malicious or frivolous</w:t>
      </w:r>
      <w:r>
        <w:rPr>
          <w:spacing w:val="-26"/>
          <w:sz w:val="24"/>
        </w:rPr>
        <w:t> </w:t>
      </w:r>
      <w:r>
        <w:rPr>
          <w:sz w:val="24"/>
        </w:rPr>
        <w:t>are considered serious and will result in</w:t>
      </w:r>
      <w:r>
        <w:rPr>
          <w:spacing w:val="-8"/>
          <w:sz w:val="24"/>
        </w:rPr>
        <w:t> </w:t>
      </w:r>
      <w:r>
        <w:rPr>
          <w:sz w:val="24"/>
        </w:rPr>
        <w:t>discipline.</w:t>
      </w:r>
    </w:p>
    <w:p>
      <w:pPr>
        <w:pStyle w:val="BodyText"/>
      </w:pPr>
    </w:p>
    <w:p>
      <w:pPr>
        <w:pStyle w:val="ListParagraph"/>
        <w:numPr>
          <w:ilvl w:val="0"/>
          <w:numId w:val="5"/>
        </w:numPr>
        <w:tabs>
          <w:tab w:pos="840" w:val="left" w:leader="none"/>
        </w:tabs>
        <w:spacing w:line="240" w:lineRule="auto" w:before="1" w:after="0"/>
        <w:ind w:left="840" w:right="127" w:hanging="360"/>
        <w:jc w:val="left"/>
        <w:rPr>
          <w:sz w:val="24"/>
        </w:rPr>
      </w:pPr>
      <w:r>
        <w:rPr>
          <w:sz w:val="24"/>
        </w:rPr>
        <w:t>There shall be no retaliation from co‐workers directed at an individual making a complaint. In the event it is found that retaliation against a worker who exercises his or her rights under this policy has occurred, severe discipline will be imposed, up to and including termination and not eligible for</w:t>
      </w:r>
      <w:r>
        <w:rPr>
          <w:spacing w:val="-10"/>
          <w:sz w:val="24"/>
        </w:rPr>
        <w:t> </w:t>
      </w:r>
      <w:r>
        <w:rPr>
          <w:sz w:val="24"/>
        </w:rPr>
        <w:t>rehire.</w:t>
      </w:r>
    </w:p>
    <w:p>
      <w:pPr>
        <w:pStyle w:val="BodyText"/>
        <w:spacing w:before="11"/>
        <w:rPr>
          <w:sz w:val="23"/>
        </w:rPr>
      </w:pPr>
    </w:p>
    <w:p>
      <w:pPr>
        <w:pStyle w:val="ListParagraph"/>
        <w:numPr>
          <w:ilvl w:val="0"/>
          <w:numId w:val="5"/>
        </w:numPr>
        <w:tabs>
          <w:tab w:pos="840" w:val="left" w:leader="none"/>
        </w:tabs>
        <w:spacing w:line="240" w:lineRule="auto" w:before="0" w:after="0"/>
        <w:ind w:left="840" w:right="396" w:hanging="360"/>
        <w:jc w:val="left"/>
        <w:rPr>
          <w:sz w:val="24"/>
        </w:rPr>
      </w:pPr>
      <w:r>
        <w:rPr>
          <w:sz w:val="24"/>
        </w:rPr>
        <w:t>Investigations will be conducted with as much confidentially as can</w:t>
      </w:r>
      <w:r>
        <w:rPr>
          <w:spacing w:val="-24"/>
          <w:sz w:val="24"/>
        </w:rPr>
        <w:t> </w:t>
      </w:r>
      <w:r>
        <w:rPr>
          <w:sz w:val="24"/>
        </w:rPr>
        <w:t>practicably be afforded.</w:t>
      </w:r>
    </w:p>
    <w:p>
      <w:pPr>
        <w:spacing w:after="0" w:line="240" w:lineRule="auto"/>
        <w:jc w:val="left"/>
        <w:rPr>
          <w:sz w:val="24"/>
        </w:rPr>
        <w:sectPr>
          <w:pgSz w:w="12240" w:h="15840"/>
          <w:pgMar w:top="1360" w:bottom="280" w:left="1680" w:right="1680"/>
        </w:sectPr>
      </w:pPr>
    </w:p>
    <w:p>
      <w:pPr>
        <w:pStyle w:val="BodyText"/>
        <w:spacing w:before="9"/>
        <w:rPr>
          <w:sz w:val="14"/>
        </w:rPr>
      </w:pPr>
    </w:p>
    <w:p>
      <w:pPr>
        <w:pStyle w:val="ListParagraph"/>
        <w:numPr>
          <w:ilvl w:val="0"/>
          <w:numId w:val="5"/>
        </w:numPr>
        <w:tabs>
          <w:tab w:pos="840" w:val="left" w:leader="none"/>
        </w:tabs>
        <w:spacing w:line="240" w:lineRule="auto" w:before="52" w:after="0"/>
        <w:ind w:left="840" w:right="169" w:hanging="360"/>
        <w:jc w:val="left"/>
        <w:rPr>
          <w:sz w:val="24"/>
        </w:rPr>
      </w:pPr>
      <w:r>
        <w:rPr>
          <w:sz w:val="24"/>
        </w:rPr>
        <w:t>Investigators</w:t>
      </w:r>
      <w:r>
        <w:rPr>
          <w:spacing w:val="-5"/>
          <w:sz w:val="24"/>
        </w:rPr>
        <w:t> </w:t>
      </w:r>
      <w:r>
        <w:rPr>
          <w:sz w:val="24"/>
        </w:rPr>
        <w:t>will</w:t>
      </w:r>
      <w:r>
        <w:rPr>
          <w:spacing w:val="-4"/>
          <w:sz w:val="24"/>
        </w:rPr>
        <w:t> </w:t>
      </w:r>
      <w:r>
        <w:rPr>
          <w:sz w:val="24"/>
        </w:rPr>
        <w:t>advise</w:t>
      </w:r>
      <w:r>
        <w:rPr>
          <w:spacing w:val="-4"/>
          <w:sz w:val="24"/>
        </w:rPr>
        <w:t> </w:t>
      </w:r>
      <w:r>
        <w:rPr>
          <w:sz w:val="24"/>
        </w:rPr>
        <w:t>workers</w:t>
      </w:r>
      <w:r>
        <w:rPr>
          <w:spacing w:val="-4"/>
          <w:sz w:val="24"/>
        </w:rPr>
        <w:t> </w:t>
      </w:r>
      <w:r>
        <w:rPr>
          <w:sz w:val="24"/>
        </w:rPr>
        <w:t>involved</w:t>
      </w:r>
      <w:r>
        <w:rPr>
          <w:spacing w:val="-4"/>
          <w:sz w:val="24"/>
        </w:rPr>
        <w:t> </w:t>
      </w:r>
      <w:r>
        <w:rPr>
          <w:sz w:val="24"/>
        </w:rPr>
        <w:t>or</w:t>
      </w:r>
      <w:r>
        <w:rPr>
          <w:spacing w:val="-4"/>
          <w:sz w:val="24"/>
        </w:rPr>
        <w:t> </w:t>
      </w:r>
      <w:r>
        <w:rPr>
          <w:sz w:val="24"/>
        </w:rPr>
        <w:t>consulted</w:t>
      </w:r>
      <w:r>
        <w:rPr>
          <w:spacing w:val="-4"/>
          <w:sz w:val="24"/>
        </w:rPr>
        <w:t> </w:t>
      </w:r>
      <w:r>
        <w:rPr>
          <w:sz w:val="24"/>
        </w:rPr>
        <w:t>through</w:t>
      </w:r>
      <w:r>
        <w:rPr>
          <w:spacing w:val="-4"/>
          <w:sz w:val="24"/>
        </w:rPr>
        <w:t> </w:t>
      </w:r>
      <w:r>
        <w:rPr>
          <w:sz w:val="24"/>
        </w:rPr>
        <w:t>the</w:t>
      </w:r>
      <w:r>
        <w:rPr>
          <w:spacing w:val="-4"/>
          <w:sz w:val="24"/>
        </w:rPr>
        <w:t> </w:t>
      </w:r>
      <w:r>
        <w:rPr>
          <w:sz w:val="24"/>
        </w:rPr>
        <w:t>course</w:t>
      </w:r>
      <w:r>
        <w:rPr>
          <w:spacing w:val="-3"/>
          <w:sz w:val="24"/>
        </w:rPr>
        <w:t> </w:t>
      </w:r>
      <w:r>
        <w:rPr>
          <w:sz w:val="24"/>
        </w:rPr>
        <w:t>of</w:t>
      </w:r>
      <w:r>
        <w:rPr>
          <w:spacing w:val="-5"/>
          <w:sz w:val="24"/>
        </w:rPr>
        <w:t> </w:t>
      </w:r>
      <w:r>
        <w:rPr>
          <w:sz w:val="24"/>
        </w:rPr>
        <w:t>the investigation that discretion is an important part of the</w:t>
      </w:r>
      <w:r>
        <w:rPr>
          <w:spacing w:val="-13"/>
          <w:sz w:val="24"/>
        </w:rPr>
        <w:t> </w:t>
      </w:r>
      <w:r>
        <w:rPr>
          <w:sz w:val="24"/>
        </w:rPr>
        <w:t>process.</w:t>
      </w:r>
    </w:p>
    <w:p>
      <w:pPr>
        <w:pStyle w:val="BodyText"/>
        <w:spacing w:before="1"/>
      </w:pPr>
    </w:p>
    <w:p>
      <w:pPr>
        <w:pStyle w:val="ListParagraph"/>
        <w:numPr>
          <w:ilvl w:val="0"/>
          <w:numId w:val="5"/>
        </w:numPr>
        <w:tabs>
          <w:tab w:pos="840" w:val="left" w:leader="none"/>
        </w:tabs>
        <w:spacing w:line="240" w:lineRule="auto" w:before="0" w:after="0"/>
        <w:ind w:left="840" w:right="731" w:hanging="360"/>
        <w:jc w:val="left"/>
        <w:rPr>
          <w:sz w:val="24"/>
        </w:rPr>
      </w:pPr>
      <w:r>
        <w:rPr>
          <w:sz w:val="24"/>
        </w:rPr>
        <w:t>Persons found in violation of this policy may be subject to discipline</w:t>
      </w:r>
      <w:r>
        <w:rPr>
          <w:spacing w:val="-29"/>
          <w:sz w:val="24"/>
        </w:rPr>
        <w:t> </w:t>
      </w:r>
      <w:r>
        <w:rPr>
          <w:sz w:val="24"/>
        </w:rPr>
        <w:t>and/or corrective action</w:t>
      </w:r>
      <w:r>
        <w:rPr>
          <w:spacing w:val="-1"/>
          <w:sz w:val="24"/>
        </w:rPr>
        <w:t> </w:t>
      </w:r>
      <w:r>
        <w:rPr>
          <w:sz w:val="24"/>
        </w:rPr>
        <w:t>including:</w:t>
      </w:r>
    </w:p>
    <w:p>
      <w:pPr>
        <w:pStyle w:val="ListParagraph"/>
        <w:numPr>
          <w:ilvl w:val="1"/>
          <w:numId w:val="5"/>
        </w:numPr>
        <w:tabs>
          <w:tab w:pos="1919" w:val="left" w:leader="none"/>
          <w:tab w:pos="1920" w:val="left" w:leader="none"/>
        </w:tabs>
        <w:spacing w:line="305" w:lineRule="exact" w:before="0" w:after="0"/>
        <w:ind w:left="1920" w:right="0" w:hanging="360"/>
        <w:jc w:val="left"/>
        <w:rPr>
          <w:sz w:val="24"/>
        </w:rPr>
      </w:pPr>
      <w:r>
        <w:rPr>
          <w:sz w:val="24"/>
        </w:rPr>
        <w:t>Fulfilling a requirement to take a course and/or undergo</w:t>
      </w:r>
      <w:r>
        <w:rPr>
          <w:spacing w:val="-21"/>
          <w:sz w:val="24"/>
        </w:rPr>
        <w:t> </w:t>
      </w:r>
      <w:r>
        <w:rPr>
          <w:sz w:val="24"/>
        </w:rPr>
        <w:t>counseling</w:t>
      </w:r>
    </w:p>
    <w:p>
      <w:pPr>
        <w:pStyle w:val="ListParagraph"/>
        <w:numPr>
          <w:ilvl w:val="1"/>
          <w:numId w:val="5"/>
        </w:numPr>
        <w:tabs>
          <w:tab w:pos="1919" w:val="left" w:leader="none"/>
          <w:tab w:pos="1920" w:val="left" w:leader="none"/>
        </w:tabs>
        <w:spacing w:line="305" w:lineRule="exact" w:before="0" w:after="0"/>
        <w:ind w:left="1920" w:right="0" w:hanging="360"/>
        <w:jc w:val="left"/>
        <w:rPr>
          <w:sz w:val="24"/>
        </w:rPr>
      </w:pPr>
      <w:r>
        <w:rPr>
          <w:sz w:val="24"/>
        </w:rPr>
        <w:t>Participating in</w:t>
      </w:r>
      <w:r>
        <w:rPr>
          <w:spacing w:val="-4"/>
          <w:sz w:val="24"/>
        </w:rPr>
        <w:t> </w:t>
      </w:r>
      <w:r>
        <w:rPr>
          <w:sz w:val="24"/>
        </w:rPr>
        <w:t>mediation</w:t>
      </w:r>
    </w:p>
    <w:p>
      <w:pPr>
        <w:pStyle w:val="ListParagraph"/>
        <w:numPr>
          <w:ilvl w:val="1"/>
          <w:numId w:val="5"/>
        </w:numPr>
        <w:tabs>
          <w:tab w:pos="1919" w:val="left" w:leader="none"/>
          <w:tab w:pos="1920" w:val="left" w:leader="none"/>
        </w:tabs>
        <w:spacing w:line="305" w:lineRule="exact" w:before="0" w:after="0"/>
        <w:ind w:left="1920" w:right="0" w:hanging="360"/>
        <w:jc w:val="left"/>
        <w:rPr>
          <w:sz w:val="24"/>
        </w:rPr>
      </w:pPr>
      <w:r>
        <w:rPr>
          <w:sz w:val="24"/>
        </w:rPr>
        <w:t>Verbal and/or written</w:t>
      </w:r>
      <w:r>
        <w:rPr>
          <w:spacing w:val="-2"/>
          <w:sz w:val="24"/>
        </w:rPr>
        <w:t> </w:t>
      </w:r>
      <w:r>
        <w:rPr>
          <w:sz w:val="24"/>
        </w:rPr>
        <w:t>warning</w:t>
      </w:r>
    </w:p>
    <w:p>
      <w:pPr>
        <w:pStyle w:val="ListParagraph"/>
        <w:numPr>
          <w:ilvl w:val="1"/>
          <w:numId w:val="5"/>
        </w:numPr>
        <w:tabs>
          <w:tab w:pos="1919" w:val="left" w:leader="none"/>
          <w:tab w:pos="1920" w:val="left" w:leader="none"/>
        </w:tabs>
        <w:spacing w:line="240" w:lineRule="auto" w:before="0" w:after="0"/>
        <w:ind w:left="1920" w:right="0" w:hanging="360"/>
        <w:jc w:val="left"/>
        <w:rPr>
          <w:sz w:val="24"/>
        </w:rPr>
      </w:pPr>
      <w:r>
        <w:rPr>
          <w:sz w:val="24"/>
        </w:rPr>
        <w:t>Suspension</w:t>
      </w:r>
    </w:p>
    <w:p>
      <w:pPr>
        <w:pStyle w:val="ListParagraph"/>
        <w:numPr>
          <w:ilvl w:val="1"/>
          <w:numId w:val="5"/>
        </w:numPr>
        <w:tabs>
          <w:tab w:pos="1919" w:val="left" w:leader="none"/>
          <w:tab w:pos="1920" w:val="left" w:leader="none"/>
        </w:tabs>
        <w:spacing w:line="240" w:lineRule="auto" w:before="1" w:after="0"/>
        <w:ind w:left="1920" w:right="0" w:hanging="360"/>
        <w:jc w:val="left"/>
        <w:rPr>
          <w:sz w:val="24"/>
        </w:rPr>
      </w:pPr>
      <w:r>
        <w:rPr>
          <w:sz w:val="24"/>
        </w:rPr>
        <w:t>Termination</w:t>
      </w:r>
    </w:p>
    <w:p>
      <w:pPr>
        <w:pStyle w:val="ListParagraph"/>
        <w:numPr>
          <w:ilvl w:val="1"/>
          <w:numId w:val="5"/>
        </w:numPr>
        <w:tabs>
          <w:tab w:pos="1919" w:val="left" w:leader="none"/>
          <w:tab w:pos="1920" w:val="left" w:leader="none"/>
        </w:tabs>
        <w:spacing w:line="240" w:lineRule="auto" w:before="0" w:after="0"/>
        <w:ind w:left="1920" w:right="0" w:hanging="360"/>
        <w:jc w:val="left"/>
        <w:rPr>
          <w:sz w:val="24"/>
        </w:rPr>
      </w:pPr>
      <w:r>
        <w:rPr>
          <w:sz w:val="24"/>
        </w:rPr>
        <w:t>Loss of site</w:t>
      </w:r>
      <w:r>
        <w:rPr>
          <w:spacing w:val="-1"/>
          <w:sz w:val="24"/>
        </w:rPr>
        <w:t> </w:t>
      </w:r>
      <w:r>
        <w:rPr>
          <w:sz w:val="24"/>
        </w:rPr>
        <w:t>access</w:t>
      </w:r>
    </w:p>
    <w:p>
      <w:pPr>
        <w:pStyle w:val="ListParagraph"/>
        <w:numPr>
          <w:ilvl w:val="1"/>
          <w:numId w:val="5"/>
        </w:numPr>
        <w:tabs>
          <w:tab w:pos="1919" w:val="left" w:leader="none"/>
          <w:tab w:pos="1920" w:val="left" w:leader="none"/>
        </w:tabs>
        <w:spacing w:line="240" w:lineRule="auto" w:before="0" w:after="0"/>
        <w:ind w:left="1920" w:right="0" w:hanging="360"/>
        <w:jc w:val="left"/>
        <w:rPr>
          <w:sz w:val="24"/>
        </w:rPr>
      </w:pPr>
      <w:r>
        <w:rPr>
          <w:sz w:val="24"/>
        </w:rPr>
        <w:t>Not eligible for</w:t>
      </w:r>
      <w:r>
        <w:rPr>
          <w:spacing w:val="-3"/>
          <w:sz w:val="24"/>
        </w:rPr>
        <w:t> </w:t>
      </w:r>
      <w:r>
        <w:rPr>
          <w:sz w:val="24"/>
        </w:rPr>
        <w:t>rehire.</w:t>
      </w:r>
    </w:p>
    <w:p>
      <w:pPr>
        <w:pStyle w:val="BodyText"/>
        <w:spacing w:before="227"/>
        <w:ind w:left="119"/>
      </w:pPr>
      <w:hyperlink r:id="rId5">
        <w:r>
          <w:rPr>
            <w:u w:val="single"/>
          </w:rPr>
          <w:t>www.ritwp.ca</w:t>
        </w:r>
      </w:hyperlink>
    </w:p>
    <w:p>
      <w:pPr>
        <w:pStyle w:val="BodyText"/>
        <w:spacing w:before="2"/>
      </w:pPr>
    </w:p>
    <w:p>
      <w:pPr>
        <w:pStyle w:val="Heading1"/>
        <w:spacing w:before="51"/>
        <w:ind w:left="120"/>
      </w:pPr>
      <w:r>
        <w:rPr/>
        <w:t>Modified Work Program</w:t>
      </w:r>
    </w:p>
    <w:p>
      <w:pPr>
        <w:pStyle w:val="ListParagraph"/>
        <w:numPr>
          <w:ilvl w:val="0"/>
          <w:numId w:val="6"/>
        </w:numPr>
        <w:tabs>
          <w:tab w:pos="840" w:val="left" w:leader="none"/>
        </w:tabs>
        <w:spacing w:line="240" w:lineRule="auto" w:before="28" w:after="0"/>
        <w:ind w:left="840" w:right="0" w:hanging="360"/>
        <w:jc w:val="left"/>
        <w:rPr>
          <w:b/>
          <w:sz w:val="24"/>
        </w:rPr>
      </w:pPr>
      <w:r>
        <w:rPr>
          <w:b/>
          <w:sz w:val="24"/>
        </w:rPr>
        <w:t>Scope</w:t>
      </w:r>
    </w:p>
    <w:p>
      <w:pPr>
        <w:pStyle w:val="BodyText"/>
        <w:spacing w:line="261" w:lineRule="auto" w:before="27"/>
        <w:ind w:left="839" w:right="324"/>
      </w:pPr>
      <w:r>
        <w:rPr/>
        <w:t>Modified work assists in the rehabilitation and early return to work of ill</w:t>
      </w:r>
      <w:r>
        <w:rPr>
          <w:spacing w:val="-24"/>
        </w:rPr>
        <w:t> </w:t>
      </w:r>
      <w:r>
        <w:rPr/>
        <w:t>or injured</w:t>
      </w:r>
      <w:r>
        <w:rPr>
          <w:spacing w:val="-1"/>
        </w:rPr>
        <w:t> </w:t>
      </w:r>
      <w:r>
        <w:rPr/>
        <w:t>employees.</w:t>
      </w:r>
    </w:p>
    <w:p>
      <w:pPr>
        <w:pStyle w:val="BodyText"/>
        <w:spacing w:before="4"/>
        <w:rPr>
          <w:sz w:val="26"/>
        </w:rPr>
      </w:pPr>
    </w:p>
    <w:p>
      <w:pPr>
        <w:pStyle w:val="Heading1"/>
        <w:numPr>
          <w:ilvl w:val="0"/>
          <w:numId w:val="6"/>
        </w:numPr>
        <w:tabs>
          <w:tab w:pos="840" w:val="left" w:leader="none"/>
        </w:tabs>
        <w:spacing w:line="240" w:lineRule="auto" w:before="0" w:after="0"/>
        <w:ind w:left="840" w:right="0" w:hanging="360"/>
        <w:jc w:val="left"/>
      </w:pPr>
      <w:r>
        <w:rPr/>
        <w:t>Guidelines</w:t>
      </w:r>
    </w:p>
    <w:p>
      <w:pPr>
        <w:pStyle w:val="BodyText"/>
        <w:spacing w:line="261" w:lineRule="auto" w:before="26"/>
        <w:ind w:left="839"/>
      </w:pPr>
      <w:r>
        <w:rPr/>
        <w:t>(company name) will make every reasonable effort to provide suitable modified work to any employee unable to perform their normal duties. This may include a modification of the employee’s original position or providing and alternate position, depending on the employee’s medical restrictions</w:t>
      </w:r>
    </w:p>
    <w:p>
      <w:pPr>
        <w:pStyle w:val="BodyText"/>
        <w:spacing w:before="6"/>
        <w:rPr>
          <w:sz w:val="26"/>
        </w:rPr>
      </w:pPr>
    </w:p>
    <w:p>
      <w:pPr>
        <w:pStyle w:val="BodyText"/>
        <w:spacing w:line="261" w:lineRule="auto"/>
        <w:ind w:left="839" w:right="259"/>
      </w:pPr>
      <w:r>
        <w:rPr/>
        <w:t>Only work that is considered to be meaningful and productive shall be considered for use in the modified work program. These jobs must comply with current WCB adjudicative guidelines.</w:t>
      </w:r>
    </w:p>
    <w:p>
      <w:pPr>
        <w:pStyle w:val="BodyText"/>
        <w:spacing w:before="4"/>
        <w:rPr>
          <w:sz w:val="26"/>
        </w:rPr>
      </w:pPr>
    </w:p>
    <w:p>
      <w:pPr>
        <w:pStyle w:val="BodyText"/>
        <w:spacing w:line="261" w:lineRule="auto"/>
        <w:ind w:left="839" w:right="506"/>
      </w:pPr>
      <w:r>
        <w:rPr/>
        <w:t>Participants placed on modified work will be expected to provide feedback in order to improve the program.</w:t>
      </w:r>
    </w:p>
    <w:p>
      <w:pPr>
        <w:pStyle w:val="BodyText"/>
        <w:spacing w:before="4"/>
        <w:rPr>
          <w:sz w:val="26"/>
        </w:rPr>
      </w:pPr>
    </w:p>
    <w:p>
      <w:pPr>
        <w:pStyle w:val="BodyText"/>
        <w:spacing w:line="261" w:lineRule="auto"/>
        <w:ind w:left="839" w:right="213"/>
      </w:pPr>
      <w:r>
        <w:rPr/>
        <w:t>All employees, regardless of injury or illness, will be considered for placement in our modified work program.</w:t>
      </w:r>
    </w:p>
    <w:p>
      <w:pPr>
        <w:pStyle w:val="BodyText"/>
        <w:spacing w:before="4"/>
        <w:rPr>
          <w:sz w:val="26"/>
        </w:rPr>
      </w:pPr>
    </w:p>
    <w:p>
      <w:pPr>
        <w:pStyle w:val="BodyText"/>
        <w:spacing w:line="261" w:lineRule="auto"/>
        <w:ind w:left="839" w:right="188"/>
      </w:pPr>
      <w:r>
        <w:rPr/>
        <w:t>Employees who violate the terms of their Modified Work Agreement are subject to the disciplinary action as outlined in (company name) Employee Discipline Policy.</w:t>
      </w:r>
    </w:p>
    <w:p>
      <w:pPr>
        <w:spacing w:after="0" w:line="261" w:lineRule="auto"/>
        <w:sectPr>
          <w:pgSz w:w="12240" w:h="15840"/>
          <w:pgMar w:top="1500" w:bottom="280" w:left="1680" w:right="1680"/>
        </w:sectPr>
      </w:pPr>
    </w:p>
    <w:p>
      <w:pPr>
        <w:pStyle w:val="Heading1"/>
        <w:numPr>
          <w:ilvl w:val="0"/>
          <w:numId w:val="6"/>
        </w:numPr>
        <w:tabs>
          <w:tab w:pos="840" w:val="left" w:leader="none"/>
        </w:tabs>
        <w:spacing w:line="240" w:lineRule="auto" w:before="26" w:after="0"/>
        <w:ind w:left="840" w:right="0" w:hanging="360"/>
        <w:jc w:val="left"/>
      </w:pPr>
      <w:r>
        <w:rPr/>
        <w:t>Objectives</w:t>
      </w:r>
    </w:p>
    <w:p>
      <w:pPr>
        <w:pStyle w:val="ListParagraph"/>
        <w:numPr>
          <w:ilvl w:val="1"/>
          <w:numId w:val="6"/>
        </w:numPr>
        <w:tabs>
          <w:tab w:pos="1560" w:val="left" w:leader="none"/>
        </w:tabs>
        <w:spacing w:line="261" w:lineRule="auto" w:before="27" w:after="0"/>
        <w:ind w:left="1560" w:right="298" w:hanging="360"/>
        <w:jc w:val="both"/>
        <w:rPr>
          <w:sz w:val="24"/>
        </w:rPr>
      </w:pPr>
      <w:r>
        <w:rPr>
          <w:sz w:val="24"/>
        </w:rPr>
        <w:t>To provide temporary modified work to the injured employee through</w:t>
      </w:r>
      <w:r>
        <w:rPr>
          <w:spacing w:val="-20"/>
          <w:sz w:val="24"/>
        </w:rPr>
        <w:t> </w:t>
      </w:r>
      <w:r>
        <w:rPr>
          <w:sz w:val="24"/>
        </w:rPr>
        <w:t>a progressive reintegration in to the workplace until the employee is able to resume normal</w:t>
      </w:r>
      <w:r>
        <w:rPr>
          <w:spacing w:val="-3"/>
          <w:sz w:val="24"/>
        </w:rPr>
        <w:t> </w:t>
      </w:r>
      <w:r>
        <w:rPr>
          <w:sz w:val="24"/>
        </w:rPr>
        <w:t>duties.</w:t>
      </w:r>
    </w:p>
    <w:p>
      <w:pPr>
        <w:pStyle w:val="ListParagraph"/>
        <w:numPr>
          <w:ilvl w:val="1"/>
          <w:numId w:val="6"/>
        </w:numPr>
        <w:tabs>
          <w:tab w:pos="1560" w:val="left" w:leader="none"/>
        </w:tabs>
        <w:spacing w:line="240" w:lineRule="auto" w:before="2" w:after="0"/>
        <w:ind w:left="1560" w:right="0" w:hanging="360"/>
        <w:jc w:val="left"/>
        <w:rPr>
          <w:sz w:val="24"/>
        </w:rPr>
      </w:pPr>
      <w:r>
        <w:rPr>
          <w:sz w:val="24"/>
        </w:rPr>
        <w:t>To provide productive, valuable work for injured</w:t>
      </w:r>
      <w:r>
        <w:rPr>
          <w:spacing w:val="-7"/>
          <w:sz w:val="24"/>
        </w:rPr>
        <w:t> </w:t>
      </w:r>
      <w:r>
        <w:rPr>
          <w:sz w:val="24"/>
        </w:rPr>
        <w:t>employees.</w:t>
      </w:r>
    </w:p>
    <w:p>
      <w:pPr>
        <w:pStyle w:val="ListParagraph"/>
        <w:numPr>
          <w:ilvl w:val="1"/>
          <w:numId w:val="6"/>
        </w:numPr>
        <w:tabs>
          <w:tab w:pos="1560" w:val="left" w:leader="none"/>
        </w:tabs>
        <w:spacing w:line="261" w:lineRule="auto" w:before="26" w:after="0"/>
        <w:ind w:left="1560" w:right="584" w:hanging="360"/>
        <w:jc w:val="left"/>
        <w:rPr>
          <w:sz w:val="24"/>
        </w:rPr>
      </w:pPr>
      <w:r>
        <w:rPr>
          <w:sz w:val="24"/>
        </w:rPr>
        <w:t>To give injured employees an opportunity to develop skills within the company.</w:t>
      </w:r>
    </w:p>
    <w:p>
      <w:pPr>
        <w:pStyle w:val="ListParagraph"/>
        <w:numPr>
          <w:ilvl w:val="1"/>
          <w:numId w:val="6"/>
        </w:numPr>
        <w:tabs>
          <w:tab w:pos="1560" w:val="left" w:leader="none"/>
        </w:tabs>
        <w:spacing w:line="240" w:lineRule="auto" w:before="2" w:after="0"/>
        <w:ind w:left="1560" w:right="0" w:hanging="360"/>
        <w:jc w:val="left"/>
        <w:rPr>
          <w:sz w:val="24"/>
        </w:rPr>
      </w:pPr>
      <w:r>
        <w:rPr>
          <w:sz w:val="24"/>
        </w:rPr>
        <w:t>To reduce</w:t>
      </w:r>
      <w:r>
        <w:rPr>
          <w:spacing w:val="-3"/>
          <w:sz w:val="24"/>
        </w:rPr>
        <w:t> </w:t>
      </w:r>
      <w:r>
        <w:rPr>
          <w:sz w:val="24"/>
        </w:rPr>
        <w:t>absenteeism</w:t>
      </w:r>
    </w:p>
    <w:p>
      <w:pPr>
        <w:pStyle w:val="ListParagraph"/>
        <w:numPr>
          <w:ilvl w:val="1"/>
          <w:numId w:val="6"/>
        </w:numPr>
        <w:tabs>
          <w:tab w:pos="1560" w:val="left" w:leader="none"/>
        </w:tabs>
        <w:spacing w:line="240" w:lineRule="auto" w:before="27" w:after="0"/>
        <w:ind w:left="1560" w:right="0" w:hanging="360"/>
        <w:jc w:val="left"/>
        <w:rPr>
          <w:sz w:val="24"/>
        </w:rPr>
      </w:pPr>
      <w:r>
        <w:rPr>
          <w:sz w:val="24"/>
        </w:rPr>
        <w:t>To help maintain the injured/ill employee’s identity and self</w:t>
      </w:r>
      <w:r>
        <w:rPr>
          <w:spacing w:val="-14"/>
          <w:sz w:val="24"/>
        </w:rPr>
        <w:t> </w:t>
      </w:r>
      <w:r>
        <w:rPr>
          <w:sz w:val="24"/>
        </w:rPr>
        <w:t>–respect.</w:t>
      </w:r>
    </w:p>
    <w:p>
      <w:pPr>
        <w:pStyle w:val="BodyText"/>
        <w:spacing w:before="5"/>
        <w:rPr>
          <w:sz w:val="28"/>
        </w:rPr>
      </w:pPr>
    </w:p>
    <w:p>
      <w:pPr>
        <w:pStyle w:val="ListParagraph"/>
        <w:numPr>
          <w:ilvl w:val="0"/>
          <w:numId w:val="6"/>
        </w:numPr>
        <w:tabs>
          <w:tab w:pos="840" w:val="left" w:leader="none"/>
        </w:tabs>
        <w:spacing w:line="261" w:lineRule="auto" w:before="1" w:after="0"/>
        <w:ind w:left="840" w:right="156" w:hanging="360"/>
        <w:jc w:val="left"/>
        <w:rPr>
          <w:sz w:val="24"/>
        </w:rPr>
      </w:pPr>
      <w:r>
        <w:rPr>
          <w:sz w:val="24"/>
        </w:rPr>
        <w:t>It is your responsibility to report all incidents immediately, regardless of severity, to your</w:t>
      </w:r>
      <w:r>
        <w:rPr>
          <w:spacing w:val="-3"/>
          <w:sz w:val="24"/>
        </w:rPr>
        <w:t> </w:t>
      </w:r>
      <w:r>
        <w:rPr>
          <w:sz w:val="24"/>
        </w:rPr>
        <w:t>supervisor.</w:t>
      </w:r>
    </w:p>
    <w:p>
      <w:pPr>
        <w:pStyle w:val="BodyText"/>
        <w:spacing w:before="3"/>
        <w:rPr>
          <w:sz w:val="26"/>
        </w:rPr>
      </w:pPr>
    </w:p>
    <w:p>
      <w:pPr>
        <w:pStyle w:val="BodyText"/>
        <w:spacing w:line="261" w:lineRule="auto" w:before="1"/>
        <w:ind w:left="119" w:right="205"/>
      </w:pPr>
      <w:r>
        <w:rPr/>
        <w:t>See the Modified Work Program Agreement and the Modified Work Program Employee Consent forms at the back of this handbook.</w:t>
      </w:r>
    </w:p>
    <w:p>
      <w:pPr>
        <w:pStyle w:val="BodyText"/>
        <w:spacing w:before="3"/>
        <w:rPr>
          <w:sz w:val="26"/>
        </w:rPr>
      </w:pPr>
    </w:p>
    <w:p>
      <w:pPr>
        <w:pStyle w:val="Heading1"/>
        <w:spacing w:line="261" w:lineRule="auto" w:before="1"/>
        <w:ind w:right="6144"/>
      </w:pPr>
      <w:r>
        <w:rPr/>
        <w:t>Working alone Guidelines General Safety Regulation</w:t>
      </w:r>
    </w:p>
    <w:p>
      <w:pPr>
        <w:pStyle w:val="BodyText"/>
        <w:spacing w:before="3"/>
        <w:rPr>
          <w:b/>
          <w:sz w:val="26"/>
        </w:rPr>
      </w:pPr>
    </w:p>
    <w:p>
      <w:pPr>
        <w:pStyle w:val="ListParagraph"/>
        <w:numPr>
          <w:ilvl w:val="0"/>
          <w:numId w:val="7"/>
        </w:numPr>
        <w:tabs>
          <w:tab w:pos="840" w:val="left" w:leader="none"/>
        </w:tabs>
        <w:spacing w:line="261" w:lineRule="auto" w:before="0" w:after="0"/>
        <w:ind w:left="906" w:right="484" w:hanging="360"/>
        <w:jc w:val="left"/>
        <w:rPr>
          <w:sz w:val="24"/>
        </w:rPr>
      </w:pPr>
      <w:r>
        <w:rPr>
          <w:sz w:val="24"/>
        </w:rPr>
        <w:t>“To work alone” means to work alone at a work site in circumstances where assistance is not readily available in the event of injury, illness or</w:t>
      </w:r>
      <w:r>
        <w:rPr>
          <w:spacing w:val="-20"/>
          <w:sz w:val="24"/>
        </w:rPr>
        <w:t> </w:t>
      </w:r>
      <w:r>
        <w:rPr>
          <w:sz w:val="24"/>
        </w:rPr>
        <w:t>emergency.</w:t>
      </w:r>
    </w:p>
    <w:p>
      <w:pPr>
        <w:pStyle w:val="ListParagraph"/>
        <w:numPr>
          <w:ilvl w:val="0"/>
          <w:numId w:val="7"/>
        </w:numPr>
        <w:tabs>
          <w:tab w:pos="840" w:val="left" w:leader="none"/>
        </w:tabs>
        <w:spacing w:line="240" w:lineRule="auto" w:before="1" w:after="0"/>
        <w:ind w:left="840" w:right="0" w:hanging="294"/>
        <w:jc w:val="left"/>
        <w:rPr>
          <w:sz w:val="24"/>
        </w:rPr>
      </w:pPr>
      <w:r>
        <w:rPr>
          <w:sz w:val="24"/>
        </w:rPr>
        <w:t>When a worker is required to work alone, the employer</w:t>
      </w:r>
      <w:r>
        <w:rPr>
          <w:spacing w:val="-12"/>
          <w:sz w:val="24"/>
        </w:rPr>
        <w:t> </w:t>
      </w:r>
      <w:r>
        <w:rPr>
          <w:sz w:val="24"/>
        </w:rPr>
        <w:t>shall:</w:t>
      </w:r>
    </w:p>
    <w:p>
      <w:pPr>
        <w:pStyle w:val="ListParagraph"/>
        <w:numPr>
          <w:ilvl w:val="1"/>
          <w:numId w:val="7"/>
        </w:numPr>
        <w:tabs>
          <w:tab w:pos="1560" w:val="left" w:leader="none"/>
        </w:tabs>
        <w:spacing w:line="261" w:lineRule="auto" w:before="28" w:after="0"/>
        <w:ind w:left="1626" w:right="145" w:hanging="360"/>
        <w:jc w:val="left"/>
        <w:rPr>
          <w:sz w:val="24"/>
        </w:rPr>
      </w:pPr>
      <w:r>
        <w:rPr>
          <w:sz w:val="24"/>
        </w:rPr>
        <w:t>First conduct a hazard assessment to identify existing or potential hazards arising from the conditions and circumstances of the employee’s work</w:t>
      </w:r>
    </w:p>
    <w:p>
      <w:pPr>
        <w:pStyle w:val="ListParagraph"/>
        <w:numPr>
          <w:ilvl w:val="1"/>
          <w:numId w:val="7"/>
        </w:numPr>
        <w:tabs>
          <w:tab w:pos="1560" w:val="left" w:leader="none"/>
        </w:tabs>
        <w:spacing w:line="261" w:lineRule="auto" w:before="2" w:after="0"/>
        <w:ind w:left="1626" w:right="257" w:hanging="360"/>
        <w:jc w:val="left"/>
        <w:rPr>
          <w:sz w:val="24"/>
        </w:rPr>
      </w:pPr>
      <w:r>
        <w:rPr>
          <w:sz w:val="24"/>
        </w:rPr>
        <w:t>Establish an effective means of communication between the worker and persons capable of responding to the worker’s</w:t>
      </w:r>
      <w:r>
        <w:rPr>
          <w:spacing w:val="-6"/>
          <w:sz w:val="24"/>
        </w:rPr>
        <w:t> </w:t>
      </w:r>
      <w:r>
        <w:rPr>
          <w:sz w:val="24"/>
        </w:rPr>
        <w:t>needs.</w:t>
      </w:r>
    </w:p>
    <w:p>
      <w:pPr>
        <w:pStyle w:val="ListParagraph"/>
        <w:numPr>
          <w:ilvl w:val="0"/>
          <w:numId w:val="7"/>
        </w:numPr>
        <w:tabs>
          <w:tab w:pos="840" w:val="left" w:leader="none"/>
        </w:tabs>
        <w:spacing w:line="261" w:lineRule="auto" w:before="1" w:after="0"/>
        <w:ind w:left="906" w:right="307" w:hanging="360"/>
        <w:jc w:val="left"/>
        <w:rPr>
          <w:sz w:val="24"/>
        </w:rPr>
      </w:pPr>
      <w:r>
        <w:rPr>
          <w:sz w:val="24"/>
        </w:rPr>
        <w:t>Effective means of communication includes; two‐way radio, telephone or</w:t>
      </w:r>
      <w:r>
        <w:rPr>
          <w:spacing w:val="-23"/>
          <w:sz w:val="24"/>
        </w:rPr>
        <w:t> </w:t>
      </w:r>
      <w:r>
        <w:rPr>
          <w:sz w:val="24"/>
        </w:rPr>
        <w:t>other electronic communication</w:t>
      </w:r>
      <w:r>
        <w:rPr>
          <w:spacing w:val="-3"/>
          <w:sz w:val="24"/>
        </w:rPr>
        <w:t> </w:t>
      </w:r>
      <w:r>
        <w:rPr>
          <w:sz w:val="24"/>
        </w:rPr>
        <w:t>devices.</w:t>
      </w:r>
    </w:p>
    <w:p>
      <w:pPr>
        <w:pStyle w:val="ListParagraph"/>
        <w:numPr>
          <w:ilvl w:val="0"/>
          <w:numId w:val="7"/>
        </w:numPr>
        <w:tabs>
          <w:tab w:pos="840" w:val="left" w:leader="none"/>
        </w:tabs>
        <w:spacing w:line="261" w:lineRule="auto" w:before="1" w:after="0"/>
        <w:ind w:left="906" w:right="297" w:hanging="360"/>
        <w:jc w:val="left"/>
        <w:rPr>
          <w:sz w:val="24"/>
        </w:rPr>
      </w:pPr>
      <w:r>
        <w:rPr>
          <w:sz w:val="24"/>
        </w:rPr>
        <w:t>If an effective means of communication is not practicable or readily available at the work site, the employer</w:t>
      </w:r>
      <w:r>
        <w:rPr>
          <w:spacing w:val="-4"/>
          <w:sz w:val="24"/>
        </w:rPr>
        <w:t> </w:t>
      </w:r>
      <w:r>
        <w:rPr>
          <w:sz w:val="24"/>
        </w:rPr>
        <w:t>shall</w:t>
      </w:r>
    </w:p>
    <w:p>
      <w:pPr>
        <w:pStyle w:val="ListParagraph"/>
        <w:numPr>
          <w:ilvl w:val="1"/>
          <w:numId w:val="7"/>
        </w:numPr>
        <w:tabs>
          <w:tab w:pos="1560" w:val="left" w:leader="none"/>
        </w:tabs>
        <w:spacing w:line="240" w:lineRule="auto" w:before="2" w:after="0"/>
        <w:ind w:left="1560" w:right="0" w:hanging="294"/>
        <w:jc w:val="left"/>
        <w:rPr>
          <w:sz w:val="24"/>
        </w:rPr>
      </w:pPr>
      <w:r>
        <w:rPr>
          <w:sz w:val="24"/>
        </w:rPr>
        <w:t>Visit the</w:t>
      </w:r>
      <w:r>
        <w:rPr>
          <w:spacing w:val="-1"/>
          <w:sz w:val="24"/>
        </w:rPr>
        <w:t> </w:t>
      </w:r>
      <w:r>
        <w:rPr>
          <w:sz w:val="24"/>
        </w:rPr>
        <w:t>worker</w:t>
      </w:r>
    </w:p>
    <w:p>
      <w:pPr>
        <w:pStyle w:val="ListParagraph"/>
        <w:numPr>
          <w:ilvl w:val="1"/>
          <w:numId w:val="7"/>
        </w:numPr>
        <w:tabs>
          <w:tab w:pos="1560" w:val="left" w:leader="none"/>
        </w:tabs>
        <w:spacing w:line="261" w:lineRule="auto" w:before="26" w:after="0"/>
        <w:ind w:left="1626" w:right="172" w:hanging="360"/>
        <w:jc w:val="left"/>
        <w:rPr>
          <w:sz w:val="24"/>
        </w:rPr>
      </w:pPr>
      <w:r>
        <w:rPr>
          <w:sz w:val="24"/>
        </w:rPr>
        <w:t>Ensure the worker contacts the employer at intervals of time</w:t>
      </w:r>
      <w:r>
        <w:rPr>
          <w:spacing w:val="-27"/>
          <w:sz w:val="24"/>
        </w:rPr>
        <w:t> </w:t>
      </w:r>
      <w:r>
        <w:rPr>
          <w:sz w:val="24"/>
        </w:rPr>
        <w:t>appropriate to the nature of the hazards associated with the employee’s</w:t>
      </w:r>
      <w:r>
        <w:rPr>
          <w:spacing w:val="-11"/>
          <w:sz w:val="24"/>
        </w:rPr>
        <w:t> </w:t>
      </w:r>
      <w:r>
        <w:rPr>
          <w:sz w:val="24"/>
        </w:rPr>
        <w:t>work</w:t>
      </w:r>
    </w:p>
    <w:p>
      <w:pPr>
        <w:pStyle w:val="ListParagraph"/>
        <w:numPr>
          <w:ilvl w:val="0"/>
          <w:numId w:val="7"/>
        </w:numPr>
        <w:tabs>
          <w:tab w:pos="840" w:val="left" w:leader="none"/>
        </w:tabs>
        <w:spacing w:line="261" w:lineRule="auto" w:before="2" w:after="0"/>
        <w:ind w:left="906" w:right="343" w:hanging="360"/>
        <w:jc w:val="left"/>
        <w:rPr>
          <w:sz w:val="24"/>
        </w:rPr>
      </w:pPr>
      <w:r>
        <w:rPr>
          <w:sz w:val="24"/>
        </w:rPr>
        <w:t>In addition, the employer shall conduct further hazard assessments at</w:t>
      </w:r>
      <w:r>
        <w:rPr>
          <w:spacing w:val="-31"/>
          <w:sz w:val="24"/>
        </w:rPr>
        <w:t> </w:t>
      </w:r>
      <w:r>
        <w:rPr>
          <w:sz w:val="24"/>
        </w:rPr>
        <w:t>intervals of time appropriate to the conditions and circumstances of the employee’s work.</w:t>
      </w:r>
    </w:p>
    <w:p>
      <w:pPr>
        <w:pStyle w:val="ListParagraph"/>
        <w:numPr>
          <w:ilvl w:val="0"/>
          <w:numId w:val="7"/>
        </w:numPr>
        <w:tabs>
          <w:tab w:pos="840" w:val="left" w:leader="none"/>
        </w:tabs>
        <w:spacing w:line="240" w:lineRule="auto" w:before="2" w:after="0"/>
        <w:ind w:left="840" w:right="0" w:hanging="294"/>
        <w:jc w:val="left"/>
        <w:rPr>
          <w:sz w:val="24"/>
        </w:rPr>
      </w:pPr>
      <w:r>
        <w:rPr>
          <w:sz w:val="24"/>
        </w:rPr>
        <w:t>The employer shall take all reasonable steps to</w:t>
      </w:r>
      <w:r>
        <w:rPr>
          <w:spacing w:val="-8"/>
          <w:sz w:val="24"/>
        </w:rPr>
        <w:t> </w:t>
      </w:r>
      <w:r>
        <w:rPr>
          <w:sz w:val="24"/>
        </w:rPr>
        <w:t>:</w:t>
      </w:r>
    </w:p>
    <w:p>
      <w:pPr>
        <w:pStyle w:val="ListParagraph"/>
        <w:numPr>
          <w:ilvl w:val="1"/>
          <w:numId w:val="7"/>
        </w:numPr>
        <w:tabs>
          <w:tab w:pos="1560" w:val="left" w:leader="none"/>
        </w:tabs>
        <w:spacing w:line="240" w:lineRule="auto" w:before="26" w:after="0"/>
        <w:ind w:left="1560" w:right="0" w:hanging="294"/>
        <w:jc w:val="left"/>
        <w:rPr>
          <w:sz w:val="24"/>
        </w:rPr>
      </w:pPr>
      <w:r>
        <w:rPr>
          <w:sz w:val="24"/>
        </w:rPr>
        <w:t>Eliminate any hazard identified during a hazard assessment,</w:t>
      </w:r>
      <w:r>
        <w:rPr>
          <w:spacing w:val="-9"/>
          <w:sz w:val="24"/>
        </w:rPr>
        <w:t> </w:t>
      </w:r>
      <w:r>
        <w:rPr>
          <w:sz w:val="24"/>
        </w:rPr>
        <w:t>and</w:t>
      </w:r>
    </w:p>
    <w:p>
      <w:pPr>
        <w:spacing w:after="0" w:line="240" w:lineRule="auto"/>
        <w:jc w:val="left"/>
        <w:rPr>
          <w:sz w:val="24"/>
        </w:rPr>
        <w:sectPr>
          <w:pgSz w:w="12240" w:h="15840"/>
          <w:pgMar w:top="1440" w:bottom="280" w:left="1680" w:right="1680"/>
        </w:sectPr>
      </w:pPr>
    </w:p>
    <w:p>
      <w:pPr>
        <w:pStyle w:val="ListParagraph"/>
        <w:numPr>
          <w:ilvl w:val="1"/>
          <w:numId w:val="7"/>
        </w:numPr>
        <w:tabs>
          <w:tab w:pos="1560" w:val="left" w:leader="none"/>
        </w:tabs>
        <w:spacing w:line="261" w:lineRule="auto" w:before="26" w:after="0"/>
        <w:ind w:left="1626" w:right="771" w:hanging="360"/>
        <w:jc w:val="left"/>
        <w:rPr>
          <w:sz w:val="24"/>
        </w:rPr>
      </w:pPr>
      <w:r>
        <w:rPr>
          <w:sz w:val="24"/>
        </w:rPr>
        <w:t>Control any hazard identified during a hazard assessment if it is</w:t>
      </w:r>
      <w:r>
        <w:rPr>
          <w:spacing w:val="-23"/>
          <w:sz w:val="24"/>
        </w:rPr>
        <w:t> </w:t>
      </w:r>
      <w:r>
        <w:rPr>
          <w:sz w:val="24"/>
        </w:rPr>
        <w:t>not reasonably practicable to eliminate the</w:t>
      </w:r>
      <w:r>
        <w:rPr>
          <w:spacing w:val="-6"/>
          <w:sz w:val="24"/>
        </w:rPr>
        <w:t> </w:t>
      </w:r>
      <w:r>
        <w:rPr>
          <w:sz w:val="24"/>
        </w:rPr>
        <w:t>hazard.</w:t>
      </w:r>
    </w:p>
    <w:p>
      <w:pPr>
        <w:pStyle w:val="ListParagraph"/>
        <w:numPr>
          <w:ilvl w:val="0"/>
          <w:numId w:val="7"/>
        </w:numPr>
        <w:tabs>
          <w:tab w:pos="840" w:val="left" w:leader="none"/>
        </w:tabs>
        <w:spacing w:line="261" w:lineRule="auto" w:before="1" w:after="0"/>
        <w:ind w:left="906" w:right="1126" w:hanging="360"/>
        <w:jc w:val="left"/>
        <w:rPr>
          <w:sz w:val="24"/>
        </w:rPr>
      </w:pPr>
      <w:r>
        <w:rPr>
          <w:sz w:val="24"/>
        </w:rPr>
        <w:t>If practicable the employer shall have the workers affected by a hazard assessment</w:t>
      </w:r>
    </w:p>
    <w:p>
      <w:pPr>
        <w:pStyle w:val="ListParagraph"/>
        <w:numPr>
          <w:ilvl w:val="1"/>
          <w:numId w:val="7"/>
        </w:numPr>
        <w:tabs>
          <w:tab w:pos="1560" w:val="left" w:leader="none"/>
        </w:tabs>
        <w:spacing w:line="240" w:lineRule="auto" w:before="2" w:after="0"/>
        <w:ind w:left="1560" w:right="0" w:hanging="294"/>
        <w:jc w:val="left"/>
        <w:rPr>
          <w:sz w:val="24"/>
        </w:rPr>
      </w:pPr>
      <w:r>
        <w:rPr>
          <w:sz w:val="24"/>
        </w:rPr>
        <w:t>Participate in conducting the hazard assessment</w:t>
      </w:r>
      <w:r>
        <w:rPr>
          <w:spacing w:val="-6"/>
          <w:sz w:val="24"/>
        </w:rPr>
        <w:t> </w:t>
      </w:r>
      <w:r>
        <w:rPr>
          <w:sz w:val="24"/>
        </w:rPr>
        <w:t>and</w:t>
      </w:r>
    </w:p>
    <w:p>
      <w:pPr>
        <w:pStyle w:val="ListParagraph"/>
        <w:numPr>
          <w:ilvl w:val="1"/>
          <w:numId w:val="7"/>
        </w:numPr>
        <w:tabs>
          <w:tab w:pos="1560" w:val="left" w:leader="none"/>
        </w:tabs>
        <w:spacing w:line="261" w:lineRule="auto" w:before="26" w:after="0"/>
        <w:ind w:left="1626" w:right="336" w:hanging="360"/>
        <w:jc w:val="left"/>
        <w:rPr>
          <w:sz w:val="24"/>
        </w:rPr>
      </w:pPr>
      <w:r>
        <w:rPr>
          <w:sz w:val="24"/>
        </w:rPr>
        <w:t>In the elimination or control of any hazards identified during the hazard assessment.</w:t>
      </w:r>
    </w:p>
    <w:p>
      <w:pPr>
        <w:pStyle w:val="ListParagraph"/>
        <w:numPr>
          <w:ilvl w:val="0"/>
          <w:numId w:val="7"/>
        </w:numPr>
        <w:tabs>
          <w:tab w:pos="840" w:val="left" w:leader="none"/>
        </w:tabs>
        <w:spacing w:line="261" w:lineRule="auto" w:before="2" w:after="0"/>
        <w:ind w:left="906" w:right="562" w:hanging="360"/>
        <w:jc w:val="left"/>
        <w:rPr>
          <w:sz w:val="24"/>
        </w:rPr>
      </w:pPr>
      <w:r>
        <w:rPr>
          <w:sz w:val="24"/>
        </w:rPr>
        <w:t>A hazard assessment must be in writing and be communicated to all workers affected by the</w:t>
      </w:r>
      <w:r>
        <w:rPr>
          <w:spacing w:val="-2"/>
          <w:sz w:val="24"/>
        </w:rPr>
        <w:t> </w:t>
      </w:r>
      <w:r>
        <w:rPr>
          <w:sz w:val="24"/>
        </w:rPr>
        <w:t>assessment.</w:t>
      </w:r>
    </w:p>
    <w:p>
      <w:pPr>
        <w:pStyle w:val="BodyText"/>
      </w:pPr>
    </w:p>
    <w:p>
      <w:pPr>
        <w:pStyle w:val="BodyText"/>
      </w:pPr>
    </w:p>
    <w:p>
      <w:pPr>
        <w:pStyle w:val="BodyText"/>
      </w:pPr>
    </w:p>
    <w:p>
      <w:pPr>
        <w:pStyle w:val="BodyText"/>
        <w:spacing w:before="12"/>
        <w:rPr>
          <w:sz w:val="20"/>
        </w:rPr>
      </w:pPr>
    </w:p>
    <w:p>
      <w:pPr>
        <w:pStyle w:val="Heading1"/>
      </w:pPr>
      <w:r>
        <w:rPr/>
        <w:t>This document will be retained on your employee file</w:t>
      </w:r>
    </w:p>
    <w:p>
      <w:pPr>
        <w:pStyle w:val="BodyText"/>
        <w:rPr>
          <w:b/>
        </w:rPr>
      </w:pPr>
    </w:p>
    <w:p>
      <w:pPr>
        <w:pStyle w:val="BodyText"/>
        <w:spacing w:before="11"/>
        <w:rPr>
          <w:b/>
          <w:sz w:val="23"/>
        </w:rPr>
      </w:pPr>
    </w:p>
    <w:p>
      <w:pPr>
        <w:pStyle w:val="BodyText"/>
        <w:spacing w:before="1"/>
        <w:ind w:left="119" w:right="117"/>
        <w:jc w:val="both"/>
      </w:pPr>
      <w:r>
        <w:rPr/>
        <w:t>I agree to the terms and conditions as defined in the Employee Handbook and all other (Company Name) rules, policies, systems and procedures which are in place. I also acknowledge that the (Company Name) reserves the right to change the provisions of these at any time in its sole discretion.</w:t>
      </w:r>
    </w:p>
    <w:p>
      <w:pPr>
        <w:pStyle w:val="BodyText"/>
        <w:rPr>
          <w:sz w:val="20"/>
        </w:rPr>
      </w:pPr>
    </w:p>
    <w:p>
      <w:pPr>
        <w:pStyle w:val="BodyText"/>
        <w:rPr>
          <w:sz w:val="20"/>
        </w:rPr>
      </w:pPr>
    </w:p>
    <w:p>
      <w:pPr>
        <w:pStyle w:val="BodyText"/>
        <w:spacing w:before="9"/>
        <w:rPr>
          <w:sz w:val="25"/>
        </w:rPr>
      </w:pPr>
      <w:r>
        <w:rPr/>
        <w:pict>
          <v:line style="position:absolute;mso-position-horizontal-relative:page;mso-position-vertical-relative:paragraph;z-index:-976;mso-wrap-distance-left:0;mso-wrap-distance-right:0" from="90pt,18.061060pt" to="233.436003pt,18.061060pt" stroked="true" strokeweight=".77925pt" strokecolor="#000000">
            <v:stroke dashstyle="solid"/>
            <w10:wrap type="topAndBottom"/>
          </v:line>
        </w:pict>
      </w:r>
    </w:p>
    <w:p>
      <w:pPr>
        <w:pStyle w:val="BodyText"/>
        <w:spacing w:line="285" w:lineRule="exact"/>
        <w:ind w:left="119"/>
      </w:pPr>
      <w:r>
        <w:rPr/>
        <w:t>Signature</w:t>
      </w:r>
    </w:p>
    <w:p>
      <w:pPr>
        <w:pStyle w:val="BodyText"/>
        <w:rPr>
          <w:sz w:val="20"/>
        </w:rPr>
      </w:pPr>
    </w:p>
    <w:p>
      <w:pPr>
        <w:pStyle w:val="BodyText"/>
        <w:rPr>
          <w:sz w:val="20"/>
        </w:rPr>
      </w:pPr>
    </w:p>
    <w:p>
      <w:pPr>
        <w:pStyle w:val="BodyText"/>
        <w:spacing w:before="8"/>
        <w:rPr>
          <w:sz w:val="25"/>
        </w:rPr>
      </w:pPr>
      <w:r>
        <w:rPr/>
        <w:pict>
          <v:line style="position:absolute;mso-position-horizontal-relative:page;mso-position-vertical-relative:paragraph;z-index:-952;mso-wrap-distance-left:0;mso-wrap-distance-right:0" from="90pt,18.032265pt" to="233.436003pt,18.032265pt" stroked="true" strokeweight=".77925pt" strokecolor="#000000">
            <v:stroke dashstyle="solid"/>
            <w10:wrap type="topAndBottom"/>
          </v:line>
        </w:pict>
      </w:r>
      <w:r>
        <w:rPr/>
        <w:pict>
          <v:line style="position:absolute;mso-position-horizontal-relative:page;mso-position-vertical-relative:paragraph;z-index:-928;mso-wrap-distance-left:0;mso-wrap-distance-right:0" from="270pt,18.032265pt" to="413.436003pt,18.032265pt" stroked="true" strokeweight=".77925pt" strokecolor="#000000">
            <v:stroke dashstyle="solid"/>
            <w10:wrap type="topAndBottom"/>
          </v:line>
        </w:pict>
      </w:r>
    </w:p>
    <w:p>
      <w:pPr>
        <w:pStyle w:val="BodyText"/>
        <w:tabs>
          <w:tab w:pos="5879" w:val="left" w:leader="none"/>
        </w:tabs>
        <w:spacing w:line="286" w:lineRule="exact"/>
        <w:ind w:left="119"/>
      </w:pPr>
      <w:r>
        <w:rPr/>
        <w:t>Name</w:t>
      </w:r>
      <w:r>
        <w:rPr>
          <w:spacing w:val="-3"/>
        </w:rPr>
        <w:t> </w:t>
      </w:r>
      <w:r>
        <w:rPr/>
        <w:t>(please</w:t>
      </w:r>
      <w:r>
        <w:rPr>
          <w:spacing w:val="-1"/>
        </w:rPr>
        <w:t> </w:t>
      </w:r>
      <w:r>
        <w:rPr/>
        <w:t>print)</w:t>
        <w:tab/>
        <w:t>Date</w:t>
      </w:r>
    </w:p>
    <w:sectPr>
      <w:pgSz w:w="12240" w:h="15840"/>
      <w:pgMar w:top="144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906" w:hanging="294"/>
        <w:jc w:val="left"/>
      </w:pPr>
      <w:rPr>
        <w:rFonts w:hint="default" w:ascii="Calibri" w:hAnsi="Calibri" w:eastAsia="Calibri" w:cs="Calibri"/>
        <w:spacing w:val="-2"/>
        <w:w w:val="100"/>
        <w:sz w:val="24"/>
        <w:szCs w:val="24"/>
      </w:rPr>
    </w:lvl>
    <w:lvl w:ilvl="1">
      <w:start w:val="1"/>
      <w:numFmt w:val="lowerLetter"/>
      <w:lvlText w:val="%2)"/>
      <w:lvlJc w:val="left"/>
      <w:pPr>
        <w:ind w:left="1626" w:hanging="294"/>
        <w:jc w:val="left"/>
      </w:pPr>
      <w:rPr>
        <w:rFonts w:hint="default" w:ascii="Calibri" w:hAnsi="Calibri" w:eastAsia="Calibri" w:cs="Calibri"/>
        <w:spacing w:val="-3"/>
        <w:w w:val="100"/>
        <w:sz w:val="24"/>
        <w:szCs w:val="24"/>
      </w:rPr>
    </w:lvl>
    <w:lvl w:ilvl="2">
      <w:start w:val="0"/>
      <w:numFmt w:val="bullet"/>
      <w:lvlText w:val="•"/>
      <w:lvlJc w:val="left"/>
      <w:pPr>
        <w:ind w:left="1620" w:hanging="294"/>
      </w:pPr>
      <w:rPr>
        <w:rFonts w:hint="default"/>
      </w:rPr>
    </w:lvl>
    <w:lvl w:ilvl="3">
      <w:start w:val="0"/>
      <w:numFmt w:val="bullet"/>
      <w:lvlText w:val="•"/>
      <w:lvlJc w:val="left"/>
      <w:pPr>
        <w:ind w:left="2527" w:hanging="294"/>
      </w:pPr>
      <w:rPr>
        <w:rFonts w:hint="default"/>
      </w:rPr>
    </w:lvl>
    <w:lvl w:ilvl="4">
      <w:start w:val="0"/>
      <w:numFmt w:val="bullet"/>
      <w:lvlText w:val="•"/>
      <w:lvlJc w:val="left"/>
      <w:pPr>
        <w:ind w:left="3435" w:hanging="294"/>
      </w:pPr>
      <w:rPr>
        <w:rFonts w:hint="default"/>
      </w:rPr>
    </w:lvl>
    <w:lvl w:ilvl="5">
      <w:start w:val="0"/>
      <w:numFmt w:val="bullet"/>
      <w:lvlText w:val="•"/>
      <w:lvlJc w:val="left"/>
      <w:pPr>
        <w:ind w:left="4342" w:hanging="294"/>
      </w:pPr>
      <w:rPr>
        <w:rFonts w:hint="default"/>
      </w:rPr>
    </w:lvl>
    <w:lvl w:ilvl="6">
      <w:start w:val="0"/>
      <w:numFmt w:val="bullet"/>
      <w:lvlText w:val="•"/>
      <w:lvlJc w:val="left"/>
      <w:pPr>
        <w:ind w:left="5250" w:hanging="294"/>
      </w:pPr>
      <w:rPr>
        <w:rFonts w:hint="default"/>
      </w:rPr>
    </w:lvl>
    <w:lvl w:ilvl="7">
      <w:start w:val="0"/>
      <w:numFmt w:val="bullet"/>
      <w:lvlText w:val="•"/>
      <w:lvlJc w:val="left"/>
      <w:pPr>
        <w:ind w:left="6157" w:hanging="294"/>
      </w:pPr>
      <w:rPr>
        <w:rFonts w:hint="default"/>
      </w:rPr>
    </w:lvl>
    <w:lvl w:ilvl="8">
      <w:start w:val="0"/>
      <w:numFmt w:val="bullet"/>
      <w:lvlText w:val="•"/>
      <w:lvlJc w:val="left"/>
      <w:pPr>
        <w:ind w:left="7065" w:hanging="294"/>
      </w:pPr>
      <w:rPr>
        <w:rFonts w:hint="default"/>
      </w:rPr>
    </w:lvl>
  </w:abstractNum>
  <w:abstractNum w:abstractNumId="5">
    <w:multiLevelType w:val="hybridMultilevel"/>
    <w:lvl w:ilvl="0">
      <w:start w:val="1"/>
      <w:numFmt w:val="decimal"/>
      <w:lvlText w:val="%1."/>
      <w:lvlJc w:val="left"/>
      <w:pPr>
        <w:ind w:left="840" w:hanging="360"/>
        <w:jc w:val="left"/>
      </w:pPr>
      <w:rPr>
        <w:rFonts w:hint="default"/>
        <w:b/>
        <w:bCs/>
        <w:spacing w:val="-1"/>
        <w:w w:val="100"/>
      </w:rPr>
    </w:lvl>
    <w:lvl w:ilvl="1">
      <w:start w:val="1"/>
      <w:numFmt w:val="lowerLetter"/>
      <w:lvlText w:val="%2)"/>
      <w:lvlJc w:val="left"/>
      <w:pPr>
        <w:ind w:left="1560" w:hanging="360"/>
        <w:jc w:val="left"/>
      </w:pPr>
      <w:rPr>
        <w:rFonts w:hint="default" w:ascii="Calibri" w:hAnsi="Calibri" w:eastAsia="Calibri" w:cs="Calibri"/>
        <w:spacing w:val="-2"/>
        <w:w w:val="100"/>
        <w:sz w:val="24"/>
        <w:szCs w:val="24"/>
      </w:rPr>
    </w:lvl>
    <w:lvl w:ilvl="2">
      <w:start w:val="0"/>
      <w:numFmt w:val="bullet"/>
      <w:lvlText w:val="•"/>
      <w:lvlJc w:val="left"/>
      <w:pPr>
        <w:ind w:left="2373" w:hanging="360"/>
      </w:pPr>
      <w:rPr>
        <w:rFonts w:hint="default"/>
      </w:rPr>
    </w:lvl>
    <w:lvl w:ilvl="3">
      <w:start w:val="0"/>
      <w:numFmt w:val="bullet"/>
      <w:lvlText w:val="•"/>
      <w:lvlJc w:val="left"/>
      <w:pPr>
        <w:ind w:left="3186" w:hanging="360"/>
      </w:pPr>
      <w:rPr>
        <w:rFonts w:hint="default"/>
      </w:rPr>
    </w:lvl>
    <w:lvl w:ilvl="4">
      <w:start w:val="0"/>
      <w:numFmt w:val="bullet"/>
      <w:lvlText w:val="•"/>
      <w:lvlJc w:val="left"/>
      <w:pPr>
        <w:ind w:left="4000" w:hanging="360"/>
      </w:pPr>
      <w:rPr>
        <w:rFonts w:hint="default"/>
      </w:rPr>
    </w:lvl>
    <w:lvl w:ilvl="5">
      <w:start w:val="0"/>
      <w:numFmt w:val="bullet"/>
      <w:lvlText w:val="•"/>
      <w:lvlJc w:val="left"/>
      <w:pPr>
        <w:ind w:left="4813" w:hanging="360"/>
      </w:pPr>
      <w:rPr>
        <w:rFonts w:hint="default"/>
      </w:rPr>
    </w:lvl>
    <w:lvl w:ilvl="6">
      <w:start w:val="0"/>
      <w:numFmt w:val="bullet"/>
      <w:lvlText w:val="•"/>
      <w:lvlJc w:val="left"/>
      <w:pPr>
        <w:ind w:left="5626" w:hanging="360"/>
      </w:pPr>
      <w:rPr>
        <w:rFonts w:hint="default"/>
      </w:rPr>
    </w:lvl>
    <w:lvl w:ilvl="7">
      <w:start w:val="0"/>
      <w:numFmt w:val="bullet"/>
      <w:lvlText w:val="•"/>
      <w:lvlJc w:val="left"/>
      <w:pPr>
        <w:ind w:left="6440" w:hanging="360"/>
      </w:pPr>
      <w:rPr>
        <w:rFonts w:hint="default"/>
      </w:rPr>
    </w:lvl>
    <w:lvl w:ilvl="8">
      <w:start w:val="0"/>
      <w:numFmt w:val="bullet"/>
      <w:lvlText w:val="•"/>
      <w:lvlJc w:val="left"/>
      <w:pPr>
        <w:ind w:left="7253" w:hanging="360"/>
      </w:pPr>
      <w:rPr>
        <w:rFonts w:hint="default"/>
      </w:rPr>
    </w:lvl>
  </w:abstractNum>
  <w:abstractNum w:abstractNumId="4">
    <w:multiLevelType w:val="hybridMultilevel"/>
    <w:lvl w:ilvl="0">
      <w:start w:val="1"/>
      <w:numFmt w:val="decimal"/>
      <w:lvlText w:val="%1."/>
      <w:lvlJc w:val="left"/>
      <w:pPr>
        <w:ind w:left="840" w:hanging="360"/>
        <w:jc w:val="left"/>
      </w:pPr>
      <w:rPr>
        <w:rFonts w:hint="default" w:ascii="Calibri" w:hAnsi="Calibri" w:eastAsia="Calibri" w:cs="Calibri"/>
        <w:spacing w:val="-3"/>
        <w:w w:val="100"/>
        <w:sz w:val="24"/>
        <w:szCs w:val="24"/>
      </w:rPr>
    </w:lvl>
    <w:lvl w:ilvl="1">
      <w:start w:val="0"/>
      <w:numFmt w:val="bullet"/>
      <w:lvlText w:val=""/>
      <w:lvlJc w:val="left"/>
      <w:pPr>
        <w:ind w:left="1920" w:hanging="360"/>
      </w:pPr>
      <w:rPr>
        <w:rFonts w:hint="default" w:ascii="Symbol" w:hAnsi="Symbol" w:eastAsia="Symbol" w:cs="Symbol"/>
        <w:w w:val="100"/>
        <w:sz w:val="24"/>
        <w:szCs w:val="24"/>
      </w:rPr>
    </w:lvl>
    <w:lvl w:ilvl="2">
      <w:start w:val="0"/>
      <w:numFmt w:val="bullet"/>
      <w:lvlText w:val="•"/>
      <w:lvlJc w:val="left"/>
      <w:pPr>
        <w:ind w:left="2693" w:hanging="360"/>
      </w:pPr>
      <w:rPr>
        <w:rFonts w:hint="default"/>
      </w:rPr>
    </w:lvl>
    <w:lvl w:ilvl="3">
      <w:start w:val="0"/>
      <w:numFmt w:val="bullet"/>
      <w:lvlText w:val="•"/>
      <w:lvlJc w:val="left"/>
      <w:pPr>
        <w:ind w:left="3466" w:hanging="360"/>
      </w:pPr>
      <w:rPr>
        <w:rFonts w:hint="default"/>
      </w:rPr>
    </w:lvl>
    <w:lvl w:ilvl="4">
      <w:start w:val="0"/>
      <w:numFmt w:val="bullet"/>
      <w:lvlText w:val="•"/>
      <w:lvlJc w:val="left"/>
      <w:pPr>
        <w:ind w:left="4240" w:hanging="360"/>
      </w:pPr>
      <w:rPr>
        <w:rFonts w:hint="default"/>
      </w:rPr>
    </w:lvl>
    <w:lvl w:ilvl="5">
      <w:start w:val="0"/>
      <w:numFmt w:val="bullet"/>
      <w:lvlText w:val="•"/>
      <w:lvlJc w:val="left"/>
      <w:pPr>
        <w:ind w:left="5013" w:hanging="360"/>
      </w:pPr>
      <w:rPr>
        <w:rFonts w:hint="default"/>
      </w:rPr>
    </w:lvl>
    <w:lvl w:ilvl="6">
      <w:start w:val="0"/>
      <w:numFmt w:val="bullet"/>
      <w:lvlText w:val="•"/>
      <w:lvlJc w:val="left"/>
      <w:pPr>
        <w:ind w:left="5786" w:hanging="360"/>
      </w:pPr>
      <w:rPr>
        <w:rFonts w:hint="default"/>
      </w:rPr>
    </w:lvl>
    <w:lvl w:ilvl="7">
      <w:start w:val="0"/>
      <w:numFmt w:val="bullet"/>
      <w:lvlText w:val="•"/>
      <w:lvlJc w:val="left"/>
      <w:pPr>
        <w:ind w:left="6560" w:hanging="360"/>
      </w:pPr>
      <w:rPr>
        <w:rFonts w:hint="default"/>
      </w:rPr>
    </w:lvl>
    <w:lvl w:ilvl="8">
      <w:start w:val="0"/>
      <w:numFmt w:val="bullet"/>
      <w:lvlText w:val="•"/>
      <w:lvlJc w:val="left"/>
      <w:pPr>
        <w:ind w:left="7333" w:hanging="360"/>
      </w:pPr>
      <w:rPr>
        <w:rFonts w:hint="default"/>
      </w:rPr>
    </w:lvl>
  </w:abstractNum>
  <w:abstractNum w:abstractNumId="3">
    <w:multiLevelType w:val="hybridMultilevel"/>
    <w:lvl w:ilvl="0">
      <w:start w:val="0"/>
      <w:numFmt w:val="bullet"/>
      <w:lvlText w:val=""/>
      <w:lvlJc w:val="left"/>
      <w:pPr>
        <w:ind w:left="480" w:hanging="360"/>
      </w:pPr>
      <w:rPr>
        <w:rFonts w:hint="default" w:ascii="Symbol" w:hAnsi="Symbol" w:eastAsia="Symbol" w:cs="Symbol"/>
        <w:w w:val="100"/>
        <w:sz w:val="24"/>
        <w:szCs w:val="24"/>
      </w:rPr>
    </w:lvl>
    <w:lvl w:ilvl="1">
      <w:start w:val="0"/>
      <w:numFmt w:val="bullet"/>
      <w:lvlText w:val=""/>
      <w:lvlJc w:val="left"/>
      <w:pPr>
        <w:ind w:left="1200" w:hanging="360"/>
      </w:pPr>
      <w:rPr>
        <w:rFonts w:hint="default" w:ascii="Symbol" w:hAnsi="Symbol" w:eastAsia="Symbol" w:cs="Symbol"/>
        <w:w w:val="100"/>
        <w:sz w:val="24"/>
        <w:szCs w:val="24"/>
      </w:rPr>
    </w:lvl>
    <w:lvl w:ilvl="2">
      <w:start w:val="0"/>
      <w:numFmt w:val="bullet"/>
      <w:lvlText w:val="•"/>
      <w:lvlJc w:val="left"/>
      <w:pPr>
        <w:ind w:left="1200" w:hanging="360"/>
      </w:pPr>
      <w:rPr>
        <w:rFonts w:hint="default"/>
      </w:rPr>
    </w:lvl>
    <w:lvl w:ilvl="3">
      <w:start w:val="0"/>
      <w:numFmt w:val="bullet"/>
      <w:lvlText w:val="•"/>
      <w:lvlJc w:val="left"/>
      <w:pPr>
        <w:ind w:left="2160" w:hanging="360"/>
      </w:pPr>
      <w:rPr>
        <w:rFonts w:hint="default"/>
      </w:rPr>
    </w:lvl>
    <w:lvl w:ilvl="4">
      <w:start w:val="0"/>
      <w:numFmt w:val="bullet"/>
      <w:lvlText w:val="•"/>
      <w:lvlJc w:val="left"/>
      <w:pPr>
        <w:ind w:left="3120" w:hanging="360"/>
      </w:pPr>
      <w:rPr>
        <w:rFonts w:hint="default"/>
      </w:rPr>
    </w:lvl>
    <w:lvl w:ilvl="5">
      <w:start w:val="0"/>
      <w:numFmt w:val="bullet"/>
      <w:lvlText w:val="•"/>
      <w:lvlJc w:val="left"/>
      <w:pPr>
        <w:ind w:left="4080" w:hanging="360"/>
      </w:pPr>
      <w:rPr>
        <w:rFonts w:hint="default"/>
      </w:rPr>
    </w:lvl>
    <w:lvl w:ilvl="6">
      <w:start w:val="0"/>
      <w:numFmt w:val="bullet"/>
      <w:lvlText w:val="•"/>
      <w:lvlJc w:val="left"/>
      <w:pPr>
        <w:ind w:left="5040" w:hanging="360"/>
      </w:pPr>
      <w:rPr>
        <w:rFonts w:hint="default"/>
      </w:rPr>
    </w:lvl>
    <w:lvl w:ilvl="7">
      <w:start w:val="0"/>
      <w:numFmt w:val="bullet"/>
      <w:lvlText w:val="•"/>
      <w:lvlJc w:val="left"/>
      <w:pPr>
        <w:ind w:left="6000" w:hanging="360"/>
      </w:pPr>
      <w:rPr>
        <w:rFonts w:hint="default"/>
      </w:rPr>
    </w:lvl>
    <w:lvl w:ilvl="8">
      <w:start w:val="0"/>
      <w:numFmt w:val="bullet"/>
      <w:lvlText w:val="•"/>
      <w:lvlJc w:val="left"/>
      <w:pPr>
        <w:ind w:left="6960" w:hanging="360"/>
      </w:pPr>
      <w:rPr>
        <w:rFonts w:hint="default"/>
      </w:rPr>
    </w:lvl>
  </w:abstractNum>
  <w:abstractNum w:abstractNumId="2">
    <w:multiLevelType w:val="hybridMultilevel"/>
    <w:lvl w:ilvl="0">
      <w:start w:val="1"/>
      <w:numFmt w:val="decimal"/>
      <w:lvlText w:val="%1."/>
      <w:lvlJc w:val="left"/>
      <w:pPr>
        <w:ind w:left="1560" w:hanging="360"/>
        <w:jc w:val="left"/>
      </w:pPr>
      <w:rPr>
        <w:rFonts w:hint="default" w:ascii="Calibri" w:hAnsi="Calibri" w:eastAsia="Calibri" w:cs="Calibri"/>
        <w:spacing w:val="-2"/>
        <w:w w:val="100"/>
        <w:sz w:val="24"/>
        <w:szCs w:val="24"/>
      </w:rPr>
    </w:lvl>
    <w:lvl w:ilvl="1">
      <w:start w:val="0"/>
      <w:numFmt w:val="bullet"/>
      <w:lvlText w:val="•"/>
      <w:lvlJc w:val="left"/>
      <w:pPr>
        <w:ind w:left="2292" w:hanging="360"/>
      </w:pPr>
      <w:rPr>
        <w:rFonts w:hint="default"/>
      </w:rPr>
    </w:lvl>
    <w:lvl w:ilvl="2">
      <w:start w:val="0"/>
      <w:numFmt w:val="bullet"/>
      <w:lvlText w:val="•"/>
      <w:lvlJc w:val="left"/>
      <w:pPr>
        <w:ind w:left="3024" w:hanging="360"/>
      </w:pPr>
      <w:rPr>
        <w:rFonts w:hint="default"/>
      </w:rPr>
    </w:lvl>
    <w:lvl w:ilvl="3">
      <w:start w:val="0"/>
      <w:numFmt w:val="bullet"/>
      <w:lvlText w:val="•"/>
      <w:lvlJc w:val="left"/>
      <w:pPr>
        <w:ind w:left="3756" w:hanging="360"/>
      </w:pPr>
      <w:rPr>
        <w:rFonts w:hint="default"/>
      </w:rPr>
    </w:lvl>
    <w:lvl w:ilvl="4">
      <w:start w:val="0"/>
      <w:numFmt w:val="bullet"/>
      <w:lvlText w:val="•"/>
      <w:lvlJc w:val="left"/>
      <w:pPr>
        <w:ind w:left="4488"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5952" w:hanging="360"/>
      </w:pPr>
      <w:rPr>
        <w:rFonts w:hint="default"/>
      </w:rPr>
    </w:lvl>
    <w:lvl w:ilvl="7">
      <w:start w:val="0"/>
      <w:numFmt w:val="bullet"/>
      <w:lvlText w:val="•"/>
      <w:lvlJc w:val="left"/>
      <w:pPr>
        <w:ind w:left="6684" w:hanging="360"/>
      </w:pPr>
      <w:rPr>
        <w:rFonts w:hint="default"/>
      </w:rPr>
    </w:lvl>
    <w:lvl w:ilvl="8">
      <w:start w:val="0"/>
      <w:numFmt w:val="bullet"/>
      <w:lvlText w:val="•"/>
      <w:lvlJc w:val="left"/>
      <w:pPr>
        <w:ind w:left="7416" w:hanging="360"/>
      </w:pPr>
      <w:rPr>
        <w:rFonts w:hint="default"/>
      </w:rPr>
    </w:lvl>
  </w:abstractNum>
  <w:abstractNum w:abstractNumId="1">
    <w:multiLevelType w:val="hybridMultilevel"/>
    <w:lvl w:ilvl="0">
      <w:start w:val="1"/>
      <w:numFmt w:val="decimal"/>
      <w:lvlText w:val="%1."/>
      <w:lvlJc w:val="left"/>
      <w:pPr>
        <w:ind w:left="840" w:hanging="360"/>
        <w:jc w:val="left"/>
      </w:pPr>
      <w:rPr>
        <w:rFonts w:hint="default" w:ascii="Calibri" w:hAnsi="Calibri" w:eastAsia="Calibri" w:cs="Calibri"/>
        <w:b/>
        <w:bCs/>
        <w:spacing w:val="-1"/>
        <w:w w:val="100"/>
        <w:sz w:val="24"/>
        <w:szCs w:val="24"/>
      </w:rPr>
    </w:lvl>
    <w:lvl w:ilvl="1">
      <w:start w:val="1"/>
      <w:numFmt w:val="lowerLetter"/>
      <w:lvlText w:val="%2)"/>
      <w:lvlJc w:val="left"/>
      <w:pPr>
        <w:ind w:left="1560" w:hanging="360"/>
        <w:jc w:val="left"/>
      </w:pPr>
      <w:rPr>
        <w:rFonts w:hint="default" w:ascii="Calibri" w:hAnsi="Calibri" w:eastAsia="Calibri" w:cs="Calibri"/>
        <w:spacing w:val="-2"/>
        <w:w w:val="100"/>
        <w:sz w:val="24"/>
        <w:szCs w:val="24"/>
      </w:rPr>
    </w:lvl>
    <w:lvl w:ilvl="2">
      <w:start w:val="0"/>
      <w:numFmt w:val="bullet"/>
      <w:lvlText w:val="•"/>
      <w:lvlJc w:val="left"/>
      <w:pPr>
        <w:ind w:left="2373" w:hanging="360"/>
      </w:pPr>
      <w:rPr>
        <w:rFonts w:hint="default"/>
      </w:rPr>
    </w:lvl>
    <w:lvl w:ilvl="3">
      <w:start w:val="0"/>
      <w:numFmt w:val="bullet"/>
      <w:lvlText w:val="•"/>
      <w:lvlJc w:val="left"/>
      <w:pPr>
        <w:ind w:left="3186" w:hanging="360"/>
      </w:pPr>
      <w:rPr>
        <w:rFonts w:hint="default"/>
      </w:rPr>
    </w:lvl>
    <w:lvl w:ilvl="4">
      <w:start w:val="0"/>
      <w:numFmt w:val="bullet"/>
      <w:lvlText w:val="•"/>
      <w:lvlJc w:val="left"/>
      <w:pPr>
        <w:ind w:left="4000" w:hanging="360"/>
      </w:pPr>
      <w:rPr>
        <w:rFonts w:hint="default"/>
      </w:rPr>
    </w:lvl>
    <w:lvl w:ilvl="5">
      <w:start w:val="0"/>
      <w:numFmt w:val="bullet"/>
      <w:lvlText w:val="•"/>
      <w:lvlJc w:val="left"/>
      <w:pPr>
        <w:ind w:left="4813" w:hanging="360"/>
      </w:pPr>
      <w:rPr>
        <w:rFonts w:hint="default"/>
      </w:rPr>
    </w:lvl>
    <w:lvl w:ilvl="6">
      <w:start w:val="0"/>
      <w:numFmt w:val="bullet"/>
      <w:lvlText w:val="•"/>
      <w:lvlJc w:val="left"/>
      <w:pPr>
        <w:ind w:left="5626" w:hanging="360"/>
      </w:pPr>
      <w:rPr>
        <w:rFonts w:hint="default"/>
      </w:rPr>
    </w:lvl>
    <w:lvl w:ilvl="7">
      <w:start w:val="0"/>
      <w:numFmt w:val="bullet"/>
      <w:lvlText w:val="•"/>
      <w:lvlJc w:val="left"/>
      <w:pPr>
        <w:ind w:left="6440" w:hanging="360"/>
      </w:pPr>
      <w:rPr>
        <w:rFonts w:hint="default"/>
      </w:rPr>
    </w:lvl>
    <w:lvl w:ilvl="8">
      <w:start w:val="0"/>
      <w:numFmt w:val="bullet"/>
      <w:lvlText w:val="•"/>
      <w:lvlJc w:val="left"/>
      <w:pPr>
        <w:ind w:left="7253" w:hanging="360"/>
      </w:pPr>
      <w:rPr>
        <w:rFonts w:hint="default"/>
      </w:rPr>
    </w:lvl>
  </w:abstractNum>
  <w:abstractNum w:abstractNumId="0">
    <w:multiLevelType w:val="hybridMultilevel"/>
    <w:lvl w:ilvl="0">
      <w:start w:val="0"/>
      <w:numFmt w:val="bullet"/>
      <w:lvlText w:val=""/>
      <w:lvlJc w:val="left"/>
      <w:pPr>
        <w:ind w:left="840" w:hanging="360"/>
      </w:pPr>
      <w:rPr>
        <w:rFonts w:hint="default" w:ascii="Symbol" w:hAnsi="Symbol" w:eastAsia="Symbol" w:cs="Symbol"/>
        <w:w w:val="100"/>
        <w:sz w:val="24"/>
        <w:szCs w:val="24"/>
      </w:rPr>
    </w:lvl>
    <w:lvl w:ilvl="1">
      <w:start w:val="0"/>
      <w:numFmt w:val="bullet"/>
      <w:lvlText w:val="•"/>
      <w:lvlJc w:val="left"/>
      <w:pPr>
        <w:ind w:left="1644" w:hanging="360"/>
      </w:pPr>
      <w:rPr>
        <w:rFonts w:hint="default"/>
      </w:rPr>
    </w:lvl>
    <w:lvl w:ilvl="2">
      <w:start w:val="0"/>
      <w:numFmt w:val="bullet"/>
      <w:lvlText w:val="•"/>
      <w:lvlJc w:val="left"/>
      <w:pPr>
        <w:ind w:left="2448" w:hanging="360"/>
      </w:pPr>
      <w:rPr>
        <w:rFonts w:hint="default"/>
      </w:rPr>
    </w:lvl>
    <w:lvl w:ilvl="3">
      <w:start w:val="0"/>
      <w:numFmt w:val="bullet"/>
      <w:lvlText w:val="•"/>
      <w:lvlJc w:val="left"/>
      <w:pPr>
        <w:ind w:left="3252" w:hanging="360"/>
      </w:pPr>
      <w:rPr>
        <w:rFonts w:hint="default"/>
      </w:rPr>
    </w:lvl>
    <w:lvl w:ilvl="4">
      <w:start w:val="0"/>
      <w:numFmt w:val="bullet"/>
      <w:lvlText w:val="•"/>
      <w:lvlJc w:val="left"/>
      <w:pPr>
        <w:ind w:left="4056" w:hanging="360"/>
      </w:pPr>
      <w:rPr>
        <w:rFonts w:hint="default"/>
      </w:rPr>
    </w:lvl>
    <w:lvl w:ilvl="5">
      <w:start w:val="0"/>
      <w:numFmt w:val="bullet"/>
      <w:lvlText w:val="•"/>
      <w:lvlJc w:val="left"/>
      <w:pPr>
        <w:ind w:left="4860" w:hanging="360"/>
      </w:pPr>
      <w:rPr>
        <w:rFonts w:hint="default"/>
      </w:rPr>
    </w:lvl>
    <w:lvl w:ilvl="6">
      <w:start w:val="0"/>
      <w:numFmt w:val="bullet"/>
      <w:lvlText w:val="•"/>
      <w:lvlJc w:val="left"/>
      <w:pPr>
        <w:ind w:left="5664" w:hanging="360"/>
      </w:pPr>
      <w:rPr>
        <w:rFonts w:hint="default"/>
      </w:rPr>
    </w:lvl>
    <w:lvl w:ilvl="7">
      <w:start w:val="0"/>
      <w:numFmt w:val="bullet"/>
      <w:lvlText w:val="•"/>
      <w:lvlJc w:val="left"/>
      <w:pPr>
        <w:ind w:left="6468" w:hanging="360"/>
      </w:pPr>
      <w:rPr>
        <w:rFonts w:hint="default"/>
      </w:rPr>
    </w:lvl>
    <w:lvl w:ilvl="8">
      <w:start w:val="0"/>
      <w:numFmt w:val="bullet"/>
      <w:lvlText w:val="•"/>
      <w:lvlJc w:val="left"/>
      <w:pPr>
        <w:ind w:left="7272" w:hanging="360"/>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119"/>
      <w:outlineLvl w:val="1"/>
    </w:pPr>
    <w:rPr>
      <w:rFonts w:ascii="Calibri" w:hAnsi="Calibri" w:eastAsia="Calibri" w:cs="Calibri"/>
      <w:b/>
      <w:bCs/>
      <w:sz w:val="24"/>
      <w:szCs w:val="24"/>
    </w:rPr>
  </w:style>
  <w:style w:styleId="ListParagraph" w:type="paragraph">
    <w:name w:val="List Paragraph"/>
    <w:basedOn w:val="Normal"/>
    <w:uiPriority w:val="1"/>
    <w:qFormat/>
    <w:pPr>
      <w:ind w:left="840" w:hanging="36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ritwp.ca/" TargetMode="External" Type="http://schemas.openxmlformats.org/officeDocument/2006/relationships/hyperlink"/>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