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9pt;margin-top:83.622253pt;width:470pt;height:42.45pt;mso-position-horizontal-relative:page;mso-position-vertical-relative:page;z-index:-251957248" type="#_x0000_t202" filled="false" stroked="false">
            <v:textbox inset="0,0,0,0">
              <w:txbxContent>
                <w:p>
                  <w:pPr>
                    <w:spacing w:before="7"/>
                    <w:ind w:left="1509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Group Discussion Participant Evaluation Form</w:t>
                  </w:r>
                </w:p>
                <w:p>
                  <w:pPr>
                    <w:pStyle w:val="BodyText"/>
                    <w:tabs>
                      <w:tab w:pos="9379" w:val="left" w:leader="none"/>
                    </w:tabs>
                    <w:spacing w:before="223"/>
                  </w:pPr>
                  <w:r>
                    <w:rPr/>
                    <w:t>Person being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evaluated: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8.999878pt;margin-top:135.786682pt;width:470pt;height:15.3pt;mso-position-horizontal-relative:page;mso-position-vertical-relative:page;z-index:-2519562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5779" w:val="left" w:leader="none"/>
                      <w:tab w:pos="9379" w:val="left" w:leader="none"/>
                    </w:tabs>
                  </w:pPr>
                  <w:r>
                    <w:rPr/>
                    <w:t>Your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name: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Date: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8.999878pt;margin-top:160.806763pt;width:423.25pt;height:41.3pt;mso-position-horizontal-relative:page;mso-position-vertical-relative:page;z-index:-251955200" type="#_x0000_t202" filled="false" stroked="false">
            <v:textbox inset="0,0,0,0">
              <w:txbxContent>
                <w:p>
                  <w:pPr>
                    <w:pStyle w:val="BodyText"/>
                    <w:spacing w:line="225" w:lineRule="auto" w:before="23"/>
                  </w:pPr>
                  <w:r>
                    <w:rPr/>
                    <w:t>Use the following scale to describe the person assigned to you. Indicate your evaluation by circling one of the numbers to the left of each statement. You </w:t>
                  </w:r>
                  <w:r>
                    <w:rPr>
                      <w:i/>
                    </w:rPr>
                    <w:t>must </w:t>
                  </w:r>
                  <w:r>
                    <w:rPr/>
                    <w:t>describe and evaluate this student’s performance.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000061pt;margin-top:212.766968pt;width:336pt;height:15.3pt;mso-position-horizontal-relative:page;mso-position-vertical-relative:page;z-index:-25195417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 = poor 2= below average 3= average 4= above average 5 = superior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000061pt;margin-top:237.787048pt;width:8pt;height:15.3pt;mso-position-horizontal-relative:page;mso-position-vertical-relative:page;z-index:-25195315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02457pt;margin-top:237.787048pt;width:8pt;height:15.3pt;mso-position-horizontal-relative:page;mso-position-vertical-relative:page;z-index:-25195212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5.00486pt;margin-top:237.787048pt;width:8pt;height:15.3pt;mso-position-horizontal-relative:page;mso-position-vertical-relative:page;z-index:-25195110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.007263pt;margin-top:237.787048pt;width:8pt;height:15.3pt;mso-position-horizontal-relative:page;mso-position-vertical-relative:page;z-index:-25195008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009659pt;margin-top:237.787048pt;width:8pt;height:15.3pt;mso-position-horizontal-relative:page;mso-position-vertical-relative:page;z-index:-25194905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7.01207pt;margin-top:237.787048pt;width:222.95pt;height:15.3pt;mso-position-horizontal-relative:page;mso-position-vertical-relative:page;z-index:-25194803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Appeared committed to the goals of the group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000061pt;margin-top:262.807129pt;width:8pt;height:15.3pt;mso-position-horizontal-relative:page;mso-position-vertical-relative:page;z-index:-25194700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00061pt;margin-top:262.807129pt;width:8pt;height:15.3pt;mso-position-horizontal-relative:page;mso-position-vertical-relative:page;z-index:-25194598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5.000061pt;margin-top:262.807129pt;width:8pt;height:15.3pt;mso-position-horizontal-relative:page;mso-position-vertical-relative:page;z-index:-25194496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.000061pt;margin-top:262.807129pt;width:8pt;height:15.3pt;mso-position-horizontal-relative:page;mso-position-vertical-relative:page;z-index:-2519439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000061pt;margin-top:262.807129pt;width:8pt;height:15.3pt;mso-position-horizontal-relative:page;mso-position-vertical-relative:page;z-index:-2519429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7.000061pt;margin-top:262.807129pt;width:219.8pt;height:15.3pt;mso-position-horizontal-relative:page;mso-position-vertical-relative:page;z-index:-25194188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Participated frequently in group deliberations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000061pt;margin-top:287.767151pt;width:8pt;height:15.3pt;mso-position-horizontal-relative:page;mso-position-vertical-relative:page;z-index:-25194086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00061pt;margin-top:287.767151pt;width:8pt;height:15.3pt;mso-position-horizontal-relative:page;mso-position-vertical-relative:page;z-index:-2519398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5.000061pt;margin-top:287.767151pt;width:8pt;height:15.3pt;mso-position-horizontal-relative:page;mso-position-vertical-relative:page;z-index:-25193881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.000061pt;margin-top:287.767151pt;width:8pt;height:15.3pt;mso-position-horizontal-relative:page;mso-position-vertical-relative:page;z-index:-25193779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000061pt;margin-top:287.767151pt;width:8pt;height:15.3pt;mso-position-horizontal-relative:page;mso-position-vertical-relative:page;z-index:-25193676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7.000061pt;margin-top:287.767151pt;width:228.6pt;height:15.3pt;mso-position-horizontal-relative:page;mso-position-vertical-relative:page;z-index:-2519357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Contributions were clear, relevant, and helpful.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000061pt;margin-top:312.787231pt;width:8pt;height:15.3pt;mso-position-horizontal-relative:page;mso-position-vertical-relative:page;z-index:-25193472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01381pt;margin-top:312.787231pt;width:8pt;height:15.3pt;mso-position-horizontal-relative:page;mso-position-vertical-relative:page;z-index:-25193369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5.002701pt;margin-top:312.787231pt;width:8pt;height:15.3pt;mso-position-horizontal-relative:page;mso-position-vertical-relative:page;z-index:-2519326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.004028pt;margin-top:312.787231pt;width:8pt;height:15.3pt;mso-position-horizontal-relative:page;mso-position-vertical-relative:page;z-index:-2519316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005341pt;margin-top:312.787231pt;width:8pt;height:15.3pt;mso-position-horizontal-relative:page;mso-position-vertical-relative:page;z-index:-25193062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7.006668pt;margin-top:312.787231pt;width:174.95pt;height:15.3pt;mso-position-horizontal-relative:page;mso-position-vertical-relative:page;z-index:-25192960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Performed task leadership functions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000061pt;margin-top:337.807312pt;width:8pt;height:15.3pt;mso-position-horizontal-relative:page;mso-position-vertical-relative:page;z-index:-25192857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00061pt;margin-top:337.807312pt;width:8pt;height:15.3pt;mso-position-horizontal-relative:page;mso-position-vertical-relative:page;z-index:-25192755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5.000061pt;margin-top:337.807312pt;width:8pt;height:15.3pt;mso-position-horizontal-relative:page;mso-position-vertical-relative:page;z-index:-25192652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.000061pt;margin-top:337.807312pt;width:8pt;height:15.3pt;mso-position-horizontal-relative:page;mso-position-vertical-relative:page;z-index:-25192550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000061pt;margin-top:337.807312pt;width:8pt;height:15.3pt;mso-position-horizontal-relative:page;mso-position-vertical-relative:page;z-index:-25192448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7.000061pt;margin-top:337.807312pt;width:183.55pt;height:15.3pt;mso-position-horizontal-relative:page;mso-position-vertical-relative:page;z-index:-25192345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Performed social leadership functions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000061pt;margin-top:362.767334pt;width:8pt;height:15.3pt;mso-position-horizontal-relative:page;mso-position-vertical-relative:page;z-index:-25192243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00061pt;margin-top:362.767334pt;width:8pt;height:15.3pt;mso-position-horizontal-relative:page;mso-position-vertical-relative:page;z-index:-25192140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5.000061pt;margin-top:362.767334pt;width:8pt;height:15.3pt;mso-position-horizontal-relative:page;mso-position-vertical-relative:page;z-index:-25192038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.000061pt;margin-top:362.767334pt;width:8pt;height:15.3pt;mso-position-horizontal-relative:page;mso-position-vertical-relative:page;z-index:-25191936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000061pt;margin-top:362.767334pt;width:8pt;height:15.3pt;mso-position-horizontal-relative:page;mso-position-vertical-relative:page;z-index:-2519183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7.000061pt;margin-top:362.767334pt;width:196.3pt;height:15.3pt;mso-position-horizontal-relative:page;mso-position-vertical-relative:page;z-index:-2519173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Helped resolve conflict within the group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000061pt;margin-top:387.787415pt;width:8pt;height:15.3pt;mso-position-horizontal-relative:page;mso-position-vertical-relative:page;z-index:-25191628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00061pt;margin-top:387.787415pt;width:8pt;height:15.3pt;mso-position-horizontal-relative:page;mso-position-vertical-relative:page;z-index:-25191526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5.000061pt;margin-top:387.787415pt;width:8pt;height:15.3pt;mso-position-horizontal-relative:page;mso-position-vertical-relative:page;z-index:-2519142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.000061pt;margin-top:387.787415pt;width:8pt;height:15.3pt;mso-position-horizontal-relative:page;mso-position-vertical-relative:page;z-index:-25191321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000061pt;margin-top:387.787415pt;width:8pt;height:15.3pt;mso-position-horizontal-relative:page;mso-position-vertical-relative:page;z-index:-25191219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7.000061pt;margin-top:387.787415pt;width:241.45pt;height:15.3pt;mso-position-horizontal-relative:page;mso-position-vertical-relative:page;z-index:-25191116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Encouraged participation of other group members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000061pt;margin-top:412.807495pt;width:8pt;height:15.3pt;mso-position-horizontal-relative:page;mso-position-vertical-relative:page;z-index:-2519101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6.998741pt;margin-top:412.807495pt;width:8pt;height:15.3pt;mso-position-horizontal-relative:page;mso-position-vertical-relative:page;z-index:-25190912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4.997421pt;margin-top:412.807495pt;width:8pt;height:15.3pt;mso-position-horizontal-relative:page;mso-position-vertical-relative:page;z-index:-25190809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2.996094pt;margin-top:412.807495pt;width:8pt;height:15.3pt;mso-position-horizontal-relative:page;mso-position-vertical-relative:page;z-index:-2519070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0.994781pt;margin-top:412.807495pt;width:8pt;height:15.3pt;mso-position-horizontal-relative:page;mso-position-vertical-relative:page;z-index:-2519060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6.993469pt;margin-top:412.807495pt;width:248.85pt;height:15.3pt;mso-position-horizontal-relative:page;mso-position-vertical-relative:page;z-index:-25190502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Helped keep the discussion focused on the problem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000061pt;margin-top:437.767517pt;width:8pt;height:15.3pt;mso-position-horizontal-relative:page;mso-position-vertical-relative:page;z-index:-25190400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06058pt;margin-top:437.767517pt;width:8pt;height:15.3pt;mso-position-horizontal-relative:page;mso-position-vertical-relative:page;z-index:-25190297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5.012062pt;margin-top:437.767517pt;width:8pt;height:15.3pt;mso-position-horizontal-relative:page;mso-position-vertical-relative:page;z-index:-25190195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.018066pt;margin-top:437.767517pt;width:8pt;height:15.3pt;mso-position-horizontal-relative:page;mso-position-vertical-relative:page;z-index:-25190092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024063pt;margin-top:437.767517pt;width:8pt;height:15.3pt;mso-position-horizontal-relative:page;mso-position-vertical-relative:page;z-index:-25189990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7.03006pt;margin-top:437.767517pt;width:277.55pt;height:15.3pt;mso-position-horizontal-relative:page;mso-position-vertical-relative:page;z-index:-25189888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Contribution compared with that of other group members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000061pt;margin-top:462.787598pt;width:8pt;height:15.3pt;mso-position-horizontal-relative:page;mso-position-vertical-relative:page;z-index:-25189785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08461pt;margin-top:462.787598pt;width:8pt;height:15.3pt;mso-position-horizontal-relative:page;mso-position-vertical-relative:page;z-index:-25189683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5.016861pt;margin-top:462.787598pt;width:8pt;height:15.3pt;mso-position-horizontal-relative:page;mso-position-vertical-relative:page;z-index:-25189580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.025269pt;margin-top:462.787598pt;width:8pt;height:15.3pt;mso-position-horizontal-relative:page;mso-position-vertical-relative:page;z-index:-25189478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033661pt;margin-top:462.787598pt;width:8pt;height:15.3pt;mso-position-horizontal-relative:page;mso-position-vertical-relative:page;z-index:-25189376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7.042068pt;margin-top:462.787598pt;width:172.55pt;height:15.3pt;mso-position-horizontal-relative:page;mso-position-vertical-relative:page;z-index:-2518927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Emerged as the leader of this group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659988pt;margin-top:111.460022pt;width:353.35pt;height:12pt;mso-position-horizontal-relative:page;mso-position-vertical-relative:page;z-index:-25189171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7pt;margin-top:136.480042pt;width:231pt;height:12pt;mso-position-horizontal-relative:page;mso-position-vertical-relative:page;z-index:-25189068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3.97998pt;margin-top:136.480042pt;width:154.050pt;height:12pt;mso-position-horizontal-relative:page;mso-position-vertical-relative:page;z-index:-25188966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1500" w:bottom="280" w:left="166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en-us"/>
    </w:rPr>
  </w:style>
  <w:style w:styleId="BodyText" w:type="paragraph">
    <w:name w:val="Body Text"/>
    <w:basedOn w:val="Normal"/>
    <w:uiPriority w:val="1"/>
    <w:qFormat/>
    <w:pPr>
      <w:spacing w:before="10"/>
      <w:ind w:left="20"/>
    </w:pPr>
    <w:rPr>
      <w:rFonts w:ascii="Times New Roman" w:hAnsi="Times New Roman" w:eastAsia="Times New Roman" w:cs="Times New Roman"/>
      <w:sz w:val="24"/>
      <w:szCs w:val="24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