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spacing w:lineRule="auto" w:line="240" w:before="0" w:after="0"/>
        <w:jc w:val="center"/>
        <w:outlineLvl w:val="3"/>
        <w:rPr/>
      </w:pPr>
      <w:bookmarkStart w:id="0" w:name="_GoBack"/>
      <w:bookmarkEnd w:id="0"/>
      <w:r>
        <w:rPr/>
        <w:drawing>
          <wp:inline distT="0" distB="0" distL="0" distR="0">
            <wp:extent cx="1828800" cy="411480"/>
            <wp:effectExtent l="0" t="0" r="0" b="0"/>
            <wp:docPr id="0" name="Picture" descr="S:\Associate Director's Office\Administrative Procedures\Draft Admin Procedures\Admin Proc Tools\TFS Logo\TFS_RGB-maroon_gray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:\Associate Director's Office\Administrative Procedures\Draft Admin Procedures\Admin Proc Tools\TFS Logo\TFS_RGB-maroon_gray_typ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keepNext/>
        <w:spacing w:lineRule="auto" w:line="240" w:before="0" w:after="0"/>
        <w:jc w:val="center"/>
        <w:outlineLvl w:val="3"/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</w:r>
    </w:p>
    <w:p>
      <w:pPr>
        <w:pStyle w:val="Normal"/>
        <w:keepNext/>
        <w:spacing w:lineRule="auto" w:line="240" w:before="0" w:after="0"/>
        <w:jc w:val="right"/>
        <w:outlineLvl w:val="3"/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  <w:t>Sample Offer Letter – Internal Transfer or</w:t>
      </w:r>
    </w:p>
    <w:p>
      <w:pPr>
        <w:pStyle w:val="Normal"/>
        <w:keepNext/>
        <w:spacing w:lineRule="auto" w:line="240" w:before="0" w:after="0"/>
        <w:jc w:val="right"/>
        <w:outlineLvl w:val="3"/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0"/>
        </w:rPr>
        <w:t>Promotion to Different Department</w:t>
      </w:r>
    </w:p>
    <w:p>
      <w:pPr>
        <w:pStyle w:val="Heading5"/>
        <w:rPr/>
      </w:pPr>
      <w:r>
        <w:rPr/>
        <w:t>(Insert Date)</w:t>
      </w:r>
    </w:p>
    <w:p>
      <w:pPr>
        <w:pStyle w:val="Normal"/>
        <w:keepNext/>
        <w:spacing w:lineRule="auto" w:line="240" w:before="0" w:after="0"/>
        <w:jc w:val="right"/>
        <w:outlineLvl w:val="3"/>
        <w:rPr>
          <w:rFonts w:eastAsia="Times New Roman" w:cs="Times New Roman" w:ascii="Times New Roman" w:hAnsi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keepNext/>
        <w:spacing w:lineRule="auto" w:line="240" w:before="0" w:after="0"/>
        <w:outlineLvl w:val="5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keepNext/>
        <w:spacing w:lineRule="auto" w:line="240" w:before="0" w:after="0"/>
        <w:outlineLvl w:val="5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  <w:t>(Insert Name of Selected Applicant)</w:t>
      </w:r>
    </w:p>
    <w:p>
      <w:pPr>
        <w:pStyle w:val="Normal"/>
        <w:keepNext/>
        <w:spacing w:lineRule="auto" w:line="240" w:before="0" w:after="0"/>
        <w:outlineLvl w:val="6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  <w:t>(Insert Address)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</w:rPr>
        <w:t xml:space="preserve">Dear </w:t>
      </w:r>
      <w:r>
        <w:rPr>
          <w:rFonts w:eastAsia="Times New Roman" w:cs="Times New Roman" w:ascii="Times New Roman" w:hAnsi="Times New Roman"/>
          <w:b/>
          <w:i/>
        </w:rPr>
        <w:t>(Insert Name):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left" w:pos="8145" w:leader="none"/>
        </w:tabs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We are pleased to offer you a </w:t>
      </w:r>
      <w:r>
        <w:rPr>
          <w:rFonts w:eastAsia="Times New Roman" w:cs="Times New Roman" w:ascii="Times New Roman" w:hAnsi="Times New Roman"/>
          <w:b/>
          <w:i/>
        </w:rPr>
        <w:t>(transfer/promotion)</w:t>
      </w:r>
      <w:r>
        <w:rPr>
          <w:rFonts w:eastAsia="Times New Roman" w:cs="Times New Roman" w:ascii="Times New Roman" w:hAnsi="Times New Roman"/>
        </w:rPr>
        <w:t xml:space="preserve"> to the position of </w:t>
      </w:r>
      <w:r>
        <w:rPr>
          <w:rFonts w:eastAsia="Times New Roman" w:cs="Times New Roman" w:ascii="Times New Roman" w:hAnsi="Times New Roman"/>
          <w:b/>
          <w:i/>
        </w:rPr>
        <w:t>(Insert Name of Job Title)</w:t>
      </w:r>
      <w:r>
        <w:rPr>
          <w:rFonts w:eastAsia="Times New Roman" w:cs="Times New Roman" w:ascii="Times New Roman" w:hAnsi="Times New Roman"/>
        </w:rPr>
        <w:t xml:space="preserve"> at the </w:t>
      </w:r>
      <w:r>
        <w:rPr>
          <w:rFonts w:eastAsia="Times New Roman" w:cs="Times New Roman" w:ascii="Times New Roman" w:hAnsi="Times New Roman"/>
          <w:b/>
          <w:i/>
        </w:rPr>
        <w:t>(insert location)</w:t>
      </w:r>
      <w:r>
        <w:rPr>
          <w:rFonts w:eastAsia="Times New Roman" w:cs="Times New Roman" w:ascii="Times New Roman" w:hAnsi="Times New Roman"/>
        </w:rPr>
        <w:t xml:space="preserve"> office at a </w:t>
      </w:r>
      <w:r>
        <w:rPr>
          <w:rFonts w:eastAsia="Times New Roman" w:cs="Times New Roman" w:ascii="Times New Roman" w:hAnsi="Times New Roman"/>
          <w:b/>
          <w:i/>
        </w:rPr>
        <w:t>(monthly/hourly)</w:t>
      </w:r>
      <w:r>
        <w:rPr>
          <w:rFonts w:eastAsia="Times New Roman" w:cs="Times New Roman" w:ascii="Times New Roman" w:hAnsi="Times New Roman"/>
        </w:rPr>
        <w:t xml:space="preserve"> rate of </w:t>
      </w:r>
      <w:r>
        <w:rPr>
          <w:rFonts w:eastAsia="Times New Roman" w:cs="Times New Roman" w:ascii="Times New Roman" w:hAnsi="Times New Roman"/>
          <w:b/>
          <w:i/>
        </w:rPr>
        <w:t xml:space="preserve">($$$) </w:t>
      </w:r>
      <w:r>
        <w:rPr>
          <w:rFonts w:eastAsia="Times New Roman" w:cs="Times New Roman" w:ascii="Times New Roman" w:hAnsi="Times New Roman"/>
        </w:rPr>
        <w:t>with an anticipated start date of</w:t>
      </w:r>
      <w:r>
        <w:rPr>
          <w:rFonts w:eastAsia="Times New Roman" w:cs="Times New Roman" w:ascii="Times New Roman" w:hAnsi="Times New Roman"/>
          <w:b/>
          <w:i/>
        </w:rPr>
        <w:t xml:space="preserve"> (DATE)</w:t>
      </w:r>
      <w:r>
        <w:rPr>
          <w:rFonts w:eastAsia="Times New Roman" w:cs="Times New Roman" w:ascii="Times New Roman" w:hAnsi="Times New Roman"/>
        </w:rPr>
        <w:t>.  Your benefits will remain unchanged with this transfer.</w:t>
      </w:r>
    </w:p>
    <w:p>
      <w:pPr>
        <w:pStyle w:val="Normal"/>
        <w:tabs>
          <w:tab w:val="left" w:pos="8145" w:leader="none"/>
        </w:tabs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</w:rPr>
        <w:t xml:space="preserve">To aid you with the transition to your new position, I will be having performance discussions with you through evaluations I will complete at the end of your first, third and fifth months.  Please feel free to ask questions about your new position and/or your performance at any time.  </w:t>
      </w:r>
      <w:r>
        <w:rPr>
          <w:rFonts w:eastAsia="Times New Roman" w:cs="Times New Roman" w:ascii="Times New Roman" w:hAnsi="Times New Roman"/>
          <w:b/>
          <w:i/>
        </w:rPr>
        <w:t>[Note:  This is encouraged but not required.  If hiring supervisor does not see the need for these evaluations, delete paragraph from offer letter.]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Congratulations on being selected for your new position and I look forward to working with you as we serve the people of Texas!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Please sign below indicating your acceptance of the terms and conditions of this offer and return.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>Sincerely,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i/>
        </w:rPr>
        <w:t>(Hiring Supervisor Name)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i/>
        </w:rPr>
        <w:t>(Title)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I accept the terms and conditions of this offer.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  <w:r>
        <w:rPr>
          <w:rFonts w:eastAsia="Times New Roman" w:cs="Times New Roman" w:ascii="Times New Roman" w:hAnsi="Times New Roman"/>
          <w:b/>
          <w:i/>
        </w:rPr>
        <w:t>(Insert Name of Selected Applicant)</w:t>
      </w:r>
      <w:r>
        <w:rPr>
          <w:rFonts w:eastAsia="Times New Roman" w:cs="Times New Roman" w:ascii="Times New Roman" w:hAnsi="Times New Roman"/>
        </w:rPr>
        <w:tab/>
        <w:tab/>
      </w:r>
      <w:r>
        <w:rPr>
          <w:rFonts w:eastAsia="Times New Roman" w:cs="Times New Roman" w:ascii="Times New Roman" w:hAnsi="Times New Roman"/>
          <w:b/>
          <w:i/>
        </w:rPr>
        <w:t>(Insert Date)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99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en-US" w:eastAsia="en-US" w:bidi="ar-SA"/>
    </w:rPr>
  </w:style>
  <w:style w:type="paragraph" w:styleId="Heading5">
    <w:name w:val="Heading 5"/>
    <w:qFormat/>
    <w:link w:val="Heading5Char"/>
    <w:rsid w:val="00b634ac"/>
    <w:basedOn w:val="Normal"/>
    <w:next w:val="Normal"/>
    <w:pPr>
      <w:keepNext/>
      <w:spacing w:lineRule="auto" w:line="240" w:before="0" w:after="0"/>
      <w:jc w:val="right"/>
      <w:outlineLvl w:val="4"/>
    </w:pPr>
    <w:rPr>
      <w:rFonts w:ascii="Times New Roman" w:hAnsi="Times New Roman" w:eastAsia="Times New Roman" w:cs="Times New Roman"/>
      <w:b/>
      <w:i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b634ac"/>
    <w:basedOn w:val="DefaultParagraphFont"/>
    <w:rPr>
      <w:rFonts w:ascii="Tahoma" w:hAnsi="Tahoma" w:cs="Tahoma"/>
      <w:sz w:val="16"/>
      <w:szCs w:val="16"/>
    </w:rPr>
  </w:style>
  <w:style w:type="character" w:styleId="Heading5Char" w:customStyle="1">
    <w:name w:val="Heading 5 Char"/>
    <w:link w:val="Heading5"/>
    <w:rsid w:val="00b634ac"/>
    <w:basedOn w:val="DefaultParagraphFont"/>
    <w:rPr>
      <w:rFonts w:ascii="Times New Roman" w:hAnsi="Times New Roman" w:eastAsia="Times New Roman" w:cs="Times New Roman"/>
      <w:b/>
      <w:i/>
      <w:sz w:val="24"/>
      <w:szCs w:val="2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BalloonTextChar"/>
    <w:rsid w:val="00b634a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media/image1.png" Type="http://schemas.openxmlformats.org/officeDocument/2006/relationships/image"/>
<Relationship Id="rId3" Target="fontTable.xml" Type="http://schemas.openxmlformats.org/officeDocument/2006/relationships/fontTable"/>
<Relationship Id="rId4" Target="settings.xml" Type="http://schemas.openxmlformats.org/officeDocument/2006/relationships/settings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