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32"/>
          <w:szCs w:val="32"/>
        </w:rPr>
      </w:pPr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Date: April 21, 2005 </w:t>
      </w: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32"/>
          <w:szCs w:val="32"/>
        </w:rPr>
      </w:pP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32"/>
          <w:szCs w:val="32"/>
        </w:rPr>
      </w:pPr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To</w:t>
      </w:r>
    </w:p>
    <w:p w:rsidR="00C62B71" w:rsidRPr="00C62B71" w:rsidRDefault="00C62B71" w:rsidP="00C6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62B71" w:rsidRPr="00C62B71" w:rsidRDefault="00C62B71" w:rsidP="00C6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C62B71">
        <w:rPr>
          <w:rFonts w:ascii="Verdana" w:eastAsia="Times New Roman" w:hAnsi="Verdana" w:cs="Arial"/>
          <w:b/>
          <w:bCs/>
          <w:color w:val="231F20"/>
          <w:sz w:val="32"/>
          <w:szCs w:val="32"/>
        </w:rPr>
        <w:t>Relig</w:t>
      </w:r>
      <w:proofErr w:type="spellEnd"/>
      <w:r w:rsidRPr="00C62B71">
        <w:rPr>
          <w:rFonts w:ascii="Verdana" w:eastAsia="Times New Roman" w:hAnsi="Verdana" w:cs="Arial"/>
          <w:b/>
          <w:bCs/>
          <w:color w:val="231F20"/>
          <w:sz w:val="32"/>
          <w:szCs w:val="32"/>
        </w:rPr>
        <w:t xml:space="preserve"> Michael Lopes</w:t>
      </w:r>
    </w:p>
    <w:p w:rsidR="00C62B71" w:rsidRPr="00C62B71" w:rsidRDefault="00C62B71" w:rsidP="00C6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Varchi</w:t>
      </w:r>
      <w:proofErr w:type="spellEnd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 xml:space="preserve"> Ali, House No. 36Gokhivere, </w:t>
      </w:r>
      <w:proofErr w:type="spellStart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Vasai</w:t>
      </w:r>
      <w:proofErr w:type="spellEnd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 xml:space="preserve"> Road (E</w:t>
      </w:r>
      <w:proofErr w:type="gramStart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)Dist</w:t>
      </w:r>
      <w:proofErr w:type="gramEnd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. Thane - 401208</w:t>
      </w:r>
    </w:p>
    <w:p w:rsidR="00C62B71" w:rsidRDefault="00C62B71" w:rsidP="00C62B71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ADEF"/>
          <w:spacing w:val="19"/>
          <w:sz w:val="32"/>
          <w:szCs w:val="32"/>
        </w:rPr>
      </w:pPr>
    </w:p>
    <w:p w:rsidR="00C62B71" w:rsidRDefault="00C62B71" w:rsidP="00C62B71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ADEF"/>
          <w:spacing w:val="19"/>
          <w:sz w:val="32"/>
          <w:szCs w:val="32"/>
        </w:rPr>
      </w:pPr>
      <w:r w:rsidRPr="00C62B71">
        <w:rPr>
          <w:rFonts w:ascii="Verdana" w:eastAsia="Times New Roman" w:hAnsi="Verdana" w:cs="Arial"/>
          <w:b/>
          <w:bCs/>
          <w:color w:val="00ADEF"/>
          <w:spacing w:val="19"/>
          <w:sz w:val="32"/>
          <w:szCs w:val="32"/>
        </w:rPr>
        <w:t>Letter Outlining Salary Increase and Promotion</w:t>
      </w:r>
    </w:p>
    <w:p w:rsidR="00C62B71" w:rsidRDefault="00C62B71" w:rsidP="00C6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62B71" w:rsidRPr="00C62B71" w:rsidRDefault="00C62B71" w:rsidP="00C6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32"/>
          <w:szCs w:val="32"/>
        </w:rPr>
      </w:pPr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 xml:space="preserve">Dear Mr. </w:t>
      </w:r>
      <w:proofErr w:type="spellStart"/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>Relig</w:t>
      </w:r>
      <w:proofErr w:type="spellEnd"/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 xml:space="preserve"> Lopes,</w:t>
      </w:r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  </w:t>
      </w: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32"/>
          <w:szCs w:val="32"/>
        </w:rPr>
      </w:pP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32"/>
          <w:szCs w:val="32"/>
        </w:rPr>
      </w:pPr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 xml:space="preserve">This memo confirms the changes agreed to in our discussion during </w:t>
      </w:r>
      <w:proofErr w:type="spellStart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yourannual</w:t>
      </w:r>
      <w:proofErr w:type="spellEnd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 xml:space="preserve"> review on April 15.</w:t>
      </w: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32"/>
          <w:szCs w:val="32"/>
        </w:rPr>
      </w:pP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32"/>
          <w:szCs w:val="32"/>
        </w:rPr>
      </w:pPr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 xml:space="preserve">With Rs. 3250/- increase in your monthly salary, the new annual salary will </w:t>
      </w:r>
      <w:proofErr w:type="spellStart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be</w:t>
      </w:r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>Rs</w:t>
      </w:r>
      <w:proofErr w:type="spellEnd"/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>. 2</w:t>
      </w:r>
      <w:proofErr w:type="gramStart"/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>,64,000</w:t>
      </w:r>
      <w:proofErr w:type="gramEnd"/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 xml:space="preserve">/-. Your May paycheck will include this increase, retroactive </w:t>
      </w:r>
      <w:proofErr w:type="spellStart"/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>to</w:t>
      </w:r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April</w:t>
      </w:r>
      <w:proofErr w:type="spellEnd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 xml:space="preserve"> 15. Your designation and work profile has also been promoted </w:t>
      </w:r>
      <w:proofErr w:type="spellStart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AccountExecutive</w:t>
      </w:r>
      <w:proofErr w:type="spellEnd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.</w:t>
      </w: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32"/>
          <w:szCs w:val="32"/>
        </w:rPr>
      </w:pP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</w:pPr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 xml:space="preserve">If you have any questions or concerns regarding your paychecks or </w:t>
      </w:r>
      <w:proofErr w:type="spellStart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benefitsbeginning</w:t>
      </w:r>
      <w:proofErr w:type="spellEnd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 xml:space="preserve"> in mid-April, please contact our human resources </w:t>
      </w:r>
      <w:proofErr w:type="spellStart"/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department.</w:t>
      </w:r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>Once</w:t>
      </w:r>
      <w:proofErr w:type="spellEnd"/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 xml:space="preserve"> again, congratulations on your excellent review.</w:t>
      </w:r>
    </w:p>
    <w:p w:rsidR="00C62B71" w:rsidRDefault="00C62B71" w:rsidP="00C62B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</w:pPr>
    </w:p>
    <w:p w:rsidR="00C62B71" w:rsidRPr="00C62B71" w:rsidRDefault="00C62B71" w:rsidP="00C6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 xml:space="preserve">Yours </w:t>
      </w:r>
      <w:proofErr w:type="spellStart"/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>faithfully</w:t>
      </w:r>
      <w:proofErr w:type="gramStart"/>
      <w:r w:rsidRPr="00C62B71">
        <w:rPr>
          <w:rFonts w:ascii="Helvetica" w:eastAsia="Times New Roman" w:hAnsi="Helvetica" w:cs="Helvetica"/>
          <w:color w:val="231F20"/>
          <w:spacing w:val="-19"/>
          <w:sz w:val="32"/>
          <w:szCs w:val="32"/>
        </w:rPr>
        <w:t>,</w:t>
      </w:r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For</w:t>
      </w:r>
      <w:proofErr w:type="spellEnd"/>
      <w:proofErr w:type="gramEnd"/>
    </w:p>
    <w:p w:rsidR="00C62B71" w:rsidRPr="00C62B71" w:rsidRDefault="00C62B71" w:rsidP="00C6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C62B71">
        <w:rPr>
          <w:rFonts w:ascii="Verdana" w:eastAsia="Times New Roman" w:hAnsi="Verdana" w:cs="Arial"/>
          <w:b/>
          <w:bCs/>
          <w:color w:val="231F20"/>
          <w:sz w:val="32"/>
          <w:szCs w:val="32"/>
        </w:rPr>
        <w:t>Enthof</w:t>
      </w:r>
      <w:proofErr w:type="spellEnd"/>
      <w:r w:rsidRPr="00C62B71">
        <w:rPr>
          <w:rFonts w:ascii="Verdana" w:eastAsia="Times New Roman" w:hAnsi="Verdana" w:cs="Arial"/>
          <w:b/>
          <w:bCs/>
          <w:color w:val="231F20"/>
          <w:sz w:val="32"/>
          <w:szCs w:val="32"/>
        </w:rPr>
        <w:t xml:space="preserve"> </w:t>
      </w:r>
      <w:proofErr w:type="spellStart"/>
      <w:r w:rsidRPr="00C62B71">
        <w:rPr>
          <w:rFonts w:ascii="Verdana" w:eastAsia="Times New Roman" w:hAnsi="Verdana" w:cs="Arial"/>
          <w:b/>
          <w:bCs/>
          <w:color w:val="231F20"/>
          <w:sz w:val="32"/>
          <w:szCs w:val="32"/>
        </w:rPr>
        <w:t>Creatives</w:t>
      </w:r>
      <w:proofErr w:type="spellEnd"/>
    </w:p>
    <w:p w:rsidR="00C62B71" w:rsidRPr="00C62B71" w:rsidRDefault="00C62B71" w:rsidP="00C6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62B71">
        <w:rPr>
          <w:rFonts w:ascii="Helvetica" w:eastAsia="Times New Roman" w:hAnsi="Helvetica" w:cs="Helvetica"/>
          <w:color w:val="231F20"/>
          <w:sz w:val="32"/>
          <w:szCs w:val="32"/>
        </w:rPr>
        <w:t>Director</w:t>
      </w:r>
    </w:p>
    <w:p w:rsidR="0041594E" w:rsidRPr="00C62B71" w:rsidRDefault="0041594E">
      <w:pPr>
        <w:rPr>
          <w:sz w:val="32"/>
          <w:szCs w:val="32"/>
        </w:rPr>
      </w:pPr>
    </w:p>
    <w:sectPr w:rsidR="0041594E" w:rsidRPr="00C62B71" w:rsidSect="00C62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62B71"/>
    <w:rsid w:val="0041594E"/>
    <w:rsid w:val="008206D8"/>
    <w:rsid w:val="00C62B71"/>
    <w:rsid w:val="00DD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C62B71"/>
  </w:style>
  <w:style w:type="character" w:customStyle="1" w:styleId="l6">
    <w:name w:val="l6"/>
    <w:basedOn w:val="DefaultParagraphFont"/>
    <w:rsid w:val="00C62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115</Words>
  <Characters>662</Characters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