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B7B7B" w:themeColor="accent3" w:themeShade="BF"/>
  <w:body>
    <w:p w:rsidR="00F8383D" w:rsidRPr="00F8383D" w:rsidRDefault="00F8383D" w:rsidP="00684B9C">
      <w:pPr>
        <w:pStyle w:val="Heading1"/>
        <w:shd w:val="clear" w:color="auto" w:fill="BDD6EE" w:themeFill="accent1" w:themeFillTint="66"/>
        <w:jc w:val="center"/>
        <w:rPr>
          <w:b/>
          <w:sz w:val="44"/>
        </w:rPr>
      </w:pPr>
      <w:r w:rsidRPr="00F8383D">
        <w:rPr>
          <w:b/>
          <w:sz w:val="44"/>
        </w:rPr>
        <w:t>TRAINING MANUAL TEMPLATE</w:t>
      </w:r>
    </w:p>
    <w:p w:rsidR="00F8383D" w:rsidRDefault="00F8383D" w:rsidP="00F8383D"/>
    <w:p w:rsidR="00F8383D" w:rsidRDefault="00F8383D" w:rsidP="00F8383D"/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Introduction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Tips </w:t>
      </w:r>
      <w:proofErr w:type="gramStart"/>
      <w:r w:rsidRPr="00F8383D">
        <w:rPr>
          <w:rFonts w:ascii="Britannic Bold" w:hAnsi="Britannic Bold"/>
          <w:sz w:val="40"/>
          <w:szCs w:val="40"/>
        </w:rPr>
        <w:t>For</w:t>
      </w:r>
      <w:proofErr w:type="gramEnd"/>
      <w:r w:rsidRPr="00F8383D">
        <w:rPr>
          <w:rFonts w:ascii="Britannic Bold" w:hAnsi="Britannic Bold"/>
          <w:sz w:val="40"/>
          <w:szCs w:val="40"/>
        </w:rPr>
        <w:t xml:space="preserve"> The Trainer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Basic Objectives </w:t>
      </w:r>
      <w:proofErr w:type="gramStart"/>
      <w:r w:rsidRPr="00F8383D">
        <w:rPr>
          <w:rFonts w:ascii="Britannic Bold" w:hAnsi="Britannic Bold"/>
          <w:sz w:val="40"/>
          <w:szCs w:val="40"/>
        </w:rPr>
        <w:t>Of</w:t>
      </w:r>
      <w:proofErr w:type="gramEnd"/>
      <w:r w:rsidRPr="00F8383D">
        <w:rPr>
          <w:rFonts w:ascii="Britannic Bold" w:hAnsi="Britannic Bold"/>
          <w:sz w:val="40"/>
          <w:szCs w:val="40"/>
        </w:rPr>
        <w:t xml:space="preserve"> Monitoring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Adverse Results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Qualifications Required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Types </w:t>
      </w:r>
      <w:proofErr w:type="gramStart"/>
      <w:r w:rsidRPr="00F8383D">
        <w:rPr>
          <w:rFonts w:ascii="Britannic Bold" w:hAnsi="Britannic Bold"/>
          <w:sz w:val="40"/>
          <w:szCs w:val="40"/>
        </w:rPr>
        <w:t>Of</w:t>
      </w:r>
      <w:proofErr w:type="gramEnd"/>
      <w:r w:rsidRPr="00F8383D">
        <w:rPr>
          <w:rFonts w:ascii="Britannic Bold" w:hAnsi="Britannic Bold"/>
          <w:sz w:val="40"/>
          <w:szCs w:val="40"/>
        </w:rPr>
        <w:t xml:space="preserve"> Samples </w:t>
      </w:r>
      <w:bookmarkStart w:id="0" w:name="_GoBack"/>
      <w:bookmarkEnd w:id="0"/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lastRenderedPageBreak/>
        <w:t xml:space="preserve">Operational Checks - Chlorine Residual Testing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Operational Checks - Turbidity Testing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Health </w:t>
      </w:r>
      <w:proofErr w:type="gramStart"/>
      <w:r w:rsidRPr="00F8383D">
        <w:rPr>
          <w:rFonts w:ascii="Britannic Bold" w:hAnsi="Britannic Bold"/>
          <w:sz w:val="40"/>
          <w:szCs w:val="40"/>
        </w:rPr>
        <w:t>And</w:t>
      </w:r>
      <w:proofErr w:type="gramEnd"/>
      <w:r w:rsidRPr="00F8383D">
        <w:rPr>
          <w:rFonts w:ascii="Britannic Bold" w:hAnsi="Britannic Bold"/>
          <w:sz w:val="40"/>
          <w:szCs w:val="40"/>
        </w:rPr>
        <w:t xml:space="preserve"> Safety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Other Regulatory Sampling &amp; Testing: Microbiological </w:t>
      </w:r>
      <w:proofErr w:type="gramStart"/>
      <w:r w:rsidRPr="00F8383D">
        <w:rPr>
          <w:rFonts w:ascii="Britannic Bold" w:hAnsi="Britannic Bold"/>
          <w:sz w:val="40"/>
          <w:szCs w:val="40"/>
        </w:rPr>
        <w:t>And</w:t>
      </w:r>
      <w:proofErr w:type="gramEnd"/>
      <w:r w:rsidRPr="00F8383D">
        <w:rPr>
          <w:rFonts w:ascii="Britannic Bold" w:hAnsi="Britannic Bold"/>
          <w:sz w:val="40"/>
          <w:szCs w:val="40"/>
        </w:rPr>
        <w:t xml:space="preserve"> Chemical Parameters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Labelling Samples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Chain </w:t>
      </w:r>
      <w:proofErr w:type="gramStart"/>
      <w:r w:rsidRPr="00F8383D">
        <w:rPr>
          <w:rFonts w:ascii="Britannic Bold" w:hAnsi="Britannic Bold"/>
          <w:sz w:val="40"/>
          <w:szCs w:val="40"/>
        </w:rPr>
        <w:t>Of</w:t>
      </w:r>
      <w:proofErr w:type="gramEnd"/>
      <w:r w:rsidRPr="00F8383D">
        <w:rPr>
          <w:rFonts w:ascii="Britannic Bold" w:hAnsi="Britannic Bold"/>
          <w:sz w:val="40"/>
          <w:szCs w:val="40"/>
        </w:rPr>
        <w:t xml:space="preserve"> Custody Forms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Final Important Sampling &amp; Testing Comments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lastRenderedPageBreak/>
        <w:t xml:space="preserve">Details </w:t>
      </w:r>
      <w:proofErr w:type="gramStart"/>
      <w:r w:rsidRPr="00F8383D">
        <w:rPr>
          <w:rFonts w:ascii="Britannic Bold" w:hAnsi="Britannic Bold"/>
          <w:sz w:val="40"/>
          <w:szCs w:val="40"/>
        </w:rPr>
        <w:t>On</w:t>
      </w:r>
      <w:proofErr w:type="gramEnd"/>
      <w:r w:rsidRPr="00F8383D">
        <w:rPr>
          <w:rFonts w:ascii="Britannic Bold" w:hAnsi="Britannic Bold"/>
          <w:sz w:val="40"/>
          <w:szCs w:val="40"/>
        </w:rPr>
        <w:t xml:space="preserve"> Reporting Of Adverse Water Quality Results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Record-keeping Requirements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Finding More Information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Glossary </w:t>
      </w:r>
    </w:p>
    <w:p w:rsidR="00F8383D" w:rsidRPr="00F8383D" w:rsidRDefault="00F8383D" w:rsidP="005A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480" w:line="720" w:lineRule="auto"/>
        <w:rPr>
          <w:rFonts w:ascii="Britannic Bold" w:hAnsi="Britannic Bold"/>
          <w:sz w:val="40"/>
          <w:szCs w:val="40"/>
        </w:rPr>
      </w:pPr>
      <w:r w:rsidRPr="00F8383D">
        <w:rPr>
          <w:rFonts w:ascii="Britannic Bold" w:hAnsi="Britannic Bold"/>
          <w:sz w:val="40"/>
          <w:szCs w:val="40"/>
        </w:rPr>
        <w:t xml:space="preserve">References </w:t>
      </w:r>
    </w:p>
    <w:sectPr w:rsidR="00F8383D" w:rsidRPr="00F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D"/>
    <w:rsid w:val="00353A26"/>
    <w:rsid w:val="005A3A25"/>
    <w:rsid w:val="00673D84"/>
    <w:rsid w:val="00684B9C"/>
    <w:rsid w:val="00F8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B81C2-34AA-4A46-A66A-B12103FA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8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8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83</Words>
  <Characters>477</Characters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