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54" w:rsidRDefault="00786BEF">
      <w:pPr>
        <w:sectPr w:rsidR="002E1054">
          <w:type w:val="continuous"/>
          <w:pgSz w:w="11520" w:h="14400"/>
          <w:pgMar w:top="180" w:right="0" w:bottom="280" w:left="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293999</wp:posOffset>
            </wp:positionH>
            <wp:positionV relativeFrom="paragraph">
              <wp:posOffset>77475</wp:posOffset>
            </wp:positionV>
            <wp:extent cx="1278279" cy="1105523"/>
            <wp:effectExtent l="0" t="95250" r="0" b="762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 Shoot 9-27-16-179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0" t="603" r="5577" b="444"/>
                    <a:stretch/>
                  </pic:blipFill>
                  <pic:spPr bwMode="auto">
                    <a:xfrm rot="16200000">
                      <a:off x="0" y="0"/>
                      <a:ext cx="1281164" cy="1108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BE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2540</wp:posOffset>
                </wp:positionV>
                <wp:extent cx="3568065" cy="429260"/>
                <wp:effectExtent l="3810" t="254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06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C02" w:rsidRPr="00BF7C02" w:rsidRDefault="00BF7C02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Joseph Michael-Kenneth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8pt;margin-top:.2pt;width:280.95pt;height:33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RCgwIAAA8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" stroked="f">
                <v:textbox>
                  <w:txbxContent>
                    <w:p w:rsidR="00BF7C02" w:rsidRPr="00BF7C02" w:rsidRDefault="00BF7C02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Joseph Michael-Kenneth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1BBE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125730</wp:posOffset>
                </wp:positionV>
                <wp:extent cx="1562100" cy="814070"/>
                <wp:effectExtent l="0" t="1905" r="0" b="3175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C02" w:rsidRDefault="00BF7C02">
                            <w:r>
                              <w:t xml:space="preserve">Height: 5’9” </w:t>
                            </w:r>
                          </w:p>
                          <w:p w:rsidR="00BF7C02" w:rsidRDefault="00BF7C02">
                            <w:r>
                              <w:t xml:space="preserve">Weight: 165 </w:t>
                            </w:r>
                          </w:p>
                          <w:p w:rsidR="00BF7C02" w:rsidRDefault="00BF7C02">
                            <w:r>
                              <w:t xml:space="preserve">Eye&amp; Hair: Brown </w:t>
                            </w:r>
                          </w:p>
                          <w:p w:rsidR="00BF7C02" w:rsidRDefault="00BF7C02">
                            <w:r>
                              <w:t xml:space="preserve">Bari-tenor (G2-A4)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07.25pt;margin-top:9.9pt;width:123pt;height:64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lz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" stroked="f">
                <v:textbox>
                  <w:txbxContent>
                    <w:p w:rsidR="00BF7C02" w:rsidRDefault="00BF7C02">
                      <w:r>
                        <w:t xml:space="preserve">Height: 5’9” </w:t>
                      </w:r>
                    </w:p>
                    <w:p w:rsidR="00BF7C02" w:rsidRDefault="00BF7C02">
                      <w:r>
                        <w:t xml:space="preserve">Weight: 165 </w:t>
                      </w:r>
                    </w:p>
                    <w:p w:rsidR="00BF7C02" w:rsidRDefault="00BF7C02">
                      <w:r>
                        <w:t xml:space="preserve">Eye&amp; Hair: Brown </w:t>
                      </w:r>
                    </w:p>
                    <w:p w:rsidR="00BF7C02" w:rsidRDefault="00BF7C02">
                      <w:r>
                        <w:t xml:space="preserve">Bari-tenor (G2-A4)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72F">
        <w:t xml:space="preserve">              </w:t>
      </w:r>
    </w:p>
    <w:p w:rsidR="00EA1780" w:rsidRDefault="00EA1780" w:rsidP="00EA1780">
      <w:pPr>
        <w:pStyle w:val="Heading2"/>
        <w:ind w:left="0"/>
      </w:pPr>
      <w:r>
        <w:tab/>
      </w:r>
      <w:r w:rsidR="000F650B">
        <w:t xml:space="preserve">        </w:t>
      </w:r>
    </w:p>
    <w:p w:rsidR="00BF7C02" w:rsidRDefault="00461BBE" w:rsidP="00EA1780">
      <w:pPr>
        <w:pStyle w:val="Heading2"/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227965</wp:posOffset>
                </wp:positionV>
                <wp:extent cx="3408045" cy="569595"/>
                <wp:effectExtent l="1905" t="1905" r="0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04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C02" w:rsidRDefault="00BF7C02">
                            <w:r>
                              <w:t>josephmichael-kenneth.com</w:t>
                            </w:r>
                          </w:p>
                          <w:p w:rsidR="00BF7C02" w:rsidRDefault="00BF7C02">
                            <w:r>
                              <w:t xml:space="preserve">jgay08004@gmail.com </w:t>
                            </w:r>
                          </w:p>
                          <w:p w:rsidR="00BF7C02" w:rsidRDefault="00BF7C02">
                            <w:r>
                              <w:t>218.269.6782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23.9pt;margin-top:17.95pt;width:268.35pt;height:44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B9hgIAABY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" stroked="f">
                <v:textbox>
                  <w:txbxContent>
                    <w:p w:rsidR="00BF7C02" w:rsidRDefault="00BF7C02">
                      <w:r>
                        <w:t>josephmichael-kenneth.com</w:t>
                      </w:r>
                    </w:p>
                    <w:p w:rsidR="00BF7C02" w:rsidRDefault="00BF7C02">
                      <w:r>
                        <w:t xml:space="preserve">jgay08004@gmail.com </w:t>
                      </w:r>
                    </w:p>
                    <w:p w:rsidR="00BF7C02" w:rsidRDefault="00BF7C02">
                      <w:r>
                        <w:t>218.269.6782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7C02" w:rsidRDefault="00BF7C02" w:rsidP="00EA1780">
      <w:pPr>
        <w:pStyle w:val="Heading2"/>
        <w:ind w:left="0"/>
      </w:pPr>
    </w:p>
    <w:p w:rsidR="00BF7C02" w:rsidRDefault="00BF7C02" w:rsidP="00EA1780">
      <w:pPr>
        <w:pStyle w:val="Heading2"/>
        <w:ind w:left="0"/>
      </w:pPr>
    </w:p>
    <w:p w:rsidR="00BF7C02" w:rsidRDefault="00BF7C02" w:rsidP="00EA1780">
      <w:pPr>
        <w:pStyle w:val="Heading2"/>
        <w:ind w:left="0"/>
      </w:pPr>
    </w:p>
    <w:p w:rsidR="00BF7C02" w:rsidRDefault="00BF7C02" w:rsidP="00EA1780">
      <w:pPr>
        <w:pStyle w:val="Heading2"/>
        <w:ind w:left="0"/>
      </w:pPr>
    </w:p>
    <w:p w:rsidR="00BF7C02" w:rsidRDefault="00BF7C02" w:rsidP="00EA1780">
      <w:pPr>
        <w:pStyle w:val="Heading2"/>
        <w:ind w:left="0"/>
      </w:pPr>
    </w:p>
    <w:p w:rsidR="00BF7C02" w:rsidRPr="00EA1780" w:rsidRDefault="00BF7C02" w:rsidP="00EA1780">
      <w:pPr>
        <w:pStyle w:val="Heading2"/>
        <w:ind w:left="0"/>
        <w:sectPr w:rsidR="00BF7C02" w:rsidRPr="00EA1780">
          <w:type w:val="continuous"/>
          <w:pgSz w:w="11520" w:h="14400"/>
          <w:pgMar w:top="180" w:right="0" w:bottom="280" w:left="0" w:header="720" w:footer="720" w:gutter="0"/>
          <w:cols w:num="2" w:space="720" w:equalWidth="0">
            <w:col w:w="2189" w:space="1244"/>
            <w:col w:w="8087"/>
          </w:cols>
        </w:sectPr>
      </w:pPr>
    </w:p>
    <w:p w:rsidR="00786BEF" w:rsidRPr="00B92D81" w:rsidRDefault="0013372F" w:rsidP="00B92D81">
      <w:pPr>
        <w:pStyle w:val="Heading2"/>
        <w:tabs>
          <w:tab w:val="left" w:pos="7801"/>
          <w:tab w:val="left" w:pos="8881"/>
        </w:tabs>
        <w:ind w:left="0" w:right="763"/>
      </w:pPr>
      <w:r>
        <w:t xml:space="preserve">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2E1054" w:rsidRDefault="00461BBE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19685</wp:posOffset>
                </wp:positionH>
                <wp:positionV relativeFrom="paragraph">
                  <wp:posOffset>144780</wp:posOffset>
                </wp:positionV>
                <wp:extent cx="7276465" cy="0"/>
                <wp:effectExtent l="10160" t="46990" r="190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6465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5B9B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22F1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55pt,11.4pt" to="574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" strokecolor="#5b9bd3" strokeweight="1.56pt">
                <w10:wrap anchorx="page"/>
              </v:line>
            </w:pict>
          </mc:Fallback>
        </mc:AlternateContent>
      </w:r>
      <w:r w:rsidR="0013372F">
        <w:rPr>
          <w:sz w:val="27"/>
        </w:rPr>
        <w:t xml:space="preserve">       </w:t>
      </w:r>
      <w:r w:rsidR="00EA1780">
        <w:rPr>
          <w:sz w:val="27"/>
        </w:rPr>
        <w:t xml:space="preserve">              </w:t>
      </w:r>
      <w:r w:rsidR="0013372F">
        <w:rPr>
          <w:sz w:val="27"/>
        </w:rPr>
        <w:t xml:space="preserve">             </w:t>
      </w:r>
    </w:p>
    <w:tbl>
      <w:tblPr>
        <w:tblW w:w="0" w:type="auto"/>
        <w:tblInd w:w="5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4075"/>
        <w:gridCol w:w="2415"/>
      </w:tblGrid>
      <w:tr w:rsidR="002E1054" w:rsidTr="001A3CC8">
        <w:trPr>
          <w:trHeight w:hRule="exact" w:val="468"/>
        </w:trPr>
        <w:tc>
          <w:tcPr>
            <w:tcW w:w="3710" w:type="dxa"/>
          </w:tcPr>
          <w:p w:rsidR="002E1054" w:rsidRDefault="00B02102">
            <w:pPr>
              <w:pStyle w:val="TableParagraph"/>
              <w:spacing w:line="243" w:lineRule="exact"/>
              <w:ind w:right="13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Theatre:</w:t>
            </w:r>
          </w:p>
          <w:p w:rsidR="001A3CC8" w:rsidRDefault="00B02102" w:rsidP="001A3CC8">
            <w:pPr>
              <w:pStyle w:val="TableParagraph"/>
              <w:spacing w:line="228" w:lineRule="exact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Venus In Fur</w:t>
            </w:r>
          </w:p>
          <w:p w:rsidR="001A3CC8" w:rsidRDefault="001A3CC8" w:rsidP="001A3CC8">
            <w:pPr>
              <w:pStyle w:val="TableParagraph"/>
              <w:spacing w:line="228" w:lineRule="exact"/>
              <w:ind w:right="1308"/>
              <w:rPr>
                <w:i/>
                <w:sz w:val="20"/>
              </w:rPr>
            </w:pPr>
          </w:p>
          <w:p w:rsidR="001A3CC8" w:rsidRDefault="001A3CC8" w:rsidP="001A3CC8">
            <w:pPr>
              <w:pStyle w:val="TableParagraph"/>
              <w:spacing w:line="228" w:lineRule="exact"/>
              <w:ind w:right="1308"/>
              <w:rPr>
                <w:i/>
                <w:sz w:val="20"/>
              </w:rPr>
            </w:pPr>
          </w:p>
        </w:tc>
        <w:tc>
          <w:tcPr>
            <w:tcW w:w="4075" w:type="dxa"/>
          </w:tcPr>
          <w:p w:rsidR="002E1054" w:rsidRDefault="002E1054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2E1054" w:rsidRDefault="00B02102" w:rsidP="004615DF">
            <w:pPr>
              <w:pStyle w:val="TableParagraph"/>
              <w:ind w:right="1501"/>
              <w:rPr>
                <w:sz w:val="20"/>
              </w:rPr>
            </w:pPr>
            <w:r>
              <w:rPr>
                <w:sz w:val="20"/>
              </w:rPr>
              <w:t>Thomas Novachek</w:t>
            </w:r>
          </w:p>
        </w:tc>
        <w:tc>
          <w:tcPr>
            <w:tcW w:w="2415" w:type="dxa"/>
          </w:tcPr>
          <w:p w:rsidR="002E1054" w:rsidRDefault="002E1054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2E1054" w:rsidRDefault="00B02102" w:rsidP="006369D2">
            <w:pPr>
              <w:pStyle w:val="TableParagraph"/>
              <w:ind w:left="0" w:right="624"/>
              <w:rPr>
                <w:sz w:val="20"/>
              </w:rPr>
            </w:pPr>
            <w:r>
              <w:rPr>
                <w:sz w:val="20"/>
              </w:rPr>
              <w:t>Vivian M. Davis</w:t>
            </w:r>
          </w:p>
        </w:tc>
      </w:tr>
      <w:tr w:rsidR="002E1054" w:rsidTr="004615DF">
        <w:trPr>
          <w:trHeight w:hRule="exact" w:val="5940"/>
        </w:trPr>
        <w:tc>
          <w:tcPr>
            <w:tcW w:w="3710" w:type="dxa"/>
          </w:tcPr>
          <w:p w:rsidR="002E1054" w:rsidRDefault="002E1054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4615DF" w:rsidRDefault="004615DF">
            <w:pPr>
              <w:pStyle w:val="TableParagraph"/>
              <w:spacing w:line="453" w:lineRule="auto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Assassins</w:t>
            </w:r>
            <w:r w:rsidR="00A55BC2">
              <w:rPr>
                <w:i/>
                <w:sz w:val="20"/>
              </w:rPr>
              <w:t xml:space="preserve"> </w:t>
            </w:r>
          </w:p>
          <w:p w:rsidR="001A3CC8" w:rsidRDefault="00B02102">
            <w:pPr>
              <w:pStyle w:val="TableParagraph"/>
              <w:spacing w:line="453" w:lineRule="auto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 Beaux’ Stratagem </w:t>
            </w:r>
          </w:p>
          <w:p w:rsidR="001A3CC8" w:rsidRDefault="001A3CC8" w:rsidP="001A3CC8">
            <w:pPr>
              <w:pStyle w:val="TableParagraph"/>
              <w:spacing w:line="453" w:lineRule="auto"/>
              <w:ind w:left="0"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Pericles</w:t>
            </w:r>
          </w:p>
          <w:p w:rsidR="002E1054" w:rsidRDefault="001A3CC8" w:rsidP="001A3CC8">
            <w:pPr>
              <w:pStyle w:val="TableParagraph"/>
              <w:spacing w:line="453" w:lineRule="auto"/>
              <w:ind w:left="0"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  <w:r w:rsidR="00B02102">
              <w:rPr>
                <w:i/>
                <w:sz w:val="20"/>
              </w:rPr>
              <w:t>Arms and the Man</w:t>
            </w:r>
          </w:p>
          <w:p w:rsidR="002E1054" w:rsidRDefault="00B02102">
            <w:pPr>
              <w:pStyle w:val="TableParagraph"/>
              <w:spacing w:before="19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On the Verge</w:t>
            </w:r>
          </w:p>
          <w:p w:rsidR="002E1054" w:rsidRDefault="002E1054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2E1054" w:rsidRDefault="00B02102">
            <w:pPr>
              <w:pStyle w:val="TableParagraph"/>
              <w:spacing w:line="453" w:lineRule="auto"/>
              <w:ind w:right="331"/>
              <w:rPr>
                <w:i/>
                <w:sz w:val="20"/>
              </w:rPr>
            </w:pPr>
            <w:r>
              <w:rPr>
                <w:i/>
                <w:sz w:val="20"/>
              </w:rPr>
              <w:t>Midsummer Night’s Dream HEADSHOT! (Devised Theatre) Pippin</w:t>
            </w:r>
          </w:p>
          <w:p w:rsidR="002E1054" w:rsidRDefault="00B02102">
            <w:pPr>
              <w:pStyle w:val="TableParagraph"/>
              <w:spacing w:before="17" w:line="456" w:lineRule="auto"/>
              <w:ind w:right="2453"/>
              <w:rPr>
                <w:i/>
                <w:sz w:val="20"/>
              </w:rPr>
            </w:pPr>
            <w:r>
              <w:rPr>
                <w:i/>
                <w:sz w:val="20"/>
              </w:rPr>
              <w:t>Picnic Marat Sade</w:t>
            </w:r>
          </w:p>
          <w:p w:rsidR="002E1054" w:rsidRDefault="00B02102">
            <w:pPr>
              <w:pStyle w:val="TableParagraph"/>
              <w:spacing w:before="12" w:line="477" w:lineRule="auto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Wiley and the Hairy Man A Little Light</w:t>
            </w:r>
          </w:p>
          <w:p w:rsidR="002E1054" w:rsidRDefault="00B02102">
            <w:pPr>
              <w:pStyle w:val="TableParagraph"/>
              <w:spacing w:before="4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Little Women</w:t>
            </w:r>
          </w:p>
        </w:tc>
        <w:tc>
          <w:tcPr>
            <w:tcW w:w="4075" w:type="dxa"/>
          </w:tcPr>
          <w:p w:rsidR="002E1054" w:rsidRDefault="002E1054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:rsidR="001A3CC8" w:rsidRDefault="004615DF" w:rsidP="004615DF">
            <w:pPr>
              <w:pStyle w:val="TableParagraph"/>
              <w:spacing w:line="456" w:lineRule="auto"/>
              <w:ind w:right="2151"/>
              <w:rPr>
                <w:sz w:val="20"/>
              </w:rPr>
            </w:pPr>
            <w:r>
              <w:rPr>
                <w:sz w:val="20"/>
              </w:rPr>
              <w:t>John Wilkes Booth</w:t>
            </w:r>
            <w:r w:rsidR="00B02102">
              <w:rPr>
                <w:sz w:val="20"/>
              </w:rPr>
              <w:t xml:space="preserve"> </w:t>
            </w:r>
          </w:p>
          <w:p w:rsidR="004615DF" w:rsidRDefault="004615DF" w:rsidP="001A3CC8">
            <w:pPr>
              <w:pStyle w:val="TableParagraph"/>
              <w:spacing w:line="456" w:lineRule="auto"/>
              <w:ind w:left="0" w:right="2151"/>
              <w:rPr>
                <w:sz w:val="20"/>
              </w:rPr>
            </w:pPr>
            <w:r>
              <w:rPr>
                <w:sz w:val="20"/>
              </w:rPr>
              <w:t xml:space="preserve">    Archer</w:t>
            </w:r>
          </w:p>
          <w:p w:rsidR="001A3CC8" w:rsidRDefault="004615DF" w:rsidP="001A3CC8">
            <w:pPr>
              <w:pStyle w:val="TableParagraph"/>
              <w:spacing w:line="456" w:lineRule="auto"/>
              <w:ind w:left="0" w:right="215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A3CC8">
              <w:rPr>
                <w:sz w:val="20"/>
              </w:rPr>
              <w:t>Thaliard/Ly</w:t>
            </w:r>
            <w:r>
              <w:rPr>
                <w:sz w:val="20"/>
              </w:rPr>
              <w:t>simichus</w:t>
            </w:r>
          </w:p>
          <w:p w:rsidR="004615DF" w:rsidRDefault="00B02102" w:rsidP="004615DF">
            <w:pPr>
              <w:pStyle w:val="TableParagraph"/>
              <w:spacing w:line="456" w:lineRule="auto"/>
              <w:ind w:right="2151"/>
              <w:rPr>
                <w:sz w:val="20"/>
              </w:rPr>
            </w:pPr>
            <w:r>
              <w:rPr>
                <w:sz w:val="20"/>
              </w:rPr>
              <w:t xml:space="preserve">Bluntschli </w:t>
            </w:r>
          </w:p>
          <w:p w:rsidR="004615DF" w:rsidRDefault="00B02102" w:rsidP="004615DF">
            <w:pPr>
              <w:pStyle w:val="TableParagraph"/>
              <w:spacing w:line="456" w:lineRule="auto"/>
              <w:ind w:right="2151"/>
              <w:rPr>
                <w:sz w:val="20"/>
              </w:rPr>
            </w:pPr>
            <w:r>
              <w:rPr>
                <w:sz w:val="20"/>
              </w:rPr>
              <w:t xml:space="preserve">The Man </w:t>
            </w:r>
          </w:p>
          <w:p w:rsidR="002E1054" w:rsidRDefault="00B02102" w:rsidP="004615DF">
            <w:pPr>
              <w:pStyle w:val="TableParagraph"/>
              <w:spacing w:line="456" w:lineRule="auto"/>
              <w:ind w:right="2151"/>
              <w:rPr>
                <w:sz w:val="20"/>
              </w:rPr>
            </w:pPr>
            <w:r>
              <w:rPr>
                <w:sz w:val="20"/>
              </w:rPr>
              <w:t>Theseus</w:t>
            </w:r>
          </w:p>
          <w:p w:rsidR="004615DF" w:rsidRDefault="004615DF" w:rsidP="004615DF">
            <w:pPr>
              <w:pStyle w:val="TableParagraph"/>
              <w:spacing w:before="12" w:line="453" w:lineRule="auto"/>
              <w:ind w:left="0" w:right="150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02102">
              <w:rPr>
                <w:sz w:val="20"/>
              </w:rPr>
              <w:t xml:space="preserve">Ensemble Character </w:t>
            </w:r>
          </w:p>
          <w:p w:rsidR="002E1054" w:rsidRDefault="004615DF" w:rsidP="004615DF">
            <w:pPr>
              <w:pStyle w:val="TableParagraph"/>
              <w:spacing w:before="12" w:line="453" w:lineRule="auto"/>
              <w:ind w:left="0" w:right="150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02102">
              <w:rPr>
                <w:sz w:val="20"/>
              </w:rPr>
              <w:t>Player</w:t>
            </w:r>
          </w:p>
          <w:p w:rsidR="004615DF" w:rsidRDefault="004615DF" w:rsidP="004615DF">
            <w:pPr>
              <w:pStyle w:val="TableParagraph"/>
              <w:spacing w:before="17" w:line="453" w:lineRule="auto"/>
              <w:ind w:left="0" w:right="150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02102">
              <w:rPr>
                <w:sz w:val="20"/>
              </w:rPr>
              <w:t>Howard Bevans</w:t>
            </w:r>
          </w:p>
          <w:p w:rsidR="002E1054" w:rsidRDefault="004615DF" w:rsidP="004615DF">
            <w:pPr>
              <w:pStyle w:val="TableParagraph"/>
              <w:spacing w:before="17" w:line="453" w:lineRule="auto"/>
              <w:ind w:left="0" w:right="1501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02102">
              <w:rPr>
                <w:sz w:val="20"/>
              </w:rPr>
              <w:t xml:space="preserve"> Kokol</w:t>
            </w:r>
          </w:p>
          <w:p w:rsidR="00556692" w:rsidRDefault="004615DF" w:rsidP="004615DF">
            <w:pPr>
              <w:pStyle w:val="TableParagraph"/>
              <w:spacing w:before="17" w:line="468" w:lineRule="auto"/>
              <w:ind w:left="0" w:right="1012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B02102">
              <w:rPr>
                <w:sz w:val="20"/>
              </w:rPr>
              <w:t>Narrator/Sw</w:t>
            </w:r>
            <w:r w:rsidR="00556692">
              <w:rPr>
                <w:sz w:val="20"/>
              </w:rPr>
              <w:t>amp Creature</w:t>
            </w:r>
          </w:p>
          <w:p w:rsidR="00556692" w:rsidRDefault="004615DF" w:rsidP="004615DF">
            <w:pPr>
              <w:pStyle w:val="TableParagraph"/>
              <w:spacing w:before="17" w:line="468" w:lineRule="auto"/>
              <w:ind w:left="0" w:right="1012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56692">
              <w:rPr>
                <w:sz w:val="20"/>
              </w:rPr>
              <w:t xml:space="preserve"> 1 Dancer/Pizza Man</w:t>
            </w:r>
          </w:p>
          <w:p w:rsidR="002E1054" w:rsidRDefault="00B02102" w:rsidP="00556692">
            <w:pPr>
              <w:pStyle w:val="TableParagraph"/>
              <w:spacing w:before="17" w:line="468" w:lineRule="auto"/>
              <w:ind w:right="1012"/>
              <w:rPr>
                <w:sz w:val="20"/>
              </w:rPr>
            </w:pPr>
            <w:r>
              <w:rPr>
                <w:sz w:val="20"/>
              </w:rPr>
              <w:t>Ensemble</w:t>
            </w:r>
          </w:p>
        </w:tc>
        <w:tc>
          <w:tcPr>
            <w:tcW w:w="2415" w:type="dxa"/>
          </w:tcPr>
          <w:p w:rsidR="004615DF" w:rsidRDefault="006369D2">
            <w:pPr>
              <w:pStyle w:val="TableParagraph"/>
              <w:ind w:left="339" w:right="624"/>
              <w:rPr>
                <w:sz w:val="18"/>
              </w:rPr>
            </w:pPr>
            <w:r>
              <w:rPr>
                <w:sz w:val="18"/>
              </w:rPr>
              <w:t xml:space="preserve">       Jay Malarcher</w:t>
            </w:r>
          </w:p>
          <w:p w:rsidR="004615DF" w:rsidRPr="004615DF" w:rsidRDefault="004615DF" w:rsidP="006369D2">
            <w:pPr>
              <w:pStyle w:val="TableParagraph"/>
              <w:ind w:left="0" w:right="6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  <w:r w:rsidR="006369D2">
              <w:rPr>
                <w:sz w:val="20"/>
                <w:szCs w:val="20"/>
              </w:rPr>
              <w:t>ropolitan</w:t>
            </w:r>
            <w:r>
              <w:rPr>
                <w:sz w:val="20"/>
                <w:szCs w:val="20"/>
              </w:rPr>
              <w:t xml:space="preserve"> Theatre</w:t>
            </w:r>
          </w:p>
          <w:p w:rsidR="004615DF" w:rsidRDefault="006369D2">
            <w:pPr>
              <w:pStyle w:val="TableParagraph"/>
              <w:ind w:left="339" w:right="624"/>
              <w:rPr>
                <w:sz w:val="18"/>
              </w:rPr>
            </w:pPr>
            <w:r>
              <w:rPr>
                <w:sz w:val="18"/>
              </w:rPr>
              <w:t xml:space="preserve">       Lee Blair</w:t>
            </w:r>
          </w:p>
          <w:p w:rsidR="006369D2" w:rsidRDefault="00B02102" w:rsidP="006369D2">
            <w:pPr>
              <w:pStyle w:val="TableParagraph"/>
              <w:ind w:left="0" w:right="624"/>
              <w:rPr>
                <w:sz w:val="18"/>
              </w:rPr>
            </w:pPr>
            <w:r>
              <w:rPr>
                <w:sz w:val="20"/>
              </w:rPr>
              <w:t xml:space="preserve">Gladys G. Davis </w:t>
            </w:r>
            <w:r w:rsidR="006369D2">
              <w:rPr>
                <w:sz w:val="18"/>
              </w:rPr>
              <w:t xml:space="preserve">  </w:t>
            </w:r>
          </w:p>
          <w:p w:rsidR="004615DF" w:rsidRDefault="006369D2" w:rsidP="004615DF">
            <w:pPr>
              <w:pStyle w:val="TableParagraph"/>
              <w:ind w:left="339" w:right="624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B02102">
              <w:rPr>
                <w:sz w:val="18"/>
              </w:rPr>
              <w:t xml:space="preserve">Richard Garner </w:t>
            </w:r>
          </w:p>
          <w:p w:rsidR="004615DF" w:rsidRDefault="004615DF" w:rsidP="006369D2">
            <w:pPr>
              <w:pStyle w:val="TableParagraph"/>
              <w:ind w:left="0" w:right="624"/>
              <w:rPr>
                <w:sz w:val="18"/>
              </w:rPr>
            </w:pPr>
            <w:r>
              <w:rPr>
                <w:sz w:val="18"/>
              </w:rPr>
              <w:t>Gladys G. Davis</w:t>
            </w:r>
          </w:p>
          <w:p w:rsidR="004615DF" w:rsidRDefault="006369D2" w:rsidP="004615DF">
            <w:pPr>
              <w:pStyle w:val="TableParagraph"/>
              <w:ind w:left="339" w:right="624"/>
              <w:rPr>
                <w:sz w:val="18"/>
              </w:rPr>
            </w:pPr>
            <w:r>
              <w:rPr>
                <w:sz w:val="18"/>
              </w:rPr>
              <w:t xml:space="preserve">      Cornel Gabara</w:t>
            </w:r>
          </w:p>
          <w:p w:rsidR="006369D2" w:rsidRDefault="006369D2" w:rsidP="006369D2">
            <w:pPr>
              <w:pStyle w:val="TableParagraph"/>
              <w:ind w:left="0" w:right="624"/>
              <w:rPr>
                <w:sz w:val="18"/>
              </w:rPr>
            </w:pPr>
            <w:r>
              <w:rPr>
                <w:sz w:val="20"/>
              </w:rPr>
              <w:t>Weber  Center</w:t>
            </w:r>
          </w:p>
          <w:p w:rsidR="006369D2" w:rsidRDefault="006369D2" w:rsidP="004615DF">
            <w:pPr>
              <w:pStyle w:val="TableParagraph"/>
              <w:ind w:left="339" w:right="624"/>
              <w:rPr>
                <w:sz w:val="18"/>
              </w:rPr>
            </w:pPr>
            <w:r>
              <w:rPr>
                <w:sz w:val="18"/>
              </w:rPr>
              <w:t xml:space="preserve">      Trevor Walker</w:t>
            </w:r>
          </w:p>
          <w:p w:rsidR="002E1054" w:rsidRPr="004615DF" w:rsidRDefault="00B02102" w:rsidP="006369D2">
            <w:pPr>
              <w:pStyle w:val="TableParagraph"/>
              <w:ind w:left="0" w:right="624"/>
              <w:rPr>
                <w:sz w:val="18"/>
              </w:rPr>
            </w:pPr>
            <w:r>
              <w:rPr>
                <w:sz w:val="20"/>
              </w:rPr>
              <w:t>Weber Center</w:t>
            </w:r>
          </w:p>
          <w:p w:rsidR="006369D2" w:rsidRDefault="006369D2">
            <w:pPr>
              <w:pStyle w:val="TableParagraph"/>
              <w:spacing w:line="229" w:lineRule="exact"/>
              <w:ind w:left="339" w:right="624"/>
              <w:rPr>
                <w:sz w:val="18"/>
              </w:rPr>
            </w:pPr>
            <w:r>
              <w:rPr>
                <w:sz w:val="18"/>
              </w:rPr>
              <w:t xml:space="preserve">      Richard Walters</w:t>
            </w:r>
          </w:p>
          <w:p w:rsidR="002E1054" w:rsidRDefault="00B02102" w:rsidP="006369D2">
            <w:pPr>
              <w:pStyle w:val="TableParagraph"/>
              <w:spacing w:line="229" w:lineRule="exact"/>
              <w:ind w:left="0" w:right="624"/>
              <w:rPr>
                <w:sz w:val="20"/>
              </w:rPr>
            </w:pPr>
            <w:r>
              <w:rPr>
                <w:sz w:val="20"/>
              </w:rPr>
              <w:t>Weber Center</w:t>
            </w:r>
          </w:p>
          <w:p w:rsidR="006369D2" w:rsidRDefault="006369D2">
            <w:pPr>
              <w:pStyle w:val="TableParagraph"/>
              <w:ind w:left="339" w:right="449"/>
              <w:rPr>
                <w:sz w:val="18"/>
              </w:rPr>
            </w:pPr>
            <w:r>
              <w:rPr>
                <w:sz w:val="18"/>
              </w:rPr>
              <w:t xml:space="preserve">      Richard Walters</w:t>
            </w:r>
          </w:p>
          <w:p w:rsidR="006369D2" w:rsidRDefault="006369D2" w:rsidP="006369D2">
            <w:pPr>
              <w:pStyle w:val="TableParagraph"/>
              <w:ind w:left="0" w:right="449"/>
              <w:rPr>
                <w:sz w:val="20"/>
              </w:rPr>
            </w:pPr>
            <w:r>
              <w:rPr>
                <w:sz w:val="20"/>
              </w:rPr>
              <w:t>La Croix Black Box</w:t>
            </w:r>
          </w:p>
          <w:p w:rsidR="006369D2" w:rsidRDefault="006369D2">
            <w:pPr>
              <w:pStyle w:val="TableParagraph"/>
              <w:ind w:left="339" w:right="449"/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18"/>
              </w:rPr>
              <w:t xml:space="preserve"> Kari Margolis</w:t>
            </w:r>
          </w:p>
          <w:p w:rsidR="006369D2" w:rsidRDefault="00B02102" w:rsidP="006369D2">
            <w:pPr>
              <w:pStyle w:val="TableParagraph"/>
              <w:ind w:left="0" w:right="449"/>
              <w:rPr>
                <w:sz w:val="18"/>
              </w:rPr>
            </w:pPr>
            <w:r>
              <w:rPr>
                <w:sz w:val="20"/>
              </w:rPr>
              <w:t xml:space="preserve">Viterbo Mainstage </w:t>
            </w:r>
            <w:r w:rsidR="006369D2">
              <w:rPr>
                <w:sz w:val="20"/>
              </w:rPr>
              <w:t xml:space="preserve">  </w:t>
            </w:r>
            <w:r w:rsidR="006369D2">
              <w:rPr>
                <w:sz w:val="18"/>
              </w:rPr>
              <w:t xml:space="preserve">                          </w:t>
            </w:r>
          </w:p>
          <w:p w:rsidR="006369D2" w:rsidRDefault="00B02102">
            <w:pPr>
              <w:pStyle w:val="TableParagraph"/>
              <w:ind w:left="339" w:right="44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6369D2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Matt </w:t>
            </w:r>
            <w:r w:rsidR="006369D2">
              <w:rPr>
                <w:sz w:val="18"/>
              </w:rPr>
              <w:t>Campbell</w:t>
            </w:r>
          </w:p>
          <w:p w:rsidR="006369D2" w:rsidRDefault="00B02102" w:rsidP="006369D2">
            <w:pPr>
              <w:pStyle w:val="TableParagraph"/>
              <w:ind w:left="0" w:right="449"/>
              <w:rPr>
                <w:sz w:val="18"/>
              </w:rPr>
            </w:pPr>
            <w:r>
              <w:rPr>
                <w:sz w:val="20"/>
              </w:rPr>
              <w:t xml:space="preserve">La Croix Black Box </w:t>
            </w:r>
          </w:p>
          <w:p w:rsidR="006369D2" w:rsidRDefault="006369D2">
            <w:pPr>
              <w:pStyle w:val="TableParagraph"/>
              <w:ind w:left="339" w:right="449"/>
              <w:rPr>
                <w:sz w:val="18"/>
              </w:rPr>
            </w:pPr>
            <w:r>
              <w:rPr>
                <w:sz w:val="18"/>
              </w:rPr>
              <w:t xml:space="preserve">       Richard Waters</w:t>
            </w:r>
          </w:p>
          <w:p w:rsidR="002E1054" w:rsidRDefault="00B02102" w:rsidP="006369D2">
            <w:pPr>
              <w:pStyle w:val="TableParagraph"/>
              <w:ind w:left="0" w:right="449"/>
              <w:rPr>
                <w:sz w:val="18"/>
              </w:rPr>
            </w:pPr>
            <w:r>
              <w:rPr>
                <w:sz w:val="20"/>
              </w:rPr>
              <w:t xml:space="preserve">La Croix Black Box </w:t>
            </w:r>
          </w:p>
          <w:p w:rsidR="006369D2" w:rsidRDefault="006369D2">
            <w:pPr>
              <w:pStyle w:val="TableParagraph"/>
              <w:ind w:left="339" w:right="449"/>
              <w:rPr>
                <w:sz w:val="18"/>
              </w:rPr>
            </w:pPr>
            <w:r>
              <w:rPr>
                <w:sz w:val="18"/>
              </w:rPr>
              <w:t xml:space="preserve">       Dana McConnell</w:t>
            </w:r>
          </w:p>
          <w:p w:rsidR="006369D2" w:rsidRDefault="006369D2" w:rsidP="006369D2">
            <w:pPr>
              <w:pStyle w:val="TableParagraph"/>
              <w:ind w:left="0" w:right="3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Intl. Children’s Theatre Fest</w:t>
            </w:r>
          </w:p>
          <w:p w:rsidR="006369D2" w:rsidRDefault="006369D2">
            <w:pPr>
              <w:pStyle w:val="TableParagraph"/>
              <w:ind w:left="339" w:right="3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       Japan 2013</w:t>
            </w:r>
          </w:p>
          <w:p w:rsidR="006369D2" w:rsidRDefault="00B02102" w:rsidP="006369D2">
            <w:pPr>
              <w:pStyle w:val="TableParagraph"/>
              <w:ind w:left="0" w:right="35"/>
              <w:rPr>
                <w:sz w:val="20"/>
              </w:rPr>
            </w:pPr>
            <w:r>
              <w:rPr>
                <w:sz w:val="20"/>
              </w:rPr>
              <w:t xml:space="preserve">La Croix Black Box </w:t>
            </w:r>
          </w:p>
          <w:p w:rsidR="006369D2" w:rsidRDefault="006369D2" w:rsidP="006369D2">
            <w:pPr>
              <w:pStyle w:val="TableParagraph"/>
              <w:ind w:left="339" w:right="35"/>
              <w:rPr>
                <w:sz w:val="18"/>
              </w:rPr>
            </w:pPr>
            <w:r>
              <w:rPr>
                <w:sz w:val="20"/>
              </w:rPr>
              <w:t xml:space="preserve">      </w:t>
            </w:r>
            <w:r w:rsidR="00B02102">
              <w:rPr>
                <w:sz w:val="18"/>
              </w:rPr>
              <w:t>Original Work</w:t>
            </w:r>
          </w:p>
          <w:p w:rsidR="002E1054" w:rsidRPr="006369D2" w:rsidRDefault="00B02102" w:rsidP="006369D2">
            <w:pPr>
              <w:pStyle w:val="TableParagraph"/>
              <w:ind w:left="0" w:right="35"/>
              <w:rPr>
                <w:sz w:val="18"/>
              </w:rPr>
            </w:pPr>
            <w:r>
              <w:rPr>
                <w:sz w:val="20"/>
              </w:rPr>
              <w:t>Viterbo Mainstage</w:t>
            </w:r>
          </w:p>
          <w:p w:rsidR="002E1054" w:rsidRDefault="006369D2">
            <w:pPr>
              <w:pStyle w:val="TableParagraph"/>
              <w:spacing w:line="206" w:lineRule="exact"/>
              <w:ind w:left="339" w:right="449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B02102">
              <w:rPr>
                <w:sz w:val="18"/>
              </w:rPr>
              <w:t>Shane Rhoades</w:t>
            </w:r>
          </w:p>
        </w:tc>
      </w:tr>
      <w:tr w:rsidR="002E1054" w:rsidTr="00556692">
        <w:trPr>
          <w:trHeight w:hRule="exact" w:val="1107"/>
        </w:trPr>
        <w:tc>
          <w:tcPr>
            <w:tcW w:w="3710" w:type="dxa"/>
          </w:tcPr>
          <w:p w:rsidR="002E1054" w:rsidRDefault="00556692">
            <w:pPr>
              <w:pStyle w:val="TableParagraph"/>
              <w:spacing w:line="260" w:lineRule="exact"/>
              <w:ind w:right="13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Film/Commercial</w:t>
            </w:r>
          </w:p>
          <w:p w:rsidR="00556692" w:rsidRDefault="00556692" w:rsidP="00556692">
            <w:pPr>
              <w:pStyle w:val="TableParagraph"/>
              <w:spacing w:line="226" w:lineRule="exact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Tantamount (Jury Award)</w:t>
            </w:r>
          </w:p>
          <w:p w:rsidR="00556692" w:rsidRDefault="00556692" w:rsidP="00556692">
            <w:pPr>
              <w:pStyle w:val="TableParagraph"/>
              <w:spacing w:line="226" w:lineRule="exact"/>
              <w:ind w:right="1308"/>
              <w:rPr>
                <w:i/>
                <w:sz w:val="20"/>
              </w:rPr>
            </w:pPr>
          </w:p>
          <w:p w:rsidR="00556692" w:rsidRDefault="00556692" w:rsidP="00556692">
            <w:pPr>
              <w:pStyle w:val="TableParagraph"/>
              <w:spacing w:line="226" w:lineRule="exact"/>
              <w:ind w:right="1308"/>
              <w:rPr>
                <w:i/>
                <w:sz w:val="20"/>
              </w:rPr>
            </w:pPr>
            <w:r>
              <w:rPr>
                <w:i/>
                <w:sz w:val="20"/>
              </w:rPr>
              <w:t>Journalism 101</w:t>
            </w:r>
          </w:p>
        </w:tc>
        <w:tc>
          <w:tcPr>
            <w:tcW w:w="4075" w:type="dxa"/>
          </w:tcPr>
          <w:p w:rsidR="002E1054" w:rsidRDefault="002E1054" w:rsidP="00556692">
            <w:pPr>
              <w:pStyle w:val="TableParagraph"/>
              <w:spacing w:before="1"/>
              <w:ind w:left="0" w:right="1501"/>
            </w:pPr>
          </w:p>
          <w:p w:rsidR="00556692" w:rsidRDefault="004615DF" w:rsidP="00556692">
            <w:pPr>
              <w:pStyle w:val="TableParagraph"/>
              <w:spacing w:before="1"/>
              <w:ind w:left="0" w:right="150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556692">
              <w:rPr>
                <w:sz w:val="20"/>
              </w:rPr>
              <w:t>Campus Movie Fest</w:t>
            </w:r>
          </w:p>
          <w:p w:rsidR="00556692" w:rsidRDefault="00556692" w:rsidP="00556692">
            <w:pPr>
              <w:pStyle w:val="TableParagraph"/>
              <w:spacing w:before="1"/>
              <w:ind w:left="0" w:right="1501"/>
              <w:rPr>
                <w:sz w:val="20"/>
              </w:rPr>
            </w:pPr>
          </w:p>
          <w:p w:rsidR="00556692" w:rsidRDefault="004615DF" w:rsidP="00556692">
            <w:pPr>
              <w:pStyle w:val="TableParagraph"/>
              <w:spacing w:before="1"/>
              <w:ind w:left="0" w:right="1501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556692">
              <w:rPr>
                <w:sz w:val="20"/>
              </w:rPr>
              <w:t>Focus Group Ad Test</w:t>
            </w:r>
          </w:p>
        </w:tc>
        <w:tc>
          <w:tcPr>
            <w:tcW w:w="2415" w:type="dxa"/>
          </w:tcPr>
          <w:p w:rsidR="002E1054" w:rsidRDefault="002E1054">
            <w:pPr>
              <w:pStyle w:val="TableParagraph"/>
              <w:spacing w:before="2"/>
              <w:ind w:left="0"/>
            </w:pPr>
          </w:p>
          <w:p w:rsidR="00556692" w:rsidRDefault="006369D2" w:rsidP="006369D2">
            <w:pPr>
              <w:pStyle w:val="TableParagraph"/>
              <w:spacing w:before="1"/>
              <w:ind w:left="0" w:right="44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56692">
              <w:rPr>
                <w:sz w:val="20"/>
              </w:rPr>
              <w:t>Festival de Cannes</w:t>
            </w:r>
          </w:p>
          <w:p w:rsidR="00556692" w:rsidRDefault="00556692" w:rsidP="00556692">
            <w:pPr>
              <w:pStyle w:val="TableParagraph"/>
              <w:spacing w:before="1"/>
              <w:ind w:left="339" w:right="449"/>
              <w:rPr>
                <w:sz w:val="20"/>
              </w:rPr>
            </w:pPr>
          </w:p>
          <w:p w:rsidR="002E1054" w:rsidRDefault="006369D2" w:rsidP="006369D2">
            <w:pPr>
              <w:pStyle w:val="TableParagraph"/>
              <w:spacing w:before="1"/>
              <w:ind w:left="0" w:right="44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56692">
              <w:rPr>
                <w:sz w:val="20"/>
              </w:rPr>
              <w:t>Brabender Cox</w:t>
            </w:r>
          </w:p>
        </w:tc>
      </w:tr>
    </w:tbl>
    <w:p w:rsidR="002E1054" w:rsidRDefault="00B02102">
      <w:pPr>
        <w:spacing w:line="271" w:lineRule="exact"/>
        <w:ind w:left="720" w:right="763"/>
        <w:rPr>
          <w:b/>
          <w:sz w:val="24"/>
        </w:rPr>
      </w:pPr>
      <w:r>
        <w:rPr>
          <w:b/>
          <w:sz w:val="24"/>
          <w:u w:val="thick"/>
        </w:rPr>
        <w:t>Education &amp; Training:</w:t>
      </w:r>
    </w:p>
    <w:p w:rsidR="002E1054" w:rsidRDefault="00EA1780">
      <w:pPr>
        <w:pStyle w:val="BodyText"/>
        <w:spacing w:before="1" w:line="228" w:lineRule="exact"/>
        <w:ind w:left="720" w:right="763"/>
      </w:pPr>
      <w:r>
        <w:t>West Virginia University  -</w:t>
      </w:r>
      <w:r w:rsidR="00B02102">
        <w:t xml:space="preserve"> MFA Acting (Anticipated Graduation, 2018)</w:t>
      </w:r>
    </w:p>
    <w:p w:rsidR="00556692" w:rsidRDefault="00B02102">
      <w:pPr>
        <w:pStyle w:val="BodyText"/>
        <w:ind w:left="2880" w:right="1321"/>
      </w:pPr>
      <w:r>
        <w:t>Acting:</w:t>
      </w:r>
      <w:r>
        <w:rPr>
          <w:spacing w:val="-15"/>
        </w:rPr>
        <w:t xml:space="preserve"> </w:t>
      </w:r>
      <w:r>
        <w:rPr>
          <w:spacing w:val="-13"/>
        </w:rPr>
        <w:t xml:space="preserve"> </w:t>
      </w:r>
      <w:r>
        <w:t>Jerry</w:t>
      </w:r>
      <w:r>
        <w:rPr>
          <w:spacing w:val="-19"/>
        </w:rPr>
        <w:t xml:space="preserve"> </w:t>
      </w:r>
      <w:r>
        <w:t>Mcgonigle,</w:t>
      </w:r>
      <w:r>
        <w:rPr>
          <w:spacing w:val="-14"/>
        </w:rPr>
        <w:t xml:space="preserve">  </w:t>
      </w:r>
      <w:r>
        <w:t>Cathy</w:t>
      </w:r>
      <w:r>
        <w:rPr>
          <w:spacing w:val="-17"/>
        </w:rPr>
        <w:t xml:space="preserve"> </w:t>
      </w:r>
      <w:r>
        <w:t>O’Dell,</w:t>
      </w:r>
      <w:r>
        <w:rPr>
          <w:spacing w:val="-13"/>
        </w:rPr>
        <w:t xml:space="preserve">  </w:t>
      </w:r>
      <w:r>
        <w:t>Richard</w:t>
      </w:r>
      <w:r>
        <w:rPr>
          <w:spacing w:val="-13"/>
        </w:rPr>
        <w:t xml:space="preserve"> </w:t>
      </w:r>
      <w:r w:rsidR="001A3CC8">
        <w:t>Garner, Cornell Gabara</w:t>
      </w:r>
    </w:p>
    <w:p w:rsidR="00556692" w:rsidRDefault="00B02102">
      <w:pPr>
        <w:pStyle w:val="BodyText"/>
        <w:ind w:left="2880" w:right="1321"/>
        <w:rPr>
          <w:spacing w:val="-13"/>
        </w:rPr>
      </w:pPr>
      <w:r>
        <w:t>Voice</w:t>
      </w:r>
      <w:r w:rsidR="00556692">
        <w:t xml:space="preserve"> (Speech)</w:t>
      </w:r>
      <w:r>
        <w:t>:</w:t>
      </w:r>
      <w:r>
        <w:rPr>
          <w:spacing w:val="-12"/>
        </w:rPr>
        <w:t xml:space="preserve"> </w:t>
      </w:r>
      <w:r>
        <w:t>Laura</w:t>
      </w:r>
      <w:r>
        <w:rPr>
          <w:spacing w:val="-13"/>
        </w:rPr>
        <w:t xml:space="preserve"> </w:t>
      </w:r>
      <w:r>
        <w:t>Hitt;</w:t>
      </w:r>
      <w:r>
        <w:rPr>
          <w:spacing w:val="-13"/>
        </w:rPr>
        <w:t xml:space="preserve"> </w:t>
      </w:r>
    </w:p>
    <w:p w:rsidR="00556692" w:rsidRDefault="00B02102">
      <w:pPr>
        <w:pStyle w:val="BodyText"/>
        <w:ind w:left="2880" w:right="1321"/>
      </w:pPr>
      <w:r>
        <w:t>Movement:</w:t>
      </w:r>
      <w:r>
        <w:rPr>
          <w:spacing w:val="-11"/>
        </w:rPr>
        <w:t xml:space="preserve"> </w:t>
      </w:r>
      <w:r>
        <w:t>Jessica</w:t>
      </w:r>
      <w:r>
        <w:rPr>
          <w:spacing w:val="-12"/>
        </w:rPr>
        <w:t xml:space="preserve"> </w:t>
      </w:r>
      <w:r w:rsidR="00556692">
        <w:t>Morgan-Bishop</w:t>
      </w:r>
    </w:p>
    <w:p w:rsidR="002E1054" w:rsidRDefault="00556692">
      <w:pPr>
        <w:pStyle w:val="BodyText"/>
        <w:ind w:left="2880" w:right="1321"/>
      </w:pPr>
      <w:r>
        <w:t>Voice (Singing)</w:t>
      </w:r>
      <w:r w:rsidR="00B02102">
        <w:t>:</w:t>
      </w:r>
      <w:r w:rsidR="00B02102">
        <w:rPr>
          <w:spacing w:val="-10"/>
        </w:rPr>
        <w:t xml:space="preserve"> </w:t>
      </w:r>
      <w:r w:rsidR="00B02102">
        <w:t>RJ</w:t>
      </w:r>
      <w:r w:rsidR="00B02102">
        <w:rPr>
          <w:spacing w:val="-12"/>
        </w:rPr>
        <w:t xml:space="preserve"> </w:t>
      </w:r>
      <w:r w:rsidR="00B02102">
        <w:t>Nestor</w:t>
      </w:r>
    </w:p>
    <w:p w:rsidR="002E1054" w:rsidRDefault="00B02102" w:rsidP="00EA1780">
      <w:pPr>
        <w:pStyle w:val="BodyText"/>
        <w:ind w:left="720" w:right="763"/>
      </w:pPr>
      <w:r>
        <w:t>Viterbo University</w:t>
      </w:r>
      <w:r w:rsidR="001A3CC8">
        <w:t xml:space="preserve">         </w:t>
      </w:r>
      <w:r w:rsidR="00EA1780">
        <w:t xml:space="preserve">   - </w:t>
      </w:r>
      <w:r>
        <w:t>BFA Theatre: Acting, BFA Arts Administration, Dance Minor, 2015</w:t>
      </w:r>
    </w:p>
    <w:p w:rsidR="00EA1780" w:rsidRDefault="00EA1780" w:rsidP="00EA1780">
      <w:pPr>
        <w:pStyle w:val="BodyText"/>
        <w:ind w:left="720" w:right="763"/>
      </w:pPr>
    </w:p>
    <w:p w:rsidR="001A3CC8" w:rsidRPr="001A3CC8" w:rsidRDefault="001A3CC8">
      <w:pPr>
        <w:pStyle w:val="Heading1"/>
        <w:spacing w:before="4" w:line="275" w:lineRule="exact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Workshops  </w:t>
      </w:r>
      <w:r w:rsidR="00EA1780">
        <w:rPr>
          <w:b w:val="0"/>
          <w:sz w:val="20"/>
          <w:szCs w:val="20"/>
          <w:u w:val="none"/>
        </w:rPr>
        <w:t xml:space="preserve">                      - </w:t>
      </w:r>
      <w:r>
        <w:rPr>
          <w:b w:val="0"/>
          <w:sz w:val="20"/>
          <w:szCs w:val="20"/>
          <w:u w:val="none"/>
        </w:rPr>
        <w:t xml:space="preserve">Commedia, War Horse (New London Theatre), Stage Combat, Margolis Method </w:t>
      </w:r>
    </w:p>
    <w:p w:rsidR="001A3CC8" w:rsidRDefault="001A3CC8">
      <w:pPr>
        <w:pStyle w:val="Heading1"/>
        <w:spacing w:before="4" w:line="275" w:lineRule="exact"/>
        <w:rPr>
          <w:u w:val="thick"/>
        </w:rPr>
      </w:pPr>
    </w:p>
    <w:p w:rsidR="002E1054" w:rsidRDefault="00B02102">
      <w:pPr>
        <w:pStyle w:val="Heading1"/>
        <w:spacing w:before="4" w:line="275" w:lineRule="exact"/>
        <w:rPr>
          <w:u w:val="none"/>
        </w:rPr>
      </w:pPr>
      <w:r>
        <w:rPr>
          <w:u w:val="thick"/>
        </w:rPr>
        <w:t>Special Skills/Workshops:</w:t>
      </w:r>
    </w:p>
    <w:p w:rsidR="002E1054" w:rsidRDefault="00B02102">
      <w:pPr>
        <w:pStyle w:val="BodyText"/>
        <w:ind w:left="720" w:right="1321"/>
      </w:pPr>
      <w:r>
        <w:t>Dialects:</w:t>
      </w:r>
      <w:r>
        <w:rPr>
          <w:spacing w:val="-10"/>
        </w:rPr>
        <w:t xml:space="preserve"> </w:t>
      </w:r>
      <w:r>
        <w:t>RP,</w:t>
      </w:r>
      <w:r>
        <w:rPr>
          <w:spacing w:val="-11"/>
        </w:rPr>
        <w:t xml:space="preserve"> </w:t>
      </w:r>
      <w:r w:rsidR="001A3CC8">
        <w:t>Irish</w:t>
      </w:r>
      <w:r>
        <w:t>,</w:t>
      </w:r>
      <w:r>
        <w:rPr>
          <w:spacing w:val="-11"/>
        </w:rPr>
        <w:t xml:space="preserve"> </w:t>
      </w:r>
      <w:r w:rsidR="001A3CC8">
        <w:t>Scottish</w:t>
      </w:r>
      <w:r>
        <w:t>,</w:t>
      </w:r>
      <w:r>
        <w:rPr>
          <w:spacing w:val="-11"/>
        </w:rPr>
        <w:t xml:space="preserve"> </w:t>
      </w:r>
      <w:r w:rsidR="001A3CC8">
        <w:t>New York</w:t>
      </w:r>
      <w:r>
        <w:t>;</w:t>
      </w:r>
      <w:r>
        <w:rPr>
          <w:spacing w:val="-11"/>
        </w:rPr>
        <w:t xml:space="preserve"> </w:t>
      </w:r>
      <w:r>
        <w:t>Basic</w:t>
      </w:r>
      <w:r>
        <w:rPr>
          <w:spacing w:val="-11"/>
        </w:rPr>
        <w:t xml:space="preserve"> </w:t>
      </w:r>
      <w:r>
        <w:t>Piano;</w:t>
      </w:r>
      <w:r>
        <w:rPr>
          <w:spacing w:val="-11"/>
        </w:rPr>
        <w:t xml:space="preserve"> </w:t>
      </w:r>
      <w:r>
        <w:t>Basic</w:t>
      </w:r>
      <w:r>
        <w:rPr>
          <w:spacing w:val="-11"/>
        </w:rPr>
        <w:t xml:space="preserve"> </w:t>
      </w:r>
      <w:r>
        <w:t>guitar;</w:t>
      </w:r>
      <w:r>
        <w:rPr>
          <w:spacing w:val="-14"/>
        </w:rPr>
        <w:t xml:space="preserve"> </w:t>
      </w:r>
      <w:r>
        <w:t>Trumpet;</w:t>
      </w:r>
      <w:r>
        <w:rPr>
          <w:spacing w:val="-9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animals</w:t>
      </w:r>
      <w:r>
        <w:rPr>
          <w:spacing w:val="-12"/>
        </w:rPr>
        <w:t xml:space="preserve"> </w:t>
      </w:r>
      <w:r>
        <w:t>(especially</w:t>
      </w:r>
      <w:r>
        <w:rPr>
          <w:spacing w:val="-12"/>
        </w:rPr>
        <w:t xml:space="preserve"> </w:t>
      </w:r>
      <w:r>
        <w:t>horses);</w:t>
      </w:r>
      <w:r w:rsidR="001A3CC8">
        <w:t xml:space="preserve"> Basic Fencing;</w:t>
      </w:r>
      <w:r>
        <w:t xml:space="preserve"> Gollum voice; Hand whistle; Partner Lifts; Alexander Technique; licensed driver; valid</w:t>
      </w:r>
      <w:r>
        <w:rPr>
          <w:spacing w:val="-32"/>
        </w:rPr>
        <w:t xml:space="preserve"> </w:t>
      </w:r>
      <w:r>
        <w:t>passport</w:t>
      </w:r>
      <w:r w:rsidR="001A3CC8">
        <w:t xml:space="preserve">; Techinical Theatre (see separate resume). </w:t>
      </w:r>
    </w:p>
    <w:sectPr w:rsidR="002E1054">
      <w:type w:val="continuous"/>
      <w:pgSz w:w="11520" w:h="14400"/>
      <w:pgMar w:top="1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6F" w:rsidRDefault="003D4B6F" w:rsidP="00EA1780">
      <w:r>
        <w:separator/>
      </w:r>
    </w:p>
  </w:endnote>
  <w:endnote w:type="continuationSeparator" w:id="0">
    <w:p w:rsidR="003D4B6F" w:rsidRDefault="003D4B6F" w:rsidP="00EA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6F" w:rsidRDefault="003D4B6F" w:rsidP="00EA1780">
      <w:r>
        <w:separator/>
      </w:r>
    </w:p>
  </w:footnote>
  <w:footnote w:type="continuationSeparator" w:id="0">
    <w:p w:rsidR="003D4B6F" w:rsidRDefault="003D4B6F" w:rsidP="00EA1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54"/>
    <w:rsid w:val="000F650B"/>
    <w:rsid w:val="0013372F"/>
    <w:rsid w:val="001A3CC8"/>
    <w:rsid w:val="002E1054"/>
    <w:rsid w:val="003D4B6F"/>
    <w:rsid w:val="004615DF"/>
    <w:rsid w:val="00461BBE"/>
    <w:rsid w:val="00556692"/>
    <w:rsid w:val="006369D2"/>
    <w:rsid w:val="00786BEF"/>
    <w:rsid w:val="00A55BC2"/>
    <w:rsid w:val="00B02102"/>
    <w:rsid w:val="00B92D81"/>
    <w:rsid w:val="00BF7C02"/>
    <w:rsid w:val="00EA1780"/>
    <w:rsid w:val="00F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14F4BA-E439-4520-80AF-47B5E689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1" w:lineRule="exact"/>
      <w:ind w:left="720" w:right="76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720" w:right="-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C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37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7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1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78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326</Words>
  <Characters>1860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2182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