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1"/>
        <w:rPr>
          <w:rFonts w:ascii="Times New Roman"/>
          <w:sz w:val="25"/>
        </w:rPr>
      </w:pPr>
    </w:p>
    <w:p>
      <w:pPr>
        <w:spacing w:line="915" w:lineRule="exact" w:before="0"/>
        <w:ind w:left="2044" w:right="2134" w:firstLine="0"/>
        <w:jc w:val="center"/>
        <w:rPr>
          <w:rFonts w:ascii="Bauhaus 93" w:hAnsi="Bauhaus 93"/>
          <w:sz w:val="29"/>
        </w:rPr>
      </w:pPr>
      <w:r>
        <w:rPr>
          <w:rFonts w:ascii="Bauhaus 93" w:hAnsi="Bauhaus 93"/>
          <w:color w:val="800000"/>
          <w:sz w:val="72"/>
        </w:rPr>
        <w:t>Global-</w:t>
      </w:r>
      <w:r>
        <w:rPr>
          <w:rFonts w:ascii="Bauhaus 93" w:hAnsi="Bauhaus 93"/>
          <w:color w:val="800000"/>
          <w:spacing w:val="-1"/>
          <w:sz w:val="72"/>
        </w:rPr>
        <w:t>i</w:t>
      </w:r>
      <w:r>
        <w:rPr>
          <w:rFonts w:ascii="Bauhaus 93" w:hAnsi="Bauhaus 93"/>
          <w:color w:val="800000"/>
          <w:w w:val="100"/>
          <w:position w:val="32"/>
          <w:sz w:val="29"/>
        </w:rPr>
        <w:t>©</w:t>
      </w:r>
    </w:p>
    <w:p>
      <w:pPr>
        <w:spacing w:before="460"/>
        <w:ind w:left="2044" w:right="2134" w:firstLine="0"/>
        <w:jc w:val="center"/>
        <w:rPr>
          <w:rFonts w:ascii="Arial Black" w:hAnsi="Arial Black"/>
          <w:b/>
          <w:sz w:val="28"/>
        </w:rPr>
      </w:pPr>
      <w:r>
        <w:rPr>
          <w:rFonts w:ascii="Broadway" w:hAnsi="Broadway"/>
          <w:color w:val="800000"/>
          <w:sz w:val="28"/>
        </w:rPr>
        <w:t>Value-Driven Solutions Delivered </w:t>
      </w:r>
      <w:r>
        <w:rPr>
          <w:rFonts w:ascii="Bell MT" w:hAnsi="Bell MT"/>
          <w:i/>
          <w:color w:val="800000"/>
          <w:sz w:val="28"/>
        </w:rPr>
        <w:t>Consultants to the Converged Communications Industry </w:t>
      </w:r>
      <w:r>
        <w:rPr>
          <w:rFonts w:ascii="Arial Black" w:hAnsi="Arial Black"/>
          <w:b/>
          <w:color w:val="800000"/>
          <w:sz w:val="28"/>
        </w:rPr>
        <w:t>Consulting ■ Contracting ■ Technology</w:t>
      </w:r>
    </w:p>
    <w:p>
      <w:pPr>
        <w:pStyle w:val="BodyText"/>
        <w:rPr>
          <w:rFonts w:ascii="Arial Black"/>
          <w:b/>
          <w:sz w:val="20"/>
        </w:rPr>
      </w:pPr>
    </w:p>
    <w:p>
      <w:pPr>
        <w:pStyle w:val="BodyText"/>
        <w:rPr>
          <w:rFonts w:ascii="Arial Black"/>
          <w:b/>
          <w:sz w:val="20"/>
        </w:rPr>
      </w:pPr>
    </w:p>
    <w:p>
      <w:pPr>
        <w:pStyle w:val="BodyText"/>
        <w:spacing w:before="9"/>
        <w:rPr>
          <w:rFonts w:ascii="Arial Black"/>
          <w:b/>
          <w:sz w:val="13"/>
        </w:rPr>
      </w:pPr>
      <w:r>
        <w:rPr/>
        <w:pict>
          <v:shape style="position:absolute;margin-left:66.300003pt;margin-top:11.824344pt;width:486.6pt;height:429.55pt;mso-position-horizontal-relative:page;mso-position-vertical-relative:paragraph;z-index:0;mso-wrap-distance-left:0;mso-wrap-distance-right:0" type="#_x0000_t202" filled="false" stroked="true" strokeweight=".48pt" strokecolor="#000000">
            <v:textbox inset="0,0,0,0">
              <w:txbxContent>
                <w:p>
                  <w:pPr>
                    <w:spacing w:before="419"/>
                    <w:ind w:left="1321" w:right="0" w:firstLine="0"/>
                    <w:jc w:val="left"/>
                    <w:rPr>
                      <w:b/>
                      <w:sz w:val="52"/>
                    </w:rPr>
                  </w:pPr>
                  <w:r>
                    <w:rPr>
                      <w:b/>
                      <w:sz w:val="52"/>
                    </w:rPr>
                    <w:t>Global-i Consulting Services</w:t>
                  </w:r>
                </w:p>
                <w:p>
                  <w:pPr>
                    <w:pStyle w:val="BodyText"/>
                    <w:spacing w:before="5"/>
                    <w:rPr>
                      <w:rFonts w:ascii="Arial Black"/>
                      <w:b/>
                      <w:sz w:val="42"/>
                    </w:rPr>
                  </w:pPr>
                </w:p>
                <w:p>
                  <w:pPr>
                    <w:spacing w:before="0"/>
                    <w:ind w:left="265" w:right="267" w:firstLine="0"/>
                    <w:jc w:val="center"/>
                    <w:rPr>
                      <w:sz w:val="52"/>
                    </w:rPr>
                  </w:pPr>
                  <w:r>
                    <w:rPr>
                      <w:sz w:val="52"/>
                    </w:rPr>
                    <w:t>Consulting and Outsourcing Solution for WiMax Implementation</w:t>
                  </w:r>
                </w:p>
                <w:p>
                  <w:pPr>
                    <w:pStyle w:val="BodyText"/>
                    <w:spacing w:before="6"/>
                    <w:rPr>
                      <w:rFonts w:ascii="Arial Black"/>
                      <w:b/>
                      <w:sz w:val="42"/>
                    </w:rPr>
                  </w:pPr>
                </w:p>
                <w:p>
                  <w:pPr>
                    <w:spacing w:before="0"/>
                    <w:ind w:left="265" w:right="265" w:firstLine="0"/>
                    <w:jc w:val="center"/>
                    <w:rPr>
                      <w:sz w:val="52"/>
                    </w:rPr>
                  </w:pPr>
                  <w:r>
                    <w:rPr>
                      <w:sz w:val="52"/>
                    </w:rPr>
                    <w:t>(Proposal)</w:t>
                  </w:r>
                </w:p>
                <w:p>
                  <w:pPr>
                    <w:pStyle w:val="BodyText"/>
                    <w:spacing w:before="6"/>
                    <w:rPr>
                      <w:rFonts w:ascii="Arial Black"/>
                      <w:b/>
                      <w:sz w:val="42"/>
                    </w:rPr>
                  </w:pPr>
                </w:p>
                <w:p>
                  <w:pPr>
                    <w:spacing w:before="0"/>
                    <w:ind w:left="411" w:right="0" w:firstLine="0"/>
                    <w:jc w:val="left"/>
                    <w:rPr>
                      <w:b/>
                      <w:sz w:val="52"/>
                    </w:rPr>
                  </w:pPr>
                  <w:r>
                    <w:rPr>
                      <w:b/>
                      <w:sz w:val="52"/>
                    </w:rPr>
                    <w:t>Client: Inverca Telecommunications</w:t>
                  </w:r>
                </w:p>
                <w:p>
                  <w:pPr>
                    <w:spacing w:before="459"/>
                    <w:ind w:left="265" w:right="266" w:firstLine="0"/>
                    <w:jc w:val="center"/>
                    <w:rPr>
                      <w:sz w:val="32"/>
                    </w:rPr>
                  </w:pPr>
                  <w:r>
                    <w:rPr>
                      <w:sz w:val="32"/>
                    </w:rPr>
                    <w:t>Date: August 18, 2009</w:t>
                  </w:r>
                </w:p>
                <w:p>
                  <w:pPr>
                    <w:pStyle w:val="BodyText"/>
                    <w:spacing w:before="13"/>
                    <w:rPr>
                      <w:rFonts w:ascii="Arial Black"/>
                      <w:b/>
                      <w:sz w:val="48"/>
                    </w:rPr>
                  </w:pPr>
                </w:p>
                <w:p>
                  <w:pPr>
                    <w:spacing w:before="0"/>
                    <w:ind w:left="3864" w:right="3863" w:firstLine="0"/>
                    <w:jc w:val="center"/>
                    <w:rPr>
                      <w:sz w:val="32"/>
                    </w:rPr>
                  </w:pPr>
                  <w:r>
                    <w:rPr>
                      <w:sz w:val="32"/>
                    </w:rPr>
                    <w:t>Dave Roy 703-574-2917</w:t>
                  </w:r>
                </w:p>
                <w:p>
                  <w:pPr>
                    <w:spacing w:before="0"/>
                    <w:ind w:left="2858" w:right="2856" w:firstLine="0"/>
                    <w:jc w:val="center"/>
                    <w:rPr>
                      <w:sz w:val="32"/>
                    </w:rPr>
                  </w:pPr>
                  <w:hyperlink r:id="rId7">
                    <w:r>
                      <w:rPr>
                        <w:color w:val="0000FF"/>
                        <w:sz w:val="32"/>
                        <w:u w:val="thick" w:color="0000FF"/>
                      </w:rPr>
                      <w:t>droy@globaliconsulting.com</w:t>
                    </w:r>
                  </w:hyperlink>
                  <w:r>
                    <w:rPr>
                      <w:color w:val="0000FF"/>
                      <w:sz w:val="32"/>
                    </w:rPr>
                    <w:t> </w:t>
                  </w:r>
                  <w:hyperlink r:id="rId8">
                    <w:r>
                      <w:rPr>
                        <w:color w:val="0000FF"/>
                        <w:sz w:val="32"/>
                        <w:u w:val="thick" w:color="0000FF"/>
                      </w:rPr>
                      <w:t>www.globaliconsulting.com</w:t>
                    </w:r>
                  </w:hyperlink>
                </w:p>
              </w:txbxContent>
            </v:textbox>
            <v:stroke dashstyle="solid"/>
            <w10:wrap type="topAndBottom"/>
          </v:shape>
        </w:pict>
      </w:r>
    </w:p>
    <w:p>
      <w:pPr>
        <w:spacing w:after="0"/>
        <w:rPr>
          <w:rFonts w:ascii="Arial Black"/>
          <w:sz w:val="13"/>
        </w:rPr>
        <w:sectPr>
          <w:headerReference w:type="default" r:id="rId5"/>
          <w:footerReference w:type="default" r:id="rId6"/>
          <w:type w:val="continuous"/>
          <w:pgSz w:w="12240" w:h="15840"/>
          <w:pgMar w:header="922" w:footer="1012" w:top="1560" w:bottom="1200" w:left="1220" w:right="920"/>
          <w:pgNumType w:start="1"/>
        </w:sectPr>
      </w:pPr>
    </w:p>
    <w:p>
      <w:pPr>
        <w:pStyle w:val="BodyText"/>
        <w:spacing w:before="10"/>
        <w:rPr>
          <w:rFonts w:ascii="Arial Black"/>
          <w:b/>
          <w:sz w:val="15"/>
        </w:rPr>
      </w:pPr>
    </w:p>
    <w:p>
      <w:pPr>
        <w:pStyle w:val="Heading1"/>
        <w:spacing w:before="92" w:after="19"/>
        <w:ind w:left="220" w:firstLine="0"/>
      </w:pPr>
      <w:r>
        <w:rPr/>
        <w:t>Table of Contents</w:t>
      </w:r>
    </w:p>
    <w:p>
      <w:pPr>
        <w:pStyle w:val="BodyText"/>
        <w:spacing w:line="20" w:lineRule="exact"/>
        <w:ind w:left="185"/>
        <w:rPr>
          <w:sz w:val="2"/>
        </w:rPr>
      </w:pPr>
      <w:r>
        <w:rPr>
          <w:sz w:val="2"/>
        </w:rPr>
        <w:pict>
          <v:group style="width:478.2pt;height:.5pt;mso-position-horizontal-relative:char;mso-position-vertical-relative:line" coordorigin="0,0" coordsize="9564,10">
            <v:line style="position:absolute" from="0,5" to="9564,5" stroked="true" strokeweight=".48pt" strokecolor="#000000">
              <v:stroke dashstyle="solid"/>
            </v:line>
          </v:group>
        </w:pict>
      </w:r>
      <w:r>
        <w:rPr>
          <w:sz w:val="2"/>
        </w:rPr>
      </w:r>
    </w:p>
    <w:p>
      <w:pPr>
        <w:pStyle w:val="BodyText"/>
        <w:spacing w:before="10"/>
        <w:rPr>
          <w:b/>
          <w:sz w:val="12"/>
        </w:rPr>
      </w:pPr>
    </w:p>
    <w:p>
      <w:pPr>
        <w:pStyle w:val="BodyText"/>
        <w:spacing w:line="480" w:lineRule="auto" w:before="92"/>
        <w:ind w:left="220" w:right="5176"/>
      </w:pPr>
      <w:r>
        <w:rPr/>
        <w:t>Statement of Confidentiality and Non-Disclosure Executive Summary</w:t>
      </w:r>
    </w:p>
    <w:p>
      <w:pPr>
        <w:pStyle w:val="ListParagraph"/>
        <w:numPr>
          <w:ilvl w:val="0"/>
          <w:numId w:val="1"/>
        </w:numPr>
        <w:tabs>
          <w:tab w:pos="581" w:val="left" w:leader="none"/>
          <w:tab w:pos="8843" w:val="right" w:leader="dot"/>
        </w:tabs>
        <w:spacing w:line="253" w:lineRule="exact" w:before="0" w:after="0"/>
        <w:ind w:left="580" w:right="0" w:hanging="360"/>
        <w:jc w:val="left"/>
        <w:rPr>
          <w:sz w:val="22"/>
        </w:rPr>
      </w:pPr>
      <w:r>
        <w:rPr>
          <w:sz w:val="22"/>
        </w:rPr>
        <w:t>Company</w:t>
      </w:r>
      <w:r>
        <w:rPr>
          <w:spacing w:val="-1"/>
          <w:sz w:val="22"/>
        </w:rPr>
        <w:t> </w:t>
      </w:r>
      <w:r>
        <w:rPr>
          <w:sz w:val="22"/>
        </w:rPr>
        <w:t>Background</w:t>
        <w:tab/>
        <w:t>5</w:t>
      </w:r>
    </w:p>
    <w:p>
      <w:pPr>
        <w:pStyle w:val="ListParagraph"/>
        <w:numPr>
          <w:ilvl w:val="0"/>
          <w:numId w:val="1"/>
        </w:numPr>
        <w:tabs>
          <w:tab w:pos="580" w:val="left" w:leader="none"/>
          <w:tab w:pos="8844" w:val="right" w:leader="dot"/>
        </w:tabs>
        <w:spacing w:line="240" w:lineRule="auto" w:before="254" w:after="0"/>
        <w:ind w:left="579" w:right="0" w:hanging="359"/>
        <w:jc w:val="left"/>
        <w:rPr>
          <w:sz w:val="22"/>
        </w:rPr>
      </w:pPr>
      <w:r>
        <w:rPr>
          <w:sz w:val="22"/>
        </w:rPr>
        <w:t>Identification</w:t>
      </w:r>
      <w:r>
        <w:rPr>
          <w:spacing w:val="-1"/>
          <w:sz w:val="22"/>
        </w:rPr>
        <w:t> </w:t>
      </w:r>
      <w:r>
        <w:rPr>
          <w:sz w:val="22"/>
        </w:rPr>
        <w:t>of</w:t>
      </w:r>
      <w:r>
        <w:rPr>
          <w:spacing w:val="-1"/>
          <w:sz w:val="22"/>
        </w:rPr>
        <w:t> </w:t>
      </w:r>
      <w:r>
        <w:rPr>
          <w:sz w:val="22"/>
        </w:rPr>
        <w:t>Needs</w:t>
        <w:tab/>
        <w:t>8</w:t>
      </w:r>
    </w:p>
    <w:p>
      <w:pPr>
        <w:pStyle w:val="BodyText"/>
        <w:ind w:left="940"/>
      </w:pPr>
      <w:r>
        <w:rPr/>
        <w:t>Client Details</w:t>
      </w:r>
    </w:p>
    <w:p>
      <w:pPr>
        <w:pStyle w:val="BodyText"/>
        <w:ind w:left="940" w:right="7146"/>
      </w:pPr>
      <w:r>
        <w:rPr/>
        <w:t>Client Requirements Assumptions</w:t>
      </w:r>
    </w:p>
    <w:p>
      <w:pPr>
        <w:pStyle w:val="BodyText"/>
        <w:ind w:left="940" w:right="7000"/>
      </w:pPr>
      <w:r>
        <w:rPr/>
        <w:t>Needs Identification Project Scope Contract Commitment Delivery Timeline</w:t>
      </w:r>
    </w:p>
    <w:p>
      <w:pPr>
        <w:pStyle w:val="BodyText"/>
        <w:spacing w:before="10"/>
        <w:rPr>
          <w:sz w:val="21"/>
        </w:rPr>
      </w:pPr>
    </w:p>
    <w:p>
      <w:pPr>
        <w:pStyle w:val="ListParagraph"/>
        <w:numPr>
          <w:ilvl w:val="0"/>
          <w:numId w:val="1"/>
        </w:numPr>
        <w:tabs>
          <w:tab w:pos="580" w:val="left" w:leader="none"/>
          <w:tab w:pos="8488" w:val="left" w:leader="dot"/>
        </w:tabs>
        <w:spacing w:line="240" w:lineRule="auto" w:before="1" w:after="0"/>
        <w:ind w:left="579" w:right="0" w:hanging="359"/>
        <w:jc w:val="left"/>
        <w:rPr>
          <w:sz w:val="22"/>
        </w:rPr>
      </w:pPr>
      <w:r>
        <w:rPr>
          <w:sz w:val="22"/>
        </w:rPr>
        <w:t>Proposed</w:t>
      </w:r>
      <w:r>
        <w:rPr>
          <w:spacing w:val="-2"/>
          <w:sz w:val="22"/>
        </w:rPr>
        <w:t> </w:t>
      </w:r>
      <w:r>
        <w:rPr>
          <w:sz w:val="22"/>
        </w:rPr>
        <w:t>Services</w:t>
        <w:tab/>
        <w:t>12</w:t>
      </w:r>
    </w:p>
    <w:p>
      <w:pPr>
        <w:pStyle w:val="BodyText"/>
        <w:ind w:left="940" w:right="8112"/>
      </w:pPr>
      <w:r>
        <w:rPr/>
        <w:t>Objectives Services</w:t>
      </w:r>
    </w:p>
    <w:p>
      <w:pPr>
        <w:pStyle w:val="BodyText"/>
        <w:ind w:left="1660"/>
      </w:pPr>
      <w:r>
        <w:rPr/>
        <w:t>Deliverables</w:t>
      </w:r>
    </w:p>
    <w:p>
      <w:pPr>
        <w:pStyle w:val="BodyText"/>
        <w:ind w:left="1660" w:right="5766"/>
      </w:pPr>
      <w:r>
        <w:rPr/>
        <w:t>Requirements and Solution Project Team</w:t>
      </w:r>
    </w:p>
    <w:p>
      <w:pPr>
        <w:pStyle w:val="BodyText"/>
      </w:pPr>
    </w:p>
    <w:p>
      <w:pPr>
        <w:pStyle w:val="ListParagraph"/>
        <w:numPr>
          <w:ilvl w:val="0"/>
          <w:numId w:val="1"/>
        </w:numPr>
        <w:tabs>
          <w:tab w:pos="580" w:val="left" w:leader="none"/>
          <w:tab w:pos="8440" w:val="left" w:leader="dot"/>
        </w:tabs>
        <w:spacing w:line="240" w:lineRule="auto" w:before="0" w:after="0"/>
        <w:ind w:left="579" w:right="0" w:hanging="359"/>
        <w:jc w:val="left"/>
        <w:rPr>
          <w:sz w:val="22"/>
        </w:rPr>
      </w:pPr>
      <w:r>
        <w:rPr>
          <w:sz w:val="22"/>
        </w:rPr>
        <w:t>Why</w:t>
      </w:r>
      <w:r>
        <w:rPr>
          <w:spacing w:val="-1"/>
          <w:sz w:val="22"/>
        </w:rPr>
        <w:t> </w:t>
      </w:r>
      <w:r>
        <w:rPr>
          <w:sz w:val="22"/>
        </w:rPr>
        <w:t>Choose</w:t>
      </w:r>
      <w:r>
        <w:rPr>
          <w:spacing w:val="-1"/>
          <w:sz w:val="22"/>
        </w:rPr>
        <w:t> </w:t>
      </w:r>
      <w:r>
        <w:rPr>
          <w:sz w:val="22"/>
        </w:rPr>
        <w:t>Global-i</w:t>
        <w:tab/>
        <w:t>14</w:t>
      </w:r>
    </w:p>
    <w:p>
      <w:pPr>
        <w:pStyle w:val="BodyText"/>
        <w:ind w:left="940" w:right="5875"/>
      </w:pPr>
      <w:r>
        <w:rPr/>
        <w:t>Benefits of Our Proposed Service Competitive Advantages</w:t>
      </w:r>
    </w:p>
    <w:p>
      <w:pPr>
        <w:pStyle w:val="BodyText"/>
        <w:ind w:left="940" w:right="7195"/>
      </w:pPr>
      <w:r>
        <w:rPr/>
        <w:t>Team Qualifications Success Stories</w:t>
      </w:r>
    </w:p>
    <w:p>
      <w:pPr>
        <w:pStyle w:val="BodyText"/>
      </w:pPr>
    </w:p>
    <w:p>
      <w:pPr>
        <w:pStyle w:val="ListParagraph"/>
        <w:numPr>
          <w:ilvl w:val="0"/>
          <w:numId w:val="1"/>
        </w:numPr>
        <w:tabs>
          <w:tab w:pos="580" w:val="left" w:leader="none"/>
          <w:tab w:pos="8431" w:val="left" w:leader="dot"/>
        </w:tabs>
        <w:spacing w:line="240" w:lineRule="auto" w:before="0" w:after="0"/>
        <w:ind w:left="579" w:right="0" w:hanging="359"/>
        <w:jc w:val="left"/>
        <w:rPr>
          <w:sz w:val="22"/>
        </w:rPr>
      </w:pPr>
      <w:r>
        <w:rPr>
          <w:sz w:val="22"/>
        </w:rPr>
        <w:t>Implementation</w:t>
      </w:r>
      <w:r>
        <w:rPr>
          <w:spacing w:val="-1"/>
          <w:sz w:val="22"/>
        </w:rPr>
        <w:t> </w:t>
      </w:r>
      <w:r>
        <w:rPr>
          <w:sz w:val="22"/>
        </w:rPr>
        <w:t>Plan</w:t>
        <w:tab/>
        <w:t>17</w:t>
      </w:r>
    </w:p>
    <w:p>
      <w:pPr>
        <w:pStyle w:val="BodyText"/>
        <w:ind w:left="940" w:right="6657"/>
      </w:pPr>
      <w:r>
        <w:rPr/>
        <w:t>Methodology Implementation Schedule</w:t>
      </w:r>
    </w:p>
    <w:p>
      <w:pPr>
        <w:pStyle w:val="BodyText"/>
        <w:spacing w:before="11"/>
        <w:rPr>
          <w:sz w:val="21"/>
        </w:rPr>
      </w:pPr>
    </w:p>
    <w:p>
      <w:pPr>
        <w:pStyle w:val="ListParagraph"/>
        <w:numPr>
          <w:ilvl w:val="0"/>
          <w:numId w:val="1"/>
        </w:numPr>
        <w:tabs>
          <w:tab w:pos="581" w:val="left" w:leader="none"/>
          <w:tab w:pos="8439" w:val="left" w:leader="dot"/>
        </w:tabs>
        <w:spacing w:line="240" w:lineRule="auto" w:before="0" w:after="0"/>
        <w:ind w:left="580" w:right="0" w:hanging="360"/>
        <w:jc w:val="left"/>
        <w:rPr>
          <w:sz w:val="22"/>
        </w:rPr>
      </w:pPr>
      <w:r>
        <w:rPr>
          <w:sz w:val="22"/>
        </w:rPr>
        <w:t>Pricing and</w:t>
      </w:r>
      <w:r>
        <w:rPr>
          <w:spacing w:val="-3"/>
          <w:sz w:val="22"/>
        </w:rPr>
        <w:t> </w:t>
      </w:r>
      <w:r>
        <w:rPr>
          <w:sz w:val="22"/>
        </w:rPr>
        <w:t>Payment</w:t>
      </w:r>
      <w:r>
        <w:rPr>
          <w:spacing w:val="-1"/>
          <w:sz w:val="22"/>
        </w:rPr>
        <w:t> </w:t>
      </w:r>
      <w:r>
        <w:rPr>
          <w:sz w:val="22"/>
        </w:rPr>
        <w:t>Terms</w:t>
        <w:tab/>
        <w:t>18</w:t>
      </w:r>
    </w:p>
    <w:p>
      <w:pPr>
        <w:pStyle w:val="BodyText"/>
        <w:ind w:left="940" w:right="7606"/>
      </w:pPr>
      <w:r>
        <w:rPr/>
        <w:t>Pricing Payment</w:t>
      </w:r>
      <w:r>
        <w:rPr>
          <w:spacing w:val="-3"/>
        </w:rPr>
        <w:t> </w:t>
      </w:r>
      <w:r>
        <w:rPr/>
        <w:t>Terms Guarantees Extension Approval</w:t>
      </w:r>
    </w:p>
    <w:p>
      <w:pPr>
        <w:pStyle w:val="BodyText"/>
        <w:rPr>
          <w:sz w:val="24"/>
        </w:rPr>
      </w:pPr>
    </w:p>
    <w:p>
      <w:pPr>
        <w:pStyle w:val="BodyText"/>
        <w:rPr>
          <w:sz w:val="20"/>
        </w:rPr>
      </w:pPr>
    </w:p>
    <w:p>
      <w:pPr>
        <w:pStyle w:val="BodyText"/>
        <w:ind w:left="220"/>
      </w:pPr>
      <w:r>
        <w:rPr/>
        <w:t>Appendix</w:t>
      </w:r>
    </w:p>
    <w:p>
      <w:pPr>
        <w:spacing w:after="0"/>
        <w:sectPr>
          <w:pgSz w:w="12240" w:h="15840"/>
          <w:pgMar w:header="922" w:footer="1012" w:top="1560" w:bottom="1240" w:left="1220" w:right="920"/>
        </w:sectPr>
      </w:pPr>
    </w:p>
    <w:p>
      <w:pPr>
        <w:pStyle w:val="BodyText"/>
        <w:spacing w:before="3"/>
        <w:rPr>
          <w:sz w:val="23"/>
        </w:rPr>
      </w:pPr>
    </w:p>
    <w:p>
      <w:pPr>
        <w:pStyle w:val="Heading1"/>
        <w:spacing w:before="93" w:after="19"/>
        <w:ind w:left="220" w:firstLine="0"/>
      </w:pPr>
      <w:r>
        <w:rPr/>
        <w:t>Statement of Confidentiality and Non-Disclosure</w:t>
      </w:r>
    </w:p>
    <w:p>
      <w:pPr>
        <w:pStyle w:val="BodyText"/>
        <w:spacing w:line="20" w:lineRule="exact"/>
        <w:ind w:left="185"/>
        <w:rPr>
          <w:sz w:val="2"/>
        </w:rPr>
      </w:pPr>
      <w:r>
        <w:rPr>
          <w:sz w:val="2"/>
        </w:rPr>
        <w:pict>
          <v:group style="width:478.2pt;height:.5pt;mso-position-horizontal-relative:char;mso-position-vertical-relative:line" coordorigin="0,0" coordsize="9564,10">
            <v:line style="position:absolute" from="0,5" to="9564,5" stroked="true" strokeweight=".48pt" strokecolor="#000000">
              <v:stroke dashstyle="solid"/>
            </v:line>
          </v:group>
        </w:pict>
      </w:r>
      <w:r>
        <w:rPr>
          <w:sz w:val="2"/>
        </w:rPr>
      </w:r>
    </w:p>
    <w:p>
      <w:pPr>
        <w:pStyle w:val="BodyText"/>
        <w:spacing w:before="8"/>
        <w:rPr>
          <w:b/>
          <w:sz w:val="12"/>
        </w:rPr>
      </w:pPr>
    </w:p>
    <w:p>
      <w:pPr>
        <w:pStyle w:val="BodyText"/>
        <w:spacing w:before="93"/>
        <w:ind w:left="220" w:right="595"/>
      </w:pPr>
      <w:r>
        <w:rPr/>
        <w:t>The undersigned reader acknowledges that the information provided in this proposal is confidential; therefore, reader agrees not to disclose it without the express written permission of </w:t>
      </w:r>
      <w:r>
        <w:rPr>
          <w:u w:val="single"/>
        </w:rPr>
        <w:t>Global-i, Inc.</w:t>
      </w:r>
    </w:p>
    <w:p>
      <w:pPr>
        <w:pStyle w:val="BodyText"/>
        <w:rPr>
          <w:sz w:val="14"/>
        </w:rPr>
      </w:pPr>
    </w:p>
    <w:p>
      <w:pPr>
        <w:pStyle w:val="BodyText"/>
        <w:spacing w:before="93"/>
        <w:ind w:left="219" w:right="396"/>
      </w:pPr>
      <w:r>
        <w:rPr/>
        <w:t>It is acknowledged by reader that information to be furnished in this proposal is in all respects confidential in nature, other than information which is in the public domain through other means and that any disclosure or use of same by reader may cause serious harm or damage to </w:t>
      </w:r>
      <w:r>
        <w:rPr>
          <w:u w:val="single"/>
        </w:rPr>
        <w:t>Global-i,</w:t>
      </w:r>
      <w:r>
        <w:rPr/>
        <w:t> </w:t>
      </w:r>
      <w:r>
        <w:rPr>
          <w:u w:val="single"/>
        </w:rPr>
        <w:t>Inc.</w:t>
      </w:r>
    </w:p>
    <w:p>
      <w:pPr>
        <w:pStyle w:val="BodyText"/>
        <w:spacing w:before="11"/>
        <w:rPr>
          <w:sz w:val="13"/>
        </w:rPr>
      </w:pPr>
    </w:p>
    <w:p>
      <w:pPr>
        <w:pStyle w:val="BodyText"/>
        <w:spacing w:before="92"/>
        <w:ind w:left="220" w:right="419"/>
      </w:pPr>
      <w:r>
        <w:rPr/>
        <w:t>Upon request, this document is to be immediately deleted from all storage mediums and returned to </w:t>
      </w:r>
      <w:r>
        <w:rPr>
          <w:u w:val="single"/>
        </w:rPr>
        <w:t>Global-i, Inc.</w:t>
      </w:r>
    </w:p>
    <w:p>
      <w:pPr>
        <w:pStyle w:val="BodyText"/>
        <w:rPr>
          <w:sz w:val="20"/>
        </w:rPr>
      </w:pPr>
    </w:p>
    <w:p>
      <w:pPr>
        <w:pStyle w:val="BodyText"/>
        <w:rPr>
          <w:sz w:val="20"/>
        </w:rPr>
      </w:pPr>
    </w:p>
    <w:p>
      <w:pPr>
        <w:pStyle w:val="BodyText"/>
        <w:spacing w:before="1"/>
        <w:rPr>
          <w:sz w:val="21"/>
        </w:rPr>
      </w:pPr>
      <w:r>
        <w:rPr/>
        <w:pict>
          <v:line style="position:absolute;mso-position-horizontal-relative:page;mso-position-vertical-relative:paragraph;z-index:1096;mso-wrap-distance-left:0;mso-wrap-distance-right:0" from="71.996758pt,14.471629pt" to="249.420374pt,14.471629pt" stroked="true" strokeweight=".69174pt" strokecolor="#000000">
            <v:stroke dashstyle="solid"/>
            <w10:wrap type="topAndBottom"/>
          </v:line>
        </w:pict>
      </w:r>
    </w:p>
    <w:p>
      <w:pPr>
        <w:pStyle w:val="BodyText"/>
        <w:spacing w:line="227" w:lineRule="exact"/>
        <w:ind w:left="219"/>
      </w:pPr>
      <w:r>
        <w:rPr/>
        <w:t>Signature</w:t>
      </w:r>
    </w:p>
    <w:p>
      <w:pPr>
        <w:pStyle w:val="BodyText"/>
        <w:rPr>
          <w:sz w:val="20"/>
        </w:rPr>
      </w:pPr>
    </w:p>
    <w:p>
      <w:pPr>
        <w:pStyle w:val="BodyText"/>
        <w:rPr>
          <w:sz w:val="20"/>
        </w:rPr>
      </w:pPr>
    </w:p>
    <w:p>
      <w:pPr>
        <w:pStyle w:val="BodyText"/>
        <w:spacing w:before="1"/>
        <w:rPr>
          <w:sz w:val="21"/>
        </w:rPr>
      </w:pPr>
      <w:r>
        <w:rPr/>
        <w:pict>
          <v:line style="position:absolute;mso-position-horizontal-relative:page;mso-position-vertical-relative:paragraph;z-index:1120;mso-wrap-distance-left:0;mso-wrap-distance-right:0" from="71.996758pt,14.423989pt" to="249.420374pt,14.423989pt" stroked="true" strokeweight=".69174pt" strokecolor="#000000">
            <v:stroke dashstyle="solid"/>
            <w10:wrap type="topAndBottom"/>
          </v:line>
        </w:pict>
      </w:r>
    </w:p>
    <w:p>
      <w:pPr>
        <w:pStyle w:val="BodyText"/>
        <w:spacing w:line="227" w:lineRule="exact"/>
        <w:ind w:left="219"/>
      </w:pPr>
      <w:r>
        <w:rPr/>
        <w:t>Name (type or printed)</w:t>
      </w:r>
    </w:p>
    <w:p>
      <w:pPr>
        <w:pStyle w:val="BodyText"/>
        <w:rPr>
          <w:sz w:val="20"/>
        </w:rPr>
      </w:pPr>
    </w:p>
    <w:p>
      <w:pPr>
        <w:pStyle w:val="BodyText"/>
        <w:rPr>
          <w:sz w:val="20"/>
        </w:rPr>
      </w:pPr>
    </w:p>
    <w:p>
      <w:pPr>
        <w:pStyle w:val="BodyText"/>
        <w:spacing w:before="2"/>
        <w:rPr>
          <w:sz w:val="21"/>
        </w:rPr>
      </w:pPr>
      <w:r>
        <w:rPr/>
        <w:pict>
          <v:line style="position:absolute;mso-position-horizontal-relative:page;mso-position-vertical-relative:paragraph;z-index:1144;mso-wrap-distance-left:0;mso-wrap-distance-right:0" from="71.996758pt,14.489877pt" to="255.53843pt,14.489877pt" stroked="true" strokeweight=".69174pt" strokecolor="#000000">
            <v:stroke dashstyle="solid"/>
            <w10:wrap type="topAndBottom"/>
          </v:line>
        </w:pict>
      </w:r>
    </w:p>
    <w:p>
      <w:pPr>
        <w:pStyle w:val="BodyText"/>
        <w:spacing w:line="226" w:lineRule="exact"/>
        <w:ind w:left="219"/>
      </w:pPr>
      <w:r>
        <w:rPr/>
        <w:t>Title</w:t>
      </w:r>
    </w:p>
    <w:p>
      <w:pPr>
        <w:pStyle w:val="BodyText"/>
        <w:rPr>
          <w:sz w:val="20"/>
        </w:rPr>
      </w:pPr>
    </w:p>
    <w:p>
      <w:pPr>
        <w:pStyle w:val="BodyText"/>
        <w:rPr>
          <w:sz w:val="20"/>
        </w:rPr>
      </w:pPr>
    </w:p>
    <w:p>
      <w:pPr>
        <w:pStyle w:val="BodyText"/>
        <w:spacing w:before="2"/>
        <w:rPr>
          <w:sz w:val="21"/>
        </w:rPr>
      </w:pPr>
      <w:r>
        <w:rPr/>
        <w:pict>
          <v:line style="position:absolute;mso-position-horizontal-relative:page;mso-position-vertical-relative:paragraph;z-index:1168;mso-wrap-distance-left:0;mso-wrap-distance-right:0" from="71.996758pt,14.489877pt" to="237.184263pt,14.489877pt" stroked="true" strokeweight=".69174pt" strokecolor="#000000">
            <v:stroke dashstyle="solid"/>
            <w10:wrap type="topAndBottom"/>
          </v:line>
        </w:pict>
      </w:r>
    </w:p>
    <w:p>
      <w:pPr>
        <w:pStyle w:val="BodyText"/>
        <w:spacing w:line="227" w:lineRule="exact"/>
        <w:ind w:left="219"/>
      </w:pPr>
      <w:r>
        <w:rPr/>
        <w:t>Organization</w:t>
      </w:r>
    </w:p>
    <w:p>
      <w:pPr>
        <w:pStyle w:val="BodyText"/>
        <w:rPr>
          <w:sz w:val="20"/>
        </w:rPr>
      </w:pPr>
    </w:p>
    <w:p>
      <w:pPr>
        <w:pStyle w:val="BodyText"/>
        <w:rPr>
          <w:sz w:val="20"/>
        </w:rPr>
      </w:pPr>
    </w:p>
    <w:p>
      <w:pPr>
        <w:pStyle w:val="BodyText"/>
        <w:spacing w:before="1"/>
        <w:rPr>
          <w:sz w:val="21"/>
        </w:rPr>
      </w:pPr>
      <w:r>
        <w:rPr/>
        <w:pict>
          <v:line style="position:absolute;mso-position-horizontal-relative:page;mso-position-vertical-relative:paragraph;z-index:1192;mso-wrap-distance-left:0;mso-wrap-distance-right:0" from="71.996758pt,14.423989pt" to="255.53843pt,14.423989pt" stroked="true" strokeweight=".69174pt" strokecolor="#000000">
            <v:stroke dashstyle="solid"/>
            <w10:wrap type="topAndBottom"/>
          </v:line>
        </w:pict>
      </w:r>
    </w:p>
    <w:p>
      <w:pPr>
        <w:pStyle w:val="BodyText"/>
        <w:spacing w:line="227" w:lineRule="exact"/>
        <w:ind w:left="219"/>
      </w:pPr>
      <w:r>
        <w:rPr/>
        <w:t>Address</w:t>
      </w:r>
    </w:p>
    <w:p>
      <w:pPr>
        <w:pStyle w:val="BodyText"/>
        <w:rPr>
          <w:sz w:val="20"/>
        </w:rPr>
      </w:pPr>
    </w:p>
    <w:p>
      <w:pPr>
        <w:pStyle w:val="BodyText"/>
        <w:rPr>
          <w:sz w:val="20"/>
        </w:rPr>
      </w:pPr>
    </w:p>
    <w:p>
      <w:pPr>
        <w:pStyle w:val="BodyText"/>
        <w:spacing w:before="1"/>
        <w:rPr>
          <w:sz w:val="21"/>
        </w:rPr>
      </w:pPr>
      <w:r>
        <w:rPr/>
        <w:pict>
          <v:line style="position:absolute;mso-position-horizontal-relative:page;mso-position-vertical-relative:paragraph;z-index:1216;mso-wrap-distance-left:0;mso-wrap-distance-right:0" from="71.996758pt,14.423989pt" to="249.420374pt,14.423989pt" stroked="true" strokeweight=".69174pt" strokecolor="#000000">
            <v:stroke dashstyle="solid"/>
            <w10:wrap type="topAndBottom"/>
          </v:line>
        </w:pict>
      </w:r>
    </w:p>
    <w:p>
      <w:pPr>
        <w:pStyle w:val="BodyText"/>
        <w:spacing w:line="227" w:lineRule="exact"/>
        <w:ind w:left="219"/>
      </w:pPr>
      <w:r>
        <w:rPr/>
        <w:t>Date</w:t>
      </w:r>
    </w:p>
    <w:p>
      <w:pPr>
        <w:spacing w:after="0" w:line="227" w:lineRule="exact"/>
        <w:sectPr>
          <w:pgSz w:w="12240" w:h="15840"/>
          <w:pgMar w:header="922" w:footer="1012" w:top="1560" w:bottom="1200" w:left="1220" w:right="920"/>
        </w:sectPr>
      </w:pPr>
    </w:p>
    <w:p>
      <w:pPr>
        <w:pStyle w:val="Heading1"/>
        <w:spacing w:before="85" w:after="19"/>
        <w:ind w:left="220" w:firstLine="0"/>
      </w:pPr>
      <w:r>
        <w:rPr/>
        <w:t>Executive Summary</w:t>
      </w:r>
    </w:p>
    <w:p>
      <w:pPr>
        <w:pStyle w:val="BodyText"/>
        <w:spacing w:line="20" w:lineRule="exact"/>
        <w:ind w:left="185"/>
        <w:rPr>
          <w:sz w:val="2"/>
        </w:rPr>
      </w:pPr>
      <w:r>
        <w:rPr>
          <w:sz w:val="2"/>
        </w:rPr>
        <w:pict>
          <v:group style="width:478.2pt;height:.5pt;mso-position-horizontal-relative:char;mso-position-vertical-relative:line" coordorigin="0,0" coordsize="9564,10">
            <v:line style="position:absolute" from="0,5" to="9564,5" stroked="true" strokeweight=".48pt" strokecolor="#000000">
              <v:stroke dashstyle="solid"/>
            </v:line>
          </v:group>
        </w:pict>
      </w:r>
      <w:r>
        <w:rPr>
          <w:sz w:val="2"/>
        </w:rPr>
      </w:r>
    </w:p>
    <w:p>
      <w:pPr>
        <w:pStyle w:val="BodyText"/>
        <w:spacing w:before="8"/>
        <w:rPr>
          <w:b/>
          <w:sz w:val="12"/>
        </w:rPr>
      </w:pPr>
    </w:p>
    <w:p>
      <w:pPr>
        <w:pStyle w:val="BodyText"/>
        <w:spacing w:before="93"/>
        <w:ind w:left="220"/>
      </w:pPr>
      <w:r>
        <w:rPr/>
        <w:t>Global-i, Inc. (Gi) is the first-to-market technology-management consulting and project-based contracting/outsourcing company focused on serving the Converged Communications and IT marketplace for next-generation Convergence technologies. The company offers consulting, outsourcing and technology services and solutions to Communications and IT clients both on the commercial and the government sides.</w:t>
      </w:r>
    </w:p>
    <w:p>
      <w:pPr>
        <w:pStyle w:val="BodyText"/>
      </w:pPr>
    </w:p>
    <w:p>
      <w:pPr>
        <w:pStyle w:val="BodyText"/>
        <w:ind w:left="220" w:right="683"/>
      </w:pPr>
      <w:r>
        <w:rPr/>
        <w:t>The Company offers significant competitive advantages to clients in the growing markets for Next-Generation Converged Communications and IT products and services. Several key strengths distinguish Global-i in the Converged Communications and IT marketplace. The key strengths are: extensive Communications and IT industry expertise; superior track record in delivering consulting services; patented services and domain-based consulting methodologies; and a history of business and technology innovation.</w:t>
      </w:r>
    </w:p>
    <w:p>
      <w:pPr>
        <w:pStyle w:val="BodyText"/>
      </w:pPr>
    </w:p>
    <w:p>
      <w:pPr>
        <w:pStyle w:val="BodyText"/>
        <w:ind w:left="220" w:right="359"/>
      </w:pPr>
      <w:r>
        <w:rPr/>
        <w:t>Global-i services and solutions are well spread out in the consulting and contracting space. Through our Lifecycle Management Services sold under our Global-i LifecycleDrive™ Service, we provide full-lifecycle services including product strategy, proof-of-concepts, product development, service development, technology and engineering, program/project management, go-to-market, product/service management, product marketing, service deployment and infrastructure implementation, and sustaining services to our customers. Through our Product Development Services sold under our Global-i ProductDevelopment™ Service, we provide product strategy, business case development, product planning and roadmapping, partnerships/alliance services, requirements gathering/core teaming/JADs, product development and product launch services.</w:t>
      </w:r>
    </w:p>
    <w:p>
      <w:pPr>
        <w:pStyle w:val="BodyText"/>
        <w:ind w:left="220" w:right="633"/>
        <w:jc w:val="both"/>
      </w:pPr>
      <w:r>
        <w:rPr/>
        <w:t>Through our Implementation and Deployment Services sold under our Global-i D2IS™ Service, we assist in service deployment, market expansion, infrastructure implementation and systems integration via our architecture/design and program/project management types of services.</w:t>
      </w:r>
    </w:p>
    <w:p>
      <w:pPr>
        <w:pStyle w:val="BodyText"/>
        <w:ind w:left="219" w:right="408"/>
      </w:pPr>
      <w:r>
        <w:rPr/>
        <w:t>Through our Go-To-Market Services sold under our Global-i GTM™ Service, we provide launch, customer/partner acquisition, product positioning, business development and pre-sales services to our customers. Through our Proof-of-Concept Services sold under our Global-i ReStrat™ Service, we provide acquisition, assessments and proof-of-concept services to our customers. Through our Program and Project Management Services sold under our Global-i PMO™ Service, we provide program and project management services to our customers. Through our Lab and Partner Services sold under our Global-i LEAPS™ Services, we provide Lab, Engineering and Partner Development and Management Services to our customers. Through our Global-i IntelScape™ Services, we provide Thought Leadership, Research and Strategy services.</w:t>
      </w:r>
    </w:p>
    <w:p>
      <w:pPr>
        <w:pStyle w:val="BodyText"/>
        <w:ind w:left="219" w:right="450"/>
      </w:pPr>
      <w:r>
        <w:rPr/>
        <w:t>Through our Project-based Contracting Services sold under our Global-i ExpertConsultant™ </w:t>
      </w:r>
      <w:r>
        <w:rPr>
          <w:w w:val="99"/>
        </w:rPr>
        <w:t>Service,</w:t>
      </w:r>
      <w:r>
        <w:rPr/>
        <w:t> </w:t>
      </w:r>
      <w:r>
        <w:rPr>
          <w:w w:val="99"/>
        </w:rPr>
        <w:t>we</w:t>
      </w:r>
      <w:r>
        <w:rPr/>
        <w:t> </w:t>
      </w:r>
      <w:r>
        <w:rPr>
          <w:w w:val="99"/>
        </w:rPr>
        <w:t>provide</w:t>
      </w:r>
      <w:r>
        <w:rPr/>
        <w:t> </w:t>
      </w:r>
      <w:r>
        <w:rPr>
          <w:w w:val="99"/>
        </w:rPr>
        <w:t>project-leaders</w:t>
      </w:r>
      <w:r>
        <w:rPr>
          <w:spacing w:val="-1"/>
          <w:w w:val="99"/>
        </w:rPr>
        <w:t>h</w:t>
      </w:r>
      <w:r>
        <w:rPr>
          <w:w w:val="99"/>
        </w:rPr>
        <w:t>ip</w:t>
      </w:r>
      <w:r>
        <w:rPr/>
        <w:t> </w:t>
      </w:r>
      <w:r>
        <w:rPr>
          <w:w w:val="99"/>
        </w:rPr>
        <w:t>and</w:t>
      </w:r>
      <w:r>
        <w:rPr/>
        <w:t> </w:t>
      </w:r>
      <w:r>
        <w:rPr>
          <w:w w:val="99"/>
        </w:rPr>
        <w:t>proj</w:t>
      </w:r>
      <w:r>
        <w:rPr>
          <w:spacing w:val="-1"/>
          <w:w w:val="99"/>
        </w:rPr>
        <w:t>e</w:t>
      </w:r>
      <w:r>
        <w:rPr>
          <w:w w:val="99"/>
        </w:rPr>
        <w:t>c</w:t>
      </w:r>
      <w:r>
        <w:rPr>
          <w:w w:val="99"/>
        </w:rPr>
        <w:t>t-turnarou</w:t>
      </w:r>
      <w:r>
        <w:rPr>
          <w:spacing w:val="-1"/>
          <w:w w:val="99"/>
        </w:rPr>
        <w:t>n</w:t>
      </w:r>
      <w:r>
        <w:rPr>
          <w:w w:val="99"/>
        </w:rPr>
        <w:t>d</w:t>
      </w:r>
      <w:r>
        <w:rPr/>
        <w:t> </w:t>
      </w:r>
      <w:r>
        <w:rPr>
          <w:w w:val="99"/>
        </w:rPr>
        <w:t>services</w:t>
      </w:r>
      <w:r>
        <w:rPr/>
        <w:t> </w:t>
      </w:r>
      <w:r>
        <w:rPr>
          <w:spacing w:val="-2"/>
          <w:w w:val="99"/>
        </w:rPr>
        <w:t>t</w:t>
      </w:r>
      <w:r>
        <w:rPr>
          <w:spacing w:val="-62"/>
          <w:w w:val="99"/>
        </w:rPr>
        <w:t>o</w:t>
      </w:r>
      <w:r>
        <w:rPr>
          <w:w w:val="100"/>
          <w:position w:val="-4"/>
          <w:sz w:val="14"/>
        </w:rPr>
        <w:t>©</w:t>
      </w:r>
      <w:r>
        <w:rPr>
          <w:position w:val="-4"/>
          <w:sz w:val="14"/>
        </w:rPr>
        <w:t> </w:t>
      </w:r>
      <w:r>
        <w:rPr>
          <w:w w:val="99"/>
        </w:rPr>
        <w:t>our</w:t>
      </w:r>
      <w:r>
        <w:rPr/>
        <w:t> </w:t>
      </w:r>
      <w:r>
        <w:rPr>
          <w:w w:val="99"/>
        </w:rPr>
        <w:t>cust</w:t>
      </w:r>
      <w:r>
        <w:rPr>
          <w:spacing w:val="-1"/>
          <w:w w:val="99"/>
        </w:rPr>
        <w:t>om</w:t>
      </w:r>
      <w:r>
        <w:rPr>
          <w:w w:val="99"/>
        </w:rPr>
        <w:t>ers</w:t>
      </w:r>
      <w:r>
        <w:rPr/>
        <w:t> </w:t>
      </w:r>
      <w:r>
        <w:rPr>
          <w:w w:val="99"/>
        </w:rPr>
        <w:t>via</w:t>
      </w:r>
      <w:r>
        <w:rPr/>
        <w:t> </w:t>
      </w:r>
      <w:r>
        <w:rPr>
          <w:w w:val="99"/>
        </w:rPr>
        <w:t>their</w:t>
      </w:r>
    </w:p>
    <w:p>
      <w:pPr>
        <w:pStyle w:val="BodyText"/>
        <w:spacing w:line="221" w:lineRule="exact"/>
        <w:ind w:left="219"/>
      </w:pPr>
      <w:r>
        <w:rPr/>
        <w:t>staff augmentation. For all our services we utilize Global-i Methodologies developed and</w:t>
      </w:r>
    </w:p>
    <w:p>
      <w:pPr>
        <w:pStyle w:val="BodyText"/>
        <w:ind w:left="219" w:right="603"/>
      </w:pPr>
      <w:r>
        <w:rPr/>
        <w:t>delivered to our customers via carefully understanding and applying the most innovative, value- driven solutions and best-practices in the industry.</w:t>
      </w:r>
    </w:p>
    <w:p>
      <w:pPr>
        <w:pStyle w:val="BodyText"/>
        <w:spacing w:before="11"/>
        <w:rPr>
          <w:sz w:val="21"/>
        </w:rPr>
      </w:pPr>
    </w:p>
    <w:p>
      <w:pPr>
        <w:pStyle w:val="BodyText"/>
        <w:ind w:left="219" w:right="436"/>
      </w:pPr>
      <w:r>
        <w:rPr/>
        <w:t>In addition to providing the above services, Global-i solutions provided via the above services are specifically developed under four Communications and IT solution categories: Service Providers; OEMs; Enterprise and Government Customers. Finally, when we provide the services from our delivery centers working in conjunction with client teams then our services are sold as above Global-i Branded services. However, when we provide the same services as an outsourced service then our services are sold as Global-i ExpertConsultant™ and Global-i D2OS™ service.</w:t>
      </w:r>
    </w:p>
    <w:p>
      <w:pPr>
        <w:spacing w:after="0"/>
        <w:sectPr>
          <w:pgSz w:w="12240" w:h="15840"/>
          <w:pgMar w:header="922" w:footer="1012" w:top="1560" w:bottom="1240" w:left="1220" w:right="920"/>
        </w:sectPr>
      </w:pPr>
    </w:p>
    <w:p>
      <w:pPr>
        <w:pStyle w:val="BodyText"/>
        <w:spacing w:before="3"/>
        <w:rPr>
          <w:sz w:val="23"/>
        </w:rPr>
      </w:pPr>
    </w:p>
    <w:p>
      <w:pPr>
        <w:pStyle w:val="Heading1"/>
        <w:numPr>
          <w:ilvl w:val="0"/>
          <w:numId w:val="2"/>
        </w:numPr>
        <w:tabs>
          <w:tab w:pos="465" w:val="left" w:leader="none"/>
        </w:tabs>
        <w:spacing w:line="240" w:lineRule="auto" w:before="93" w:after="19"/>
        <w:ind w:left="464" w:right="0" w:hanging="244"/>
        <w:jc w:val="left"/>
      </w:pPr>
      <w:r>
        <w:rPr/>
        <w:t>Company</w:t>
      </w:r>
      <w:r>
        <w:rPr>
          <w:spacing w:val="-2"/>
        </w:rPr>
        <w:t> </w:t>
      </w:r>
      <w:r>
        <w:rPr/>
        <w:t>Background</w:t>
      </w:r>
    </w:p>
    <w:p>
      <w:pPr>
        <w:pStyle w:val="BodyText"/>
        <w:spacing w:line="20" w:lineRule="exact"/>
        <w:ind w:left="185"/>
        <w:rPr>
          <w:sz w:val="2"/>
        </w:rPr>
      </w:pPr>
      <w:r>
        <w:rPr>
          <w:sz w:val="2"/>
        </w:rPr>
        <w:pict>
          <v:group style="width:478.2pt;height:.5pt;mso-position-horizontal-relative:char;mso-position-vertical-relative:line" coordorigin="0,0" coordsize="9564,10">
            <v:line style="position:absolute" from="0,5" to="9564,5" stroked="true" strokeweight=".48pt" strokecolor="#000000">
              <v:stroke dashstyle="solid"/>
            </v:line>
          </v:group>
        </w:pict>
      </w:r>
      <w:r>
        <w:rPr>
          <w:sz w:val="2"/>
        </w:rPr>
      </w:r>
    </w:p>
    <w:p>
      <w:pPr>
        <w:pStyle w:val="BodyText"/>
        <w:rPr>
          <w:b/>
          <w:sz w:val="20"/>
        </w:rPr>
      </w:pPr>
    </w:p>
    <w:p>
      <w:pPr>
        <w:pStyle w:val="BodyText"/>
        <w:rPr>
          <w:b/>
          <w:sz w:val="19"/>
        </w:rPr>
      </w:pPr>
    </w:p>
    <w:p>
      <w:pPr>
        <w:pStyle w:val="ListParagraph"/>
        <w:numPr>
          <w:ilvl w:val="1"/>
          <w:numId w:val="2"/>
        </w:numPr>
        <w:tabs>
          <w:tab w:pos="581" w:val="left" w:leader="none"/>
        </w:tabs>
        <w:spacing w:line="240" w:lineRule="auto" w:before="93" w:after="0"/>
        <w:ind w:left="580" w:right="0" w:hanging="360"/>
        <w:jc w:val="left"/>
        <w:rPr>
          <w:b/>
          <w:sz w:val="22"/>
        </w:rPr>
      </w:pPr>
      <w:r>
        <w:rPr>
          <w:b/>
          <w:color w:val="9A0000"/>
          <w:sz w:val="22"/>
        </w:rPr>
        <w:t>Who We</w:t>
      </w:r>
      <w:r>
        <w:rPr>
          <w:b/>
          <w:color w:val="9A0000"/>
          <w:spacing w:val="-1"/>
          <w:sz w:val="22"/>
        </w:rPr>
        <w:t> </w:t>
      </w:r>
      <w:r>
        <w:rPr>
          <w:b/>
          <w:color w:val="9A0000"/>
          <w:sz w:val="22"/>
        </w:rPr>
        <w:t>Are</w:t>
      </w:r>
    </w:p>
    <w:p>
      <w:pPr>
        <w:pStyle w:val="BodyText"/>
        <w:spacing w:before="199"/>
        <w:ind w:left="220" w:right="395"/>
      </w:pPr>
      <w:r>
        <w:rPr/>
        <w:t>Global-i, Inc. is a Consulting, Contracting/Outsourcing and Technology services solution provider. The company was founded by Dave Roy in 2007 and has its principal office in the Washington</w:t>
      </w:r>
    </w:p>
    <w:p>
      <w:pPr>
        <w:pStyle w:val="BodyText"/>
        <w:ind w:left="220" w:right="561"/>
      </w:pPr>
      <w:r>
        <w:rPr/>
        <w:t>D.C. area in the United States. Created to delivering innovation and achievement, Global-i collaborates with primarily Converged Communications and IT clients to help them become Value-Driven entities. Global-i's "Value-Driven Solutions Delivered" service philosophy relies on our expertise in end-to-end consulting, know-how of technology markets, deep understanding of emerging/current/legacy technologies and outsourcing models to help clients achieve "Value- Driven Solutions" so they in turn can "Deliver" on "Consistently-Growing" values for their customers and all stakeholders.</w:t>
      </w:r>
    </w:p>
    <w:p>
      <w:pPr>
        <w:pStyle w:val="BodyText"/>
        <w:spacing w:before="1"/>
      </w:pPr>
    </w:p>
    <w:p>
      <w:pPr>
        <w:pStyle w:val="Heading1"/>
        <w:numPr>
          <w:ilvl w:val="1"/>
          <w:numId w:val="2"/>
        </w:numPr>
        <w:tabs>
          <w:tab w:pos="588" w:val="left" w:leader="none"/>
        </w:tabs>
        <w:spacing w:line="240" w:lineRule="auto" w:before="0" w:after="0"/>
        <w:ind w:left="587" w:right="0" w:hanging="367"/>
        <w:jc w:val="left"/>
      </w:pPr>
      <w:r>
        <w:rPr>
          <w:color w:val="9A0000"/>
        </w:rPr>
        <w:t>What We</w:t>
      </w:r>
      <w:r>
        <w:rPr>
          <w:color w:val="9A0000"/>
          <w:spacing w:val="-1"/>
        </w:rPr>
        <w:t> </w:t>
      </w:r>
      <w:r>
        <w:rPr>
          <w:color w:val="9A0000"/>
        </w:rPr>
        <w:t>Do</w:t>
      </w:r>
    </w:p>
    <w:p>
      <w:pPr>
        <w:pStyle w:val="BodyText"/>
        <w:spacing w:before="198"/>
        <w:ind w:left="220"/>
      </w:pPr>
      <w:r>
        <w:rPr/>
        <w:t>Using our services we help clients around the world:</w:t>
      </w:r>
    </w:p>
    <w:p>
      <w:pPr>
        <w:pStyle w:val="BodyText"/>
        <w:spacing w:before="7"/>
        <w:rPr>
          <w:sz w:val="30"/>
        </w:rPr>
      </w:pPr>
    </w:p>
    <w:p>
      <w:pPr>
        <w:pStyle w:val="ListParagraph"/>
        <w:numPr>
          <w:ilvl w:val="2"/>
          <w:numId w:val="2"/>
        </w:numPr>
        <w:tabs>
          <w:tab w:pos="719" w:val="left" w:leader="none"/>
        </w:tabs>
        <w:spacing w:line="240" w:lineRule="auto" w:before="0" w:after="0"/>
        <w:ind w:left="718" w:right="0" w:hanging="138"/>
        <w:jc w:val="left"/>
        <w:rPr>
          <w:sz w:val="22"/>
        </w:rPr>
      </w:pPr>
      <w:r>
        <w:rPr>
          <w:sz w:val="22"/>
        </w:rPr>
        <w:t>Evaluate and acquire new markets, technologies and</w:t>
      </w:r>
      <w:r>
        <w:rPr>
          <w:spacing w:val="-2"/>
          <w:sz w:val="22"/>
        </w:rPr>
        <w:t> </w:t>
      </w:r>
      <w:r>
        <w:rPr>
          <w:sz w:val="22"/>
        </w:rPr>
        <w:t>systems</w:t>
      </w:r>
    </w:p>
    <w:p>
      <w:pPr>
        <w:pStyle w:val="ListParagraph"/>
        <w:numPr>
          <w:ilvl w:val="2"/>
          <w:numId w:val="2"/>
        </w:numPr>
        <w:tabs>
          <w:tab w:pos="719" w:val="left" w:leader="none"/>
        </w:tabs>
        <w:spacing w:line="240" w:lineRule="auto" w:before="0" w:after="0"/>
        <w:ind w:left="718" w:right="0" w:hanging="138"/>
        <w:jc w:val="left"/>
        <w:rPr>
          <w:sz w:val="22"/>
        </w:rPr>
      </w:pPr>
      <w:r>
        <w:rPr>
          <w:sz w:val="22"/>
        </w:rPr>
        <w:t>Create prototypes, pilots and</w:t>
      </w:r>
      <w:r>
        <w:rPr>
          <w:spacing w:val="-1"/>
          <w:sz w:val="22"/>
        </w:rPr>
        <w:t> </w:t>
      </w:r>
      <w:r>
        <w:rPr>
          <w:sz w:val="22"/>
        </w:rPr>
        <w:t>Proof-of-Concepts</w:t>
      </w:r>
    </w:p>
    <w:p>
      <w:pPr>
        <w:pStyle w:val="ListParagraph"/>
        <w:numPr>
          <w:ilvl w:val="2"/>
          <w:numId w:val="2"/>
        </w:numPr>
        <w:tabs>
          <w:tab w:pos="719" w:val="left" w:leader="none"/>
        </w:tabs>
        <w:spacing w:line="240" w:lineRule="auto" w:before="1" w:after="0"/>
        <w:ind w:left="718" w:right="0" w:hanging="138"/>
        <w:jc w:val="left"/>
        <w:rPr>
          <w:sz w:val="22"/>
        </w:rPr>
      </w:pPr>
      <w:r>
        <w:rPr>
          <w:sz w:val="22"/>
        </w:rPr>
        <w:t>Develop and launch new products and</w:t>
      </w:r>
      <w:r>
        <w:rPr>
          <w:spacing w:val="-10"/>
          <w:sz w:val="22"/>
        </w:rPr>
        <w:t> </w:t>
      </w:r>
      <w:r>
        <w:rPr>
          <w:sz w:val="22"/>
        </w:rPr>
        <w:t>services</w:t>
      </w:r>
    </w:p>
    <w:p>
      <w:pPr>
        <w:pStyle w:val="ListParagraph"/>
        <w:numPr>
          <w:ilvl w:val="2"/>
          <w:numId w:val="2"/>
        </w:numPr>
        <w:tabs>
          <w:tab w:pos="719" w:val="left" w:leader="none"/>
        </w:tabs>
        <w:spacing w:line="240" w:lineRule="auto" w:before="0" w:after="0"/>
        <w:ind w:left="718" w:right="0" w:hanging="138"/>
        <w:jc w:val="left"/>
        <w:rPr>
          <w:sz w:val="22"/>
        </w:rPr>
      </w:pPr>
      <w:r>
        <w:rPr>
          <w:sz w:val="22"/>
        </w:rPr>
        <w:t>Market Expansion of new and existing</w:t>
      </w:r>
      <w:r>
        <w:rPr>
          <w:spacing w:val="-10"/>
          <w:sz w:val="22"/>
        </w:rPr>
        <w:t> </w:t>
      </w:r>
      <w:r>
        <w:rPr>
          <w:sz w:val="22"/>
        </w:rPr>
        <w:t>services</w:t>
      </w:r>
    </w:p>
    <w:p>
      <w:pPr>
        <w:pStyle w:val="ListParagraph"/>
        <w:numPr>
          <w:ilvl w:val="2"/>
          <w:numId w:val="2"/>
        </w:numPr>
        <w:tabs>
          <w:tab w:pos="719" w:val="left" w:leader="none"/>
        </w:tabs>
        <w:spacing w:line="240" w:lineRule="auto" w:before="0" w:after="0"/>
        <w:ind w:left="718" w:right="0" w:hanging="138"/>
        <w:jc w:val="left"/>
        <w:rPr>
          <w:sz w:val="22"/>
        </w:rPr>
      </w:pPr>
      <w:r>
        <w:rPr>
          <w:sz w:val="22"/>
        </w:rPr>
        <w:t>Reposition and Sustain existing</w:t>
      </w:r>
      <w:r>
        <w:rPr>
          <w:spacing w:val="-3"/>
          <w:sz w:val="22"/>
        </w:rPr>
        <w:t> </w:t>
      </w:r>
      <w:r>
        <w:rPr>
          <w:sz w:val="22"/>
        </w:rPr>
        <w:t>offerings</w:t>
      </w:r>
    </w:p>
    <w:p>
      <w:pPr>
        <w:pStyle w:val="ListParagraph"/>
        <w:numPr>
          <w:ilvl w:val="2"/>
          <w:numId w:val="2"/>
        </w:numPr>
        <w:tabs>
          <w:tab w:pos="719" w:val="left" w:leader="none"/>
        </w:tabs>
        <w:spacing w:line="252" w:lineRule="exact" w:before="0" w:after="0"/>
        <w:ind w:left="718" w:right="0" w:hanging="138"/>
        <w:jc w:val="left"/>
        <w:rPr>
          <w:sz w:val="22"/>
        </w:rPr>
      </w:pPr>
      <w:r>
        <w:rPr>
          <w:sz w:val="22"/>
        </w:rPr>
        <w:t>Implement new/major upgrades of systems and</w:t>
      </w:r>
      <w:r>
        <w:rPr>
          <w:spacing w:val="-1"/>
          <w:sz w:val="22"/>
        </w:rPr>
        <w:t> </w:t>
      </w:r>
      <w:r>
        <w:rPr>
          <w:sz w:val="22"/>
        </w:rPr>
        <w:t>infrastructure</w:t>
      </w:r>
    </w:p>
    <w:p>
      <w:pPr>
        <w:pStyle w:val="ListParagraph"/>
        <w:numPr>
          <w:ilvl w:val="2"/>
          <w:numId w:val="2"/>
        </w:numPr>
        <w:tabs>
          <w:tab w:pos="719" w:val="left" w:leader="none"/>
        </w:tabs>
        <w:spacing w:line="252" w:lineRule="exact" w:before="0" w:after="0"/>
        <w:ind w:left="718" w:right="0" w:hanging="138"/>
        <w:jc w:val="left"/>
        <w:rPr>
          <w:sz w:val="22"/>
        </w:rPr>
      </w:pPr>
      <w:r>
        <w:rPr>
          <w:sz w:val="22"/>
        </w:rPr>
        <w:t>Improve operational excellence from existing services and</w:t>
      </w:r>
      <w:r>
        <w:rPr>
          <w:spacing w:val="-4"/>
          <w:sz w:val="22"/>
        </w:rPr>
        <w:t> </w:t>
      </w:r>
      <w:r>
        <w:rPr>
          <w:sz w:val="22"/>
        </w:rPr>
        <w:t>systems</w:t>
      </w:r>
    </w:p>
    <w:p>
      <w:pPr>
        <w:pStyle w:val="ListParagraph"/>
        <w:numPr>
          <w:ilvl w:val="2"/>
          <w:numId w:val="2"/>
        </w:numPr>
        <w:tabs>
          <w:tab w:pos="719" w:val="left" w:leader="none"/>
        </w:tabs>
        <w:spacing w:line="240" w:lineRule="auto" w:before="1" w:after="0"/>
        <w:ind w:left="718" w:right="0" w:hanging="138"/>
        <w:jc w:val="left"/>
        <w:rPr>
          <w:sz w:val="22"/>
        </w:rPr>
      </w:pPr>
      <w:r>
        <w:rPr>
          <w:sz w:val="22"/>
        </w:rPr>
        <w:t>Create the best-of-breed customers and</w:t>
      </w:r>
      <w:r>
        <w:rPr>
          <w:spacing w:val="-1"/>
          <w:sz w:val="22"/>
        </w:rPr>
        <w:t> </w:t>
      </w:r>
      <w:r>
        <w:rPr>
          <w:sz w:val="22"/>
        </w:rPr>
        <w:t>partners</w:t>
      </w:r>
    </w:p>
    <w:p>
      <w:pPr>
        <w:pStyle w:val="BodyText"/>
        <w:spacing w:before="10"/>
        <w:rPr>
          <w:sz w:val="30"/>
        </w:rPr>
      </w:pPr>
    </w:p>
    <w:p>
      <w:pPr>
        <w:pStyle w:val="Heading1"/>
        <w:numPr>
          <w:ilvl w:val="1"/>
          <w:numId w:val="2"/>
        </w:numPr>
        <w:tabs>
          <w:tab w:pos="588" w:val="left" w:leader="none"/>
        </w:tabs>
        <w:spacing w:line="240" w:lineRule="auto" w:before="0" w:after="0"/>
        <w:ind w:left="587" w:right="0" w:hanging="367"/>
        <w:jc w:val="left"/>
      </w:pPr>
      <w:r>
        <w:rPr>
          <w:color w:val="9A0000"/>
        </w:rPr>
        <w:t>Our Core</w:t>
      </w:r>
      <w:r>
        <w:rPr>
          <w:color w:val="9A0000"/>
          <w:spacing w:val="-1"/>
        </w:rPr>
        <w:t> </w:t>
      </w:r>
      <w:r>
        <w:rPr>
          <w:color w:val="9A0000"/>
        </w:rPr>
        <w:t>Values</w:t>
      </w:r>
    </w:p>
    <w:p>
      <w:pPr>
        <w:pStyle w:val="BodyText"/>
        <w:rPr>
          <w:b/>
          <w:sz w:val="24"/>
        </w:rPr>
      </w:pPr>
    </w:p>
    <w:p>
      <w:pPr>
        <w:pStyle w:val="BodyText"/>
        <w:spacing w:before="175"/>
        <w:ind w:left="220" w:right="651"/>
      </w:pPr>
      <w:r>
        <w:rPr/>
        <w:t>Our Core Values guide us in how we create respect and value our judgment and deliver on our commitments:</w:t>
      </w:r>
    </w:p>
    <w:p>
      <w:pPr>
        <w:pStyle w:val="ListParagraph"/>
        <w:numPr>
          <w:ilvl w:val="2"/>
          <w:numId w:val="2"/>
        </w:numPr>
        <w:tabs>
          <w:tab w:pos="719" w:val="left" w:leader="none"/>
        </w:tabs>
        <w:spacing w:line="240" w:lineRule="auto" w:before="100" w:after="0"/>
        <w:ind w:left="718" w:right="0" w:hanging="138"/>
        <w:jc w:val="left"/>
        <w:rPr>
          <w:sz w:val="22"/>
        </w:rPr>
      </w:pPr>
      <w:r>
        <w:rPr>
          <w:sz w:val="22"/>
        </w:rPr>
        <w:t>Client Value</w:t>
      </w:r>
      <w:r>
        <w:rPr>
          <w:spacing w:val="-1"/>
          <w:sz w:val="22"/>
        </w:rPr>
        <w:t> </w:t>
      </w:r>
      <w:r>
        <w:rPr>
          <w:sz w:val="22"/>
        </w:rPr>
        <w:t>Focus</w:t>
      </w:r>
    </w:p>
    <w:p>
      <w:pPr>
        <w:pStyle w:val="ListParagraph"/>
        <w:numPr>
          <w:ilvl w:val="2"/>
          <w:numId w:val="2"/>
        </w:numPr>
        <w:tabs>
          <w:tab w:pos="719" w:val="left" w:leader="none"/>
        </w:tabs>
        <w:spacing w:line="240" w:lineRule="auto" w:before="0" w:after="0"/>
        <w:ind w:left="718" w:right="0" w:hanging="138"/>
        <w:jc w:val="left"/>
        <w:rPr>
          <w:sz w:val="22"/>
        </w:rPr>
      </w:pPr>
      <w:r>
        <w:rPr>
          <w:sz w:val="22"/>
        </w:rPr>
        <w:t>Genuine</w:t>
      </w:r>
      <w:r>
        <w:rPr>
          <w:spacing w:val="-1"/>
          <w:sz w:val="22"/>
        </w:rPr>
        <w:t> </w:t>
      </w:r>
      <w:r>
        <w:rPr>
          <w:sz w:val="22"/>
        </w:rPr>
        <w:t>Goodwill</w:t>
      </w:r>
    </w:p>
    <w:p>
      <w:pPr>
        <w:pStyle w:val="ListParagraph"/>
        <w:numPr>
          <w:ilvl w:val="2"/>
          <w:numId w:val="2"/>
        </w:numPr>
        <w:tabs>
          <w:tab w:pos="719" w:val="left" w:leader="none"/>
        </w:tabs>
        <w:spacing w:line="240" w:lineRule="auto" w:before="0" w:after="0"/>
        <w:ind w:left="718" w:right="0" w:hanging="138"/>
        <w:jc w:val="left"/>
        <w:rPr>
          <w:sz w:val="22"/>
        </w:rPr>
      </w:pPr>
      <w:r>
        <w:rPr>
          <w:sz w:val="22"/>
        </w:rPr>
        <w:t>Smart and Characterful People</w:t>
      </w:r>
    </w:p>
    <w:p>
      <w:pPr>
        <w:pStyle w:val="ListParagraph"/>
        <w:numPr>
          <w:ilvl w:val="2"/>
          <w:numId w:val="2"/>
        </w:numPr>
        <w:tabs>
          <w:tab w:pos="719" w:val="left" w:leader="none"/>
        </w:tabs>
        <w:spacing w:line="240" w:lineRule="auto" w:before="0" w:after="0"/>
        <w:ind w:left="718" w:right="0" w:hanging="138"/>
        <w:jc w:val="left"/>
        <w:rPr>
          <w:sz w:val="22"/>
        </w:rPr>
      </w:pPr>
      <w:r>
        <w:rPr>
          <w:sz w:val="22"/>
        </w:rPr>
        <w:t>Global</w:t>
      </w:r>
      <w:r>
        <w:rPr>
          <w:spacing w:val="-1"/>
          <w:sz w:val="22"/>
        </w:rPr>
        <w:t> </w:t>
      </w:r>
      <w:r>
        <w:rPr>
          <w:sz w:val="22"/>
        </w:rPr>
        <w:t>Focus</w:t>
      </w:r>
    </w:p>
    <w:p>
      <w:pPr>
        <w:pStyle w:val="ListParagraph"/>
        <w:numPr>
          <w:ilvl w:val="2"/>
          <w:numId w:val="2"/>
        </w:numPr>
        <w:tabs>
          <w:tab w:pos="719" w:val="left" w:leader="none"/>
        </w:tabs>
        <w:spacing w:line="240" w:lineRule="auto" w:before="1" w:after="0"/>
        <w:ind w:left="718" w:right="0" w:hanging="138"/>
        <w:jc w:val="left"/>
        <w:rPr>
          <w:sz w:val="22"/>
        </w:rPr>
      </w:pPr>
      <w:r>
        <w:rPr>
          <w:sz w:val="22"/>
        </w:rPr>
        <w:t>Respect</w:t>
      </w:r>
    </w:p>
    <w:p>
      <w:pPr>
        <w:pStyle w:val="ListParagraph"/>
        <w:numPr>
          <w:ilvl w:val="2"/>
          <w:numId w:val="2"/>
        </w:numPr>
        <w:tabs>
          <w:tab w:pos="719" w:val="left" w:leader="none"/>
        </w:tabs>
        <w:spacing w:line="240" w:lineRule="auto" w:before="0" w:after="0"/>
        <w:ind w:left="718" w:right="0" w:hanging="138"/>
        <w:jc w:val="left"/>
        <w:rPr>
          <w:sz w:val="22"/>
        </w:rPr>
      </w:pPr>
      <w:r>
        <w:rPr>
          <w:sz w:val="22"/>
        </w:rPr>
        <w:t>Integrity</w:t>
      </w:r>
    </w:p>
    <w:p>
      <w:pPr>
        <w:pStyle w:val="BodyText"/>
        <w:spacing w:before="10"/>
        <w:rPr>
          <w:sz w:val="21"/>
        </w:rPr>
      </w:pPr>
    </w:p>
    <w:p>
      <w:pPr>
        <w:pStyle w:val="Heading1"/>
        <w:numPr>
          <w:ilvl w:val="1"/>
          <w:numId w:val="2"/>
        </w:numPr>
        <w:tabs>
          <w:tab w:pos="649" w:val="left" w:leader="none"/>
        </w:tabs>
        <w:spacing w:line="240" w:lineRule="auto" w:before="0" w:after="0"/>
        <w:ind w:left="648" w:right="0" w:hanging="367"/>
        <w:jc w:val="left"/>
      </w:pPr>
      <w:r>
        <w:rPr>
          <w:color w:val="9A0000"/>
        </w:rPr>
        <w:t>Our</w:t>
      </w:r>
      <w:r>
        <w:rPr>
          <w:color w:val="9A0000"/>
          <w:spacing w:val="-1"/>
        </w:rPr>
        <w:t> </w:t>
      </w:r>
      <w:r>
        <w:rPr>
          <w:color w:val="9A0000"/>
        </w:rPr>
        <w:t>Vision</w:t>
      </w:r>
    </w:p>
    <w:p>
      <w:pPr>
        <w:pStyle w:val="BodyText"/>
        <w:spacing w:before="1"/>
        <w:rPr>
          <w:b/>
        </w:rPr>
      </w:pPr>
    </w:p>
    <w:p>
      <w:pPr>
        <w:pStyle w:val="BodyText"/>
        <w:ind w:left="220" w:right="530"/>
      </w:pPr>
      <w:r>
        <w:rPr/>
        <w:t>Show and Prove to our customers that our ideas, services, solutions and commitments will pave the path for them to further generate their business value, via our critical services.</w:t>
      </w:r>
    </w:p>
    <w:p>
      <w:pPr>
        <w:pStyle w:val="BodyText"/>
      </w:pPr>
    </w:p>
    <w:p>
      <w:pPr>
        <w:pStyle w:val="Heading1"/>
        <w:numPr>
          <w:ilvl w:val="1"/>
          <w:numId w:val="2"/>
        </w:numPr>
        <w:tabs>
          <w:tab w:pos="587" w:val="left" w:leader="none"/>
        </w:tabs>
        <w:spacing w:line="240" w:lineRule="auto" w:before="1" w:after="0"/>
        <w:ind w:left="586" w:right="0" w:hanging="366"/>
        <w:jc w:val="left"/>
      </w:pPr>
      <w:r>
        <w:rPr>
          <w:color w:val="9A0000"/>
        </w:rPr>
        <w:t>Our</w:t>
      </w:r>
      <w:r>
        <w:rPr>
          <w:color w:val="9A0000"/>
          <w:spacing w:val="-1"/>
        </w:rPr>
        <w:t> </w:t>
      </w:r>
      <w:r>
        <w:rPr>
          <w:color w:val="9A0000"/>
        </w:rPr>
        <w:t>Mission</w:t>
      </w:r>
    </w:p>
    <w:p>
      <w:pPr>
        <w:pStyle w:val="BodyText"/>
        <w:spacing w:before="10"/>
        <w:rPr>
          <w:b/>
          <w:sz w:val="21"/>
        </w:rPr>
      </w:pPr>
    </w:p>
    <w:p>
      <w:pPr>
        <w:pStyle w:val="BodyText"/>
        <w:ind w:left="220"/>
      </w:pPr>
      <w:r>
        <w:rPr/>
        <w:t>To stay Committed to our customers in order to help them understand what we offer</w:t>
      </w:r>
    </w:p>
    <w:p>
      <w:pPr>
        <w:spacing w:after="0"/>
        <w:sectPr>
          <w:pgSz w:w="12240" w:h="15840"/>
          <w:pgMar w:header="922" w:footer="1012" w:top="1560" w:bottom="1200" w:left="1220" w:right="920"/>
        </w:sectPr>
      </w:pPr>
    </w:p>
    <w:p>
      <w:pPr>
        <w:pStyle w:val="BodyText"/>
        <w:spacing w:before="82"/>
        <w:ind w:left="220"/>
      </w:pPr>
      <w:r>
        <w:rPr/>
        <w:t>and execute on what we say.</w:t>
      </w:r>
    </w:p>
    <w:p>
      <w:pPr>
        <w:pStyle w:val="BodyText"/>
      </w:pPr>
    </w:p>
    <w:p>
      <w:pPr>
        <w:pStyle w:val="Heading1"/>
        <w:numPr>
          <w:ilvl w:val="1"/>
          <w:numId w:val="2"/>
        </w:numPr>
        <w:tabs>
          <w:tab w:pos="587" w:val="left" w:leader="none"/>
        </w:tabs>
        <w:spacing w:line="240" w:lineRule="auto" w:before="1" w:after="0"/>
        <w:ind w:left="586" w:right="0" w:hanging="366"/>
        <w:jc w:val="left"/>
      </w:pPr>
      <w:r>
        <w:rPr>
          <w:color w:val="9A0000"/>
        </w:rPr>
        <w:t>Our Value</w:t>
      </w:r>
      <w:r>
        <w:rPr>
          <w:color w:val="9A0000"/>
          <w:spacing w:val="-1"/>
        </w:rPr>
        <w:t> </w:t>
      </w:r>
      <w:r>
        <w:rPr>
          <w:color w:val="9A0000"/>
        </w:rPr>
        <w:t>Propositions</w:t>
      </w:r>
    </w:p>
    <w:p>
      <w:pPr>
        <w:pStyle w:val="BodyText"/>
        <w:spacing w:before="10"/>
        <w:rPr>
          <w:b/>
          <w:sz w:val="21"/>
        </w:rPr>
      </w:pPr>
    </w:p>
    <w:p>
      <w:pPr>
        <w:pStyle w:val="BodyText"/>
        <w:ind w:left="220" w:right="396"/>
      </w:pPr>
      <w:r>
        <w:rPr/>
        <w:t>Our belief is that we have "Critical-Value-Relationships" with the world's leading converged communications companies and all entities which utilize their products and services. Among the many strengths that distinguish Global-i in the Converged Communications &amp; IT marketplace are our:</w:t>
      </w:r>
    </w:p>
    <w:p>
      <w:pPr>
        <w:pStyle w:val="BodyText"/>
      </w:pPr>
    </w:p>
    <w:p>
      <w:pPr>
        <w:pStyle w:val="ListParagraph"/>
        <w:numPr>
          <w:ilvl w:val="2"/>
          <w:numId w:val="2"/>
        </w:numPr>
        <w:tabs>
          <w:tab w:pos="719" w:val="left" w:leader="none"/>
        </w:tabs>
        <w:spacing w:line="240" w:lineRule="auto" w:before="0" w:after="0"/>
        <w:ind w:left="702" w:right="0" w:hanging="123"/>
        <w:jc w:val="left"/>
        <w:rPr>
          <w:sz w:val="22"/>
        </w:rPr>
      </w:pPr>
      <w:r>
        <w:rPr>
          <w:sz w:val="22"/>
        </w:rPr>
        <w:t>Extensive Communications &amp; IT industry expertise</w:t>
      </w:r>
    </w:p>
    <w:p>
      <w:pPr>
        <w:pStyle w:val="ListParagraph"/>
        <w:numPr>
          <w:ilvl w:val="2"/>
          <w:numId w:val="2"/>
        </w:numPr>
        <w:tabs>
          <w:tab w:pos="719" w:val="left" w:leader="none"/>
        </w:tabs>
        <w:spacing w:line="240" w:lineRule="auto" w:before="0" w:after="0"/>
        <w:ind w:left="702" w:right="0" w:hanging="123"/>
        <w:jc w:val="left"/>
        <w:rPr>
          <w:sz w:val="22"/>
        </w:rPr>
      </w:pPr>
      <w:r>
        <w:rPr>
          <w:sz w:val="22"/>
        </w:rPr>
        <w:t>Targeted, End-to-End and Evolving service</w:t>
      </w:r>
      <w:r>
        <w:rPr>
          <w:spacing w:val="-1"/>
          <w:sz w:val="22"/>
        </w:rPr>
        <w:t> </w:t>
      </w:r>
      <w:r>
        <w:rPr>
          <w:sz w:val="22"/>
        </w:rPr>
        <w:t>offerings</w:t>
      </w:r>
    </w:p>
    <w:p>
      <w:pPr>
        <w:pStyle w:val="ListParagraph"/>
        <w:numPr>
          <w:ilvl w:val="2"/>
          <w:numId w:val="2"/>
        </w:numPr>
        <w:tabs>
          <w:tab w:pos="719" w:val="left" w:leader="none"/>
        </w:tabs>
        <w:spacing w:line="240" w:lineRule="auto" w:before="0" w:after="0"/>
        <w:ind w:left="718" w:right="0" w:hanging="139"/>
        <w:jc w:val="left"/>
        <w:rPr>
          <w:sz w:val="22"/>
        </w:rPr>
      </w:pPr>
      <w:r>
        <w:rPr>
          <w:sz w:val="22"/>
        </w:rPr>
        <w:t>Expertise in Lifecycle, Implementation and Technology Services</w:t>
      </w:r>
      <w:r>
        <w:rPr>
          <w:spacing w:val="-3"/>
          <w:sz w:val="22"/>
        </w:rPr>
        <w:t> </w:t>
      </w:r>
      <w:r>
        <w:rPr>
          <w:sz w:val="22"/>
        </w:rPr>
        <w:t>Consulting</w:t>
      </w:r>
    </w:p>
    <w:p>
      <w:pPr>
        <w:pStyle w:val="ListParagraph"/>
        <w:numPr>
          <w:ilvl w:val="2"/>
          <w:numId w:val="2"/>
        </w:numPr>
        <w:tabs>
          <w:tab w:pos="719" w:val="left" w:leader="none"/>
        </w:tabs>
        <w:spacing w:line="240" w:lineRule="auto" w:before="1" w:after="0"/>
        <w:ind w:left="702" w:right="552" w:hanging="123"/>
        <w:jc w:val="left"/>
        <w:rPr>
          <w:sz w:val="22"/>
        </w:rPr>
      </w:pPr>
      <w:r>
        <w:rPr>
          <w:sz w:val="22"/>
        </w:rPr>
        <w:t>Expertise in Project-based Contracting and Outsourcing for Lifecycle services,</w:t>
      </w:r>
      <w:r>
        <w:rPr>
          <w:spacing w:val="-22"/>
          <w:sz w:val="22"/>
        </w:rPr>
        <w:t> </w:t>
      </w:r>
      <w:r>
        <w:rPr>
          <w:sz w:val="22"/>
        </w:rPr>
        <w:t>Engineering services, Product/Service/Infrastructure/Systems Implementation and Deployment</w:t>
      </w:r>
      <w:r>
        <w:rPr>
          <w:spacing w:val="-19"/>
          <w:sz w:val="22"/>
        </w:rPr>
        <w:t> </w:t>
      </w:r>
      <w:r>
        <w:rPr>
          <w:sz w:val="22"/>
        </w:rPr>
        <w:t>services</w:t>
      </w:r>
    </w:p>
    <w:p>
      <w:pPr>
        <w:pStyle w:val="ListParagraph"/>
        <w:numPr>
          <w:ilvl w:val="2"/>
          <w:numId w:val="2"/>
        </w:numPr>
        <w:tabs>
          <w:tab w:pos="719" w:val="left" w:leader="none"/>
        </w:tabs>
        <w:spacing w:line="252" w:lineRule="exact" w:before="0" w:after="0"/>
        <w:ind w:left="702" w:right="0" w:hanging="123"/>
        <w:jc w:val="left"/>
        <w:rPr>
          <w:sz w:val="22"/>
        </w:rPr>
      </w:pPr>
      <w:r>
        <w:rPr>
          <w:sz w:val="22"/>
        </w:rPr>
        <w:t>History of Business and Technology Innovation and Service</w:t>
      </w:r>
      <w:r>
        <w:rPr>
          <w:spacing w:val="-2"/>
          <w:sz w:val="22"/>
        </w:rPr>
        <w:t> </w:t>
      </w:r>
      <w:r>
        <w:rPr>
          <w:sz w:val="22"/>
        </w:rPr>
        <w:t>Expertise</w:t>
      </w:r>
    </w:p>
    <w:p>
      <w:pPr>
        <w:pStyle w:val="ListParagraph"/>
        <w:numPr>
          <w:ilvl w:val="2"/>
          <w:numId w:val="2"/>
        </w:numPr>
        <w:tabs>
          <w:tab w:pos="719" w:val="left" w:leader="none"/>
        </w:tabs>
        <w:spacing w:line="240" w:lineRule="auto" w:before="0" w:after="0"/>
        <w:ind w:left="718" w:right="0" w:hanging="139"/>
        <w:jc w:val="left"/>
        <w:rPr>
          <w:sz w:val="22"/>
        </w:rPr>
      </w:pPr>
      <w:r>
        <w:rPr>
          <w:sz w:val="22"/>
        </w:rPr>
        <w:t>Commitment to the Long-term development of our customers, employees and</w:t>
      </w:r>
      <w:r>
        <w:rPr>
          <w:spacing w:val="-6"/>
          <w:sz w:val="22"/>
        </w:rPr>
        <w:t> </w:t>
      </w:r>
      <w:r>
        <w:rPr>
          <w:sz w:val="22"/>
        </w:rPr>
        <w:t>partners</w:t>
      </w:r>
    </w:p>
    <w:p>
      <w:pPr>
        <w:pStyle w:val="ListParagraph"/>
        <w:numPr>
          <w:ilvl w:val="2"/>
          <w:numId w:val="2"/>
        </w:numPr>
        <w:tabs>
          <w:tab w:pos="719" w:val="left" w:leader="none"/>
        </w:tabs>
        <w:spacing w:line="240" w:lineRule="auto" w:before="0" w:after="0"/>
        <w:ind w:left="702" w:right="0" w:hanging="123"/>
        <w:jc w:val="left"/>
        <w:rPr>
          <w:sz w:val="22"/>
        </w:rPr>
      </w:pPr>
      <w:r>
        <w:rPr>
          <w:sz w:val="22"/>
        </w:rPr>
        <w:t>Proven and determined leadership</w:t>
      </w:r>
      <w:r>
        <w:rPr>
          <w:spacing w:val="-2"/>
          <w:sz w:val="22"/>
        </w:rPr>
        <w:t> </w:t>
      </w:r>
      <w:r>
        <w:rPr>
          <w:sz w:val="22"/>
        </w:rPr>
        <w:t>team</w:t>
      </w:r>
    </w:p>
    <w:p>
      <w:pPr>
        <w:pStyle w:val="BodyText"/>
        <w:rPr>
          <w:sz w:val="24"/>
        </w:rPr>
      </w:pPr>
    </w:p>
    <w:p>
      <w:pPr>
        <w:pStyle w:val="BodyText"/>
        <w:spacing w:before="9"/>
        <w:rPr>
          <w:sz w:val="28"/>
        </w:rPr>
      </w:pPr>
    </w:p>
    <w:p>
      <w:pPr>
        <w:pStyle w:val="Heading1"/>
        <w:numPr>
          <w:ilvl w:val="1"/>
          <w:numId w:val="2"/>
        </w:numPr>
        <w:tabs>
          <w:tab w:pos="588" w:val="left" w:leader="none"/>
        </w:tabs>
        <w:spacing w:line="240" w:lineRule="auto" w:before="1" w:after="0"/>
        <w:ind w:left="587" w:right="0" w:hanging="367"/>
        <w:jc w:val="left"/>
      </w:pPr>
      <w:r>
        <w:rPr>
          <w:color w:val="9A0000"/>
        </w:rPr>
        <w:t>Corporate</w:t>
      </w:r>
      <w:r>
        <w:rPr>
          <w:color w:val="9A0000"/>
          <w:spacing w:val="-1"/>
        </w:rPr>
        <w:t> </w:t>
      </w:r>
      <w:r>
        <w:rPr>
          <w:color w:val="9A0000"/>
        </w:rPr>
        <w:t>Citizenship</w:t>
      </w:r>
    </w:p>
    <w:p>
      <w:pPr>
        <w:pStyle w:val="BodyText"/>
        <w:spacing w:before="6"/>
        <w:rPr>
          <w:b/>
          <w:sz w:val="30"/>
        </w:rPr>
      </w:pPr>
    </w:p>
    <w:p>
      <w:pPr>
        <w:pStyle w:val="BodyText"/>
        <w:ind w:left="220"/>
      </w:pPr>
      <w:r>
        <w:rPr/>
        <w:t>Being a good corporate citizen is part of our identity.</w:t>
      </w:r>
    </w:p>
    <w:p>
      <w:pPr>
        <w:pStyle w:val="BodyText"/>
        <w:spacing w:before="1"/>
      </w:pPr>
    </w:p>
    <w:p>
      <w:pPr>
        <w:pStyle w:val="Heading1"/>
        <w:numPr>
          <w:ilvl w:val="1"/>
          <w:numId w:val="2"/>
        </w:numPr>
        <w:tabs>
          <w:tab w:pos="588" w:val="left" w:leader="none"/>
        </w:tabs>
        <w:spacing w:line="240" w:lineRule="auto" w:before="0" w:after="0"/>
        <w:ind w:left="587" w:right="0" w:hanging="367"/>
        <w:jc w:val="left"/>
      </w:pPr>
      <w:r>
        <w:rPr>
          <w:color w:val="9A0000"/>
        </w:rPr>
        <w:t>Industry</w:t>
      </w:r>
      <w:r>
        <w:rPr>
          <w:color w:val="9A0000"/>
          <w:spacing w:val="-2"/>
        </w:rPr>
        <w:t> </w:t>
      </w:r>
      <w:r>
        <w:rPr>
          <w:color w:val="9A0000"/>
        </w:rPr>
        <w:t>Focus</w:t>
      </w:r>
    </w:p>
    <w:p>
      <w:pPr>
        <w:pStyle w:val="BodyText"/>
        <w:rPr>
          <w:b/>
        </w:rPr>
      </w:pPr>
    </w:p>
    <w:p>
      <w:pPr>
        <w:pStyle w:val="ListParagraph"/>
        <w:numPr>
          <w:ilvl w:val="0"/>
          <w:numId w:val="3"/>
        </w:numPr>
        <w:tabs>
          <w:tab w:pos="939" w:val="left" w:leader="none"/>
          <w:tab w:pos="940" w:val="left" w:leader="none"/>
        </w:tabs>
        <w:spacing w:line="269" w:lineRule="exact" w:before="0" w:after="0"/>
        <w:ind w:left="939" w:right="0" w:hanging="360"/>
        <w:jc w:val="left"/>
        <w:rPr>
          <w:sz w:val="22"/>
        </w:rPr>
      </w:pPr>
      <w:r>
        <w:rPr>
          <w:sz w:val="22"/>
        </w:rPr>
        <w:t>Telecommunications</w:t>
      </w:r>
    </w:p>
    <w:p>
      <w:pPr>
        <w:pStyle w:val="ListParagraph"/>
        <w:numPr>
          <w:ilvl w:val="0"/>
          <w:numId w:val="3"/>
        </w:numPr>
        <w:tabs>
          <w:tab w:pos="939" w:val="left" w:leader="none"/>
          <w:tab w:pos="940" w:val="left" w:leader="none"/>
        </w:tabs>
        <w:spacing w:line="268" w:lineRule="exact" w:before="0" w:after="0"/>
        <w:ind w:left="939" w:right="0" w:hanging="360"/>
        <w:jc w:val="left"/>
        <w:rPr>
          <w:sz w:val="22"/>
        </w:rPr>
      </w:pPr>
      <w:r>
        <w:rPr>
          <w:sz w:val="22"/>
        </w:rPr>
        <w:t>Wireless</w:t>
      </w:r>
    </w:p>
    <w:p>
      <w:pPr>
        <w:pStyle w:val="ListParagraph"/>
        <w:numPr>
          <w:ilvl w:val="0"/>
          <w:numId w:val="3"/>
        </w:numPr>
        <w:tabs>
          <w:tab w:pos="939" w:val="left" w:leader="none"/>
          <w:tab w:pos="940" w:val="left" w:leader="none"/>
        </w:tabs>
        <w:spacing w:line="268" w:lineRule="exact" w:before="0" w:after="0"/>
        <w:ind w:left="939" w:right="0" w:hanging="360"/>
        <w:jc w:val="left"/>
        <w:rPr>
          <w:sz w:val="22"/>
        </w:rPr>
      </w:pPr>
      <w:r>
        <w:rPr>
          <w:sz w:val="22"/>
        </w:rPr>
        <w:t>Satellite</w:t>
      </w:r>
    </w:p>
    <w:p>
      <w:pPr>
        <w:pStyle w:val="ListParagraph"/>
        <w:numPr>
          <w:ilvl w:val="0"/>
          <w:numId w:val="3"/>
        </w:numPr>
        <w:tabs>
          <w:tab w:pos="939" w:val="left" w:leader="none"/>
          <w:tab w:pos="941" w:val="left" w:leader="none"/>
        </w:tabs>
        <w:spacing w:line="268" w:lineRule="exact" w:before="0" w:after="0"/>
        <w:ind w:left="940" w:right="0" w:hanging="361"/>
        <w:jc w:val="left"/>
        <w:rPr>
          <w:sz w:val="22"/>
        </w:rPr>
      </w:pPr>
      <w:r>
        <w:rPr>
          <w:sz w:val="22"/>
        </w:rPr>
        <w:t>Cable</w:t>
      </w:r>
      <w:r>
        <w:rPr>
          <w:spacing w:val="-1"/>
          <w:sz w:val="22"/>
        </w:rPr>
        <w:t> </w:t>
      </w:r>
      <w:r>
        <w:rPr>
          <w:sz w:val="22"/>
        </w:rPr>
        <w:t>MSOs</w:t>
      </w:r>
    </w:p>
    <w:p>
      <w:pPr>
        <w:pStyle w:val="ListParagraph"/>
        <w:numPr>
          <w:ilvl w:val="0"/>
          <w:numId w:val="3"/>
        </w:numPr>
        <w:tabs>
          <w:tab w:pos="939" w:val="left" w:leader="none"/>
          <w:tab w:pos="941" w:val="left" w:leader="none"/>
        </w:tabs>
        <w:spacing w:line="268" w:lineRule="exact" w:before="0" w:after="0"/>
        <w:ind w:left="940" w:right="0" w:hanging="361"/>
        <w:jc w:val="left"/>
        <w:rPr>
          <w:sz w:val="22"/>
        </w:rPr>
      </w:pPr>
      <w:r>
        <w:rPr>
          <w:sz w:val="22"/>
        </w:rPr>
        <w:t>Managed Service Providers (MSPs)/Systems</w:t>
      </w:r>
      <w:r>
        <w:rPr>
          <w:spacing w:val="-1"/>
          <w:sz w:val="22"/>
        </w:rPr>
        <w:t> </w:t>
      </w:r>
      <w:r>
        <w:rPr>
          <w:sz w:val="22"/>
        </w:rPr>
        <w:t>Integrators</w:t>
      </w:r>
    </w:p>
    <w:p>
      <w:pPr>
        <w:pStyle w:val="ListParagraph"/>
        <w:numPr>
          <w:ilvl w:val="0"/>
          <w:numId w:val="3"/>
        </w:numPr>
        <w:tabs>
          <w:tab w:pos="939" w:val="left" w:leader="none"/>
          <w:tab w:pos="940" w:val="left" w:leader="none"/>
        </w:tabs>
        <w:spacing w:line="268" w:lineRule="exact" w:before="0" w:after="0"/>
        <w:ind w:left="939" w:right="0" w:hanging="360"/>
        <w:jc w:val="left"/>
        <w:rPr>
          <w:sz w:val="22"/>
        </w:rPr>
      </w:pPr>
      <w:r>
        <w:rPr>
          <w:sz w:val="22"/>
        </w:rPr>
        <w:t>Infrastructure/Hardware/Software/Sevices</w:t>
      </w:r>
    </w:p>
    <w:p>
      <w:pPr>
        <w:pStyle w:val="ListParagraph"/>
        <w:numPr>
          <w:ilvl w:val="0"/>
          <w:numId w:val="3"/>
        </w:numPr>
        <w:tabs>
          <w:tab w:pos="939" w:val="left" w:leader="none"/>
          <w:tab w:pos="941" w:val="left" w:leader="none"/>
        </w:tabs>
        <w:spacing w:line="268" w:lineRule="exact" w:before="0" w:after="0"/>
        <w:ind w:left="940" w:right="0" w:hanging="361"/>
        <w:jc w:val="left"/>
        <w:rPr>
          <w:sz w:val="22"/>
        </w:rPr>
      </w:pPr>
      <w:r>
        <w:rPr>
          <w:sz w:val="22"/>
        </w:rPr>
        <w:t>Internet Service</w:t>
      </w:r>
      <w:r>
        <w:rPr>
          <w:spacing w:val="-1"/>
          <w:sz w:val="22"/>
        </w:rPr>
        <w:t> </w:t>
      </w:r>
      <w:r>
        <w:rPr>
          <w:sz w:val="22"/>
        </w:rPr>
        <w:t>Providers</w:t>
      </w:r>
    </w:p>
    <w:p>
      <w:pPr>
        <w:pStyle w:val="ListParagraph"/>
        <w:numPr>
          <w:ilvl w:val="0"/>
          <w:numId w:val="3"/>
        </w:numPr>
        <w:tabs>
          <w:tab w:pos="939" w:val="left" w:leader="none"/>
          <w:tab w:pos="940" w:val="left" w:leader="none"/>
        </w:tabs>
        <w:spacing w:line="268" w:lineRule="exact" w:before="0" w:after="0"/>
        <w:ind w:left="939" w:right="0" w:hanging="360"/>
        <w:jc w:val="left"/>
        <w:rPr>
          <w:sz w:val="22"/>
        </w:rPr>
      </w:pPr>
      <w:r>
        <w:rPr>
          <w:sz w:val="22"/>
        </w:rPr>
        <w:t>Content</w:t>
      </w:r>
      <w:r>
        <w:rPr>
          <w:spacing w:val="-1"/>
          <w:sz w:val="22"/>
        </w:rPr>
        <w:t> </w:t>
      </w:r>
      <w:r>
        <w:rPr>
          <w:sz w:val="22"/>
        </w:rPr>
        <w:t>Providers/E-Commerce</w:t>
      </w:r>
    </w:p>
    <w:p>
      <w:pPr>
        <w:pStyle w:val="ListParagraph"/>
        <w:numPr>
          <w:ilvl w:val="0"/>
          <w:numId w:val="3"/>
        </w:numPr>
        <w:tabs>
          <w:tab w:pos="939" w:val="left" w:leader="none"/>
          <w:tab w:pos="940" w:val="left" w:leader="none"/>
        </w:tabs>
        <w:spacing w:line="268" w:lineRule="exact" w:before="0" w:after="0"/>
        <w:ind w:left="939" w:right="0" w:hanging="360"/>
        <w:jc w:val="left"/>
        <w:rPr>
          <w:sz w:val="22"/>
        </w:rPr>
      </w:pPr>
      <w:r>
        <w:rPr>
          <w:sz w:val="22"/>
        </w:rPr>
        <w:t>Media</w:t>
      </w:r>
    </w:p>
    <w:p>
      <w:pPr>
        <w:pStyle w:val="ListParagraph"/>
        <w:numPr>
          <w:ilvl w:val="0"/>
          <w:numId w:val="3"/>
        </w:numPr>
        <w:tabs>
          <w:tab w:pos="939" w:val="left" w:leader="none"/>
          <w:tab w:pos="940" w:val="left" w:leader="none"/>
        </w:tabs>
        <w:spacing w:line="268" w:lineRule="exact" w:before="0" w:after="0"/>
        <w:ind w:left="939" w:right="0" w:hanging="360"/>
        <w:jc w:val="left"/>
        <w:rPr>
          <w:sz w:val="22"/>
        </w:rPr>
      </w:pPr>
      <w:r>
        <w:rPr>
          <w:sz w:val="22"/>
        </w:rPr>
        <w:t>Entertainment</w:t>
      </w:r>
    </w:p>
    <w:p>
      <w:pPr>
        <w:pStyle w:val="ListParagraph"/>
        <w:numPr>
          <w:ilvl w:val="0"/>
          <w:numId w:val="3"/>
        </w:numPr>
        <w:tabs>
          <w:tab w:pos="939" w:val="left" w:leader="none"/>
          <w:tab w:pos="940" w:val="left" w:leader="none"/>
        </w:tabs>
        <w:spacing w:line="268" w:lineRule="exact" w:before="0" w:after="0"/>
        <w:ind w:left="939" w:right="0" w:hanging="360"/>
        <w:jc w:val="left"/>
        <w:rPr>
          <w:sz w:val="22"/>
        </w:rPr>
      </w:pPr>
      <w:r>
        <w:rPr>
          <w:sz w:val="22"/>
        </w:rPr>
        <w:t>IT/Software/OSS/BSS</w:t>
      </w:r>
    </w:p>
    <w:p>
      <w:pPr>
        <w:pStyle w:val="ListParagraph"/>
        <w:numPr>
          <w:ilvl w:val="0"/>
          <w:numId w:val="3"/>
        </w:numPr>
        <w:tabs>
          <w:tab w:pos="939" w:val="left" w:leader="none"/>
          <w:tab w:pos="941" w:val="left" w:leader="none"/>
        </w:tabs>
        <w:spacing w:line="268" w:lineRule="exact" w:before="0" w:after="0"/>
        <w:ind w:left="940" w:right="0" w:hanging="361"/>
        <w:jc w:val="left"/>
        <w:rPr>
          <w:sz w:val="22"/>
        </w:rPr>
      </w:pPr>
      <w:r>
        <w:rPr>
          <w:sz w:val="22"/>
        </w:rPr>
        <w:t>SAAS (Software as a</w:t>
      </w:r>
      <w:r>
        <w:rPr>
          <w:spacing w:val="-1"/>
          <w:sz w:val="22"/>
        </w:rPr>
        <w:t> </w:t>
      </w:r>
      <w:r>
        <w:rPr>
          <w:sz w:val="22"/>
        </w:rPr>
        <w:t>Service)</w:t>
      </w:r>
    </w:p>
    <w:p>
      <w:pPr>
        <w:pStyle w:val="ListParagraph"/>
        <w:numPr>
          <w:ilvl w:val="0"/>
          <w:numId w:val="3"/>
        </w:numPr>
        <w:tabs>
          <w:tab w:pos="939" w:val="left" w:leader="none"/>
          <w:tab w:pos="940" w:val="left" w:leader="none"/>
        </w:tabs>
        <w:spacing w:line="269" w:lineRule="exact" w:before="0" w:after="0"/>
        <w:ind w:left="939" w:right="0" w:hanging="360"/>
        <w:jc w:val="left"/>
        <w:rPr>
          <w:sz w:val="22"/>
        </w:rPr>
      </w:pPr>
      <w:r>
        <w:rPr>
          <w:sz w:val="22"/>
        </w:rPr>
        <w:t>Semi-Conductors</w:t>
      </w:r>
    </w:p>
    <w:p>
      <w:pPr>
        <w:pStyle w:val="BodyText"/>
        <w:spacing w:before="10"/>
        <w:rPr>
          <w:sz w:val="21"/>
        </w:rPr>
      </w:pPr>
    </w:p>
    <w:p>
      <w:pPr>
        <w:pStyle w:val="Heading1"/>
        <w:numPr>
          <w:ilvl w:val="1"/>
          <w:numId w:val="2"/>
        </w:numPr>
        <w:tabs>
          <w:tab w:pos="588" w:val="left" w:leader="none"/>
        </w:tabs>
        <w:spacing w:line="240" w:lineRule="auto" w:before="0" w:after="0"/>
        <w:ind w:left="587" w:right="0" w:hanging="367"/>
        <w:jc w:val="left"/>
      </w:pPr>
      <w:r>
        <w:rPr>
          <w:color w:val="9A0000"/>
        </w:rPr>
        <w:t>Customer</w:t>
      </w:r>
      <w:r>
        <w:rPr>
          <w:color w:val="9A0000"/>
          <w:spacing w:val="-1"/>
        </w:rPr>
        <w:t> </w:t>
      </w:r>
      <w:r>
        <w:rPr>
          <w:color w:val="9A0000"/>
        </w:rPr>
        <w:t>Segments</w:t>
      </w:r>
    </w:p>
    <w:p>
      <w:pPr>
        <w:pStyle w:val="BodyText"/>
        <w:spacing w:before="10"/>
        <w:rPr>
          <w:b/>
          <w:sz w:val="21"/>
        </w:rPr>
      </w:pPr>
    </w:p>
    <w:p>
      <w:pPr>
        <w:pStyle w:val="ListParagraph"/>
        <w:numPr>
          <w:ilvl w:val="0"/>
          <w:numId w:val="4"/>
        </w:numPr>
        <w:tabs>
          <w:tab w:pos="939" w:val="left" w:leader="none"/>
          <w:tab w:pos="941" w:val="left" w:leader="none"/>
        </w:tabs>
        <w:spacing w:line="240" w:lineRule="auto" w:before="0" w:after="0"/>
        <w:ind w:left="939" w:right="1320" w:hanging="360"/>
        <w:jc w:val="left"/>
        <w:rPr>
          <w:sz w:val="22"/>
        </w:rPr>
      </w:pPr>
      <w:r>
        <w:rPr>
          <w:sz w:val="22"/>
        </w:rPr>
        <w:t>Wireless Communications Service Providers: Mobile Operators, Satellite Service Providers, WiMax/Mobile Broadband/Wifi, FMC, MVNOs, Content</w:t>
      </w:r>
      <w:r>
        <w:rPr>
          <w:spacing w:val="-6"/>
          <w:sz w:val="22"/>
        </w:rPr>
        <w:t> </w:t>
      </w:r>
      <w:r>
        <w:rPr>
          <w:sz w:val="22"/>
        </w:rPr>
        <w:t>Providers</w:t>
      </w:r>
    </w:p>
    <w:p>
      <w:pPr>
        <w:pStyle w:val="ListParagraph"/>
        <w:numPr>
          <w:ilvl w:val="0"/>
          <w:numId w:val="4"/>
        </w:numPr>
        <w:tabs>
          <w:tab w:pos="939" w:val="left" w:leader="none"/>
          <w:tab w:pos="941" w:val="left" w:leader="none"/>
        </w:tabs>
        <w:spacing w:line="240" w:lineRule="auto" w:before="0" w:after="0"/>
        <w:ind w:left="940" w:right="966" w:hanging="361"/>
        <w:jc w:val="left"/>
        <w:rPr>
          <w:sz w:val="22"/>
        </w:rPr>
      </w:pPr>
      <w:r>
        <w:rPr>
          <w:sz w:val="22"/>
        </w:rPr>
        <w:t>Wireline/IP/Broadband Communications Service Providers: RBOCs, CLECs, ILECS, Managed Service Providers/Systems Integrators, Hosted Service</w:t>
      </w:r>
      <w:r>
        <w:rPr>
          <w:spacing w:val="-4"/>
          <w:sz w:val="22"/>
        </w:rPr>
        <w:t> </w:t>
      </w:r>
      <w:r>
        <w:rPr>
          <w:sz w:val="22"/>
        </w:rPr>
        <w:t>Providers</w:t>
      </w:r>
    </w:p>
    <w:p>
      <w:pPr>
        <w:pStyle w:val="ListParagraph"/>
        <w:numPr>
          <w:ilvl w:val="0"/>
          <w:numId w:val="4"/>
        </w:numPr>
        <w:tabs>
          <w:tab w:pos="939" w:val="left" w:leader="none"/>
          <w:tab w:pos="941" w:val="left" w:leader="none"/>
        </w:tabs>
        <w:spacing w:line="268" w:lineRule="exact" w:before="0" w:after="0"/>
        <w:ind w:left="939" w:right="0" w:hanging="360"/>
        <w:jc w:val="left"/>
        <w:rPr>
          <w:sz w:val="22"/>
        </w:rPr>
      </w:pPr>
      <w:r>
        <w:rPr>
          <w:sz w:val="22"/>
        </w:rPr>
        <w:t>Internet Service Providers: ISPs, Media,</w:t>
      </w:r>
      <w:r>
        <w:rPr>
          <w:spacing w:val="-1"/>
          <w:sz w:val="22"/>
        </w:rPr>
        <w:t> </w:t>
      </w:r>
      <w:r>
        <w:rPr>
          <w:sz w:val="22"/>
        </w:rPr>
        <w:t>Entertainment</w:t>
      </w:r>
    </w:p>
    <w:p>
      <w:pPr>
        <w:pStyle w:val="ListParagraph"/>
        <w:numPr>
          <w:ilvl w:val="0"/>
          <w:numId w:val="4"/>
        </w:numPr>
        <w:tabs>
          <w:tab w:pos="939" w:val="left" w:leader="none"/>
          <w:tab w:pos="941" w:val="left" w:leader="none"/>
        </w:tabs>
        <w:spacing w:line="268" w:lineRule="exact" w:before="0" w:after="0"/>
        <w:ind w:left="939" w:right="0" w:hanging="360"/>
        <w:jc w:val="left"/>
        <w:rPr>
          <w:sz w:val="22"/>
        </w:rPr>
      </w:pPr>
      <w:r>
        <w:rPr>
          <w:sz w:val="22"/>
        </w:rPr>
        <w:t>E-Commerce and E-Business Service</w:t>
      </w:r>
      <w:r>
        <w:rPr>
          <w:spacing w:val="-1"/>
          <w:sz w:val="22"/>
        </w:rPr>
        <w:t> </w:t>
      </w:r>
      <w:r>
        <w:rPr>
          <w:sz w:val="22"/>
        </w:rPr>
        <w:t>Providers</w:t>
      </w:r>
    </w:p>
    <w:p>
      <w:pPr>
        <w:pStyle w:val="ListParagraph"/>
        <w:numPr>
          <w:ilvl w:val="0"/>
          <w:numId w:val="4"/>
        </w:numPr>
        <w:tabs>
          <w:tab w:pos="939" w:val="left" w:leader="none"/>
          <w:tab w:pos="940" w:val="left" w:leader="none"/>
        </w:tabs>
        <w:spacing w:line="269" w:lineRule="exact" w:before="0" w:after="0"/>
        <w:ind w:left="939" w:right="0" w:hanging="360"/>
        <w:jc w:val="left"/>
        <w:rPr>
          <w:sz w:val="22"/>
        </w:rPr>
      </w:pPr>
      <w:r>
        <w:rPr>
          <w:sz w:val="22"/>
        </w:rPr>
        <w:t>Communications Software/Hardware Manufacturers: OEMs, ODMs,</w:t>
      </w:r>
      <w:r>
        <w:rPr>
          <w:spacing w:val="0"/>
          <w:sz w:val="22"/>
        </w:rPr>
        <w:t> </w:t>
      </w:r>
      <w:r>
        <w:rPr>
          <w:sz w:val="22"/>
        </w:rPr>
        <w:t>ISVs</w:t>
      </w:r>
    </w:p>
    <w:p>
      <w:pPr>
        <w:spacing w:after="0" w:line="269" w:lineRule="exact"/>
        <w:jc w:val="left"/>
        <w:rPr>
          <w:sz w:val="22"/>
        </w:rPr>
        <w:sectPr>
          <w:pgSz w:w="12240" w:h="15840"/>
          <w:pgMar w:header="922" w:footer="1012" w:top="1560" w:bottom="1240" w:left="1220" w:right="920"/>
        </w:sectPr>
      </w:pPr>
    </w:p>
    <w:p>
      <w:pPr>
        <w:pStyle w:val="BodyText"/>
        <w:spacing w:before="6"/>
      </w:pPr>
    </w:p>
    <w:p>
      <w:pPr>
        <w:pStyle w:val="ListParagraph"/>
        <w:numPr>
          <w:ilvl w:val="0"/>
          <w:numId w:val="4"/>
        </w:numPr>
        <w:tabs>
          <w:tab w:pos="940" w:val="left" w:leader="none"/>
          <w:tab w:pos="941" w:val="left" w:leader="none"/>
        </w:tabs>
        <w:spacing w:line="237" w:lineRule="auto" w:before="102" w:after="0"/>
        <w:ind w:left="939" w:right="487" w:hanging="359"/>
        <w:jc w:val="left"/>
        <w:rPr>
          <w:sz w:val="22"/>
        </w:rPr>
      </w:pPr>
      <w:r>
        <w:rPr>
          <w:sz w:val="22"/>
        </w:rPr>
        <w:t>Enterprise Clients: Fortune/Global Enterprises and Mid-size companies in Manufacturing, Finance/Banking/Insurance, Healthcare/Medical, Hospitality,</w:t>
      </w:r>
      <w:r>
        <w:rPr>
          <w:spacing w:val="-2"/>
          <w:sz w:val="22"/>
        </w:rPr>
        <w:t> </w:t>
      </w:r>
      <w:r>
        <w:rPr>
          <w:sz w:val="22"/>
        </w:rPr>
        <w:t>etc.</w:t>
      </w:r>
    </w:p>
    <w:p>
      <w:pPr>
        <w:pStyle w:val="ListParagraph"/>
        <w:numPr>
          <w:ilvl w:val="0"/>
          <w:numId w:val="4"/>
        </w:numPr>
        <w:tabs>
          <w:tab w:pos="940" w:val="left" w:leader="none"/>
          <w:tab w:pos="941" w:val="left" w:leader="none"/>
        </w:tabs>
        <w:spacing w:line="237" w:lineRule="auto" w:before="4" w:after="0"/>
        <w:ind w:left="939" w:right="1121" w:hanging="359"/>
        <w:jc w:val="left"/>
        <w:rPr>
          <w:sz w:val="22"/>
        </w:rPr>
      </w:pPr>
      <w:r>
        <w:rPr>
          <w:sz w:val="22"/>
        </w:rPr>
        <w:t>Government Clients: Federal/State/Local Agencies Education Clients: Universities, Colleges, School Districts, Training</w:t>
      </w:r>
      <w:r>
        <w:rPr>
          <w:spacing w:val="-2"/>
          <w:sz w:val="22"/>
        </w:rPr>
        <w:t> </w:t>
      </w:r>
      <w:r>
        <w:rPr>
          <w:sz w:val="22"/>
        </w:rPr>
        <w:t>Agencies</w:t>
      </w:r>
    </w:p>
    <w:p>
      <w:pPr>
        <w:pStyle w:val="BodyText"/>
        <w:rPr>
          <w:sz w:val="24"/>
        </w:rPr>
      </w:pPr>
    </w:p>
    <w:p>
      <w:pPr>
        <w:pStyle w:val="BodyText"/>
        <w:rPr>
          <w:sz w:val="20"/>
        </w:rPr>
      </w:pPr>
    </w:p>
    <w:p>
      <w:pPr>
        <w:pStyle w:val="Heading1"/>
        <w:numPr>
          <w:ilvl w:val="1"/>
          <w:numId w:val="2"/>
        </w:numPr>
        <w:tabs>
          <w:tab w:pos="710" w:val="left" w:leader="none"/>
        </w:tabs>
        <w:spacing w:line="240" w:lineRule="auto" w:before="0" w:after="0"/>
        <w:ind w:left="709" w:right="0" w:hanging="489"/>
        <w:jc w:val="left"/>
      </w:pPr>
      <w:r>
        <w:rPr>
          <w:color w:val="9A0000"/>
        </w:rPr>
        <w:t>Our Practice</w:t>
      </w:r>
      <w:r>
        <w:rPr>
          <w:color w:val="9A0000"/>
          <w:spacing w:val="-1"/>
        </w:rPr>
        <w:t> </w:t>
      </w:r>
      <w:r>
        <w:rPr>
          <w:color w:val="9A0000"/>
        </w:rPr>
        <w:t>Areas</w:t>
      </w:r>
    </w:p>
    <w:p>
      <w:pPr>
        <w:pStyle w:val="BodyText"/>
        <w:spacing w:before="2"/>
        <w:rPr>
          <w:b/>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68"/>
        <w:gridCol w:w="4251"/>
      </w:tblGrid>
      <w:tr>
        <w:trPr>
          <w:trHeight w:val="252" w:hRule="atLeast"/>
        </w:trPr>
        <w:tc>
          <w:tcPr>
            <w:tcW w:w="5468" w:type="dxa"/>
          </w:tcPr>
          <w:p>
            <w:pPr>
              <w:pStyle w:val="TableParagraph"/>
              <w:spacing w:line="233" w:lineRule="exact"/>
              <w:ind w:left="827"/>
              <w:rPr>
                <w:sz w:val="22"/>
              </w:rPr>
            </w:pPr>
            <w:r>
              <w:rPr>
                <w:sz w:val="22"/>
              </w:rPr>
              <w:t>Product &amp; Service Lifecycle Management</w:t>
            </w:r>
          </w:p>
        </w:tc>
        <w:tc>
          <w:tcPr>
            <w:tcW w:w="4251" w:type="dxa"/>
          </w:tcPr>
          <w:p>
            <w:pPr>
              <w:pStyle w:val="TableParagraph"/>
              <w:spacing w:line="233" w:lineRule="exact"/>
              <w:ind w:left="828"/>
              <w:rPr>
                <w:sz w:val="22"/>
              </w:rPr>
            </w:pPr>
            <w:r>
              <w:rPr>
                <w:sz w:val="22"/>
              </w:rPr>
              <w:t>Product &amp; Service Development</w:t>
            </w:r>
          </w:p>
        </w:tc>
      </w:tr>
      <w:tr>
        <w:trPr>
          <w:trHeight w:val="506" w:hRule="atLeast"/>
        </w:trPr>
        <w:tc>
          <w:tcPr>
            <w:tcW w:w="5468" w:type="dxa"/>
          </w:tcPr>
          <w:p>
            <w:pPr>
              <w:pStyle w:val="TableParagraph"/>
              <w:spacing w:before="124"/>
              <w:ind w:left="827"/>
              <w:rPr>
                <w:sz w:val="22"/>
              </w:rPr>
            </w:pPr>
            <w:r>
              <w:rPr>
                <w:sz w:val="22"/>
              </w:rPr>
              <w:t>Architecture, Design and Planning Consulting</w:t>
            </w:r>
          </w:p>
        </w:tc>
        <w:tc>
          <w:tcPr>
            <w:tcW w:w="4251" w:type="dxa"/>
          </w:tcPr>
          <w:p>
            <w:pPr>
              <w:pStyle w:val="TableParagraph"/>
              <w:spacing w:line="250" w:lineRule="exact"/>
              <w:ind w:left="828"/>
              <w:rPr>
                <w:sz w:val="22"/>
              </w:rPr>
            </w:pPr>
            <w:r>
              <w:rPr>
                <w:sz w:val="22"/>
              </w:rPr>
              <w:t>Engineering Consulting</w:t>
            </w:r>
          </w:p>
        </w:tc>
      </w:tr>
      <w:tr>
        <w:trPr>
          <w:trHeight w:val="506" w:hRule="atLeast"/>
        </w:trPr>
        <w:tc>
          <w:tcPr>
            <w:tcW w:w="5468" w:type="dxa"/>
          </w:tcPr>
          <w:p>
            <w:pPr>
              <w:pStyle w:val="TableParagraph"/>
              <w:spacing w:line="254" w:lineRule="exact"/>
              <w:ind w:left="827" w:right="905"/>
              <w:rPr>
                <w:sz w:val="22"/>
              </w:rPr>
            </w:pPr>
            <w:r>
              <w:rPr>
                <w:sz w:val="22"/>
              </w:rPr>
              <w:t>Product &amp; Service Launch and Market Expansion</w:t>
            </w:r>
          </w:p>
        </w:tc>
        <w:tc>
          <w:tcPr>
            <w:tcW w:w="4251" w:type="dxa"/>
          </w:tcPr>
          <w:p>
            <w:pPr>
              <w:pStyle w:val="TableParagraph"/>
              <w:spacing w:line="250" w:lineRule="exact"/>
              <w:ind w:left="828"/>
              <w:rPr>
                <w:sz w:val="22"/>
              </w:rPr>
            </w:pPr>
            <w:r>
              <w:rPr>
                <w:sz w:val="22"/>
              </w:rPr>
              <w:t>Business Consulting</w:t>
            </w:r>
          </w:p>
        </w:tc>
      </w:tr>
      <w:tr>
        <w:trPr>
          <w:trHeight w:val="503" w:hRule="atLeast"/>
        </w:trPr>
        <w:tc>
          <w:tcPr>
            <w:tcW w:w="5468" w:type="dxa"/>
          </w:tcPr>
          <w:p>
            <w:pPr>
              <w:pStyle w:val="TableParagraph"/>
              <w:spacing w:line="248" w:lineRule="exact"/>
              <w:ind w:left="827"/>
              <w:rPr>
                <w:sz w:val="22"/>
              </w:rPr>
            </w:pPr>
            <w:r>
              <w:rPr>
                <w:sz w:val="22"/>
              </w:rPr>
              <w:t>Technology Consulting</w:t>
            </w:r>
          </w:p>
        </w:tc>
        <w:tc>
          <w:tcPr>
            <w:tcW w:w="4251" w:type="dxa"/>
          </w:tcPr>
          <w:p>
            <w:pPr>
              <w:pStyle w:val="TableParagraph"/>
              <w:spacing w:line="248" w:lineRule="exact"/>
              <w:ind w:left="828"/>
              <w:rPr>
                <w:sz w:val="22"/>
              </w:rPr>
            </w:pPr>
            <w:r>
              <w:rPr>
                <w:sz w:val="22"/>
              </w:rPr>
              <w:t>Systems &amp; Infrastructure</w:t>
            </w:r>
          </w:p>
          <w:p>
            <w:pPr>
              <w:pStyle w:val="TableParagraph"/>
              <w:spacing w:line="235" w:lineRule="exact"/>
              <w:ind w:left="828"/>
              <w:rPr>
                <w:sz w:val="22"/>
              </w:rPr>
            </w:pPr>
            <w:r>
              <w:rPr>
                <w:sz w:val="22"/>
              </w:rPr>
              <w:t>Implementation</w:t>
            </w:r>
          </w:p>
        </w:tc>
      </w:tr>
      <w:tr>
        <w:trPr>
          <w:trHeight w:val="252" w:hRule="atLeast"/>
        </w:trPr>
        <w:tc>
          <w:tcPr>
            <w:tcW w:w="5468" w:type="dxa"/>
          </w:tcPr>
          <w:p>
            <w:pPr>
              <w:pStyle w:val="TableParagraph"/>
              <w:spacing w:line="233" w:lineRule="exact"/>
              <w:ind w:left="827"/>
              <w:rPr>
                <w:sz w:val="22"/>
              </w:rPr>
            </w:pPr>
            <w:r>
              <w:rPr>
                <w:sz w:val="22"/>
              </w:rPr>
              <w:t>Project-based and Managed Outsourcing</w:t>
            </w:r>
          </w:p>
        </w:tc>
        <w:tc>
          <w:tcPr>
            <w:tcW w:w="4251" w:type="dxa"/>
          </w:tcPr>
          <w:p>
            <w:pPr>
              <w:pStyle w:val="TableParagraph"/>
              <w:spacing w:line="233" w:lineRule="exact"/>
              <w:ind w:left="828"/>
              <w:rPr>
                <w:sz w:val="22"/>
              </w:rPr>
            </w:pPr>
            <w:r>
              <w:rPr>
                <w:sz w:val="22"/>
              </w:rPr>
              <w:t>Lab Services</w:t>
            </w:r>
          </w:p>
        </w:tc>
      </w:tr>
      <w:tr>
        <w:trPr>
          <w:trHeight w:val="252" w:hRule="atLeast"/>
        </w:trPr>
        <w:tc>
          <w:tcPr>
            <w:tcW w:w="5468" w:type="dxa"/>
          </w:tcPr>
          <w:p>
            <w:pPr>
              <w:pStyle w:val="TableParagraph"/>
              <w:spacing w:line="233" w:lineRule="exact"/>
              <w:ind w:left="827"/>
              <w:rPr>
                <w:sz w:val="22"/>
              </w:rPr>
            </w:pPr>
            <w:r>
              <w:rPr>
                <w:sz w:val="22"/>
              </w:rPr>
              <w:t>Research &amp; Strategy Consulting</w:t>
            </w:r>
          </w:p>
        </w:tc>
        <w:tc>
          <w:tcPr>
            <w:tcW w:w="4251" w:type="dxa"/>
          </w:tcPr>
          <w:p>
            <w:pPr>
              <w:pStyle w:val="TableParagraph"/>
              <w:spacing w:line="233" w:lineRule="exact"/>
              <w:ind w:left="827"/>
              <w:rPr>
                <w:sz w:val="22"/>
              </w:rPr>
            </w:pPr>
            <w:r>
              <w:rPr>
                <w:sz w:val="22"/>
              </w:rPr>
              <w:t>Partner Services</w:t>
            </w:r>
          </w:p>
        </w:tc>
      </w:tr>
      <w:tr>
        <w:trPr>
          <w:trHeight w:val="254" w:hRule="atLeast"/>
        </w:trPr>
        <w:tc>
          <w:tcPr>
            <w:tcW w:w="5468" w:type="dxa"/>
          </w:tcPr>
          <w:p>
            <w:pPr>
              <w:pStyle w:val="TableParagraph"/>
              <w:spacing w:line="234" w:lineRule="exact"/>
              <w:ind w:left="827"/>
              <w:rPr>
                <w:sz w:val="22"/>
              </w:rPr>
            </w:pPr>
            <w:r>
              <w:rPr>
                <w:sz w:val="22"/>
              </w:rPr>
              <w:t>Program and Project Management</w:t>
            </w:r>
          </w:p>
        </w:tc>
        <w:tc>
          <w:tcPr>
            <w:tcW w:w="4251" w:type="dxa"/>
          </w:tcPr>
          <w:p>
            <w:pPr>
              <w:pStyle w:val="TableParagraph"/>
              <w:spacing w:line="234" w:lineRule="exact"/>
              <w:ind w:left="828"/>
              <w:rPr>
                <w:sz w:val="22"/>
              </w:rPr>
            </w:pPr>
            <w:r>
              <w:rPr>
                <w:sz w:val="22"/>
              </w:rPr>
              <w:t>Revenue Management</w:t>
            </w:r>
          </w:p>
        </w:tc>
      </w:tr>
    </w:tbl>
    <w:p>
      <w:pPr>
        <w:pStyle w:val="BodyText"/>
        <w:spacing w:before="10"/>
        <w:rPr>
          <w:b/>
          <w:sz w:val="21"/>
        </w:rPr>
      </w:pPr>
    </w:p>
    <w:p>
      <w:pPr>
        <w:pStyle w:val="ListParagraph"/>
        <w:numPr>
          <w:ilvl w:val="1"/>
          <w:numId w:val="2"/>
        </w:numPr>
        <w:tabs>
          <w:tab w:pos="710" w:val="left" w:leader="none"/>
        </w:tabs>
        <w:spacing w:line="240" w:lineRule="auto" w:before="0" w:after="0"/>
        <w:ind w:left="709" w:right="0" w:hanging="489"/>
        <w:jc w:val="left"/>
        <w:rPr>
          <w:b/>
          <w:sz w:val="22"/>
        </w:rPr>
      </w:pPr>
      <w:r>
        <w:rPr>
          <w:b/>
          <w:color w:val="9A0000"/>
          <w:sz w:val="22"/>
        </w:rPr>
        <w:t>Our Market</w:t>
      </w:r>
      <w:r>
        <w:rPr>
          <w:b/>
          <w:color w:val="9A0000"/>
          <w:spacing w:val="-1"/>
          <w:sz w:val="22"/>
        </w:rPr>
        <w:t> </w:t>
      </w:r>
      <w:r>
        <w:rPr>
          <w:b/>
          <w:color w:val="9A0000"/>
          <w:sz w:val="22"/>
        </w:rPr>
        <w:t>Coverage</w:t>
      </w:r>
    </w:p>
    <w:p>
      <w:pPr>
        <w:pStyle w:val="BodyText"/>
        <w:spacing w:before="9"/>
        <w:rPr>
          <w:b/>
          <w:sz w:val="21"/>
        </w:rPr>
      </w:pPr>
    </w:p>
    <w:p>
      <w:pPr>
        <w:pStyle w:val="BodyText"/>
        <w:spacing w:before="1"/>
        <w:ind w:left="220"/>
      </w:pPr>
      <w:r>
        <w:rPr/>
        <w:t>U.S. (Nationwide), Global</w:t>
      </w:r>
    </w:p>
    <w:p>
      <w:pPr>
        <w:pStyle w:val="BodyText"/>
        <w:spacing w:before="1"/>
      </w:pPr>
    </w:p>
    <w:p>
      <w:pPr>
        <w:pStyle w:val="Heading1"/>
        <w:numPr>
          <w:ilvl w:val="1"/>
          <w:numId w:val="2"/>
        </w:numPr>
        <w:tabs>
          <w:tab w:pos="709" w:val="left" w:leader="none"/>
        </w:tabs>
        <w:spacing w:line="240" w:lineRule="auto" w:before="0" w:after="0"/>
        <w:ind w:left="708" w:right="0" w:hanging="488"/>
        <w:jc w:val="left"/>
      </w:pPr>
      <w:r>
        <w:rPr>
          <w:color w:val="9A0000"/>
        </w:rPr>
        <w:t>Our</w:t>
      </w:r>
      <w:r>
        <w:rPr>
          <w:color w:val="9A0000"/>
          <w:spacing w:val="-1"/>
        </w:rPr>
        <w:t> </w:t>
      </w:r>
      <w:r>
        <w:rPr>
          <w:color w:val="9A0000"/>
        </w:rPr>
        <w:t>Services</w:t>
      </w:r>
    </w:p>
    <w:p>
      <w:pPr>
        <w:pStyle w:val="BodyText"/>
        <w:spacing w:before="11"/>
        <w:rPr>
          <w:b/>
          <w:sz w:val="21"/>
        </w:rPr>
      </w:pPr>
    </w:p>
    <w:p>
      <w:pPr>
        <w:pStyle w:val="BodyText"/>
        <w:ind w:left="220" w:right="493"/>
      </w:pPr>
      <w:r>
        <w:rPr/>
        <w:t>As Global-i provides consulting and project-based contracting services in niche Communications and IT subject areas and has developed its own methodologies in delivering these services across multiple solution areas</w:t>
      </w:r>
    </w:p>
    <w:p>
      <w:pPr>
        <w:pStyle w:val="BodyText"/>
        <w:spacing w:before="1"/>
        <w:rPr>
          <w:sz w:val="10"/>
        </w:rPr>
      </w:pPr>
      <w:r>
        <w:rPr/>
        <w:pict>
          <v:shape style="position:absolute;margin-left:72pt;margin-top:8.155593pt;width:477.75pt;height:109.4pt;mso-position-horizontal-relative:page;mso-position-vertical-relative:paragraph;z-index:1288;mso-wrap-distance-left:0;mso-wrap-distance-right:0" type="#_x0000_t202" filled="false" stroked="true" strokeweight=".75pt" strokecolor="#000000">
            <v:textbox inset="0,0,0,0">
              <w:txbxContent>
                <w:p>
                  <w:pPr>
                    <w:pStyle w:val="BodyText"/>
                    <w:spacing w:before="70"/>
                    <w:ind w:left="144" w:right="4699" w:hanging="1"/>
                  </w:pPr>
                  <w:r>
                    <w:rPr>
                      <w:color w:val="0000FF"/>
                      <w:u w:val="single" w:color="0000FF"/>
                    </w:rPr>
                    <w:t>Global-i LifecycleDrive™ </w:t>
                  </w:r>
                  <w:r>
                    <w:rPr/>
                    <w:t>(Full-Lifecycle Service) </w:t>
                  </w:r>
                  <w:r>
                    <w:rPr>
                      <w:color w:val="0000FF"/>
                      <w:u w:val="single" w:color="0000FF"/>
                    </w:rPr>
                    <w:t>Global-i GTM™ </w:t>
                  </w:r>
                  <w:r>
                    <w:rPr/>
                    <w:t>(Go-to-Market Service)</w:t>
                  </w:r>
                </w:p>
                <w:p>
                  <w:pPr>
                    <w:pStyle w:val="BodyText"/>
                    <w:ind w:left="144" w:right="2766" w:hanging="1"/>
                  </w:pPr>
                  <w:r>
                    <w:rPr>
                      <w:color w:val="0000FF"/>
                      <w:u w:val="single" w:color="0000FF"/>
                    </w:rPr>
                    <w:t>Global-i D2IS™ </w:t>
                  </w:r>
                  <w:r>
                    <w:rPr/>
                    <w:t>(Decision to Implementation &amp; Deployment Service) </w:t>
                  </w:r>
                  <w:r>
                    <w:rPr>
                      <w:color w:val="0000FF"/>
                      <w:u w:val="single" w:color="0000FF"/>
                    </w:rPr>
                    <w:t>Global-i ReStrat™ </w:t>
                  </w:r>
                  <w:r>
                    <w:rPr/>
                    <w:t>(Proof-of-Concept Service)</w:t>
                  </w:r>
                </w:p>
                <w:p>
                  <w:pPr>
                    <w:pStyle w:val="BodyText"/>
                    <w:ind w:left="144" w:right="4282"/>
                  </w:pPr>
                  <w:r>
                    <w:rPr>
                      <w:color w:val="0000FF"/>
                      <w:u w:val="single" w:color="0000FF"/>
                    </w:rPr>
                    <w:t>Global-i PMO™ </w:t>
                  </w:r>
                  <w:r>
                    <w:rPr/>
                    <w:t>(Program and Project Management) </w:t>
                  </w:r>
                  <w:r>
                    <w:rPr>
                      <w:color w:val="0000FF"/>
                      <w:u w:val="single" w:color="0000FF"/>
                    </w:rPr>
                    <w:t>Global-i LEAPS™ </w:t>
                  </w:r>
                  <w:r>
                    <w:rPr/>
                    <w:t>(Lab and Partner Service)</w:t>
                  </w:r>
                </w:p>
                <w:p>
                  <w:pPr>
                    <w:pStyle w:val="BodyText"/>
                    <w:spacing w:line="253" w:lineRule="exact"/>
                    <w:ind w:left="144"/>
                  </w:pPr>
                  <w:r>
                    <w:rPr>
                      <w:color w:val="0000FF"/>
                      <w:u w:val="single" w:color="0000FF"/>
                    </w:rPr>
                    <w:t>Global-i IntelScape™ </w:t>
                  </w:r>
                  <w:r>
                    <w:rPr/>
                    <w:t>(Intelligence-based Services)</w:t>
                  </w:r>
                </w:p>
                <w:p>
                  <w:pPr>
                    <w:pStyle w:val="BodyText"/>
                    <w:spacing w:line="253" w:lineRule="exact"/>
                    <w:ind w:left="144"/>
                  </w:pPr>
                  <w:r>
                    <w:rPr>
                      <w:color w:val="0000FF"/>
                      <w:u w:val="single" w:color="0000FF"/>
                    </w:rPr>
                    <w:t>Global-i ExpertConsultant™ </w:t>
                  </w:r>
                  <w:r>
                    <w:rPr/>
                    <w:t>(Project-based Contracting Service)</w:t>
                  </w:r>
                </w:p>
              </w:txbxContent>
            </v:textbox>
            <v:stroke dashstyle="solid"/>
            <w10:wrap type="topAndBottom"/>
          </v:shape>
        </w:pict>
      </w:r>
    </w:p>
    <w:p>
      <w:pPr>
        <w:pStyle w:val="BodyText"/>
        <w:spacing w:before="4"/>
        <w:rPr>
          <w:sz w:val="34"/>
        </w:rPr>
      </w:pPr>
    </w:p>
    <w:p>
      <w:pPr>
        <w:pStyle w:val="Heading1"/>
        <w:numPr>
          <w:ilvl w:val="1"/>
          <w:numId w:val="2"/>
        </w:numPr>
        <w:tabs>
          <w:tab w:pos="710" w:val="left" w:leader="none"/>
        </w:tabs>
        <w:spacing w:line="240" w:lineRule="auto" w:before="1" w:after="0"/>
        <w:ind w:left="709" w:right="0" w:hanging="489"/>
        <w:jc w:val="left"/>
      </w:pPr>
      <w:r>
        <w:rPr/>
        <w:pict>
          <v:shape style="position:absolute;margin-left:72pt;margin-top:51.001846pt;width:130.25pt;height:37.65pt;mso-position-horizontal-relative:page;mso-position-vertical-relative:paragraph;z-index:-42088" type="#_x0000_t202" filled="false" stroked="false">
            <v:textbox inset="0,0,0,0">
              <w:txbxContent>
                <w:p>
                  <w:pPr>
                    <w:spacing w:line="245" w:lineRule="exact" w:before="0"/>
                    <w:ind w:left="0" w:right="0" w:firstLine="0"/>
                    <w:jc w:val="left"/>
                    <w:rPr>
                      <w:b/>
                      <w:sz w:val="22"/>
                    </w:rPr>
                  </w:pPr>
                  <w:r>
                    <w:rPr>
                      <w:b/>
                      <w:sz w:val="22"/>
                    </w:rPr>
                    <w:t>2. Identification of Needs</w:t>
                  </w:r>
                </w:p>
                <w:p>
                  <w:pPr>
                    <w:pStyle w:val="BodyText"/>
                    <w:spacing w:before="1"/>
                    <w:rPr>
                      <w:b/>
                    </w:rPr>
                  </w:pPr>
                </w:p>
                <w:p>
                  <w:pPr>
                    <w:spacing w:before="0"/>
                    <w:ind w:left="0" w:right="0" w:firstLine="0"/>
                    <w:jc w:val="left"/>
                    <w:rPr>
                      <w:b/>
                      <w:sz w:val="22"/>
                    </w:rPr>
                  </w:pPr>
                  <w:r>
                    <w:rPr>
                      <w:b/>
                      <w:sz w:val="22"/>
                    </w:rPr>
                    <w:t>2. Identification of Needs</w:t>
                  </w:r>
                </w:p>
              </w:txbxContent>
            </v:textbox>
            <w10:wrap type="none"/>
          </v:shape>
        </w:pict>
      </w:r>
      <w:r>
        <w:rPr>
          <w:color w:val="9A0000"/>
        </w:rPr>
        <w:t>Our</w:t>
      </w:r>
      <w:r>
        <w:rPr>
          <w:color w:val="9A0000"/>
          <w:spacing w:val="-1"/>
        </w:rPr>
        <w:t> </w:t>
      </w:r>
      <w:r>
        <w:rPr>
          <w:color w:val="9A0000"/>
        </w:rPr>
        <w:t>Solutions</w:t>
      </w:r>
    </w:p>
    <w:p>
      <w:pPr>
        <w:pStyle w:val="BodyText"/>
        <w:spacing w:before="8"/>
        <w:rPr>
          <w:b/>
          <w:sz w:val="18"/>
        </w:rPr>
      </w:pPr>
      <w:r>
        <w:rPr/>
        <w:pict>
          <v:group style="position:absolute;margin-left:71.625pt;margin-top:12.727735pt;width:489.75pt;height:73.05pt;mso-position-horizontal-relative:page;mso-position-vertical-relative:paragraph;z-index:1336;mso-wrap-distance-left:0;mso-wrap-distance-right:0" coordorigin="1433,255" coordsize="9795,1461">
            <v:rect style="position:absolute;left:1440;top:262;width:9780;height:1446" filled="true" fillcolor="#ffffff" stroked="false">
              <v:fill type="solid"/>
            </v:rect>
            <v:shape style="position:absolute;left:1440;top:262;width:9780;height:1446" type="#_x0000_t202" filled="false" stroked="true" strokeweight=".75pt" strokecolor="#000000">
              <v:textbox inset="0,0,0,0">
                <w:txbxContent>
                  <w:p>
                    <w:pPr>
                      <w:spacing w:before="70"/>
                      <w:ind w:left="144" w:right="0" w:firstLine="0"/>
                      <w:jc w:val="left"/>
                      <w:rPr>
                        <w:sz w:val="22"/>
                      </w:rPr>
                    </w:pPr>
                    <w:r>
                      <w:rPr>
                        <w:color w:val="0000FF"/>
                        <w:sz w:val="22"/>
                        <w:u w:val="single" w:color="0000FF"/>
                      </w:rPr>
                      <w:t>OEM Solutions</w:t>
                    </w:r>
                  </w:p>
                  <w:p>
                    <w:pPr>
                      <w:spacing w:before="0"/>
                      <w:ind w:left="144" w:right="6534" w:hanging="1"/>
                      <w:jc w:val="left"/>
                      <w:rPr>
                        <w:sz w:val="22"/>
                      </w:rPr>
                    </w:pPr>
                    <w:r>
                      <w:rPr>
                        <w:color w:val="0000FF"/>
                        <w:sz w:val="22"/>
                        <w:u w:val="single" w:color="0000FF"/>
                      </w:rPr>
                      <w:t>Service Provider Solutions</w:t>
                    </w:r>
                    <w:r>
                      <w:rPr>
                        <w:color w:val="0000FF"/>
                        <w:sz w:val="22"/>
                      </w:rPr>
                      <w:t> </w:t>
                    </w:r>
                    <w:r>
                      <w:rPr>
                        <w:color w:val="0000FF"/>
                        <w:sz w:val="22"/>
                        <w:u w:val="single" w:color="0000FF"/>
                      </w:rPr>
                      <w:t>Enterprise Solutions</w:t>
                    </w:r>
                    <w:r>
                      <w:rPr>
                        <w:color w:val="0000FF"/>
                        <w:sz w:val="22"/>
                      </w:rPr>
                      <w:t> </w:t>
                    </w:r>
                    <w:r>
                      <w:rPr>
                        <w:color w:val="0000FF"/>
                        <w:sz w:val="22"/>
                        <w:u w:val="single" w:color="0000FF"/>
                      </w:rPr>
                      <w:t>Government Solutions</w:t>
                    </w:r>
                    <w:r>
                      <w:rPr>
                        <w:color w:val="0000FF"/>
                        <w:sz w:val="22"/>
                      </w:rPr>
                      <w:t> </w:t>
                    </w:r>
                    <w:r>
                      <w:rPr>
                        <w:color w:val="0000FF"/>
                        <w:sz w:val="22"/>
                        <w:u w:val="single" w:color="0000FF"/>
                      </w:rPr>
                      <w:t>Professional Services Solutions</w:t>
                    </w:r>
                  </w:p>
                </w:txbxContent>
              </v:textbox>
              <v:stroke dashstyle="solid"/>
              <w10:wrap type="none"/>
            </v:shape>
            <w10:wrap type="topAndBottom"/>
          </v:group>
        </w:pict>
      </w:r>
    </w:p>
    <w:p>
      <w:pPr>
        <w:spacing w:after="0"/>
        <w:rPr>
          <w:sz w:val="18"/>
        </w:rPr>
        <w:sectPr>
          <w:pgSz w:w="12240" w:h="15840"/>
          <w:pgMar w:header="922" w:footer="1012" w:top="1560" w:bottom="1200" w:left="1220" w:right="920"/>
        </w:sectPr>
      </w:pPr>
    </w:p>
    <w:p>
      <w:pPr>
        <w:pStyle w:val="ListParagraph"/>
        <w:numPr>
          <w:ilvl w:val="1"/>
          <w:numId w:val="5"/>
        </w:numPr>
        <w:tabs>
          <w:tab w:pos="588" w:val="left" w:leader="none"/>
        </w:tabs>
        <w:spacing w:line="240" w:lineRule="auto" w:before="83" w:after="0"/>
        <w:ind w:left="587" w:right="0" w:hanging="367"/>
        <w:jc w:val="left"/>
        <w:rPr>
          <w:b/>
          <w:sz w:val="22"/>
        </w:rPr>
      </w:pPr>
      <w:r>
        <w:rPr>
          <w:b/>
          <w:color w:val="800000"/>
          <w:sz w:val="22"/>
        </w:rPr>
        <w:t>Client</w:t>
      </w:r>
      <w:r>
        <w:rPr>
          <w:b/>
          <w:color w:val="800000"/>
          <w:spacing w:val="-1"/>
          <w:sz w:val="22"/>
        </w:rPr>
        <w:t> </w:t>
      </w:r>
      <w:r>
        <w:rPr>
          <w:b/>
          <w:color w:val="800000"/>
          <w:sz w:val="22"/>
        </w:rPr>
        <w:t>Details</w:t>
      </w:r>
    </w:p>
    <w:p>
      <w:pPr>
        <w:pStyle w:val="BodyText"/>
        <w:spacing w:before="1"/>
        <w:rPr>
          <w:b/>
        </w:rPr>
      </w:pPr>
    </w:p>
    <w:tbl>
      <w:tblPr>
        <w:tblW w:w="0" w:type="auto"/>
        <w:jc w:val="lef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1"/>
        <w:gridCol w:w="7271"/>
      </w:tblGrid>
      <w:tr>
        <w:trPr>
          <w:trHeight w:val="390" w:hRule="atLeast"/>
        </w:trPr>
        <w:tc>
          <w:tcPr>
            <w:tcW w:w="1961" w:type="dxa"/>
          </w:tcPr>
          <w:p>
            <w:pPr>
              <w:pStyle w:val="TableParagraph"/>
              <w:spacing w:line="234" w:lineRule="exact" w:before="136"/>
              <w:rPr>
                <w:b/>
                <w:sz w:val="22"/>
              </w:rPr>
            </w:pPr>
            <w:r>
              <w:rPr>
                <w:b/>
                <w:sz w:val="22"/>
              </w:rPr>
              <w:t>Client Company</w:t>
            </w:r>
          </w:p>
        </w:tc>
        <w:tc>
          <w:tcPr>
            <w:tcW w:w="7271" w:type="dxa"/>
          </w:tcPr>
          <w:p>
            <w:pPr>
              <w:pStyle w:val="TableParagraph"/>
              <w:spacing w:line="236" w:lineRule="exact" w:before="135"/>
              <w:rPr>
                <w:sz w:val="22"/>
              </w:rPr>
            </w:pPr>
            <w:r>
              <w:rPr>
                <w:sz w:val="22"/>
              </w:rPr>
              <w:t>Inverca Telecommunications</w:t>
            </w:r>
          </w:p>
        </w:tc>
      </w:tr>
      <w:tr>
        <w:trPr>
          <w:trHeight w:val="389" w:hRule="atLeast"/>
        </w:trPr>
        <w:tc>
          <w:tcPr>
            <w:tcW w:w="1961" w:type="dxa"/>
          </w:tcPr>
          <w:p>
            <w:pPr>
              <w:pStyle w:val="TableParagraph"/>
              <w:spacing w:line="234" w:lineRule="exact" w:before="135"/>
              <w:rPr>
                <w:b/>
                <w:sz w:val="22"/>
              </w:rPr>
            </w:pPr>
            <w:r>
              <w:rPr>
                <w:b/>
                <w:sz w:val="22"/>
              </w:rPr>
              <w:t>Address</w:t>
            </w:r>
          </w:p>
        </w:tc>
        <w:tc>
          <w:tcPr>
            <w:tcW w:w="7271" w:type="dxa"/>
          </w:tcPr>
          <w:p>
            <w:pPr>
              <w:pStyle w:val="TableParagraph"/>
              <w:ind w:left="0"/>
              <w:rPr>
                <w:rFonts w:ascii="Times New Roman"/>
                <w:sz w:val="20"/>
              </w:rPr>
            </w:pPr>
          </w:p>
        </w:tc>
      </w:tr>
      <w:tr>
        <w:trPr>
          <w:trHeight w:val="389" w:hRule="atLeast"/>
        </w:trPr>
        <w:tc>
          <w:tcPr>
            <w:tcW w:w="1961" w:type="dxa"/>
          </w:tcPr>
          <w:p>
            <w:pPr>
              <w:pStyle w:val="TableParagraph"/>
              <w:spacing w:line="233" w:lineRule="exact" w:before="136"/>
              <w:rPr>
                <w:b/>
                <w:sz w:val="22"/>
              </w:rPr>
            </w:pPr>
            <w:r>
              <w:rPr>
                <w:b/>
                <w:sz w:val="22"/>
              </w:rPr>
              <w:t>Client Contact</w:t>
            </w:r>
          </w:p>
        </w:tc>
        <w:tc>
          <w:tcPr>
            <w:tcW w:w="7271" w:type="dxa"/>
          </w:tcPr>
          <w:p>
            <w:pPr>
              <w:pStyle w:val="TableParagraph"/>
              <w:ind w:left="0"/>
              <w:rPr>
                <w:rFonts w:ascii="Times New Roman"/>
                <w:sz w:val="20"/>
              </w:rPr>
            </w:pPr>
          </w:p>
        </w:tc>
      </w:tr>
      <w:tr>
        <w:trPr>
          <w:trHeight w:val="390" w:hRule="atLeast"/>
        </w:trPr>
        <w:tc>
          <w:tcPr>
            <w:tcW w:w="1961" w:type="dxa"/>
          </w:tcPr>
          <w:p>
            <w:pPr>
              <w:pStyle w:val="TableParagraph"/>
              <w:spacing w:line="234" w:lineRule="exact" w:before="136"/>
              <w:rPr>
                <w:b/>
                <w:sz w:val="22"/>
              </w:rPr>
            </w:pPr>
            <w:r>
              <w:rPr>
                <w:b/>
                <w:sz w:val="22"/>
              </w:rPr>
              <w:t>Contact Title</w:t>
            </w:r>
          </w:p>
        </w:tc>
        <w:tc>
          <w:tcPr>
            <w:tcW w:w="7271" w:type="dxa"/>
          </w:tcPr>
          <w:p>
            <w:pPr>
              <w:pStyle w:val="TableParagraph"/>
              <w:ind w:left="0"/>
              <w:rPr>
                <w:rFonts w:ascii="Times New Roman"/>
                <w:sz w:val="20"/>
              </w:rPr>
            </w:pPr>
          </w:p>
        </w:tc>
      </w:tr>
      <w:tr>
        <w:trPr>
          <w:trHeight w:val="389" w:hRule="atLeast"/>
        </w:trPr>
        <w:tc>
          <w:tcPr>
            <w:tcW w:w="1961" w:type="dxa"/>
          </w:tcPr>
          <w:p>
            <w:pPr>
              <w:pStyle w:val="TableParagraph"/>
              <w:spacing w:line="234" w:lineRule="exact" w:before="135"/>
              <w:rPr>
                <w:b/>
                <w:sz w:val="22"/>
              </w:rPr>
            </w:pPr>
            <w:r>
              <w:rPr>
                <w:b/>
                <w:sz w:val="22"/>
              </w:rPr>
              <w:t>Contact Phone</w:t>
            </w:r>
          </w:p>
        </w:tc>
        <w:tc>
          <w:tcPr>
            <w:tcW w:w="7271" w:type="dxa"/>
          </w:tcPr>
          <w:p>
            <w:pPr>
              <w:pStyle w:val="TableParagraph"/>
              <w:ind w:left="0"/>
              <w:rPr>
                <w:rFonts w:ascii="Times New Roman"/>
                <w:sz w:val="20"/>
              </w:rPr>
            </w:pPr>
          </w:p>
        </w:tc>
      </w:tr>
      <w:tr>
        <w:trPr>
          <w:trHeight w:val="389" w:hRule="atLeast"/>
        </w:trPr>
        <w:tc>
          <w:tcPr>
            <w:tcW w:w="1961" w:type="dxa"/>
          </w:tcPr>
          <w:p>
            <w:pPr>
              <w:pStyle w:val="TableParagraph"/>
              <w:spacing w:line="233" w:lineRule="exact" w:before="136"/>
              <w:rPr>
                <w:b/>
                <w:sz w:val="22"/>
              </w:rPr>
            </w:pPr>
            <w:r>
              <w:rPr>
                <w:b/>
                <w:sz w:val="22"/>
              </w:rPr>
              <w:t>Contact Fax</w:t>
            </w:r>
          </w:p>
        </w:tc>
        <w:tc>
          <w:tcPr>
            <w:tcW w:w="7271" w:type="dxa"/>
          </w:tcPr>
          <w:p>
            <w:pPr>
              <w:pStyle w:val="TableParagraph"/>
              <w:ind w:left="0"/>
              <w:rPr>
                <w:rFonts w:ascii="Times New Roman"/>
                <w:sz w:val="20"/>
              </w:rPr>
            </w:pPr>
          </w:p>
        </w:tc>
      </w:tr>
      <w:tr>
        <w:trPr>
          <w:trHeight w:val="390" w:hRule="atLeast"/>
        </w:trPr>
        <w:tc>
          <w:tcPr>
            <w:tcW w:w="1961" w:type="dxa"/>
          </w:tcPr>
          <w:p>
            <w:pPr>
              <w:pStyle w:val="TableParagraph"/>
              <w:spacing w:line="234" w:lineRule="exact" w:before="136"/>
              <w:rPr>
                <w:b/>
                <w:sz w:val="22"/>
              </w:rPr>
            </w:pPr>
            <w:r>
              <w:rPr>
                <w:b/>
                <w:sz w:val="22"/>
              </w:rPr>
              <w:t>Contact Email</w:t>
            </w:r>
          </w:p>
        </w:tc>
        <w:tc>
          <w:tcPr>
            <w:tcW w:w="7271" w:type="dxa"/>
          </w:tcPr>
          <w:p>
            <w:pPr>
              <w:pStyle w:val="TableParagraph"/>
              <w:ind w:left="0"/>
              <w:rPr>
                <w:rFonts w:ascii="Times New Roman"/>
                <w:sz w:val="20"/>
              </w:rPr>
            </w:pPr>
          </w:p>
        </w:tc>
      </w:tr>
      <w:tr>
        <w:trPr>
          <w:trHeight w:val="389" w:hRule="atLeast"/>
        </w:trPr>
        <w:tc>
          <w:tcPr>
            <w:tcW w:w="1961" w:type="dxa"/>
          </w:tcPr>
          <w:p>
            <w:pPr>
              <w:pStyle w:val="TableParagraph"/>
              <w:spacing w:line="234" w:lineRule="exact" w:before="135"/>
              <w:rPr>
                <w:b/>
                <w:sz w:val="22"/>
              </w:rPr>
            </w:pPr>
            <w:r>
              <w:rPr>
                <w:b/>
                <w:sz w:val="22"/>
              </w:rPr>
              <w:t>Website</w:t>
            </w:r>
          </w:p>
        </w:tc>
        <w:tc>
          <w:tcPr>
            <w:tcW w:w="7271" w:type="dxa"/>
          </w:tcPr>
          <w:p>
            <w:pPr>
              <w:pStyle w:val="TableParagraph"/>
              <w:ind w:left="0"/>
              <w:rPr>
                <w:rFonts w:ascii="Times New Roman"/>
                <w:sz w:val="20"/>
              </w:rPr>
            </w:pPr>
          </w:p>
        </w:tc>
      </w:tr>
    </w:tbl>
    <w:p>
      <w:pPr>
        <w:pStyle w:val="BodyText"/>
        <w:spacing w:before="9"/>
        <w:rPr>
          <w:b/>
          <w:sz w:val="21"/>
        </w:rPr>
      </w:pPr>
    </w:p>
    <w:p>
      <w:pPr>
        <w:pStyle w:val="BodyText"/>
        <w:ind w:left="220" w:right="517"/>
      </w:pPr>
      <w:r>
        <w:rPr/>
        <w:t>Global-i, Inc. is pleased to provide this proposal for providing Global-i Consulting Services to Inverca Telecommunications (Client). We appreciate the opportunity to present our services and look forward to contributing to Inverca’s success. This proposal describes the proposed services to be provided by Global-i, Inc. to Inverca Telecommunications. Per client’s objectives, client is requesting Global-i Consulting services to achieve a successful Development, Rollout, Implementation and Post-Deployment Support Solution for Inverca Telecommunications’ WiMax Service Development, Launch and Deployment.</w:t>
      </w:r>
    </w:p>
    <w:p>
      <w:pPr>
        <w:pStyle w:val="BodyText"/>
        <w:spacing w:before="2"/>
      </w:pPr>
    </w:p>
    <w:p>
      <w:pPr>
        <w:pStyle w:val="Heading1"/>
        <w:numPr>
          <w:ilvl w:val="1"/>
          <w:numId w:val="5"/>
        </w:numPr>
        <w:tabs>
          <w:tab w:pos="588" w:val="left" w:leader="none"/>
        </w:tabs>
        <w:spacing w:line="240" w:lineRule="auto" w:before="0" w:after="0"/>
        <w:ind w:left="587" w:right="0" w:hanging="367"/>
        <w:jc w:val="left"/>
      </w:pPr>
      <w:r>
        <w:rPr>
          <w:color w:val="800000"/>
        </w:rPr>
        <w:t>Client</w:t>
      </w:r>
      <w:r>
        <w:rPr>
          <w:color w:val="800000"/>
          <w:spacing w:val="-1"/>
        </w:rPr>
        <w:t> </w:t>
      </w:r>
      <w:r>
        <w:rPr>
          <w:color w:val="800000"/>
        </w:rPr>
        <w:t>Requirements</w:t>
      </w:r>
    </w:p>
    <w:p>
      <w:pPr>
        <w:pStyle w:val="BodyText"/>
        <w:rPr>
          <w:b/>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2"/>
        <w:gridCol w:w="8028"/>
      </w:tblGrid>
      <w:tr>
        <w:trPr>
          <w:trHeight w:val="253" w:hRule="atLeast"/>
        </w:trPr>
        <w:tc>
          <w:tcPr>
            <w:tcW w:w="1692" w:type="dxa"/>
          </w:tcPr>
          <w:p>
            <w:pPr>
              <w:pStyle w:val="TableParagraph"/>
              <w:spacing w:line="234" w:lineRule="exact"/>
              <w:ind w:left="111"/>
              <w:rPr>
                <w:b/>
                <w:sz w:val="22"/>
              </w:rPr>
            </w:pPr>
            <w:r>
              <w:rPr>
                <w:b/>
                <w:sz w:val="22"/>
              </w:rPr>
              <w:t>Requirements</w:t>
            </w:r>
          </w:p>
        </w:tc>
        <w:tc>
          <w:tcPr>
            <w:tcW w:w="8028" w:type="dxa"/>
          </w:tcPr>
          <w:p>
            <w:pPr>
              <w:pStyle w:val="TableParagraph"/>
              <w:spacing w:line="234" w:lineRule="exact"/>
              <w:ind w:left="3632" w:right="3624"/>
              <w:jc w:val="center"/>
              <w:rPr>
                <w:b/>
                <w:sz w:val="22"/>
              </w:rPr>
            </w:pPr>
            <w:r>
              <w:rPr>
                <w:b/>
                <w:sz w:val="22"/>
              </w:rPr>
              <w:t>Details</w:t>
            </w:r>
          </w:p>
        </w:tc>
      </w:tr>
      <w:tr>
        <w:trPr>
          <w:trHeight w:val="506" w:hRule="atLeast"/>
        </w:trPr>
        <w:tc>
          <w:tcPr>
            <w:tcW w:w="1692" w:type="dxa"/>
          </w:tcPr>
          <w:p>
            <w:pPr>
              <w:pStyle w:val="TableParagraph"/>
              <w:spacing w:line="250" w:lineRule="exact"/>
              <w:rPr>
                <w:sz w:val="22"/>
              </w:rPr>
            </w:pPr>
            <w:r>
              <w:rPr>
                <w:sz w:val="22"/>
              </w:rPr>
              <w:t>1.0</w:t>
            </w:r>
          </w:p>
        </w:tc>
        <w:tc>
          <w:tcPr>
            <w:tcW w:w="8028" w:type="dxa"/>
          </w:tcPr>
          <w:p>
            <w:pPr>
              <w:pStyle w:val="TableParagraph"/>
              <w:spacing w:line="254" w:lineRule="exact"/>
              <w:ind w:right="554"/>
              <w:rPr>
                <w:sz w:val="22"/>
              </w:rPr>
            </w:pPr>
            <w:r>
              <w:rPr>
                <w:sz w:val="22"/>
              </w:rPr>
              <w:t>Undertake and complete end-to-end project covering engineering services, project management services, commercial related services and IT services.</w:t>
            </w:r>
          </w:p>
        </w:tc>
      </w:tr>
      <w:tr>
        <w:trPr>
          <w:trHeight w:val="250" w:hRule="atLeast"/>
        </w:trPr>
        <w:tc>
          <w:tcPr>
            <w:tcW w:w="1692" w:type="dxa"/>
          </w:tcPr>
          <w:p>
            <w:pPr>
              <w:pStyle w:val="TableParagraph"/>
              <w:spacing w:line="231" w:lineRule="exact"/>
              <w:rPr>
                <w:sz w:val="22"/>
              </w:rPr>
            </w:pPr>
            <w:r>
              <w:rPr>
                <w:sz w:val="22"/>
              </w:rPr>
              <w:t>1.1</w:t>
            </w:r>
          </w:p>
        </w:tc>
        <w:tc>
          <w:tcPr>
            <w:tcW w:w="8028" w:type="dxa"/>
          </w:tcPr>
          <w:p>
            <w:pPr>
              <w:pStyle w:val="TableParagraph"/>
              <w:spacing w:line="231" w:lineRule="exact"/>
              <w:rPr>
                <w:sz w:val="22"/>
              </w:rPr>
            </w:pPr>
            <w:r>
              <w:rPr>
                <w:sz w:val="22"/>
              </w:rPr>
              <w:t>Engineering Services</w:t>
            </w:r>
          </w:p>
        </w:tc>
      </w:tr>
      <w:tr>
        <w:trPr>
          <w:trHeight w:val="252" w:hRule="atLeast"/>
        </w:trPr>
        <w:tc>
          <w:tcPr>
            <w:tcW w:w="1692" w:type="dxa"/>
          </w:tcPr>
          <w:p>
            <w:pPr>
              <w:pStyle w:val="TableParagraph"/>
              <w:spacing w:line="233" w:lineRule="exact"/>
              <w:rPr>
                <w:sz w:val="22"/>
              </w:rPr>
            </w:pPr>
            <w:r>
              <w:rPr>
                <w:sz w:val="22"/>
              </w:rPr>
              <w:t>1.1.1</w:t>
            </w:r>
          </w:p>
        </w:tc>
        <w:tc>
          <w:tcPr>
            <w:tcW w:w="8028" w:type="dxa"/>
          </w:tcPr>
          <w:p>
            <w:pPr>
              <w:pStyle w:val="TableParagraph"/>
              <w:spacing w:line="233" w:lineRule="exact"/>
              <w:rPr>
                <w:sz w:val="22"/>
              </w:rPr>
            </w:pPr>
            <w:r>
              <w:rPr>
                <w:sz w:val="22"/>
              </w:rPr>
              <w:t>Undertake managing of Radio Network Planning (RNP) process</w:t>
            </w:r>
          </w:p>
        </w:tc>
      </w:tr>
      <w:tr>
        <w:trPr>
          <w:trHeight w:val="252" w:hRule="atLeast"/>
        </w:trPr>
        <w:tc>
          <w:tcPr>
            <w:tcW w:w="1692" w:type="dxa"/>
          </w:tcPr>
          <w:p>
            <w:pPr>
              <w:pStyle w:val="TableParagraph"/>
              <w:spacing w:line="233" w:lineRule="exact"/>
              <w:rPr>
                <w:sz w:val="22"/>
              </w:rPr>
            </w:pPr>
            <w:r>
              <w:rPr>
                <w:sz w:val="22"/>
              </w:rPr>
              <w:t>1.1.2</w:t>
            </w:r>
          </w:p>
        </w:tc>
        <w:tc>
          <w:tcPr>
            <w:tcW w:w="8028" w:type="dxa"/>
          </w:tcPr>
          <w:p>
            <w:pPr>
              <w:pStyle w:val="TableParagraph"/>
              <w:spacing w:line="233" w:lineRule="exact"/>
              <w:rPr>
                <w:sz w:val="22"/>
              </w:rPr>
            </w:pPr>
            <w:r>
              <w:rPr>
                <w:sz w:val="22"/>
              </w:rPr>
              <w:t>Agree on finalized RNP</w:t>
            </w:r>
          </w:p>
        </w:tc>
      </w:tr>
      <w:tr>
        <w:trPr>
          <w:trHeight w:val="252" w:hRule="atLeast"/>
        </w:trPr>
        <w:tc>
          <w:tcPr>
            <w:tcW w:w="1692" w:type="dxa"/>
          </w:tcPr>
          <w:p>
            <w:pPr>
              <w:pStyle w:val="TableParagraph"/>
              <w:spacing w:line="233" w:lineRule="exact"/>
              <w:rPr>
                <w:sz w:val="22"/>
              </w:rPr>
            </w:pPr>
            <w:r>
              <w:rPr>
                <w:sz w:val="22"/>
              </w:rPr>
              <w:t>1.1.3</w:t>
            </w:r>
          </w:p>
        </w:tc>
        <w:tc>
          <w:tcPr>
            <w:tcW w:w="8028" w:type="dxa"/>
          </w:tcPr>
          <w:p>
            <w:pPr>
              <w:pStyle w:val="TableParagraph"/>
              <w:spacing w:line="233" w:lineRule="exact"/>
              <w:rPr>
                <w:sz w:val="22"/>
              </w:rPr>
            </w:pPr>
            <w:r>
              <w:rPr>
                <w:sz w:val="22"/>
              </w:rPr>
              <w:t>Undertake managing integration tests between sub-systems</w:t>
            </w:r>
          </w:p>
        </w:tc>
      </w:tr>
      <w:tr>
        <w:trPr>
          <w:trHeight w:val="252" w:hRule="atLeast"/>
        </w:trPr>
        <w:tc>
          <w:tcPr>
            <w:tcW w:w="1692" w:type="dxa"/>
          </w:tcPr>
          <w:p>
            <w:pPr>
              <w:pStyle w:val="TableParagraph"/>
              <w:spacing w:line="233" w:lineRule="exact"/>
              <w:rPr>
                <w:sz w:val="22"/>
              </w:rPr>
            </w:pPr>
            <w:r>
              <w:rPr>
                <w:sz w:val="22"/>
              </w:rPr>
              <w:t>1.1.4</w:t>
            </w:r>
          </w:p>
        </w:tc>
        <w:tc>
          <w:tcPr>
            <w:tcW w:w="8028" w:type="dxa"/>
          </w:tcPr>
          <w:p>
            <w:pPr>
              <w:pStyle w:val="TableParagraph"/>
              <w:spacing w:line="233" w:lineRule="exact"/>
              <w:rPr>
                <w:sz w:val="22"/>
              </w:rPr>
            </w:pPr>
            <w:r>
              <w:rPr>
                <w:sz w:val="22"/>
              </w:rPr>
              <w:t>Undertake managing of interoperability tests between sub-systems</w:t>
            </w:r>
          </w:p>
        </w:tc>
      </w:tr>
      <w:tr>
        <w:trPr>
          <w:trHeight w:val="252" w:hRule="atLeast"/>
        </w:trPr>
        <w:tc>
          <w:tcPr>
            <w:tcW w:w="1692" w:type="dxa"/>
          </w:tcPr>
          <w:p>
            <w:pPr>
              <w:pStyle w:val="TableParagraph"/>
              <w:spacing w:line="233" w:lineRule="exact"/>
              <w:rPr>
                <w:sz w:val="22"/>
              </w:rPr>
            </w:pPr>
            <w:r>
              <w:rPr>
                <w:sz w:val="22"/>
              </w:rPr>
              <w:t>1.2</w:t>
            </w:r>
          </w:p>
        </w:tc>
        <w:tc>
          <w:tcPr>
            <w:tcW w:w="8028" w:type="dxa"/>
          </w:tcPr>
          <w:p>
            <w:pPr>
              <w:pStyle w:val="TableParagraph"/>
              <w:spacing w:line="233" w:lineRule="exact"/>
              <w:rPr>
                <w:sz w:val="22"/>
              </w:rPr>
            </w:pPr>
            <w:r>
              <w:rPr>
                <w:sz w:val="22"/>
              </w:rPr>
              <w:t>Project Management Services</w:t>
            </w:r>
          </w:p>
        </w:tc>
      </w:tr>
      <w:tr>
        <w:trPr>
          <w:trHeight w:val="254" w:hRule="atLeast"/>
        </w:trPr>
        <w:tc>
          <w:tcPr>
            <w:tcW w:w="1692" w:type="dxa"/>
          </w:tcPr>
          <w:p>
            <w:pPr>
              <w:pStyle w:val="TableParagraph"/>
              <w:spacing w:line="234" w:lineRule="exact"/>
              <w:rPr>
                <w:sz w:val="22"/>
              </w:rPr>
            </w:pPr>
            <w:r>
              <w:rPr>
                <w:sz w:val="22"/>
              </w:rPr>
              <w:t>1.2.1</w:t>
            </w:r>
          </w:p>
        </w:tc>
        <w:tc>
          <w:tcPr>
            <w:tcW w:w="8028" w:type="dxa"/>
          </w:tcPr>
          <w:p>
            <w:pPr>
              <w:pStyle w:val="TableParagraph"/>
              <w:spacing w:line="234" w:lineRule="exact"/>
              <w:rPr>
                <w:sz w:val="22"/>
              </w:rPr>
            </w:pPr>
            <w:r>
              <w:rPr>
                <w:sz w:val="22"/>
              </w:rPr>
              <w:t>Undertake managing of overall network deployment</w:t>
            </w:r>
          </w:p>
        </w:tc>
      </w:tr>
      <w:tr>
        <w:trPr>
          <w:trHeight w:val="757" w:hRule="atLeast"/>
        </w:trPr>
        <w:tc>
          <w:tcPr>
            <w:tcW w:w="1692" w:type="dxa"/>
          </w:tcPr>
          <w:p>
            <w:pPr>
              <w:pStyle w:val="TableParagraph"/>
              <w:spacing w:line="250" w:lineRule="exact"/>
              <w:rPr>
                <w:sz w:val="22"/>
              </w:rPr>
            </w:pPr>
            <w:r>
              <w:rPr>
                <w:sz w:val="22"/>
              </w:rPr>
              <w:t>1.2.2</w:t>
            </w:r>
          </w:p>
        </w:tc>
        <w:tc>
          <w:tcPr>
            <w:tcW w:w="8028" w:type="dxa"/>
          </w:tcPr>
          <w:p>
            <w:pPr>
              <w:pStyle w:val="TableParagraph"/>
              <w:spacing w:line="254" w:lineRule="exact"/>
              <w:ind w:right="480"/>
              <w:rPr>
                <w:sz w:val="22"/>
              </w:rPr>
            </w:pPr>
            <w:r>
              <w:rPr>
                <w:sz w:val="22"/>
              </w:rPr>
              <w:t>Undertake managing of vendors in delivering required equipment for Access Service Network (ASN) Deployment and Core Services Network (CSN) Deployment</w:t>
            </w:r>
          </w:p>
        </w:tc>
      </w:tr>
      <w:tr>
        <w:trPr>
          <w:trHeight w:val="248" w:hRule="atLeast"/>
        </w:trPr>
        <w:tc>
          <w:tcPr>
            <w:tcW w:w="1692" w:type="dxa"/>
          </w:tcPr>
          <w:p>
            <w:pPr>
              <w:pStyle w:val="TableParagraph"/>
              <w:spacing w:line="229" w:lineRule="exact"/>
              <w:rPr>
                <w:sz w:val="22"/>
              </w:rPr>
            </w:pPr>
            <w:r>
              <w:rPr>
                <w:sz w:val="22"/>
              </w:rPr>
              <w:t>1.3</w:t>
            </w:r>
          </w:p>
        </w:tc>
        <w:tc>
          <w:tcPr>
            <w:tcW w:w="8028" w:type="dxa"/>
          </w:tcPr>
          <w:p>
            <w:pPr>
              <w:pStyle w:val="TableParagraph"/>
              <w:spacing w:line="229" w:lineRule="exact"/>
              <w:rPr>
                <w:sz w:val="22"/>
              </w:rPr>
            </w:pPr>
            <w:r>
              <w:rPr>
                <w:sz w:val="22"/>
              </w:rPr>
              <w:t>Commercial Related Services</w:t>
            </w:r>
          </w:p>
        </w:tc>
      </w:tr>
      <w:tr>
        <w:trPr>
          <w:trHeight w:val="253" w:hRule="atLeast"/>
        </w:trPr>
        <w:tc>
          <w:tcPr>
            <w:tcW w:w="1692" w:type="dxa"/>
          </w:tcPr>
          <w:p>
            <w:pPr>
              <w:pStyle w:val="TableParagraph"/>
              <w:spacing w:line="234" w:lineRule="exact"/>
              <w:rPr>
                <w:sz w:val="22"/>
              </w:rPr>
            </w:pPr>
            <w:r>
              <w:rPr>
                <w:sz w:val="22"/>
              </w:rPr>
              <w:t>1.3.1</w:t>
            </w:r>
          </w:p>
        </w:tc>
        <w:tc>
          <w:tcPr>
            <w:tcW w:w="8028" w:type="dxa"/>
          </w:tcPr>
          <w:p>
            <w:pPr>
              <w:pStyle w:val="TableParagraph"/>
              <w:spacing w:line="234" w:lineRule="exact"/>
              <w:rPr>
                <w:sz w:val="22"/>
              </w:rPr>
            </w:pPr>
            <w:r>
              <w:rPr>
                <w:sz w:val="22"/>
              </w:rPr>
              <w:t>Undertake managing commercial trial</w:t>
            </w:r>
          </w:p>
        </w:tc>
      </w:tr>
      <w:tr>
        <w:trPr>
          <w:trHeight w:val="252" w:hRule="atLeast"/>
        </w:trPr>
        <w:tc>
          <w:tcPr>
            <w:tcW w:w="1692" w:type="dxa"/>
          </w:tcPr>
          <w:p>
            <w:pPr>
              <w:pStyle w:val="TableParagraph"/>
              <w:spacing w:line="233" w:lineRule="exact"/>
              <w:rPr>
                <w:sz w:val="22"/>
              </w:rPr>
            </w:pPr>
            <w:r>
              <w:rPr>
                <w:sz w:val="22"/>
              </w:rPr>
              <w:t>1.3.2</w:t>
            </w:r>
          </w:p>
        </w:tc>
        <w:tc>
          <w:tcPr>
            <w:tcW w:w="8028" w:type="dxa"/>
          </w:tcPr>
          <w:p>
            <w:pPr>
              <w:pStyle w:val="TableParagraph"/>
              <w:spacing w:line="233" w:lineRule="exact"/>
              <w:rPr>
                <w:sz w:val="22"/>
              </w:rPr>
            </w:pPr>
            <w:r>
              <w:rPr>
                <w:sz w:val="22"/>
              </w:rPr>
              <w:t>Agree on final evaluation of commercial trial result</w:t>
            </w:r>
          </w:p>
        </w:tc>
      </w:tr>
      <w:tr>
        <w:trPr>
          <w:trHeight w:val="252" w:hRule="atLeast"/>
        </w:trPr>
        <w:tc>
          <w:tcPr>
            <w:tcW w:w="1692" w:type="dxa"/>
          </w:tcPr>
          <w:p>
            <w:pPr>
              <w:pStyle w:val="TableParagraph"/>
              <w:spacing w:line="233" w:lineRule="exact"/>
              <w:rPr>
                <w:sz w:val="22"/>
              </w:rPr>
            </w:pPr>
            <w:r>
              <w:rPr>
                <w:sz w:val="22"/>
              </w:rPr>
              <w:t>1.3.3</w:t>
            </w:r>
          </w:p>
        </w:tc>
        <w:tc>
          <w:tcPr>
            <w:tcW w:w="8028" w:type="dxa"/>
          </w:tcPr>
          <w:p>
            <w:pPr>
              <w:pStyle w:val="TableParagraph"/>
              <w:spacing w:line="233" w:lineRule="exact"/>
              <w:rPr>
                <w:sz w:val="22"/>
              </w:rPr>
            </w:pPr>
            <w:r>
              <w:rPr>
                <w:sz w:val="22"/>
              </w:rPr>
              <w:t>Undertake coordination of launch of service planning and implementation</w:t>
            </w:r>
          </w:p>
        </w:tc>
      </w:tr>
      <w:tr>
        <w:trPr>
          <w:trHeight w:val="252" w:hRule="atLeast"/>
        </w:trPr>
        <w:tc>
          <w:tcPr>
            <w:tcW w:w="1692" w:type="dxa"/>
          </w:tcPr>
          <w:p>
            <w:pPr>
              <w:pStyle w:val="TableParagraph"/>
              <w:spacing w:line="233" w:lineRule="exact"/>
              <w:rPr>
                <w:sz w:val="22"/>
              </w:rPr>
            </w:pPr>
            <w:r>
              <w:rPr>
                <w:sz w:val="22"/>
              </w:rPr>
              <w:t>1.3.4</w:t>
            </w:r>
          </w:p>
        </w:tc>
        <w:tc>
          <w:tcPr>
            <w:tcW w:w="8028" w:type="dxa"/>
          </w:tcPr>
          <w:p>
            <w:pPr>
              <w:pStyle w:val="TableParagraph"/>
              <w:spacing w:line="233" w:lineRule="exact"/>
              <w:rPr>
                <w:sz w:val="22"/>
              </w:rPr>
            </w:pPr>
            <w:r>
              <w:rPr>
                <w:sz w:val="22"/>
              </w:rPr>
              <w:t>Undertake managing development of distribution channel</w:t>
            </w:r>
          </w:p>
        </w:tc>
      </w:tr>
      <w:tr>
        <w:trPr>
          <w:trHeight w:val="252" w:hRule="atLeast"/>
        </w:trPr>
        <w:tc>
          <w:tcPr>
            <w:tcW w:w="1692" w:type="dxa"/>
          </w:tcPr>
          <w:p>
            <w:pPr>
              <w:pStyle w:val="TableParagraph"/>
              <w:spacing w:line="233" w:lineRule="exact"/>
              <w:rPr>
                <w:sz w:val="22"/>
              </w:rPr>
            </w:pPr>
            <w:r>
              <w:rPr>
                <w:sz w:val="22"/>
              </w:rPr>
              <w:t>1.3.5</w:t>
            </w:r>
          </w:p>
        </w:tc>
        <w:tc>
          <w:tcPr>
            <w:tcW w:w="8028" w:type="dxa"/>
          </w:tcPr>
          <w:p>
            <w:pPr>
              <w:pStyle w:val="TableParagraph"/>
              <w:spacing w:line="233" w:lineRule="exact"/>
              <w:rPr>
                <w:sz w:val="22"/>
              </w:rPr>
            </w:pPr>
            <w:r>
              <w:rPr>
                <w:sz w:val="22"/>
              </w:rPr>
              <w:t>Undertake consultant role for management of post-launch operations</w:t>
            </w:r>
          </w:p>
        </w:tc>
      </w:tr>
      <w:tr>
        <w:trPr>
          <w:trHeight w:val="252" w:hRule="atLeast"/>
        </w:trPr>
        <w:tc>
          <w:tcPr>
            <w:tcW w:w="1692" w:type="dxa"/>
          </w:tcPr>
          <w:p>
            <w:pPr>
              <w:pStyle w:val="TableParagraph"/>
              <w:spacing w:line="233" w:lineRule="exact"/>
              <w:rPr>
                <w:sz w:val="22"/>
              </w:rPr>
            </w:pPr>
            <w:r>
              <w:rPr>
                <w:sz w:val="22"/>
              </w:rPr>
              <w:t>1.4</w:t>
            </w:r>
          </w:p>
        </w:tc>
        <w:tc>
          <w:tcPr>
            <w:tcW w:w="8028" w:type="dxa"/>
          </w:tcPr>
          <w:p>
            <w:pPr>
              <w:pStyle w:val="TableParagraph"/>
              <w:spacing w:line="233" w:lineRule="exact"/>
              <w:rPr>
                <w:sz w:val="22"/>
              </w:rPr>
            </w:pPr>
            <w:r>
              <w:rPr>
                <w:sz w:val="22"/>
              </w:rPr>
              <w:t>IT Services (ITS)</w:t>
            </w:r>
          </w:p>
        </w:tc>
      </w:tr>
      <w:tr>
        <w:trPr>
          <w:trHeight w:val="253" w:hRule="atLeast"/>
        </w:trPr>
        <w:tc>
          <w:tcPr>
            <w:tcW w:w="1692" w:type="dxa"/>
          </w:tcPr>
          <w:p>
            <w:pPr>
              <w:pStyle w:val="TableParagraph"/>
              <w:spacing w:line="234" w:lineRule="exact"/>
              <w:rPr>
                <w:sz w:val="22"/>
              </w:rPr>
            </w:pPr>
            <w:r>
              <w:rPr>
                <w:sz w:val="22"/>
              </w:rPr>
              <w:t>1.4.1</w:t>
            </w:r>
          </w:p>
        </w:tc>
        <w:tc>
          <w:tcPr>
            <w:tcW w:w="8028" w:type="dxa"/>
          </w:tcPr>
          <w:p>
            <w:pPr>
              <w:pStyle w:val="TableParagraph"/>
              <w:spacing w:line="234" w:lineRule="exact"/>
              <w:ind w:left="108"/>
              <w:rPr>
                <w:sz w:val="22"/>
              </w:rPr>
            </w:pPr>
            <w:r>
              <w:rPr>
                <w:sz w:val="22"/>
              </w:rPr>
              <w:t>Undertake managing business process development</w:t>
            </w:r>
          </w:p>
        </w:tc>
      </w:tr>
      <w:tr>
        <w:trPr>
          <w:trHeight w:val="252" w:hRule="atLeast"/>
        </w:trPr>
        <w:tc>
          <w:tcPr>
            <w:tcW w:w="1692" w:type="dxa"/>
          </w:tcPr>
          <w:p>
            <w:pPr>
              <w:pStyle w:val="TableParagraph"/>
              <w:spacing w:line="233" w:lineRule="exact"/>
              <w:rPr>
                <w:sz w:val="22"/>
              </w:rPr>
            </w:pPr>
            <w:r>
              <w:rPr>
                <w:sz w:val="22"/>
              </w:rPr>
              <w:t>1.4.2</w:t>
            </w:r>
          </w:p>
        </w:tc>
        <w:tc>
          <w:tcPr>
            <w:tcW w:w="8028" w:type="dxa"/>
          </w:tcPr>
          <w:p>
            <w:pPr>
              <w:pStyle w:val="TableParagraph"/>
              <w:spacing w:line="233" w:lineRule="exact"/>
              <w:rPr>
                <w:sz w:val="22"/>
              </w:rPr>
            </w:pPr>
            <w:r>
              <w:rPr>
                <w:sz w:val="22"/>
              </w:rPr>
              <w:t>Agree on final business process</w:t>
            </w:r>
          </w:p>
        </w:tc>
      </w:tr>
      <w:tr>
        <w:trPr>
          <w:trHeight w:val="252" w:hRule="atLeast"/>
        </w:trPr>
        <w:tc>
          <w:tcPr>
            <w:tcW w:w="1692" w:type="dxa"/>
          </w:tcPr>
          <w:p>
            <w:pPr>
              <w:pStyle w:val="TableParagraph"/>
              <w:spacing w:line="233" w:lineRule="exact"/>
              <w:rPr>
                <w:sz w:val="22"/>
              </w:rPr>
            </w:pPr>
            <w:r>
              <w:rPr>
                <w:sz w:val="22"/>
              </w:rPr>
              <w:t>1.4.3</w:t>
            </w:r>
          </w:p>
        </w:tc>
        <w:tc>
          <w:tcPr>
            <w:tcW w:w="8028" w:type="dxa"/>
          </w:tcPr>
          <w:p>
            <w:pPr>
              <w:pStyle w:val="TableParagraph"/>
              <w:spacing w:line="233" w:lineRule="exact"/>
              <w:rPr>
                <w:sz w:val="22"/>
              </w:rPr>
            </w:pPr>
            <w:r>
              <w:rPr>
                <w:sz w:val="22"/>
              </w:rPr>
              <w:t>Undertake managing of development of customer care workflow and</w:t>
            </w:r>
          </w:p>
        </w:tc>
      </w:tr>
    </w:tbl>
    <w:p>
      <w:pPr>
        <w:spacing w:after="0" w:line="233" w:lineRule="exact"/>
        <w:rPr>
          <w:sz w:val="22"/>
        </w:rPr>
        <w:sectPr>
          <w:pgSz w:w="12240" w:h="15840"/>
          <w:pgMar w:header="922" w:footer="1012" w:top="1560" w:bottom="1240" w:left="1220" w:right="920"/>
        </w:sectPr>
      </w:pPr>
    </w:p>
    <w:p>
      <w:pPr>
        <w:pStyle w:val="BodyText"/>
        <w:rPr>
          <w:b/>
          <w:sz w:val="20"/>
        </w:rPr>
      </w:pPr>
    </w:p>
    <w:p>
      <w:pPr>
        <w:pStyle w:val="BodyText"/>
        <w:spacing w:before="4"/>
        <w:rPr>
          <w:b/>
          <w:sz w:val="11"/>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2"/>
        <w:gridCol w:w="8028"/>
      </w:tblGrid>
      <w:tr>
        <w:trPr>
          <w:trHeight w:val="252" w:hRule="atLeast"/>
        </w:trPr>
        <w:tc>
          <w:tcPr>
            <w:tcW w:w="1692" w:type="dxa"/>
          </w:tcPr>
          <w:p>
            <w:pPr>
              <w:pStyle w:val="TableParagraph"/>
              <w:ind w:left="0"/>
              <w:rPr>
                <w:rFonts w:ascii="Times New Roman"/>
                <w:sz w:val="18"/>
              </w:rPr>
            </w:pPr>
          </w:p>
        </w:tc>
        <w:tc>
          <w:tcPr>
            <w:tcW w:w="8028" w:type="dxa"/>
          </w:tcPr>
          <w:p>
            <w:pPr>
              <w:pStyle w:val="TableParagraph"/>
              <w:spacing w:line="233" w:lineRule="exact"/>
              <w:rPr>
                <w:sz w:val="22"/>
              </w:rPr>
            </w:pPr>
            <w:r>
              <w:rPr>
                <w:sz w:val="22"/>
              </w:rPr>
              <w:t>implementation</w:t>
            </w:r>
          </w:p>
        </w:tc>
      </w:tr>
      <w:tr>
        <w:trPr>
          <w:trHeight w:val="506" w:hRule="atLeast"/>
        </w:trPr>
        <w:tc>
          <w:tcPr>
            <w:tcW w:w="1692" w:type="dxa"/>
          </w:tcPr>
          <w:p>
            <w:pPr>
              <w:pStyle w:val="TableParagraph"/>
              <w:spacing w:line="250" w:lineRule="exact"/>
              <w:rPr>
                <w:sz w:val="22"/>
              </w:rPr>
            </w:pPr>
            <w:r>
              <w:rPr>
                <w:sz w:val="22"/>
              </w:rPr>
              <w:t>1.4.4</w:t>
            </w:r>
          </w:p>
        </w:tc>
        <w:tc>
          <w:tcPr>
            <w:tcW w:w="8028" w:type="dxa"/>
          </w:tcPr>
          <w:p>
            <w:pPr>
              <w:pStyle w:val="TableParagraph"/>
              <w:spacing w:line="254" w:lineRule="exact"/>
              <w:ind w:right="163" w:hanging="1"/>
              <w:rPr>
                <w:sz w:val="22"/>
              </w:rPr>
            </w:pPr>
            <w:r>
              <w:rPr>
                <w:sz w:val="22"/>
              </w:rPr>
              <w:t>Undertake managing development of service operations center (SOC) workflow and implementation</w:t>
            </w:r>
          </w:p>
        </w:tc>
      </w:tr>
      <w:tr>
        <w:trPr>
          <w:trHeight w:val="250" w:hRule="atLeast"/>
        </w:trPr>
        <w:tc>
          <w:tcPr>
            <w:tcW w:w="1692" w:type="dxa"/>
          </w:tcPr>
          <w:p>
            <w:pPr>
              <w:pStyle w:val="TableParagraph"/>
              <w:spacing w:line="231" w:lineRule="exact"/>
              <w:rPr>
                <w:sz w:val="22"/>
              </w:rPr>
            </w:pPr>
            <w:r>
              <w:rPr>
                <w:sz w:val="22"/>
              </w:rPr>
              <w:t>1.4.5</w:t>
            </w:r>
          </w:p>
        </w:tc>
        <w:tc>
          <w:tcPr>
            <w:tcW w:w="8028" w:type="dxa"/>
          </w:tcPr>
          <w:p>
            <w:pPr>
              <w:pStyle w:val="TableParagraph"/>
              <w:spacing w:line="231" w:lineRule="exact"/>
              <w:rPr>
                <w:sz w:val="22"/>
              </w:rPr>
            </w:pPr>
            <w:r>
              <w:rPr>
                <w:sz w:val="22"/>
              </w:rPr>
              <w:t>Undertake managing of overall backend system and infrastructure</w:t>
            </w:r>
          </w:p>
        </w:tc>
      </w:tr>
    </w:tbl>
    <w:p>
      <w:pPr>
        <w:pStyle w:val="BodyText"/>
        <w:spacing w:before="10"/>
        <w:rPr>
          <w:b/>
          <w:sz w:val="13"/>
        </w:rPr>
      </w:pPr>
    </w:p>
    <w:p>
      <w:pPr>
        <w:pStyle w:val="ListParagraph"/>
        <w:numPr>
          <w:ilvl w:val="1"/>
          <w:numId w:val="5"/>
        </w:numPr>
        <w:tabs>
          <w:tab w:pos="588" w:val="left" w:leader="none"/>
        </w:tabs>
        <w:spacing w:line="240" w:lineRule="auto" w:before="92" w:after="0"/>
        <w:ind w:left="587" w:right="0" w:hanging="367"/>
        <w:jc w:val="left"/>
        <w:rPr>
          <w:b/>
          <w:sz w:val="22"/>
        </w:rPr>
      </w:pPr>
      <w:r>
        <w:rPr>
          <w:b/>
          <w:color w:val="800000"/>
          <w:sz w:val="22"/>
        </w:rPr>
        <w:t>Assumptions</w:t>
      </w:r>
    </w:p>
    <w:p>
      <w:pPr>
        <w:pStyle w:val="BodyText"/>
        <w:spacing w:before="2"/>
        <w:rPr>
          <w:b/>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8"/>
        <w:gridCol w:w="8082"/>
      </w:tblGrid>
      <w:tr>
        <w:trPr>
          <w:trHeight w:val="252" w:hRule="atLeast"/>
        </w:trPr>
        <w:tc>
          <w:tcPr>
            <w:tcW w:w="1638" w:type="dxa"/>
          </w:tcPr>
          <w:p>
            <w:pPr>
              <w:pStyle w:val="TableParagraph"/>
              <w:spacing w:line="233" w:lineRule="exact"/>
              <w:ind w:left="122"/>
              <w:rPr>
                <w:b/>
                <w:sz w:val="22"/>
              </w:rPr>
            </w:pPr>
            <w:r>
              <w:rPr>
                <w:b/>
                <w:sz w:val="22"/>
              </w:rPr>
              <w:t>Assumptions</w:t>
            </w:r>
          </w:p>
        </w:tc>
        <w:tc>
          <w:tcPr>
            <w:tcW w:w="8082" w:type="dxa"/>
          </w:tcPr>
          <w:p>
            <w:pPr>
              <w:pStyle w:val="TableParagraph"/>
              <w:spacing w:line="233" w:lineRule="exact"/>
              <w:ind w:left="3659" w:right="3650"/>
              <w:jc w:val="center"/>
              <w:rPr>
                <w:b/>
                <w:sz w:val="22"/>
              </w:rPr>
            </w:pPr>
            <w:r>
              <w:rPr>
                <w:b/>
                <w:sz w:val="22"/>
              </w:rPr>
              <w:t>Details</w:t>
            </w:r>
          </w:p>
        </w:tc>
      </w:tr>
      <w:tr>
        <w:trPr>
          <w:trHeight w:val="759" w:hRule="atLeast"/>
        </w:trPr>
        <w:tc>
          <w:tcPr>
            <w:tcW w:w="1638" w:type="dxa"/>
          </w:tcPr>
          <w:p>
            <w:pPr>
              <w:pStyle w:val="TableParagraph"/>
              <w:spacing w:line="250" w:lineRule="exact"/>
              <w:rPr>
                <w:sz w:val="22"/>
              </w:rPr>
            </w:pPr>
            <w:r>
              <w:rPr>
                <w:w w:val="99"/>
                <w:sz w:val="22"/>
              </w:rPr>
              <w:t>1</w:t>
            </w:r>
          </w:p>
        </w:tc>
        <w:tc>
          <w:tcPr>
            <w:tcW w:w="8082" w:type="dxa"/>
          </w:tcPr>
          <w:p>
            <w:pPr>
              <w:pStyle w:val="TableParagraph"/>
              <w:spacing w:line="254" w:lineRule="exact"/>
              <w:ind w:right="171"/>
              <w:rPr>
                <w:sz w:val="22"/>
              </w:rPr>
            </w:pPr>
            <w:r>
              <w:rPr>
                <w:sz w:val="22"/>
              </w:rPr>
              <w:t>Global-i Consulting Services will adopt Global-i and Inverca Telecommunications full-Lifecycle and Implementation Methodologies, Business Processes and Tools for conducting all</w:t>
            </w:r>
            <w:r>
              <w:rPr>
                <w:spacing w:val="-4"/>
                <w:sz w:val="22"/>
              </w:rPr>
              <w:t> </w:t>
            </w:r>
            <w:r>
              <w:rPr>
                <w:sz w:val="22"/>
              </w:rPr>
              <w:t>activities</w:t>
            </w:r>
          </w:p>
        </w:tc>
      </w:tr>
      <w:tr>
        <w:trPr>
          <w:trHeight w:val="503" w:hRule="atLeast"/>
        </w:trPr>
        <w:tc>
          <w:tcPr>
            <w:tcW w:w="1638" w:type="dxa"/>
          </w:tcPr>
          <w:p>
            <w:pPr>
              <w:pStyle w:val="TableParagraph"/>
              <w:spacing w:line="248" w:lineRule="exact"/>
              <w:rPr>
                <w:sz w:val="22"/>
              </w:rPr>
            </w:pPr>
            <w:r>
              <w:rPr>
                <w:w w:val="99"/>
                <w:sz w:val="22"/>
              </w:rPr>
              <w:t>2</w:t>
            </w:r>
          </w:p>
        </w:tc>
        <w:tc>
          <w:tcPr>
            <w:tcW w:w="8082" w:type="dxa"/>
          </w:tcPr>
          <w:p>
            <w:pPr>
              <w:pStyle w:val="TableParagraph"/>
              <w:spacing w:line="248" w:lineRule="exact"/>
              <w:rPr>
                <w:sz w:val="22"/>
              </w:rPr>
            </w:pPr>
            <w:r>
              <w:rPr>
                <w:sz w:val="22"/>
              </w:rPr>
              <w:t>Global-i will present themselves to external audience and partners as part of the</w:t>
            </w:r>
          </w:p>
          <w:p>
            <w:pPr>
              <w:pStyle w:val="TableParagraph"/>
              <w:spacing w:line="235" w:lineRule="exact"/>
              <w:rPr>
                <w:sz w:val="22"/>
              </w:rPr>
            </w:pPr>
            <w:r>
              <w:rPr>
                <w:sz w:val="22"/>
              </w:rPr>
              <w:t>Inverca Telecommunications Team</w:t>
            </w:r>
          </w:p>
        </w:tc>
      </w:tr>
      <w:tr>
        <w:trPr>
          <w:trHeight w:val="506" w:hRule="atLeast"/>
        </w:trPr>
        <w:tc>
          <w:tcPr>
            <w:tcW w:w="1638" w:type="dxa"/>
          </w:tcPr>
          <w:p>
            <w:pPr>
              <w:pStyle w:val="TableParagraph"/>
              <w:spacing w:line="250" w:lineRule="exact"/>
              <w:rPr>
                <w:sz w:val="22"/>
              </w:rPr>
            </w:pPr>
            <w:r>
              <w:rPr>
                <w:w w:val="99"/>
                <w:sz w:val="22"/>
              </w:rPr>
              <w:t>3</w:t>
            </w:r>
          </w:p>
        </w:tc>
        <w:tc>
          <w:tcPr>
            <w:tcW w:w="8082" w:type="dxa"/>
          </w:tcPr>
          <w:p>
            <w:pPr>
              <w:pStyle w:val="TableParagraph"/>
              <w:spacing w:line="254" w:lineRule="exact"/>
              <w:ind w:right="522"/>
              <w:rPr>
                <w:sz w:val="22"/>
              </w:rPr>
            </w:pPr>
            <w:r>
              <w:rPr>
                <w:sz w:val="22"/>
              </w:rPr>
              <w:t>Inverca Telecommunications will provide knowledge transfer, full operational support, product support and project collaboration to Global-i</w:t>
            </w:r>
          </w:p>
        </w:tc>
      </w:tr>
    </w:tbl>
    <w:p>
      <w:pPr>
        <w:pStyle w:val="BodyText"/>
        <w:spacing w:before="10"/>
        <w:rPr>
          <w:b/>
          <w:sz w:val="21"/>
        </w:rPr>
      </w:pPr>
    </w:p>
    <w:p>
      <w:pPr>
        <w:pStyle w:val="ListParagraph"/>
        <w:numPr>
          <w:ilvl w:val="1"/>
          <w:numId w:val="5"/>
        </w:numPr>
        <w:tabs>
          <w:tab w:pos="588" w:val="left" w:leader="none"/>
        </w:tabs>
        <w:spacing w:line="240" w:lineRule="auto" w:before="0" w:after="0"/>
        <w:ind w:left="587" w:right="0" w:hanging="367"/>
        <w:jc w:val="left"/>
        <w:rPr>
          <w:b/>
          <w:sz w:val="22"/>
        </w:rPr>
      </w:pPr>
      <w:r>
        <w:rPr>
          <w:b/>
          <w:color w:val="800000"/>
          <w:sz w:val="22"/>
        </w:rPr>
        <w:t>Client Business</w:t>
      </w:r>
      <w:r>
        <w:rPr>
          <w:b/>
          <w:color w:val="800000"/>
          <w:spacing w:val="-1"/>
          <w:sz w:val="22"/>
        </w:rPr>
        <w:t> </w:t>
      </w:r>
      <w:r>
        <w:rPr>
          <w:b/>
          <w:color w:val="800000"/>
          <w:sz w:val="22"/>
        </w:rPr>
        <w:t>Review</w:t>
      </w:r>
    </w:p>
    <w:p>
      <w:pPr>
        <w:pStyle w:val="BodyText"/>
        <w:spacing w:after="1"/>
        <w:rPr>
          <w:b/>
        </w:rPr>
      </w:pPr>
    </w:p>
    <w:tbl>
      <w:tblPr>
        <w:tblW w:w="0" w:type="auto"/>
        <w:jc w:val="lef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7"/>
        <w:gridCol w:w="8702"/>
      </w:tblGrid>
      <w:tr>
        <w:trPr>
          <w:trHeight w:val="505" w:hRule="atLeast"/>
        </w:trPr>
        <w:tc>
          <w:tcPr>
            <w:tcW w:w="997" w:type="dxa"/>
          </w:tcPr>
          <w:p>
            <w:pPr>
              <w:pStyle w:val="TableParagraph"/>
              <w:spacing w:line="254" w:lineRule="exact" w:before="3"/>
              <w:ind w:left="260" w:right="90" w:hanging="142"/>
              <w:rPr>
                <w:b/>
                <w:sz w:val="22"/>
              </w:rPr>
            </w:pPr>
            <w:r>
              <w:rPr>
                <w:b/>
                <w:sz w:val="22"/>
              </w:rPr>
              <w:t>Review Data</w:t>
            </w:r>
          </w:p>
        </w:tc>
        <w:tc>
          <w:tcPr>
            <w:tcW w:w="8702" w:type="dxa"/>
          </w:tcPr>
          <w:p>
            <w:pPr>
              <w:pStyle w:val="TableParagraph"/>
              <w:ind w:left="0"/>
              <w:rPr>
                <w:b/>
                <w:sz w:val="22"/>
              </w:rPr>
            </w:pPr>
          </w:p>
          <w:p>
            <w:pPr>
              <w:pStyle w:val="TableParagraph"/>
              <w:spacing w:line="233" w:lineRule="exact"/>
              <w:ind w:left="3969" w:right="3960"/>
              <w:jc w:val="center"/>
              <w:rPr>
                <w:b/>
                <w:sz w:val="22"/>
              </w:rPr>
            </w:pPr>
            <w:r>
              <w:rPr>
                <w:b/>
                <w:sz w:val="22"/>
              </w:rPr>
              <w:t>Details</w:t>
            </w:r>
          </w:p>
        </w:tc>
      </w:tr>
      <w:tr>
        <w:trPr>
          <w:trHeight w:val="754" w:hRule="atLeast"/>
        </w:trPr>
        <w:tc>
          <w:tcPr>
            <w:tcW w:w="997" w:type="dxa"/>
          </w:tcPr>
          <w:p>
            <w:pPr>
              <w:pStyle w:val="TableParagraph"/>
              <w:ind w:left="0"/>
              <w:rPr>
                <w:b/>
                <w:sz w:val="24"/>
              </w:rPr>
            </w:pPr>
          </w:p>
          <w:p>
            <w:pPr>
              <w:pStyle w:val="TableParagraph"/>
              <w:spacing w:before="4"/>
              <w:ind w:left="0"/>
              <w:rPr>
                <w:b/>
                <w:sz w:val="19"/>
              </w:rPr>
            </w:pPr>
          </w:p>
          <w:p>
            <w:pPr>
              <w:pStyle w:val="TableParagraph"/>
              <w:spacing w:line="235" w:lineRule="exact"/>
              <w:rPr>
                <w:sz w:val="22"/>
              </w:rPr>
            </w:pPr>
            <w:r>
              <w:rPr>
                <w:w w:val="99"/>
                <w:sz w:val="22"/>
              </w:rPr>
              <w:t>1</w:t>
            </w:r>
          </w:p>
        </w:tc>
        <w:tc>
          <w:tcPr>
            <w:tcW w:w="8702" w:type="dxa"/>
          </w:tcPr>
          <w:p>
            <w:pPr>
              <w:pStyle w:val="TableParagraph"/>
              <w:spacing w:line="247" w:lineRule="exact"/>
              <w:ind w:left="108"/>
              <w:rPr>
                <w:sz w:val="22"/>
              </w:rPr>
            </w:pPr>
            <w:r>
              <w:rPr>
                <w:sz w:val="22"/>
              </w:rPr>
              <w:t>Inverca Telecommunications SA, a consortium, is a new operator who was awarded</w:t>
            </w:r>
          </w:p>
          <w:p>
            <w:pPr>
              <w:pStyle w:val="TableParagraph"/>
              <w:spacing w:line="252" w:lineRule="exact" w:before="5"/>
              <w:ind w:left="108" w:right="78"/>
              <w:rPr>
                <w:sz w:val="22"/>
              </w:rPr>
            </w:pPr>
            <w:r>
              <w:rPr>
                <w:sz w:val="22"/>
              </w:rPr>
              <w:t>the rural connectivity project that will allow more than three million children, mostly poor and living in rural or isolated areas access to the Internet</w:t>
            </w:r>
          </w:p>
        </w:tc>
      </w:tr>
      <w:tr>
        <w:trPr>
          <w:trHeight w:val="512" w:hRule="atLeast"/>
        </w:trPr>
        <w:tc>
          <w:tcPr>
            <w:tcW w:w="997" w:type="dxa"/>
          </w:tcPr>
          <w:p>
            <w:pPr>
              <w:pStyle w:val="TableParagraph"/>
              <w:spacing w:before="3"/>
              <w:ind w:left="0"/>
              <w:rPr>
                <w:b/>
                <w:sz w:val="22"/>
              </w:rPr>
            </w:pPr>
          </w:p>
          <w:p>
            <w:pPr>
              <w:pStyle w:val="TableParagraph"/>
              <w:spacing w:line="235" w:lineRule="exact"/>
              <w:rPr>
                <w:sz w:val="22"/>
              </w:rPr>
            </w:pPr>
            <w:r>
              <w:rPr>
                <w:w w:val="99"/>
                <w:sz w:val="22"/>
              </w:rPr>
              <w:t>2</w:t>
            </w:r>
          </w:p>
        </w:tc>
        <w:tc>
          <w:tcPr>
            <w:tcW w:w="8702" w:type="dxa"/>
          </w:tcPr>
          <w:p>
            <w:pPr>
              <w:pStyle w:val="TableParagraph"/>
              <w:spacing w:line="250" w:lineRule="atLeast" w:before="3"/>
              <w:ind w:left="108" w:right="187"/>
              <w:rPr>
                <w:sz w:val="22"/>
              </w:rPr>
            </w:pPr>
            <w:r>
              <w:rPr>
                <w:sz w:val="22"/>
              </w:rPr>
              <w:t>”Project Digital Infrastructure for Competitiveness and Innovation” will bring nine out of ten Chileans access to the Internet.</w:t>
            </w:r>
          </w:p>
        </w:tc>
      </w:tr>
      <w:tr>
        <w:trPr>
          <w:trHeight w:val="506" w:hRule="atLeast"/>
        </w:trPr>
        <w:tc>
          <w:tcPr>
            <w:tcW w:w="997" w:type="dxa"/>
          </w:tcPr>
          <w:p>
            <w:pPr>
              <w:pStyle w:val="TableParagraph"/>
              <w:spacing w:before="9"/>
              <w:ind w:left="0"/>
              <w:rPr>
                <w:b/>
                <w:sz w:val="21"/>
              </w:rPr>
            </w:pPr>
          </w:p>
          <w:p>
            <w:pPr>
              <w:pStyle w:val="TableParagraph"/>
              <w:spacing w:line="235" w:lineRule="exact"/>
              <w:rPr>
                <w:sz w:val="22"/>
              </w:rPr>
            </w:pPr>
            <w:r>
              <w:rPr>
                <w:w w:val="99"/>
                <w:sz w:val="22"/>
              </w:rPr>
              <w:t>3</w:t>
            </w:r>
          </w:p>
        </w:tc>
        <w:tc>
          <w:tcPr>
            <w:tcW w:w="8702" w:type="dxa"/>
          </w:tcPr>
          <w:p>
            <w:pPr>
              <w:pStyle w:val="TableParagraph"/>
              <w:spacing w:line="254" w:lineRule="exact"/>
              <w:ind w:left="108" w:right="89"/>
              <w:rPr>
                <w:sz w:val="22"/>
              </w:rPr>
            </w:pPr>
            <w:r>
              <w:rPr>
                <w:sz w:val="22"/>
              </w:rPr>
              <w:t>Inverca got a 30 MHz spectrum in the 2.3 GHz band, known for being the most suitable for the development of WiMax technologies.</w:t>
            </w:r>
          </w:p>
        </w:tc>
      </w:tr>
      <w:tr>
        <w:trPr>
          <w:trHeight w:val="860" w:hRule="atLeast"/>
        </w:trPr>
        <w:tc>
          <w:tcPr>
            <w:tcW w:w="997" w:type="dxa"/>
          </w:tcPr>
          <w:p>
            <w:pPr>
              <w:pStyle w:val="TableParagraph"/>
              <w:ind w:left="0"/>
              <w:rPr>
                <w:b/>
                <w:sz w:val="24"/>
              </w:rPr>
            </w:pPr>
          </w:p>
          <w:p>
            <w:pPr>
              <w:pStyle w:val="TableParagraph"/>
              <w:spacing w:before="8"/>
              <w:ind w:left="0"/>
              <w:rPr>
                <w:b/>
                <w:sz w:val="28"/>
              </w:rPr>
            </w:pPr>
          </w:p>
          <w:p>
            <w:pPr>
              <w:pStyle w:val="TableParagraph"/>
              <w:spacing w:line="234" w:lineRule="exact"/>
              <w:rPr>
                <w:sz w:val="22"/>
              </w:rPr>
            </w:pPr>
            <w:r>
              <w:rPr>
                <w:w w:val="99"/>
                <w:sz w:val="22"/>
              </w:rPr>
              <w:t>4</w:t>
            </w:r>
          </w:p>
        </w:tc>
        <w:tc>
          <w:tcPr>
            <w:tcW w:w="8702" w:type="dxa"/>
          </w:tcPr>
          <w:p>
            <w:pPr>
              <w:pStyle w:val="TableParagraph"/>
              <w:spacing w:line="250" w:lineRule="atLeast" w:before="100"/>
              <w:ind w:left="108" w:right="389"/>
              <w:rPr>
                <w:sz w:val="22"/>
              </w:rPr>
            </w:pPr>
            <w:r>
              <w:rPr>
                <w:sz w:val="22"/>
              </w:rPr>
              <w:t>Inverca Telecommunications' unique and emerging market, technical and partnering depth and breadth includes deploying WiMax services aggressively across a wide coverage of the Chilean rural market footprint</w:t>
            </w:r>
          </w:p>
        </w:tc>
      </w:tr>
      <w:tr>
        <w:trPr>
          <w:trHeight w:val="316" w:hRule="atLeast"/>
        </w:trPr>
        <w:tc>
          <w:tcPr>
            <w:tcW w:w="997" w:type="dxa"/>
          </w:tcPr>
          <w:p>
            <w:pPr>
              <w:pStyle w:val="TableParagraph"/>
              <w:spacing w:line="235" w:lineRule="exact" w:before="61"/>
              <w:rPr>
                <w:sz w:val="22"/>
              </w:rPr>
            </w:pPr>
            <w:r>
              <w:rPr>
                <w:w w:val="99"/>
                <w:sz w:val="22"/>
              </w:rPr>
              <w:t>5</w:t>
            </w:r>
          </w:p>
        </w:tc>
        <w:tc>
          <w:tcPr>
            <w:tcW w:w="8702" w:type="dxa"/>
          </w:tcPr>
          <w:p>
            <w:pPr>
              <w:pStyle w:val="TableParagraph"/>
              <w:spacing w:line="235" w:lineRule="exact" w:before="61"/>
              <w:ind w:left="108"/>
              <w:rPr>
                <w:sz w:val="22"/>
              </w:rPr>
            </w:pPr>
            <w:r>
              <w:rPr>
                <w:sz w:val="22"/>
              </w:rPr>
              <w:t>Inverca’s prospective offerings are: i. Small Medium Enterprise (SME), ii. Consumer</w:t>
            </w:r>
          </w:p>
        </w:tc>
      </w:tr>
    </w:tbl>
    <w:p>
      <w:pPr>
        <w:pStyle w:val="BodyText"/>
        <w:spacing w:before="10"/>
        <w:rPr>
          <w:b/>
          <w:sz w:val="21"/>
        </w:rPr>
      </w:pPr>
    </w:p>
    <w:p>
      <w:pPr>
        <w:pStyle w:val="ListParagraph"/>
        <w:numPr>
          <w:ilvl w:val="1"/>
          <w:numId w:val="5"/>
        </w:numPr>
        <w:tabs>
          <w:tab w:pos="588" w:val="left" w:leader="none"/>
        </w:tabs>
        <w:spacing w:line="240" w:lineRule="auto" w:before="0" w:after="0"/>
        <w:ind w:left="587" w:right="0" w:hanging="367"/>
        <w:jc w:val="left"/>
        <w:rPr>
          <w:b/>
          <w:sz w:val="22"/>
        </w:rPr>
      </w:pPr>
      <w:r>
        <w:rPr>
          <w:b/>
          <w:color w:val="800000"/>
          <w:sz w:val="22"/>
        </w:rPr>
        <w:t>Scope</w:t>
      </w:r>
    </w:p>
    <w:p>
      <w:pPr>
        <w:pStyle w:val="BodyText"/>
        <w:spacing w:before="2"/>
        <w:rPr>
          <w:b/>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8"/>
        <w:gridCol w:w="8802"/>
      </w:tblGrid>
      <w:tr>
        <w:trPr>
          <w:trHeight w:val="252" w:hRule="atLeast"/>
        </w:trPr>
        <w:tc>
          <w:tcPr>
            <w:tcW w:w="918" w:type="dxa"/>
          </w:tcPr>
          <w:p>
            <w:pPr>
              <w:pStyle w:val="TableParagraph"/>
              <w:spacing w:line="233" w:lineRule="exact"/>
              <w:rPr>
                <w:b/>
                <w:sz w:val="22"/>
              </w:rPr>
            </w:pPr>
            <w:r>
              <w:rPr>
                <w:b/>
                <w:sz w:val="22"/>
              </w:rPr>
              <w:t>Scope</w:t>
            </w:r>
          </w:p>
        </w:tc>
        <w:tc>
          <w:tcPr>
            <w:tcW w:w="8802" w:type="dxa"/>
          </w:tcPr>
          <w:p>
            <w:pPr>
              <w:pStyle w:val="TableParagraph"/>
              <w:spacing w:line="233" w:lineRule="exact"/>
              <w:rPr>
                <w:b/>
                <w:sz w:val="22"/>
              </w:rPr>
            </w:pPr>
            <w:r>
              <w:rPr>
                <w:b/>
                <w:sz w:val="22"/>
              </w:rPr>
              <w:t>Details</w:t>
            </w:r>
          </w:p>
        </w:tc>
      </w:tr>
      <w:tr>
        <w:trPr>
          <w:trHeight w:val="252" w:hRule="atLeast"/>
        </w:trPr>
        <w:tc>
          <w:tcPr>
            <w:tcW w:w="918" w:type="dxa"/>
          </w:tcPr>
          <w:p>
            <w:pPr>
              <w:pStyle w:val="TableParagraph"/>
              <w:spacing w:line="233" w:lineRule="exact"/>
              <w:rPr>
                <w:sz w:val="22"/>
              </w:rPr>
            </w:pPr>
            <w:r>
              <w:rPr>
                <w:sz w:val="22"/>
              </w:rPr>
              <w:t>1.0</w:t>
            </w:r>
          </w:p>
        </w:tc>
        <w:tc>
          <w:tcPr>
            <w:tcW w:w="8802" w:type="dxa"/>
          </w:tcPr>
          <w:p>
            <w:pPr>
              <w:pStyle w:val="TableParagraph"/>
              <w:spacing w:line="233" w:lineRule="exact"/>
              <w:rPr>
                <w:sz w:val="22"/>
              </w:rPr>
            </w:pPr>
            <w:r>
              <w:rPr>
                <w:sz w:val="22"/>
              </w:rPr>
              <w:t>Radio Network Planning (RNP)</w:t>
            </w:r>
          </w:p>
        </w:tc>
      </w:tr>
      <w:tr>
        <w:trPr>
          <w:trHeight w:val="1294" w:hRule="atLeast"/>
        </w:trPr>
        <w:tc>
          <w:tcPr>
            <w:tcW w:w="918" w:type="dxa"/>
          </w:tcPr>
          <w:p>
            <w:pPr>
              <w:pStyle w:val="TableParagraph"/>
              <w:spacing w:line="252" w:lineRule="exact"/>
              <w:rPr>
                <w:sz w:val="22"/>
              </w:rPr>
            </w:pPr>
            <w:r>
              <w:rPr>
                <w:sz w:val="22"/>
              </w:rPr>
              <w:t>1.1</w:t>
            </w:r>
          </w:p>
        </w:tc>
        <w:tc>
          <w:tcPr>
            <w:tcW w:w="8802" w:type="dxa"/>
          </w:tcPr>
          <w:p>
            <w:pPr>
              <w:pStyle w:val="TableParagraph"/>
              <w:spacing w:line="252" w:lineRule="exact"/>
              <w:rPr>
                <w:sz w:val="22"/>
              </w:rPr>
            </w:pPr>
            <w:r>
              <w:rPr>
                <w:sz w:val="22"/>
              </w:rPr>
              <w:t>Undertake managing of (RNP) Process</w:t>
            </w:r>
          </w:p>
          <w:p>
            <w:pPr>
              <w:pStyle w:val="TableParagraph"/>
              <w:numPr>
                <w:ilvl w:val="0"/>
                <w:numId w:val="6"/>
              </w:numPr>
              <w:tabs>
                <w:tab w:pos="827" w:val="left" w:leader="none"/>
                <w:tab w:pos="828" w:val="left" w:leader="none"/>
              </w:tabs>
              <w:spacing w:line="240" w:lineRule="auto" w:before="0" w:after="0"/>
              <w:ind w:left="827" w:right="417" w:hanging="360"/>
              <w:jc w:val="left"/>
              <w:rPr>
                <w:sz w:val="22"/>
              </w:rPr>
            </w:pPr>
            <w:r>
              <w:rPr>
                <w:sz w:val="22"/>
              </w:rPr>
              <w:t>Based on the business plan, service types to be deployed, and coverage KPI; PMO manages WiMax base station vendor to plan the radio</w:t>
            </w:r>
            <w:r>
              <w:rPr>
                <w:spacing w:val="-7"/>
                <w:sz w:val="22"/>
              </w:rPr>
              <w:t> </w:t>
            </w:r>
            <w:r>
              <w:rPr>
                <w:sz w:val="22"/>
              </w:rPr>
              <w:t>network</w:t>
            </w:r>
          </w:p>
          <w:p>
            <w:pPr>
              <w:pStyle w:val="TableParagraph"/>
              <w:numPr>
                <w:ilvl w:val="0"/>
                <w:numId w:val="6"/>
              </w:numPr>
              <w:tabs>
                <w:tab w:pos="827" w:val="left" w:leader="none"/>
                <w:tab w:pos="828" w:val="left" w:leader="none"/>
              </w:tabs>
              <w:spacing w:line="254" w:lineRule="exact" w:before="16" w:after="0"/>
              <w:ind w:left="827" w:right="1044" w:hanging="360"/>
              <w:jc w:val="left"/>
              <w:rPr>
                <w:sz w:val="22"/>
              </w:rPr>
            </w:pPr>
            <w:r>
              <w:rPr>
                <w:sz w:val="22"/>
              </w:rPr>
              <w:t>Benchmark RNP result against field performance parameters of</w:t>
            </w:r>
            <w:r>
              <w:rPr>
                <w:spacing w:val="-15"/>
                <w:sz w:val="22"/>
              </w:rPr>
              <w:t> </w:t>
            </w:r>
            <w:r>
              <w:rPr>
                <w:sz w:val="22"/>
              </w:rPr>
              <w:t>WiMax equipment</w:t>
            </w:r>
          </w:p>
        </w:tc>
      </w:tr>
      <w:tr>
        <w:trPr>
          <w:trHeight w:val="769" w:hRule="atLeast"/>
        </w:trPr>
        <w:tc>
          <w:tcPr>
            <w:tcW w:w="918" w:type="dxa"/>
          </w:tcPr>
          <w:p>
            <w:pPr>
              <w:pStyle w:val="TableParagraph"/>
              <w:spacing w:line="248" w:lineRule="exact"/>
              <w:rPr>
                <w:sz w:val="22"/>
              </w:rPr>
            </w:pPr>
            <w:r>
              <w:rPr>
                <w:sz w:val="22"/>
              </w:rPr>
              <w:t>1.2</w:t>
            </w:r>
          </w:p>
        </w:tc>
        <w:tc>
          <w:tcPr>
            <w:tcW w:w="8802" w:type="dxa"/>
          </w:tcPr>
          <w:p>
            <w:pPr>
              <w:pStyle w:val="TableParagraph"/>
              <w:spacing w:line="248" w:lineRule="exact"/>
              <w:rPr>
                <w:sz w:val="22"/>
              </w:rPr>
            </w:pPr>
            <w:r>
              <w:rPr>
                <w:sz w:val="22"/>
              </w:rPr>
              <w:t>Agree on finalized RNP</w:t>
            </w:r>
          </w:p>
          <w:p>
            <w:pPr>
              <w:pStyle w:val="TableParagraph"/>
              <w:numPr>
                <w:ilvl w:val="0"/>
                <w:numId w:val="7"/>
              </w:numPr>
              <w:tabs>
                <w:tab w:pos="827" w:val="left" w:leader="none"/>
                <w:tab w:pos="828" w:val="left" w:leader="none"/>
              </w:tabs>
              <w:spacing w:line="252" w:lineRule="exact" w:before="20" w:after="0"/>
              <w:ind w:left="827" w:right="171" w:hanging="360"/>
              <w:jc w:val="left"/>
              <w:rPr>
                <w:sz w:val="22"/>
              </w:rPr>
            </w:pPr>
            <w:r>
              <w:rPr>
                <w:sz w:val="22"/>
              </w:rPr>
              <w:t>Agree on the RNP produced by WiMax vendor for internal approval and used as input for RAN network deployment</w:t>
            </w:r>
            <w:r>
              <w:rPr>
                <w:spacing w:val="-1"/>
                <w:sz w:val="22"/>
              </w:rPr>
              <w:t> </w:t>
            </w:r>
            <w:r>
              <w:rPr>
                <w:sz w:val="22"/>
              </w:rPr>
              <w:t>plan</w:t>
            </w:r>
          </w:p>
        </w:tc>
      </w:tr>
      <w:tr>
        <w:trPr>
          <w:trHeight w:val="504" w:hRule="atLeast"/>
        </w:trPr>
        <w:tc>
          <w:tcPr>
            <w:tcW w:w="918" w:type="dxa"/>
          </w:tcPr>
          <w:p>
            <w:pPr>
              <w:pStyle w:val="TableParagraph"/>
              <w:spacing w:line="250" w:lineRule="exact"/>
              <w:rPr>
                <w:sz w:val="22"/>
              </w:rPr>
            </w:pPr>
            <w:r>
              <w:rPr>
                <w:sz w:val="22"/>
              </w:rPr>
              <w:t>2.0</w:t>
            </w:r>
          </w:p>
        </w:tc>
        <w:tc>
          <w:tcPr>
            <w:tcW w:w="8802" w:type="dxa"/>
          </w:tcPr>
          <w:p>
            <w:pPr>
              <w:pStyle w:val="TableParagraph"/>
              <w:spacing w:line="254" w:lineRule="exact"/>
              <w:ind w:right="485"/>
              <w:rPr>
                <w:sz w:val="22"/>
              </w:rPr>
            </w:pPr>
            <w:r>
              <w:rPr>
                <w:sz w:val="22"/>
              </w:rPr>
              <w:t>Site Acquisition, Access Services Network (ASN) and Core Services Network (CSN) Deployment</w:t>
            </w:r>
          </w:p>
        </w:tc>
      </w:tr>
      <w:tr>
        <w:trPr>
          <w:trHeight w:val="249" w:hRule="atLeast"/>
        </w:trPr>
        <w:tc>
          <w:tcPr>
            <w:tcW w:w="918" w:type="dxa"/>
          </w:tcPr>
          <w:p>
            <w:pPr>
              <w:pStyle w:val="TableParagraph"/>
              <w:spacing w:line="230" w:lineRule="exact"/>
              <w:rPr>
                <w:sz w:val="22"/>
              </w:rPr>
            </w:pPr>
            <w:r>
              <w:rPr>
                <w:sz w:val="22"/>
              </w:rPr>
              <w:t>2.1</w:t>
            </w:r>
          </w:p>
        </w:tc>
        <w:tc>
          <w:tcPr>
            <w:tcW w:w="8802" w:type="dxa"/>
          </w:tcPr>
          <w:p>
            <w:pPr>
              <w:pStyle w:val="TableParagraph"/>
              <w:spacing w:line="230" w:lineRule="exact"/>
              <w:rPr>
                <w:sz w:val="22"/>
              </w:rPr>
            </w:pPr>
            <w:r>
              <w:rPr>
                <w:sz w:val="22"/>
              </w:rPr>
              <w:t>Undertake managing of overall network deployment</w:t>
            </w:r>
          </w:p>
        </w:tc>
      </w:tr>
    </w:tbl>
    <w:p>
      <w:pPr>
        <w:spacing w:after="0" w:line="230" w:lineRule="exact"/>
        <w:rPr>
          <w:sz w:val="22"/>
        </w:rPr>
        <w:sectPr>
          <w:pgSz w:w="12240" w:h="15840"/>
          <w:pgMar w:header="922" w:footer="1012" w:top="1560" w:bottom="1200" w:left="1220" w:right="920"/>
        </w:sectPr>
      </w:pPr>
    </w:p>
    <w:p>
      <w:pPr>
        <w:pStyle w:val="BodyText"/>
        <w:spacing w:before="4"/>
        <w:rPr>
          <w:rFonts w:ascii="Times New Roman"/>
          <w:sz w:val="7"/>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8"/>
        <w:gridCol w:w="8802"/>
      </w:tblGrid>
      <w:tr>
        <w:trPr>
          <w:trHeight w:val="1562" w:hRule="atLeast"/>
        </w:trPr>
        <w:tc>
          <w:tcPr>
            <w:tcW w:w="918" w:type="dxa"/>
          </w:tcPr>
          <w:p>
            <w:pPr>
              <w:pStyle w:val="TableParagraph"/>
              <w:ind w:left="0"/>
              <w:rPr>
                <w:rFonts w:ascii="Times New Roman"/>
                <w:sz w:val="20"/>
              </w:rPr>
            </w:pPr>
          </w:p>
        </w:tc>
        <w:tc>
          <w:tcPr>
            <w:tcW w:w="8802" w:type="dxa"/>
          </w:tcPr>
          <w:p>
            <w:pPr>
              <w:pStyle w:val="TableParagraph"/>
              <w:numPr>
                <w:ilvl w:val="0"/>
                <w:numId w:val="8"/>
              </w:numPr>
              <w:tabs>
                <w:tab w:pos="827" w:val="left" w:leader="none"/>
                <w:tab w:pos="828" w:val="left" w:leader="none"/>
              </w:tabs>
              <w:spacing w:line="237" w:lineRule="auto" w:before="0" w:after="0"/>
              <w:ind w:left="827" w:right="540" w:hanging="360"/>
              <w:jc w:val="left"/>
              <w:rPr>
                <w:sz w:val="22"/>
              </w:rPr>
            </w:pPr>
            <w:r>
              <w:rPr>
                <w:sz w:val="22"/>
              </w:rPr>
              <w:t>Based on the RNP and network deployment plan, PMO manages projects to acquire sites for deployment, deploy ASN and</w:t>
            </w:r>
            <w:r>
              <w:rPr>
                <w:spacing w:val="-2"/>
                <w:sz w:val="22"/>
              </w:rPr>
              <w:t> </w:t>
            </w:r>
            <w:r>
              <w:rPr>
                <w:sz w:val="22"/>
              </w:rPr>
              <w:t>CSN</w:t>
            </w:r>
          </w:p>
          <w:p>
            <w:pPr>
              <w:pStyle w:val="TableParagraph"/>
              <w:numPr>
                <w:ilvl w:val="0"/>
                <w:numId w:val="8"/>
              </w:numPr>
              <w:tabs>
                <w:tab w:pos="827" w:val="left" w:leader="none"/>
                <w:tab w:pos="828" w:val="left" w:leader="none"/>
              </w:tabs>
              <w:spacing w:line="237" w:lineRule="auto" w:before="4" w:after="0"/>
              <w:ind w:left="827" w:right="430" w:hanging="360"/>
              <w:jc w:val="left"/>
              <w:rPr>
                <w:sz w:val="22"/>
              </w:rPr>
            </w:pPr>
            <w:r>
              <w:rPr>
                <w:sz w:val="22"/>
              </w:rPr>
              <w:t>PMO monitors project cost against project budget for site acquisition process, ASN and CSN</w:t>
            </w:r>
            <w:r>
              <w:rPr>
                <w:spacing w:val="-1"/>
                <w:sz w:val="22"/>
              </w:rPr>
              <w:t> </w:t>
            </w:r>
            <w:r>
              <w:rPr>
                <w:sz w:val="22"/>
              </w:rPr>
              <w:t>deployment</w:t>
            </w:r>
          </w:p>
          <w:p>
            <w:pPr>
              <w:pStyle w:val="TableParagraph"/>
              <w:numPr>
                <w:ilvl w:val="0"/>
                <w:numId w:val="8"/>
              </w:numPr>
              <w:tabs>
                <w:tab w:pos="827" w:val="left" w:leader="none"/>
                <w:tab w:pos="828" w:val="left" w:leader="none"/>
              </w:tabs>
              <w:spacing w:line="252" w:lineRule="exact" w:before="20" w:after="0"/>
              <w:ind w:left="827" w:right="489" w:hanging="360"/>
              <w:jc w:val="left"/>
              <w:rPr>
                <w:sz w:val="22"/>
              </w:rPr>
            </w:pPr>
            <w:r>
              <w:rPr>
                <w:sz w:val="22"/>
              </w:rPr>
              <w:t>PMO monitors actual deployment timeline against overall deployment project schedule</w:t>
            </w:r>
            <w:r>
              <w:rPr>
                <w:spacing w:val="-1"/>
                <w:sz w:val="22"/>
              </w:rPr>
              <w:t> </w:t>
            </w:r>
            <w:r>
              <w:rPr>
                <w:sz w:val="22"/>
              </w:rPr>
              <w:t>baseline</w:t>
            </w:r>
          </w:p>
        </w:tc>
      </w:tr>
      <w:tr>
        <w:trPr>
          <w:trHeight w:val="1279" w:hRule="atLeast"/>
        </w:trPr>
        <w:tc>
          <w:tcPr>
            <w:tcW w:w="918" w:type="dxa"/>
          </w:tcPr>
          <w:p>
            <w:pPr>
              <w:pStyle w:val="TableParagraph"/>
              <w:spacing w:line="250" w:lineRule="exact"/>
              <w:rPr>
                <w:sz w:val="22"/>
              </w:rPr>
            </w:pPr>
            <w:r>
              <w:rPr>
                <w:sz w:val="22"/>
              </w:rPr>
              <w:t>2.2</w:t>
            </w:r>
          </w:p>
        </w:tc>
        <w:tc>
          <w:tcPr>
            <w:tcW w:w="8802" w:type="dxa"/>
          </w:tcPr>
          <w:p>
            <w:pPr>
              <w:pStyle w:val="TableParagraph"/>
              <w:ind w:right="558" w:hanging="1"/>
              <w:rPr>
                <w:sz w:val="22"/>
              </w:rPr>
            </w:pPr>
            <w:r>
              <w:rPr>
                <w:sz w:val="22"/>
              </w:rPr>
              <w:t>Undertake managing of vendors in delivering required equipment for ASN and CSN deployment</w:t>
            </w:r>
          </w:p>
          <w:p>
            <w:pPr>
              <w:pStyle w:val="TableParagraph"/>
              <w:numPr>
                <w:ilvl w:val="0"/>
                <w:numId w:val="9"/>
              </w:numPr>
              <w:tabs>
                <w:tab w:pos="827" w:val="left" w:leader="none"/>
                <w:tab w:pos="828" w:val="left" w:leader="none"/>
              </w:tabs>
              <w:spacing w:line="237" w:lineRule="auto" w:before="0" w:after="0"/>
              <w:ind w:left="873" w:right="788" w:hanging="360"/>
              <w:jc w:val="left"/>
              <w:rPr>
                <w:sz w:val="22"/>
              </w:rPr>
            </w:pPr>
            <w:r>
              <w:rPr>
                <w:sz w:val="22"/>
              </w:rPr>
              <w:t>Monitor vendor delivery of equipment to installation site, installation of equipment, performance functionality of hardware and software agreed</w:t>
            </w:r>
            <w:r>
              <w:rPr>
                <w:spacing w:val="-12"/>
                <w:sz w:val="22"/>
              </w:rPr>
              <w:t> </w:t>
            </w:r>
            <w:r>
              <w:rPr>
                <w:sz w:val="22"/>
              </w:rPr>
              <w:t>in</w:t>
            </w:r>
          </w:p>
          <w:p>
            <w:pPr>
              <w:pStyle w:val="TableParagraph"/>
              <w:spacing w:line="235" w:lineRule="exact"/>
              <w:ind w:left="873"/>
              <w:rPr>
                <w:sz w:val="22"/>
              </w:rPr>
            </w:pPr>
            <w:r>
              <w:rPr>
                <w:sz w:val="22"/>
              </w:rPr>
              <w:t>vendor KPI</w:t>
            </w:r>
          </w:p>
        </w:tc>
      </w:tr>
      <w:tr>
        <w:trPr>
          <w:trHeight w:val="505" w:hRule="atLeast"/>
        </w:trPr>
        <w:tc>
          <w:tcPr>
            <w:tcW w:w="918" w:type="dxa"/>
          </w:tcPr>
          <w:p>
            <w:pPr>
              <w:pStyle w:val="TableParagraph"/>
              <w:spacing w:line="250" w:lineRule="exact"/>
              <w:rPr>
                <w:sz w:val="22"/>
              </w:rPr>
            </w:pPr>
            <w:r>
              <w:rPr>
                <w:sz w:val="22"/>
              </w:rPr>
              <w:t>3.0</w:t>
            </w:r>
          </w:p>
        </w:tc>
        <w:tc>
          <w:tcPr>
            <w:tcW w:w="8802" w:type="dxa"/>
          </w:tcPr>
          <w:p>
            <w:pPr>
              <w:pStyle w:val="TableParagraph"/>
              <w:spacing w:line="254" w:lineRule="exact"/>
              <w:ind w:right="437" w:hanging="1"/>
              <w:rPr>
                <w:sz w:val="22"/>
              </w:rPr>
            </w:pPr>
            <w:r>
              <w:rPr>
                <w:sz w:val="22"/>
              </w:rPr>
              <w:t>Setting up of Data Center (DC), Network Operating Center (NOC), Business Support System (BSS) and Operations Support System (OSS)</w:t>
            </w:r>
          </w:p>
        </w:tc>
      </w:tr>
      <w:tr>
        <w:trPr>
          <w:trHeight w:val="1560" w:hRule="atLeast"/>
        </w:trPr>
        <w:tc>
          <w:tcPr>
            <w:tcW w:w="918" w:type="dxa"/>
          </w:tcPr>
          <w:p>
            <w:pPr>
              <w:pStyle w:val="TableParagraph"/>
              <w:spacing w:line="248" w:lineRule="exact"/>
              <w:rPr>
                <w:sz w:val="22"/>
              </w:rPr>
            </w:pPr>
            <w:r>
              <w:rPr>
                <w:sz w:val="22"/>
              </w:rPr>
              <w:t>3.1</w:t>
            </w:r>
          </w:p>
        </w:tc>
        <w:tc>
          <w:tcPr>
            <w:tcW w:w="8802" w:type="dxa"/>
          </w:tcPr>
          <w:p>
            <w:pPr>
              <w:pStyle w:val="TableParagraph"/>
              <w:spacing w:line="248" w:lineRule="exact"/>
              <w:rPr>
                <w:sz w:val="22"/>
              </w:rPr>
            </w:pPr>
            <w:r>
              <w:rPr>
                <w:sz w:val="22"/>
              </w:rPr>
              <w:t>Undertake managing of overall backend system and infrastructure</w:t>
            </w:r>
          </w:p>
          <w:p>
            <w:pPr>
              <w:pStyle w:val="TableParagraph"/>
              <w:numPr>
                <w:ilvl w:val="0"/>
                <w:numId w:val="10"/>
              </w:numPr>
              <w:tabs>
                <w:tab w:pos="827" w:val="left" w:leader="none"/>
                <w:tab w:pos="828" w:val="left" w:leader="none"/>
              </w:tabs>
              <w:spacing w:line="237" w:lineRule="auto" w:before="3" w:after="0"/>
              <w:ind w:left="873" w:right="551" w:hanging="360"/>
              <w:jc w:val="left"/>
              <w:rPr>
                <w:sz w:val="22"/>
              </w:rPr>
            </w:pPr>
            <w:r>
              <w:rPr>
                <w:sz w:val="22"/>
              </w:rPr>
              <w:t>Based on deployment plan, PMO manages projects for setting up DC, NOC, BSS and</w:t>
            </w:r>
            <w:r>
              <w:rPr>
                <w:spacing w:val="-1"/>
                <w:sz w:val="22"/>
              </w:rPr>
              <w:t> </w:t>
            </w:r>
            <w:r>
              <w:rPr>
                <w:sz w:val="22"/>
              </w:rPr>
              <w:t>OSS</w:t>
            </w:r>
          </w:p>
          <w:p>
            <w:pPr>
              <w:pStyle w:val="TableParagraph"/>
              <w:numPr>
                <w:ilvl w:val="0"/>
                <w:numId w:val="10"/>
              </w:numPr>
              <w:tabs>
                <w:tab w:pos="827" w:val="left" w:leader="none"/>
                <w:tab w:pos="828" w:val="left" w:leader="none"/>
              </w:tabs>
              <w:spacing w:line="269" w:lineRule="exact" w:before="1" w:after="0"/>
              <w:ind w:left="827" w:right="0" w:hanging="314"/>
              <w:jc w:val="left"/>
              <w:rPr>
                <w:sz w:val="22"/>
              </w:rPr>
            </w:pPr>
            <w:r>
              <w:rPr>
                <w:sz w:val="22"/>
              </w:rPr>
              <w:t>PMO monitors project cost against project budget for DC, NOC, BSS and</w:t>
            </w:r>
            <w:r>
              <w:rPr>
                <w:spacing w:val="-11"/>
                <w:sz w:val="22"/>
              </w:rPr>
              <w:t> </w:t>
            </w:r>
            <w:r>
              <w:rPr>
                <w:sz w:val="22"/>
              </w:rPr>
              <w:t>OSS</w:t>
            </w:r>
          </w:p>
          <w:p>
            <w:pPr>
              <w:pStyle w:val="TableParagraph"/>
              <w:numPr>
                <w:ilvl w:val="0"/>
                <w:numId w:val="10"/>
              </w:numPr>
              <w:tabs>
                <w:tab w:pos="827" w:val="left" w:leader="none"/>
                <w:tab w:pos="828" w:val="left" w:leader="none"/>
              </w:tabs>
              <w:spacing w:line="252" w:lineRule="exact" w:before="19" w:after="0"/>
              <w:ind w:left="873" w:right="162" w:hanging="360"/>
              <w:jc w:val="left"/>
              <w:rPr>
                <w:sz w:val="22"/>
              </w:rPr>
            </w:pPr>
            <w:r>
              <w:rPr>
                <w:sz w:val="22"/>
              </w:rPr>
              <w:t>PMO monitors actual backend system setup timeline against overall</w:t>
            </w:r>
            <w:r>
              <w:rPr>
                <w:spacing w:val="-18"/>
                <w:sz w:val="22"/>
              </w:rPr>
              <w:t> </w:t>
            </w:r>
            <w:r>
              <w:rPr>
                <w:sz w:val="22"/>
              </w:rPr>
              <w:t>deployment project schedule</w:t>
            </w:r>
            <w:r>
              <w:rPr>
                <w:spacing w:val="-1"/>
                <w:sz w:val="22"/>
              </w:rPr>
              <w:t> </w:t>
            </w:r>
            <w:r>
              <w:rPr>
                <w:sz w:val="22"/>
              </w:rPr>
              <w:t>baseline</w:t>
            </w:r>
          </w:p>
        </w:tc>
      </w:tr>
      <w:tr>
        <w:trPr>
          <w:trHeight w:val="772" w:hRule="atLeast"/>
        </w:trPr>
        <w:tc>
          <w:tcPr>
            <w:tcW w:w="918" w:type="dxa"/>
          </w:tcPr>
          <w:p>
            <w:pPr>
              <w:pStyle w:val="TableParagraph"/>
              <w:spacing w:line="249" w:lineRule="exact"/>
              <w:rPr>
                <w:sz w:val="22"/>
              </w:rPr>
            </w:pPr>
            <w:r>
              <w:rPr>
                <w:sz w:val="22"/>
              </w:rPr>
              <w:t>3.2</w:t>
            </w:r>
          </w:p>
        </w:tc>
        <w:tc>
          <w:tcPr>
            <w:tcW w:w="8802" w:type="dxa"/>
          </w:tcPr>
          <w:p>
            <w:pPr>
              <w:pStyle w:val="TableParagraph"/>
              <w:spacing w:line="249" w:lineRule="exact"/>
              <w:rPr>
                <w:sz w:val="22"/>
              </w:rPr>
            </w:pPr>
            <w:r>
              <w:rPr>
                <w:sz w:val="22"/>
              </w:rPr>
              <w:t>Undertake managing of vendors in delivering required equipment</w:t>
            </w:r>
          </w:p>
          <w:p>
            <w:pPr>
              <w:pStyle w:val="TableParagraph"/>
              <w:numPr>
                <w:ilvl w:val="0"/>
                <w:numId w:val="11"/>
              </w:numPr>
              <w:tabs>
                <w:tab w:pos="827" w:val="left" w:leader="none"/>
                <w:tab w:pos="828" w:val="left" w:leader="none"/>
              </w:tabs>
              <w:spacing w:line="252" w:lineRule="exact" w:before="20" w:after="0"/>
              <w:ind w:left="827" w:right="1064" w:hanging="360"/>
              <w:jc w:val="left"/>
              <w:rPr>
                <w:sz w:val="22"/>
              </w:rPr>
            </w:pPr>
            <w:r>
              <w:rPr>
                <w:sz w:val="22"/>
              </w:rPr>
              <w:t>Monitor vendor delivery of equipment to installation site, functionality of hardware and software agreed in vendor</w:t>
            </w:r>
            <w:r>
              <w:rPr>
                <w:spacing w:val="-2"/>
                <w:sz w:val="22"/>
              </w:rPr>
              <w:t> </w:t>
            </w:r>
            <w:r>
              <w:rPr>
                <w:sz w:val="22"/>
              </w:rPr>
              <w:t>KPI</w:t>
            </w:r>
          </w:p>
        </w:tc>
      </w:tr>
      <w:tr>
        <w:trPr>
          <w:trHeight w:val="251" w:hRule="atLeast"/>
        </w:trPr>
        <w:tc>
          <w:tcPr>
            <w:tcW w:w="918" w:type="dxa"/>
          </w:tcPr>
          <w:p>
            <w:pPr>
              <w:pStyle w:val="TableParagraph"/>
              <w:spacing w:line="232" w:lineRule="exact"/>
              <w:rPr>
                <w:sz w:val="22"/>
              </w:rPr>
            </w:pPr>
            <w:r>
              <w:rPr>
                <w:sz w:val="22"/>
              </w:rPr>
              <w:t>4.0</w:t>
            </w:r>
          </w:p>
        </w:tc>
        <w:tc>
          <w:tcPr>
            <w:tcW w:w="8802" w:type="dxa"/>
          </w:tcPr>
          <w:p>
            <w:pPr>
              <w:pStyle w:val="TableParagraph"/>
              <w:spacing w:line="232" w:lineRule="exact"/>
              <w:rPr>
                <w:sz w:val="22"/>
              </w:rPr>
            </w:pPr>
            <w:r>
              <w:rPr>
                <w:sz w:val="22"/>
              </w:rPr>
              <w:t>Integration and Interoperability Test (IOT) Implementation</w:t>
            </w:r>
          </w:p>
        </w:tc>
      </w:tr>
      <w:tr>
        <w:trPr>
          <w:trHeight w:val="1310" w:hRule="atLeast"/>
        </w:trPr>
        <w:tc>
          <w:tcPr>
            <w:tcW w:w="918" w:type="dxa"/>
          </w:tcPr>
          <w:p>
            <w:pPr>
              <w:pStyle w:val="TableParagraph"/>
              <w:spacing w:line="252" w:lineRule="exact"/>
              <w:rPr>
                <w:sz w:val="22"/>
              </w:rPr>
            </w:pPr>
            <w:r>
              <w:rPr>
                <w:sz w:val="22"/>
              </w:rPr>
              <w:t>4.1</w:t>
            </w:r>
          </w:p>
        </w:tc>
        <w:tc>
          <w:tcPr>
            <w:tcW w:w="8802" w:type="dxa"/>
          </w:tcPr>
          <w:p>
            <w:pPr>
              <w:pStyle w:val="TableParagraph"/>
              <w:spacing w:line="252" w:lineRule="exact"/>
              <w:rPr>
                <w:sz w:val="22"/>
              </w:rPr>
            </w:pPr>
            <w:r>
              <w:rPr>
                <w:sz w:val="22"/>
              </w:rPr>
              <w:t>Undertake managing integration tests between sub-systems</w:t>
            </w:r>
          </w:p>
          <w:p>
            <w:pPr>
              <w:pStyle w:val="TableParagraph"/>
              <w:numPr>
                <w:ilvl w:val="0"/>
                <w:numId w:val="12"/>
              </w:numPr>
              <w:tabs>
                <w:tab w:pos="827" w:val="left" w:leader="none"/>
                <w:tab w:pos="828" w:val="left" w:leader="none"/>
              </w:tabs>
              <w:spacing w:line="237" w:lineRule="auto" w:before="3" w:after="0"/>
              <w:ind w:left="827" w:right="245" w:hanging="360"/>
              <w:jc w:val="left"/>
              <w:rPr>
                <w:sz w:val="22"/>
              </w:rPr>
            </w:pPr>
            <w:r>
              <w:rPr>
                <w:sz w:val="22"/>
              </w:rPr>
              <w:t>Manage development of integration test cases for all sub-system in accordance to business specifications</w:t>
            </w:r>
            <w:r>
              <w:rPr>
                <w:spacing w:val="-2"/>
                <w:sz w:val="22"/>
              </w:rPr>
              <w:t> </w:t>
            </w:r>
            <w:r>
              <w:rPr>
                <w:sz w:val="22"/>
              </w:rPr>
              <w:t>requirement</w:t>
            </w:r>
          </w:p>
          <w:p>
            <w:pPr>
              <w:pStyle w:val="TableParagraph"/>
              <w:numPr>
                <w:ilvl w:val="0"/>
                <w:numId w:val="12"/>
              </w:numPr>
              <w:tabs>
                <w:tab w:pos="827" w:val="left" w:leader="none"/>
                <w:tab w:pos="828" w:val="left" w:leader="none"/>
              </w:tabs>
              <w:spacing w:line="269" w:lineRule="exact" w:before="1" w:after="0"/>
              <w:ind w:left="827" w:right="0" w:hanging="360"/>
              <w:jc w:val="left"/>
              <w:rPr>
                <w:sz w:val="22"/>
              </w:rPr>
            </w:pPr>
            <w:r>
              <w:rPr>
                <w:sz w:val="22"/>
              </w:rPr>
              <w:t>Monitor sub-system acceptance test</w:t>
            </w:r>
            <w:r>
              <w:rPr>
                <w:spacing w:val="-10"/>
                <w:sz w:val="22"/>
              </w:rPr>
              <w:t> </w:t>
            </w:r>
            <w:r>
              <w:rPr>
                <w:sz w:val="22"/>
              </w:rPr>
              <w:t>result</w:t>
            </w:r>
          </w:p>
          <w:p>
            <w:pPr>
              <w:pStyle w:val="TableParagraph"/>
              <w:numPr>
                <w:ilvl w:val="0"/>
                <w:numId w:val="12"/>
              </w:numPr>
              <w:tabs>
                <w:tab w:pos="827" w:val="left" w:leader="none"/>
                <w:tab w:pos="828" w:val="left" w:leader="none"/>
              </w:tabs>
              <w:spacing w:line="248" w:lineRule="exact" w:before="0" w:after="0"/>
              <w:ind w:left="827" w:right="0" w:hanging="360"/>
              <w:jc w:val="left"/>
              <w:rPr>
                <w:sz w:val="22"/>
              </w:rPr>
            </w:pPr>
            <w:r>
              <w:rPr>
                <w:sz w:val="22"/>
              </w:rPr>
              <w:t>PMO monitors sub-system deliverables and</w:t>
            </w:r>
            <w:r>
              <w:rPr>
                <w:spacing w:val="-3"/>
                <w:sz w:val="22"/>
              </w:rPr>
              <w:t> </w:t>
            </w:r>
            <w:r>
              <w:rPr>
                <w:sz w:val="22"/>
              </w:rPr>
              <w:t>performance</w:t>
            </w:r>
          </w:p>
        </w:tc>
      </w:tr>
      <w:tr>
        <w:trPr>
          <w:trHeight w:val="1308" w:hRule="atLeast"/>
        </w:trPr>
        <w:tc>
          <w:tcPr>
            <w:tcW w:w="918" w:type="dxa"/>
          </w:tcPr>
          <w:p>
            <w:pPr>
              <w:pStyle w:val="TableParagraph"/>
              <w:spacing w:line="250" w:lineRule="exact"/>
              <w:rPr>
                <w:sz w:val="22"/>
              </w:rPr>
            </w:pPr>
            <w:r>
              <w:rPr>
                <w:sz w:val="22"/>
              </w:rPr>
              <w:t>4.2</w:t>
            </w:r>
          </w:p>
        </w:tc>
        <w:tc>
          <w:tcPr>
            <w:tcW w:w="8802" w:type="dxa"/>
          </w:tcPr>
          <w:p>
            <w:pPr>
              <w:pStyle w:val="TableParagraph"/>
              <w:spacing w:line="250" w:lineRule="exact"/>
              <w:rPr>
                <w:sz w:val="22"/>
              </w:rPr>
            </w:pPr>
            <w:r>
              <w:rPr>
                <w:sz w:val="22"/>
              </w:rPr>
              <w:t>Undertake managing of interoperability tests between sub-systems</w:t>
            </w:r>
          </w:p>
          <w:p>
            <w:pPr>
              <w:pStyle w:val="TableParagraph"/>
              <w:numPr>
                <w:ilvl w:val="0"/>
                <w:numId w:val="13"/>
              </w:numPr>
              <w:tabs>
                <w:tab w:pos="827" w:val="left" w:leader="none"/>
                <w:tab w:pos="828" w:val="left" w:leader="none"/>
              </w:tabs>
              <w:spacing w:line="237" w:lineRule="auto" w:before="3" w:after="0"/>
              <w:ind w:left="827" w:right="245" w:hanging="360"/>
              <w:jc w:val="left"/>
              <w:rPr>
                <w:sz w:val="22"/>
              </w:rPr>
            </w:pPr>
            <w:r>
              <w:rPr>
                <w:sz w:val="22"/>
              </w:rPr>
              <w:t>Manage development of integration test cases for all sub-system in accordance to business specifications</w:t>
            </w:r>
            <w:r>
              <w:rPr>
                <w:spacing w:val="-2"/>
                <w:sz w:val="22"/>
              </w:rPr>
              <w:t> </w:t>
            </w:r>
            <w:r>
              <w:rPr>
                <w:sz w:val="22"/>
              </w:rPr>
              <w:t>requirement</w:t>
            </w:r>
          </w:p>
          <w:p>
            <w:pPr>
              <w:pStyle w:val="TableParagraph"/>
              <w:numPr>
                <w:ilvl w:val="0"/>
                <w:numId w:val="13"/>
              </w:numPr>
              <w:tabs>
                <w:tab w:pos="827" w:val="left" w:leader="none"/>
                <w:tab w:pos="828" w:val="left" w:leader="none"/>
              </w:tabs>
              <w:spacing w:line="269" w:lineRule="exact" w:before="1" w:after="0"/>
              <w:ind w:left="827" w:right="0" w:hanging="360"/>
              <w:jc w:val="left"/>
              <w:rPr>
                <w:sz w:val="22"/>
              </w:rPr>
            </w:pPr>
            <w:r>
              <w:rPr>
                <w:sz w:val="22"/>
              </w:rPr>
              <w:t>Monitor IOT test result of</w:t>
            </w:r>
            <w:r>
              <w:rPr>
                <w:spacing w:val="-1"/>
                <w:sz w:val="22"/>
              </w:rPr>
              <w:t> </w:t>
            </w:r>
            <w:r>
              <w:rPr>
                <w:sz w:val="22"/>
              </w:rPr>
              <w:t>sub-systems</w:t>
            </w:r>
          </w:p>
          <w:p>
            <w:pPr>
              <w:pStyle w:val="TableParagraph"/>
              <w:numPr>
                <w:ilvl w:val="0"/>
                <w:numId w:val="13"/>
              </w:numPr>
              <w:tabs>
                <w:tab w:pos="827" w:val="left" w:leader="none"/>
                <w:tab w:pos="828" w:val="left" w:leader="none"/>
              </w:tabs>
              <w:spacing w:line="248" w:lineRule="exact" w:before="0" w:after="0"/>
              <w:ind w:left="827" w:right="0" w:hanging="360"/>
              <w:jc w:val="left"/>
              <w:rPr>
                <w:sz w:val="22"/>
              </w:rPr>
            </w:pPr>
            <w:r>
              <w:rPr>
                <w:sz w:val="22"/>
              </w:rPr>
              <w:t>PMO monitors overall end-to-end system deliverables and</w:t>
            </w:r>
            <w:r>
              <w:rPr>
                <w:spacing w:val="-4"/>
                <w:sz w:val="22"/>
              </w:rPr>
              <w:t> </w:t>
            </w:r>
            <w:r>
              <w:rPr>
                <w:sz w:val="22"/>
              </w:rPr>
              <w:t>performance</w:t>
            </w:r>
          </w:p>
        </w:tc>
      </w:tr>
      <w:tr>
        <w:trPr>
          <w:trHeight w:val="252" w:hRule="atLeast"/>
        </w:trPr>
        <w:tc>
          <w:tcPr>
            <w:tcW w:w="918" w:type="dxa"/>
          </w:tcPr>
          <w:p>
            <w:pPr>
              <w:pStyle w:val="TableParagraph"/>
              <w:spacing w:line="233" w:lineRule="exact"/>
              <w:rPr>
                <w:sz w:val="22"/>
              </w:rPr>
            </w:pPr>
            <w:r>
              <w:rPr>
                <w:sz w:val="22"/>
              </w:rPr>
              <w:t>5.0</w:t>
            </w:r>
          </w:p>
        </w:tc>
        <w:tc>
          <w:tcPr>
            <w:tcW w:w="8802" w:type="dxa"/>
          </w:tcPr>
          <w:p>
            <w:pPr>
              <w:pStyle w:val="TableParagraph"/>
              <w:spacing w:line="233" w:lineRule="exact"/>
              <w:rPr>
                <w:sz w:val="22"/>
              </w:rPr>
            </w:pPr>
            <w:r>
              <w:rPr>
                <w:sz w:val="22"/>
              </w:rPr>
              <w:t>End to end Commercial Trial</w:t>
            </w:r>
          </w:p>
        </w:tc>
      </w:tr>
      <w:tr>
        <w:trPr>
          <w:trHeight w:val="1310" w:hRule="atLeast"/>
        </w:trPr>
        <w:tc>
          <w:tcPr>
            <w:tcW w:w="918" w:type="dxa"/>
          </w:tcPr>
          <w:p>
            <w:pPr>
              <w:pStyle w:val="TableParagraph"/>
              <w:spacing w:line="252" w:lineRule="exact"/>
              <w:rPr>
                <w:sz w:val="22"/>
              </w:rPr>
            </w:pPr>
            <w:r>
              <w:rPr>
                <w:sz w:val="22"/>
              </w:rPr>
              <w:t>5.1</w:t>
            </w:r>
          </w:p>
        </w:tc>
        <w:tc>
          <w:tcPr>
            <w:tcW w:w="8802" w:type="dxa"/>
          </w:tcPr>
          <w:p>
            <w:pPr>
              <w:pStyle w:val="TableParagraph"/>
              <w:spacing w:line="252" w:lineRule="exact"/>
              <w:rPr>
                <w:sz w:val="22"/>
              </w:rPr>
            </w:pPr>
            <w:r>
              <w:rPr>
                <w:sz w:val="22"/>
              </w:rPr>
              <w:t>Undertake managing commercial trial</w:t>
            </w:r>
          </w:p>
          <w:p>
            <w:pPr>
              <w:pStyle w:val="TableParagraph"/>
              <w:numPr>
                <w:ilvl w:val="0"/>
                <w:numId w:val="14"/>
              </w:numPr>
              <w:tabs>
                <w:tab w:pos="827" w:val="left" w:leader="none"/>
                <w:tab w:pos="828" w:val="left" w:leader="none"/>
              </w:tabs>
              <w:spacing w:line="237" w:lineRule="auto" w:before="3" w:after="0"/>
              <w:ind w:left="827" w:right="111" w:hanging="360"/>
              <w:jc w:val="left"/>
              <w:rPr>
                <w:sz w:val="22"/>
              </w:rPr>
            </w:pPr>
            <w:r>
              <w:rPr>
                <w:sz w:val="22"/>
              </w:rPr>
              <w:t>Manage development of commercial trial planning, test plan, test script, workflow and</w:t>
            </w:r>
            <w:r>
              <w:rPr>
                <w:spacing w:val="-1"/>
                <w:sz w:val="22"/>
              </w:rPr>
              <w:t> </w:t>
            </w:r>
            <w:r>
              <w:rPr>
                <w:sz w:val="22"/>
              </w:rPr>
              <w:t>processes</w:t>
            </w:r>
          </w:p>
          <w:p>
            <w:pPr>
              <w:pStyle w:val="TableParagraph"/>
              <w:numPr>
                <w:ilvl w:val="0"/>
                <w:numId w:val="14"/>
              </w:numPr>
              <w:tabs>
                <w:tab w:pos="827" w:val="left" w:leader="none"/>
                <w:tab w:pos="828" w:val="left" w:leader="none"/>
              </w:tabs>
              <w:spacing w:line="269" w:lineRule="exact" w:before="1" w:after="0"/>
              <w:ind w:left="827" w:right="0" w:hanging="360"/>
              <w:jc w:val="left"/>
              <w:rPr>
                <w:sz w:val="22"/>
              </w:rPr>
            </w:pPr>
            <w:r>
              <w:rPr>
                <w:sz w:val="22"/>
              </w:rPr>
              <w:t>Coordinate training of commercial trial operations</w:t>
            </w:r>
            <w:r>
              <w:rPr>
                <w:spacing w:val="-2"/>
                <w:sz w:val="22"/>
              </w:rPr>
              <w:t> </w:t>
            </w:r>
            <w:r>
              <w:rPr>
                <w:sz w:val="22"/>
              </w:rPr>
              <w:t>team</w:t>
            </w:r>
          </w:p>
          <w:p>
            <w:pPr>
              <w:pStyle w:val="TableParagraph"/>
              <w:numPr>
                <w:ilvl w:val="0"/>
                <w:numId w:val="14"/>
              </w:numPr>
              <w:tabs>
                <w:tab w:pos="827" w:val="left" w:leader="none"/>
                <w:tab w:pos="828" w:val="left" w:leader="none"/>
              </w:tabs>
              <w:spacing w:line="248" w:lineRule="exact" w:before="0" w:after="0"/>
              <w:ind w:left="827" w:right="0" w:hanging="360"/>
              <w:jc w:val="left"/>
              <w:rPr>
                <w:sz w:val="22"/>
              </w:rPr>
            </w:pPr>
            <w:r>
              <w:rPr>
                <w:sz w:val="22"/>
              </w:rPr>
              <w:t>Monitor commercial trial operations feedback and</w:t>
            </w:r>
            <w:r>
              <w:rPr>
                <w:spacing w:val="-3"/>
                <w:sz w:val="22"/>
              </w:rPr>
              <w:t> </w:t>
            </w:r>
            <w:r>
              <w:rPr>
                <w:sz w:val="22"/>
              </w:rPr>
              <w:t>results</w:t>
            </w:r>
          </w:p>
        </w:tc>
      </w:tr>
      <w:tr>
        <w:trPr>
          <w:trHeight w:val="1056" w:hRule="atLeast"/>
        </w:trPr>
        <w:tc>
          <w:tcPr>
            <w:tcW w:w="918" w:type="dxa"/>
          </w:tcPr>
          <w:p>
            <w:pPr>
              <w:pStyle w:val="TableParagraph"/>
              <w:spacing w:line="250" w:lineRule="exact"/>
              <w:rPr>
                <w:sz w:val="22"/>
              </w:rPr>
            </w:pPr>
            <w:r>
              <w:rPr>
                <w:sz w:val="22"/>
              </w:rPr>
              <w:t>5.2</w:t>
            </w:r>
          </w:p>
        </w:tc>
        <w:tc>
          <w:tcPr>
            <w:tcW w:w="8802" w:type="dxa"/>
          </w:tcPr>
          <w:p>
            <w:pPr>
              <w:pStyle w:val="TableParagraph"/>
              <w:spacing w:line="250" w:lineRule="exact"/>
              <w:rPr>
                <w:sz w:val="22"/>
              </w:rPr>
            </w:pPr>
            <w:r>
              <w:rPr>
                <w:sz w:val="22"/>
              </w:rPr>
              <w:t>Agree on final evaluation of commercial trial result</w:t>
            </w:r>
          </w:p>
          <w:p>
            <w:pPr>
              <w:pStyle w:val="TableParagraph"/>
              <w:numPr>
                <w:ilvl w:val="0"/>
                <w:numId w:val="15"/>
              </w:numPr>
              <w:tabs>
                <w:tab w:pos="827" w:val="left" w:leader="none"/>
                <w:tab w:pos="828" w:val="left" w:leader="none"/>
              </w:tabs>
              <w:spacing w:line="269" w:lineRule="exact" w:before="1" w:after="0"/>
              <w:ind w:left="827" w:right="0" w:hanging="360"/>
              <w:jc w:val="left"/>
              <w:rPr>
                <w:sz w:val="22"/>
              </w:rPr>
            </w:pPr>
            <w:r>
              <w:rPr>
                <w:sz w:val="22"/>
              </w:rPr>
              <w:t>Analyze and evaluate commercial trial</w:t>
            </w:r>
            <w:r>
              <w:rPr>
                <w:spacing w:val="-1"/>
                <w:sz w:val="22"/>
              </w:rPr>
              <w:t> </w:t>
            </w:r>
            <w:r>
              <w:rPr>
                <w:sz w:val="22"/>
              </w:rPr>
              <w:t>result</w:t>
            </w:r>
          </w:p>
          <w:p>
            <w:pPr>
              <w:pStyle w:val="TableParagraph"/>
              <w:numPr>
                <w:ilvl w:val="0"/>
                <w:numId w:val="15"/>
              </w:numPr>
              <w:tabs>
                <w:tab w:pos="827" w:val="left" w:leader="none"/>
                <w:tab w:pos="828" w:val="left" w:leader="none"/>
              </w:tabs>
              <w:spacing w:line="268" w:lineRule="exact" w:before="0" w:after="0"/>
              <w:ind w:left="827" w:right="0" w:hanging="360"/>
              <w:jc w:val="left"/>
              <w:rPr>
                <w:sz w:val="22"/>
              </w:rPr>
            </w:pPr>
            <w:r>
              <w:rPr>
                <w:sz w:val="22"/>
              </w:rPr>
              <w:t>Analyze and evaluate commercial trial operations team</w:t>
            </w:r>
            <w:r>
              <w:rPr>
                <w:spacing w:val="-3"/>
                <w:sz w:val="22"/>
              </w:rPr>
              <w:t> </w:t>
            </w:r>
            <w:r>
              <w:rPr>
                <w:sz w:val="22"/>
              </w:rPr>
              <w:t>feedback</w:t>
            </w:r>
          </w:p>
          <w:p>
            <w:pPr>
              <w:pStyle w:val="TableParagraph"/>
              <w:numPr>
                <w:ilvl w:val="0"/>
                <w:numId w:val="15"/>
              </w:numPr>
              <w:tabs>
                <w:tab w:pos="827" w:val="left" w:leader="none"/>
                <w:tab w:pos="828" w:val="left" w:leader="none"/>
              </w:tabs>
              <w:spacing w:line="249" w:lineRule="exact" w:before="0" w:after="0"/>
              <w:ind w:left="827" w:right="0" w:hanging="360"/>
              <w:jc w:val="left"/>
              <w:rPr>
                <w:sz w:val="22"/>
              </w:rPr>
            </w:pPr>
            <w:r>
              <w:rPr>
                <w:sz w:val="22"/>
              </w:rPr>
              <w:t>Analyze and evaluate sub-system operations</w:t>
            </w:r>
            <w:r>
              <w:rPr>
                <w:spacing w:val="-1"/>
                <w:sz w:val="22"/>
              </w:rPr>
              <w:t> </w:t>
            </w:r>
            <w:r>
              <w:rPr>
                <w:sz w:val="22"/>
              </w:rPr>
              <w:t>report</w:t>
            </w:r>
          </w:p>
        </w:tc>
      </w:tr>
      <w:tr>
        <w:trPr>
          <w:trHeight w:val="252" w:hRule="atLeast"/>
        </w:trPr>
        <w:tc>
          <w:tcPr>
            <w:tcW w:w="918" w:type="dxa"/>
          </w:tcPr>
          <w:p>
            <w:pPr>
              <w:pStyle w:val="TableParagraph"/>
              <w:spacing w:line="233" w:lineRule="exact"/>
              <w:rPr>
                <w:sz w:val="22"/>
              </w:rPr>
            </w:pPr>
            <w:r>
              <w:rPr>
                <w:sz w:val="22"/>
              </w:rPr>
              <w:t>6.0</w:t>
            </w:r>
          </w:p>
        </w:tc>
        <w:tc>
          <w:tcPr>
            <w:tcW w:w="8802" w:type="dxa"/>
          </w:tcPr>
          <w:p>
            <w:pPr>
              <w:pStyle w:val="TableParagraph"/>
              <w:spacing w:line="233" w:lineRule="exact"/>
              <w:rPr>
                <w:sz w:val="22"/>
              </w:rPr>
            </w:pPr>
            <w:r>
              <w:rPr>
                <w:sz w:val="22"/>
              </w:rPr>
              <w:t>Development of end-to-end Business Processes</w:t>
            </w:r>
          </w:p>
        </w:tc>
      </w:tr>
      <w:tr>
        <w:trPr>
          <w:trHeight w:val="1056" w:hRule="atLeast"/>
        </w:trPr>
        <w:tc>
          <w:tcPr>
            <w:tcW w:w="918" w:type="dxa"/>
          </w:tcPr>
          <w:p>
            <w:pPr>
              <w:pStyle w:val="TableParagraph"/>
              <w:spacing w:line="250" w:lineRule="exact"/>
              <w:rPr>
                <w:sz w:val="22"/>
              </w:rPr>
            </w:pPr>
            <w:r>
              <w:rPr>
                <w:sz w:val="22"/>
              </w:rPr>
              <w:t>6.1</w:t>
            </w:r>
          </w:p>
        </w:tc>
        <w:tc>
          <w:tcPr>
            <w:tcW w:w="8802" w:type="dxa"/>
          </w:tcPr>
          <w:p>
            <w:pPr>
              <w:pStyle w:val="TableParagraph"/>
              <w:spacing w:line="250" w:lineRule="exact"/>
              <w:rPr>
                <w:sz w:val="22"/>
              </w:rPr>
            </w:pPr>
            <w:r>
              <w:rPr>
                <w:sz w:val="22"/>
              </w:rPr>
              <w:t>Undertake managing business process development</w:t>
            </w:r>
          </w:p>
          <w:p>
            <w:pPr>
              <w:pStyle w:val="TableParagraph"/>
              <w:numPr>
                <w:ilvl w:val="0"/>
                <w:numId w:val="16"/>
              </w:numPr>
              <w:tabs>
                <w:tab w:pos="827" w:val="left" w:leader="none"/>
                <w:tab w:pos="828" w:val="left" w:leader="none"/>
              </w:tabs>
              <w:spacing w:line="269" w:lineRule="exact" w:before="1" w:after="0"/>
              <w:ind w:left="827" w:right="0" w:hanging="360"/>
              <w:jc w:val="left"/>
              <w:rPr>
                <w:sz w:val="22"/>
              </w:rPr>
            </w:pPr>
            <w:r>
              <w:rPr>
                <w:sz w:val="22"/>
              </w:rPr>
              <w:t>Manage development of business processes and operations</w:t>
            </w:r>
            <w:r>
              <w:rPr>
                <w:spacing w:val="-5"/>
                <w:sz w:val="22"/>
              </w:rPr>
              <w:t> </w:t>
            </w:r>
            <w:r>
              <w:rPr>
                <w:sz w:val="22"/>
              </w:rPr>
              <w:t>workflows</w:t>
            </w:r>
          </w:p>
          <w:p>
            <w:pPr>
              <w:pStyle w:val="TableParagraph"/>
              <w:numPr>
                <w:ilvl w:val="0"/>
                <w:numId w:val="16"/>
              </w:numPr>
              <w:tabs>
                <w:tab w:pos="827" w:val="left" w:leader="none"/>
                <w:tab w:pos="828" w:val="left" w:leader="none"/>
              </w:tabs>
              <w:spacing w:line="268" w:lineRule="exact" w:before="0" w:after="0"/>
              <w:ind w:left="827" w:right="0" w:hanging="360"/>
              <w:jc w:val="left"/>
              <w:rPr>
                <w:sz w:val="22"/>
              </w:rPr>
            </w:pPr>
            <w:r>
              <w:rPr>
                <w:sz w:val="22"/>
              </w:rPr>
              <w:t>Coordination training of operations and support</w:t>
            </w:r>
            <w:r>
              <w:rPr>
                <w:spacing w:val="-3"/>
                <w:sz w:val="22"/>
              </w:rPr>
              <w:t> </w:t>
            </w:r>
            <w:r>
              <w:rPr>
                <w:sz w:val="22"/>
              </w:rPr>
              <w:t>team</w:t>
            </w:r>
          </w:p>
          <w:p>
            <w:pPr>
              <w:pStyle w:val="TableParagraph"/>
              <w:numPr>
                <w:ilvl w:val="0"/>
                <w:numId w:val="16"/>
              </w:numPr>
              <w:tabs>
                <w:tab w:pos="827" w:val="left" w:leader="none"/>
                <w:tab w:pos="828" w:val="left" w:leader="none"/>
              </w:tabs>
              <w:spacing w:line="249" w:lineRule="exact" w:before="0" w:after="0"/>
              <w:ind w:left="827" w:right="0" w:hanging="360"/>
              <w:jc w:val="left"/>
              <w:rPr>
                <w:sz w:val="22"/>
              </w:rPr>
            </w:pPr>
            <w:r>
              <w:rPr>
                <w:sz w:val="22"/>
              </w:rPr>
              <w:t>Monitor and compile feedback from operations and support</w:t>
            </w:r>
            <w:r>
              <w:rPr>
                <w:spacing w:val="-4"/>
                <w:sz w:val="22"/>
              </w:rPr>
              <w:t> </w:t>
            </w:r>
            <w:r>
              <w:rPr>
                <w:sz w:val="22"/>
              </w:rPr>
              <w:t>process</w:t>
            </w:r>
          </w:p>
        </w:tc>
      </w:tr>
    </w:tbl>
    <w:p>
      <w:pPr>
        <w:spacing w:after="0" w:line="249" w:lineRule="exact"/>
        <w:jc w:val="left"/>
        <w:rPr>
          <w:sz w:val="22"/>
        </w:rPr>
        <w:sectPr>
          <w:footerReference w:type="default" r:id="rId9"/>
          <w:pgSz w:w="12240" w:h="15840"/>
          <w:pgMar w:footer="1012" w:header="922" w:top="1560" w:bottom="1200" w:left="1220" w:right="920"/>
          <w:pgNumType w:start="10"/>
        </w:sectPr>
      </w:pPr>
    </w:p>
    <w:p>
      <w:pPr>
        <w:pStyle w:val="BodyText"/>
        <w:rPr>
          <w:rFonts w:ascii="Times New Roman"/>
          <w:sz w:val="20"/>
        </w:rPr>
      </w:pPr>
    </w:p>
    <w:p>
      <w:pPr>
        <w:pStyle w:val="BodyText"/>
        <w:spacing w:before="4"/>
        <w:rPr>
          <w:rFonts w:ascii="Times New Roman"/>
          <w:sz w:val="11"/>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8"/>
        <w:gridCol w:w="8802"/>
      </w:tblGrid>
      <w:tr>
        <w:trPr>
          <w:trHeight w:val="252" w:hRule="atLeast"/>
        </w:trPr>
        <w:tc>
          <w:tcPr>
            <w:tcW w:w="918" w:type="dxa"/>
          </w:tcPr>
          <w:p>
            <w:pPr>
              <w:pStyle w:val="TableParagraph"/>
              <w:ind w:left="0"/>
              <w:rPr>
                <w:rFonts w:ascii="Times New Roman"/>
                <w:sz w:val="18"/>
              </w:rPr>
            </w:pPr>
          </w:p>
        </w:tc>
        <w:tc>
          <w:tcPr>
            <w:tcW w:w="8802" w:type="dxa"/>
          </w:tcPr>
          <w:p>
            <w:pPr>
              <w:pStyle w:val="TableParagraph"/>
              <w:spacing w:line="233" w:lineRule="exact"/>
              <w:ind w:left="827"/>
              <w:rPr>
                <w:sz w:val="22"/>
              </w:rPr>
            </w:pPr>
            <w:r>
              <w:rPr>
                <w:sz w:val="22"/>
              </w:rPr>
              <w:t>stakeholders</w:t>
            </w:r>
          </w:p>
        </w:tc>
      </w:tr>
      <w:tr>
        <w:trPr>
          <w:trHeight w:val="1041" w:hRule="atLeast"/>
        </w:trPr>
        <w:tc>
          <w:tcPr>
            <w:tcW w:w="918" w:type="dxa"/>
          </w:tcPr>
          <w:p>
            <w:pPr>
              <w:pStyle w:val="TableParagraph"/>
              <w:spacing w:line="250" w:lineRule="exact"/>
              <w:rPr>
                <w:sz w:val="22"/>
              </w:rPr>
            </w:pPr>
            <w:r>
              <w:rPr>
                <w:sz w:val="22"/>
              </w:rPr>
              <w:t>6.2</w:t>
            </w:r>
          </w:p>
        </w:tc>
        <w:tc>
          <w:tcPr>
            <w:tcW w:w="8802" w:type="dxa"/>
          </w:tcPr>
          <w:p>
            <w:pPr>
              <w:pStyle w:val="TableParagraph"/>
              <w:spacing w:line="250" w:lineRule="exact"/>
              <w:rPr>
                <w:sz w:val="22"/>
              </w:rPr>
            </w:pPr>
            <w:r>
              <w:rPr>
                <w:sz w:val="22"/>
              </w:rPr>
              <w:t>Agree on final business process</w:t>
            </w:r>
          </w:p>
          <w:p>
            <w:pPr>
              <w:pStyle w:val="TableParagraph"/>
              <w:numPr>
                <w:ilvl w:val="0"/>
                <w:numId w:val="17"/>
              </w:numPr>
              <w:tabs>
                <w:tab w:pos="827" w:val="left" w:leader="none"/>
                <w:tab w:pos="828" w:val="left" w:leader="none"/>
              </w:tabs>
              <w:spacing w:line="269" w:lineRule="exact" w:before="1" w:after="0"/>
              <w:ind w:left="827" w:right="0" w:hanging="360"/>
              <w:jc w:val="left"/>
              <w:rPr>
                <w:sz w:val="22"/>
              </w:rPr>
            </w:pPr>
            <w:r>
              <w:rPr>
                <w:sz w:val="22"/>
              </w:rPr>
              <w:t>Coordinate acceptance of final end-to-end business</w:t>
            </w:r>
            <w:r>
              <w:rPr>
                <w:spacing w:val="-4"/>
                <w:sz w:val="22"/>
              </w:rPr>
              <w:t> </w:t>
            </w:r>
            <w:r>
              <w:rPr>
                <w:sz w:val="22"/>
              </w:rPr>
              <w:t>processes</w:t>
            </w:r>
          </w:p>
          <w:p>
            <w:pPr>
              <w:pStyle w:val="TableParagraph"/>
              <w:numPr>
                <w:ilvl w:val="0"/>
                <w:numId w:val="17"/>
              </w:numPr>
              <w:tabs>
                <w:tab w:pos="827" w:val="left" w:leader="none"/>
                <w:tab w:pos="828" w:val="left" w:leader="none"/>
              </w:tabs>
              <w:spacing w:line="252" w:lineRule="exact" w:before="18" w:after="0"/>
              <w:ind w:left="827" w:right="380" w:hanging="360"/>
              <w:jc w:val="left"/>
              <w:rPr>
                <w:sz w:val="22"/>
              </w:rPr>
            </w:pPr>
            <w:r>
              <w:rPr>
                <w:sz w:val="22"/>
              </w:rPr>
              <w:t>Compile and data mine procedures and manuals for all processes agreed and approved</w:t>
            </w:r>
          </w:p>
        </w:tc>
      </w:tr>
      <w:tr>
        <w:trPr>
          <w:trHeight w:val="251" w:hRule="atLeast"/>
        </w:trPr>
        <w:tc>
          <w:tcPr>
            <w:tcW w:w="918" w:type="dxa"/>
          </w:tcPr>
          <w:p>
            <w:pPr>
              <w:pStyle w:val="TableParagraph"/>
              <w:spacing w:line="232" w:lineRule="exact"/>
              <w:rPr>
                <w:sz w:val="22"/>
              </w:rPr>
            </w:pPr>
            <w:r>
              <w:rPr>
                <w:sz w:val="22"/>
              </w:rPr>
              <w:t>7.0</w:t>
            </w:r>
          </w:p>
        </w:tc>
        <w:tc>
          <w:tcPr>
            <w:tcW w:w="8802" w:type="dxa"/>
          </w:tcPr>
          <w:p>
            <w:pPr>
              <w:pStyle w:val="TableParagraph"/>
              <w:spacing w:line="232" w:lineRule="exact"/>
              <w:rPr>
                <w:sz w:val="22"/>
              </w:rPr>
            </w:pPr>
            <w:r>
              <w:rPr>
                <w:sz w:val="22"/>
              </w:rPr>
              <w:t>Development and Implementation of Distribution Channels</w:t>
            </w:r>
          </w:p>
        </w:tc>
      </w:tr>
      <w:tr>
        <w:trPr>
          <w:trHeight w:val="1056" w:hRule="atLeast"/>
        </w:trPr>
        <w:tc>
          <w:tcPr>
            <w:tcW w:w="918" w:type="dxa"/>
          </w:tcPr>
          <w:p>
            <w:pPr>
              <w:pStyle w:val="TableParagraph"/>
              <w:spacing w:line="252" w:lineRule="exact"/>
              <w:rPr>
                <w:sz w:val="22"/>
              </w:rPr>
            </w:pPr>
            <w:r>
              <w:rPr>
                <w:sz w:val="22"/>
              </w:rPr>
              <w:t>7.1</w:t>
            </w:r>
          </w:p>
        </w:tc>
        <w:tc>
          <w:tcPr>
            <w:tcW w:w="8802" w:type="dxa"/>
          </w:tcPr>
          <w:p>
            <w:pPr>
              <w:pStyle w:val="TableParagraph"/>
              <w:spacing w:line="252" w:lineRule="exact"/>
              <w:rPr>
                <w:sz w:val="22"/>
              </w:rPr>
            </w:pPr>
            <w:r>
              <w:rPr>
                <w:sz w:val="22"/>
              </w:rPr>
              <w:t>Undertake managing development of distribution channel</w:t>
            </w:r>
          </w:p>
          <w:p>
            <w:pPr>
              <w:pStyle w:val="TableParagraph"/>
              <w:numPr>
                <w:ilvl w:val="0"/>
                <w:numId w:val="18"/>
              </w:numPr>
              <w:tabs>
                <w:tab w:pos="827" w:val="left" w:leader="none"/>
                <w:tab w:pos="828" w:val="left" w:leader="none"/>
              </w:tabs>
              <w:spacing w:line="269" w:lineRule="exact" w:before="1" w:after="0"/>
              <w:ind w:left="827" w:right="0" w:hanging="360"/>
              <w:jc w:val="left"/>
              <w:rPr>
                <w:sz w:val="22"/>
              </w:rPr>
            </w:pPr>
            <w:r>
              <w:rPr>
                <w:sz w:val="22"/>
              </w:rPr>
              <w:t>Manage development of plan for sales and distribution</w:t>
            </w:r>
            <w:r>
              <w:rPr>
                <w:spacing w:val="-4"/>
                <w:sz w:val="22"/>
              </w:rPr>
              <w:t> </w:t>
            </w:r>
            <w:r>
              <w:rPr>
                <w:sz w:val="22"/>
              </w:rPr>
              <w:t>channels</w:t>
            </w:r>
          </w:p>
          <w:p>
            <w:pPr>
              <w:pStyle w:val="TableParagraph"/>
              <w:numPr>
                <w:ilvl w:val="0"/>
                <w:numId w:val="18"/>
              </w:numPr>
              <w:tabs>
                <w:tab w:pos="827" w:val="left" w:leader="none"/>
                <w:tab w:pos="828" w:val="left" w:leader="none"/>
              </w:tabs>
              <w:spacing w:line="268" w:lineRule="exact" w:before="0" w:after="0"/>
              <w:ind w:left="827" w:right="0" w:hanging="360"/>
              <w:jc w:val="left"/>
              <w:rPr>
                <w:sz w:val="22"/>
              </w:rPr>
            </w:pPr>
            <w:r>
              <w:rPr>
                <w:sz w:val="22"/>
              </w:rPr>
              <w:t>Coordinate development, recruitment and training of distribution</w:t>
            </w:r>
            <w:r>
              <w:rPr>
                <w:spacing w:val="-6"/>
                <w:sz w:val="22"/>
              </w:rPr>
              <w:t> </w:t>
            </w:r>
            <w:r>
              <w:rPr>
                <w:sz w:val="22"/>
              </w:rPr>
              <w:t>channels</w:t>
            </w:r>
          </w:p>
          <w:p>
            <w:pPr>
              <w:pStyle w:val="TableParagraph"/>
              <w:numPr>
                <w:ilvl w:val="0"/>
                <w:numId w:val="18"/>
              </w:numPr>
              <w:tabs>
                <w:tab w:pos="827" w:val="left" w:leader="none"/>
                <w:tab w:pos="828" w:val="left" w:leader="none"/>
              </w:tabs>
              <w:spacing w:line="248" w:lineRule="exact" w:before="0" w:after="0"/>
              <w:ind w:left="827" w:right="0" w:hanging="360"/>
              <w:jc w:val="left"/>
              <w:rPr>
                <w:sz w:val="22"/>
              </w:rPr>
            </w:pPr>
            <w:r>
              <w:rPr>
                <w:sz w:val="22"/>
              </w:rPr>
              <w:t>Strategize long term plan for sales and marketing based on product</w:t>
            </w:r>
            <w:r>
              <w:rPr>
                <w:spacing w:val="-11"/>
                <w:sz w:val="22"/>
              </w:rPr>
              <w:t> </w:t>
            </w:r>
            <w:r>
              <w:rPr>
                <w:sz w:val="22"/>
              </w:rPr>
              <w:t>roadmap</w:t>
            </w:r>
          </w:p>
        </w:tc>
      </w:tr>
      <w:tr>
        <w:trPr>
          <w:trHeight w:val="252" w:hRule="atLeast"/>
        </w:trPr>
        <w:tc>
          <w:tcPr>
            <w:tcW w:w="918" w:type="dxa"/>
          </w:tcPr>
          <w:p>
            <w:pPr>
              <w:pStyle w:val="TableParagraph"/>
              <w:spacing w:line="233" w:lineRule="exact"/>
              <w:rPr>
                <w:sz w:val="22"/>
              </w:rPr>
            </w:pPr>
            <w:r>
              <w:rPr>
                <w:sz w:val="22"/>
              </w:rPr>
              <w:t>8.0</w:t>
            </w:r>
          </w:p>
        </w:tc>
        <w:tc>
          <w:tcPr>
            <w:tcW w:w="8802" w:type="dxa"/>
          </w:tcPr>
          <w:p>
            <w:pPr>
              <w:pStyle w:val="TableParagraph"/>
              <w:spacing w:line="233" w:lineRule="exact"/>
              <w:rPr>
                <w:sz w:val="22"/>
              </w:rPr>
            </w:pPr>
            <w:r>
              <w:rPr>
                <w:sz w:val="22"/>
              </w:rPr>
              <w:t>Development of Implementation of Customer Care</w:t>
            </w:r>
          </w:p>
        </w:tc>
      </w:tr>
      <w:tr>
        <w:trPr>
          <w:trHeight w:val="1056" w:hRule="atLeast"/>
        </w:trPr>
        <w:tc>
          <w:tcPr>
            <w:tcW w:w="918" w:type="dxa"/>
          </w:tcPr>
          <w:p>
            <w:pPr>
              <w:pStyle w:val="TableParagraph"/>
              <w:spacing w:line="252" w:lineRule="exact"/>
              <w:rPr>
                <w:sz w:val="22"/>
              </w:rPr>
            </w:pPr>
            <w:r>
              <w:rPr>
                <w:sz w:val="22"/>
              </w:rPr>
              <w:t>8.1</w:t>
            </w:r>
          </w:p>
        </w:tc>
        <w:tc>
          <w:tcPr>
            <w:tcW w:w="8802" w:type="dxa"/>
          </w:tcPr>
          <w:p>
            <w:pPr>
              <w:pStyle w:val="TableParagraph"/>
              <w:spacing w:line="252" w:lineRule="exact"/>
              <w:rPr>
                <w:sz w:val="22"/>
              </w:rPr>
            </w:pPr>
            <w:r>
              <w:rPr>
                <w:sz w:val="22"/>
              </w:rPr>
              <w:t>Undertake managing development of customer care workflow and implementation</w:t>
            </w:r>
          </w:p>
          <w:p>
            <w:pPr>
              <w:pStyle w:val="TableParagraph"/>
              <w:numPr>
                <w:ilvl w:val="0"/>
                <w:numId w:val="19"/>
              </w:numPr>
              <w:tabs>
                <w:tab w:pos="827" w:val="left" w:leader="none"/>
                <w:tab w:pos="828" w:val="left" w:leader="none"/>
              </w:tabs>
              <w:spacing w:line="269" w:lineRule="exact" w:before="0" w:after="0"/>
              <w:ind w:left="827" w:right="0" w:hanging="360"/>
              <w:jc w:val="left"/>
              <w:rPr>
                <w:sz w:val="22"/>
              </w:rPr>
            </w:pPr>
            <w:r>
              <w:rPr>
                <w:sz w:val="22"/>
              </w:rPr>
              <w:t>Manage development of customer care workflow, processes and</w:t>
            </w:r>
            <w:r>
              <w:rPr>
                <w:spacing w:val="-9"/>
                <w:sz w:val="22"/>
              </w:rPr>
              <w:t> </w:t>
            </w:r>
            <w:r>
              <w:rPr>
                <w:sz w:val="22"/>
              </w:rPr>
              <w:t>procedures</w:t>
            </w:r>
          </w:p>
          <w:p>
            <w:pPr>
              <w:pStyle w:val="TableParagraph"/>
              <w:numPr>
                <w:ilvl w:val="0"/>
                <w:numId w:val="19"/>
              </w:numPr>
              <w:tabs>
                <w:tab w:pos="827" w:val="left" w:leader="none"/>
                <w:tab w:pos="828" w:val="left" w:leader="none"/>
              </w:tabs>
              <w:spacing w:line="268" w:lineRule="exact" w:before="0" w:after="0"/>
              <w:ind w:left="827" w:right="0" w:hanging="360"/>
              <w:jc w:val="left"/>
              <w:rPr>
                <w:sz w:val="22"/>
              </w:rPr>
            </w:pPr>
            <w:r>
              <w:rPr>
                <w:sz w:val="22"/>
              </w:rPr>
              <w:t>Coordinate customer care</w:t>
            </w:r>
            <w:r>
              <w:rPr>
                <w:spacing w:val="-1"/>
                <w:sz w:val="22"/>
              </w:rPr>
              <w:t> </w:t>
            </w:r>
            <w:r>
              <w:rPr>
                <w:sz w:val="22"/>
              </w:rPr>
              <w:t>training</w:t>
            </w:r>
          </w:p>
          <w:p>
            <w:pPr>
              <w:pStyle w:val="TableParagraph"/>
              <w:numPr>
                <w:ilvl w:val="0"/>
                <w:numId w:val="19"/>
              </w:numPr>
              <w:tabs>
                <w:tab w:pos="827" w:val="left" w:leader="none"/>
                <w:tab w:pos="828" w:val="left" w:leader="none"/>
              </w:tabs>
              <w:spacing w:line="248" w:lineRule="exact" w:before="0" w:after="0"/>
              <w:ind w:left="827" w:right="0" w:hanging="360"/>
              <w:jc w:val="left"/>
              <w:rPr>
                <w:sz w:val="22"/>
              </w:rPr>
            </w:pPr>
            <w:r>
              <w:rPr>
                <w:sz w:val="22"/>
              </w:rPr>
              <w:t>Monitor customer care implementation to meet KPI</w:t>
            </w:r>
            <w:r>
              <w:rPr>
                <w:spacing w:val="-2"/>
                <w:sz w:val="22"/>
              </w:rPr>
              <w:t> </w:t>
            </w:r>
            <w:r>
              <w:rPr>
                <w:sz w:val="22"/>
              </w:rPr>
              <w:t>set</w:t>
            </w:r>
          </w:p>
        </w:tc>
      </w:tr>
      <w:tr>
        <w:trPr>
          <w:trHeight w:val="506" w:hRule="atLeast"/>
        </w:trPr>
        <w:tc>
          <w:tcPr>
            <w:tcW w:w="918" w:type="dxa"/>
          </w:tcPr>
          <w:p>
            <w:pPr>
              <w:pStyle w:val="TableParagraph"/>
              <w:spacing w:line="250" w:lineRule="exact"/>
              <w:rPr>
                <w:sz w:val="22"/>
              </w:rPr>
            </w:pPr>
            <w:r>
              <w:rPr>
                <w:sz w:val="22"/>
              </w:rPr>
              <w:t>9.0</w:t>
            </w:r>
          </w:p>
        </w:tc>
        <w:tc>
          <w:tcPr>
            <w:tcW w:w="8802" w:type="dxa"/>
          </w:tcPr>
          <w:p>
            <w:pPr>
              <w:pStyle w:val="TableParagraph"/>
              <w:spacing w:line="254" w:lineRule="exact"/>
              <w:ind w:right="400" w:hanging="1"/>
              <w:rPr>
                <w:sz w:val="22"/>
              </w:rPr>
            </w:pPr>
            <w:r>
              <w:rPr>
                <w:sz w:val="22"/>
              </w:rPr>
              <w:t>Development and Implementation of Service Operations Center (SOC) Workflow and Implementation</w:t>
            </w:r>
          </w:p>
        </w:tc>
      </w:tr>
      <w:tr>
        <w:trPr>
          <w:trHeight w:val="1053" w:hRule="atLeast"/>
        </w:trPr>
        <w:tc>
          <w:tcPr>
            <w:tcW w:w="918" w:type="dxa"/>
          </w:tcPr>
          <w:p>
            <w:pPr>
              <w:pStyle w:val="TableParagraph"/>
              <w:spacing w:line="248" w:lineRule="exact"/>
              <w:rPr>
                <w:sz w:val="22"/>
              </w:rPr>
            </w:pPr>
            <w:r>
              <w:rPr>
                <w:sz w:val="22"/>
              </w:rPr>
              <w:t>9.1</w:t>
            </w:r>
          </w:p>
        </w:tc>
        <w:tc>
          <w:tcPr>
            <w:tcW w:w="8802" w:type="dxa"/>
          </w:tcPr>
          <w:p>
            <w:pPr>
              <w:pStyle w:val="TableParagraph"/>
              <w:spacing w:line="248" w:lineRule="exact"/>
              <w:rPr>
                <w:sz w:val="22"/>
              </w:rPr>
            </w:pPr>
            <w:r>
              <w:rPr>
                <w:sz w:val="22"/>
              </w:rPr>
              <w:t>Undertake managing development of SOC workflow and implementation</w:t>
            </w:r>
          </w:p>
          <w:p>
            <w:pPr>
              <w:pStyle w:val="TableParagraph"/>
              <w:numPr>
                <w:ilvl w:val="0"/>
                <w:numId w:val="20"/>
              </w:numPr>
              <w:tabs>
                <w:tab w:pos="827" w:val="left" w:leader="none"/>
                <w:tab w:pos="828" w:val="left" w:leader="none"/>
              </w:tabs>
              <w:spacing w:line="269" w:lineRule="exact" w:before="1" w:after="0"/>
              <w:ind w:left="827" w:right="0" w:hanging="360"/>
              <w:jc w:val="left"/>
              <w:rPr>
                <w:sz w:val="22"/>
              </w:rPr>
            </w:pPr>
            <w:r>
              <w:rPr>
                <w:sz w:val="22"/>
              </w:rPr>
              <w:t>Manage development of SOC workflow, processes and</w:t>
            </w:r>
            <w:r>
              <w:rPr>
                <w:spacing w:val="-2"/>
                <w:sz w:val="22"/>
              </w:rPr>
              <w:t> </w:t>
            </w:r>
            <w:r>
              <w:rPr>
                <w:sz w:val="22"/>
              </w:rPr>
              <w:t>procedures</w:t>
            </w:r>
          </w:p>
          <w:p>
            <w:pPr>
              <w:pStyle w:val="TableParagraph"/>
              <w:numPr>
                <w:ilvl w:val="0"/>
                <w:numId w:val="20"/>
              </w:numPr>
              <w:tabs>
                <w:tab w:pos="827" w:val="left" w:leader="none"/>
                <w:tab w:pos="828" w:val="left" w:leader="none"/>
              </w:tabs>
              <w:spacing w:line="268" w:lineRule="exact" w:before="0" w:after="0"/>
              <w:ind w:left="827" w:right="0" w:hanging="360"/>
              <w:jc w:val="left"/>
              <w:rPr>
                <w:sz w:val="22"/>
              </w:rPr>
            </w:pPr>
            <w:r>
              <w:rPr>
                <w:sz w:val="22"/>
              </w:rPr>
              <w:t>Coordinate SOC team</w:t>
            </w:r>
            <w:r>
              <w:rPr>
                <w:spacing w:val="-2"/>
                <w:sz w:val="22"/>
              </w:rPr>
              <w:t> </w:t>
            </w:r>
            <w:r>
              <w:rPr>
                <w:sz w:val="22"/>
              </w:rPr>
              <w:t>training</w:t>
            </w:r>
          </w:p>
          <w:p>
            <w:pPr>
              <w:pStyle w:val="TableParagraph"/>
              <w:numPr>
                <w:ilvl w:val="0"/>
                <w:numId w:val="20"/>
              </w:numPr>
              <w:tabs>
                <w:tab w:pos="827" w:val="left" w:leader="none"/>
                <w:tab w:pos="828" w:val="left" w:leader="none"/>
              </w:tabs>
              <w:spacing w:line="248" w:lineRule="exact" w:before="0" w:after="0"/>
              <w:ind w:left="827" w:right="0" w:hanging="360"/>
              <w:jc w:val="left"/>
              <w:rPr>
                <w:sz w:val="22"/>
              </w:rPr>
            </w:pPr>
            <w:r>
              <w:rPr>
                <w:sz w:val="22"/>
              </w:rPr>
              <w:t>Monitor SOC implementation to meet KPI</w:t>
            </w:r>
            <w:r>
              <w:rPr>
                <w:spacing w:val="-1"/>
                <w:sz w:val="22"/>
              </w:rPr>
              <w:t> </w:t>
            </w:r>
            <w:r>
              <w:rPr>
                <w:sz w:val="22"/>
              </w:rPr>
              <w:t>set</w:t>
            </w:r>
          </w:p>
        </w:tc>
      </w:tr>
      <w:tr>
        <w:trPr>
          <w:trHeight w:val="253" w:hRule="atLeast"/>
        </w:trPr>
        <w:tc>
          <w:tcPr>
            <w:tcW w:w="918" w:type="dxa"/>
          </w:tcPr>
          <w:p>
            <w:pPr>
              <w:pStyle w:val="TableParagraph"/>
              <w:spacing w:line="234" w:lineRule="exact"/>
              <w:rPr>
                <w:sz w:val="22"/>
              </w:rPr>
            </w:pPr>
            <w:r>
              <w:rPr>
                <w:sz w:val="22"/>
              </w:rPr>
              <w:t>10.0</w:t>
            </w:r>
          </w:p>
        </w:tc>
        <w:tc>
          <w:tcPr>
            <w:tcW w:w="8802" w:type="dxa"/>
          </w:tcPr>
          <w:p>
            <w:pPr>
              <w:pStyle w:val="TableParagraph"/>
              <w:spacing w:line="234" w:lineRule="exact"/>
              <w:rPr>
                <w:sz w:val="22"/>
              </w:rPr>
            </w:pPr>
            <w:r>
              <w:rPr>
                <w:sz w:val="22"/>
              </w:rPr>
              <w:t>Launch of Service</w:t>
            </w:r>
          </w:p>
        </w:tc>
      </w:tr>
      <w:tr>
        <w:trPr>
          <w:trHeight w:val="788" w:hRule="atLeast"/>
        </w:trPr>
        <w:tc>
          <w:tcPr>
            <w:tcW w:w="918" w:type="dxa"/>
          </w:tcPr>
          <w:p>
            <w:pPr>
              <w:pStyle w:val="TableParagraph"/>
              <w:spacing w:line="250" w:lineRule="exact"/>
              <w:rPr>
                <w:sz w:val="22"/>
              </w:rPr>
            </w:pPr>
            <w:r>
              <w:rPr>
                <w:sz w:val="22"/>
              </w:rPr>
              <w:t>10.1</w:t>
            </w:r>
          </w:p>
        </w:tc>
        <w:tc>
          <w:tcPr>
            <w:tcW w:w="8802" w:type="dxa"/>
          </w:tcPr>
          <w:p>
            <w:pPr>
              <w:pStyle w:val="TableParagraph"/>
              <w:spacing w:line="250" w:lineRule="exact"/>
              <w:rPr>
                <w:sz w:val="22"/>
              </w:rPr>
            </w:pPr>
            <w:r>
              <w:rPr>
                <w:sz w:val="22"/>
              </w:rPr>
              <w:t>Undertake coordination of launch of service planning and implementation</w:t>
            </w:r>
          </w:p>
          <w:p>
            <w:pPr>
              <w:pStyle w:val="TableParagraph"/>
              <w:numPr>
                <w:ilvl w:val="0"/>
                <w:numId w:val="21"/>
              </w:numPr>
              <w:tabs>
                <w:tab w:pos="827" w:val="left" w:leader="none"/>
                <w:tab w:pos="828" w:val="left" w:leader="none"/>
              </w:tabs>
              <w:spacing w:line="269" w:lineRule="exact" w:before="1" w:after="0"/>
              <w:ind w:left="827" w:right="0" w:hanging="360"/>
              <w:jc w:val="left"/>
              <w:rPr>
                <w:sz w:val="22"/>
              </w:rPr>
            </w:pPr>
            <w:r>
              <w:rPr>
                <w:sz w:val="22"/>
              </w:rPr>
              <w:t>Manage development of launch of service</w:t>
            </w:r>
            <w:r>
              <w:rPr>
                <w:spacing w:val="-1"/>
                <w:sz w:val="22"/>
              </w:rPr>
              <w:t> </w:t>
            </w:r>
            <w:r>
              <w:rPr>
                <w:sz w:val="22"/>
              </w:rPr>
              <w:t>plan</w:t>
            </w:r>
          </w:p>
          <w:p>
            <w:pPr>
              <w:pStyle w:val="TableParagraph"/>
              <w:numPr>
                <w:ilvl w:val="0"/>
                <w:numId w:val="21"/>
              </w:numPr>
              <w:tabs>
                <w:tab w:pos="827" w:val="left" w:leader="none"/>
                <w:tab w:pos="828" w:val="left" w:leader="none"/>
              </w:tabs>
              <w:spacing w:line="248" w:lineRule="exact" w:before="0" w:after="0"/>
              <w:ind w:left="827" w:right="0" w:hanging="360"/>
              <w:jc w:val="left"/>
              <w:rPr>
                <w:sz w:val="22"/>
              </w:rPr>
            </w:pPr>
            <w:r>
              <w:rPr>
                <w:sz w:val="22"/>
              </w:rPr>
              <w:t>Coordinate launch event and service</w:t>
            </w:r>
            <w:r>
              <w:rPr>
                <w:spacing w:val="-2"/>
                <w:sz w:val="22"/>
              </w:rPr>
              <w:t> </w:t>
            </w:r>
            <w:r>
              <w:rPr>
                <w:sz w:val="22"/>
              </w:rPr>
              <w:t>availability</w:t>
            </w:r>
          </w:p>
        </w:tc>
      </w:tr>
      <w:tr>
        <w:trPr>
          <w:trHeight w:val="789" w:hRule="atLeast"/>
        </w:trPr>
        <w:tc>
          <w:tcPr>
            <w:tcW w:w="918" w:type="dxa"/>
          </w:tcPr>
          <w:p>
            <w:pPr>
              <w:pStyle w:val="TableParagraph"/>
              <w:spacing w:line="250" w:lineRule="exact"/>
              <w:rPr>
                <w:sz w:val="22"/>
              </w:rPr>
            </w:pPr>
            <w:r>
              <w:rPr>
                <w:sz w:val="22"/>
              </w:rPr>
              <w:t>10.2</w:t>
            </w:r>
          </w:p>
        </w:tc>
        <w:tc>
          <w:tcPr>
            <w:tcW w:w="8802" w:type="dxa"/>
          </w:tcPr>
          <w:p>
            <w:pPr>
              <w:pStyle w:val="TableParagraph"/>
              <w:spacing w:line="250" w:lineRule="exact"/>
              <w:rPr>
                <w:sz w:val="22"/>
              </w:rPr>
            </w:pPr>
            <w:r>
              <w:rPr>
                <w:sz w:val="22"/>
              </w:rPr>
              <w:t>Undertake Consultant role for management of post-launch operations</w:t>
            </w:r>
          </w:p>
          <w:p>
            <w:pPr>
              <w:pStyle w:val="TableParagraph"/>
              <w:numPr>
                <w:ilvl w:val="0"/>
                <w:numId w:val="22"/>
              </w:numPr>
              <w:tabs>
                <w:tab w:pos="827" w:val="left" w:leader="none"/>
                <w:tab w:pos="828" w:val="left" w:leader="none"/>
              </w:tabs>
              <w:spacing w:line="269" w:lineRule="exact" w:before="1" w:after="0"/>
              <w:ind w:left="827" w:right="0" w:hanging="360"/>
              <w:jc w:val="left"/>
              <w:rPr>
                <w:sz w:val="22"/>
              </w:rPr>
            </w:pPr>
            <w:r>
              <w:rPr>
                <w:sz w:val="22"/>
              </w:rPr>
              <w:t>Provide management support role for each key operations</w:t>
            </w:r>
            <w:r>
              <w:rPr>
                <w:spacing w:val="-5"/>
                <w:sz w:val="22"/>
              </w:rPr>
              <w:t> </w:t>
            </w:r>
            <w:r>
              <w:rPr>
                <w:sz w:val="22"/>
              </w:rPr>
              <w:t>department</w:t>
            </w:r>
          </w:p>
          <w:p>
            <w:pPr>
              <w:pStyle w:val="TableParagraph"/>
              <w:numPr>
                <w:ilvl w:val="0"/>
                <w:numId w:val="22"/>
              </w:numPr>
              <w:tabs>
                <w:tab w:pos="827" w:val="left" w:leader="none"/>
                <w:tab w:pos="828" w:val="left" w:leader="none"/>
              </w:tabs>
              <w:spacing w:line="249" w:lineRule="exact" w:before="0" w:after="0"/>
              <w:ind w:left="827" w:right="0" w:hanging="360"/>
              <w:jc w:val="left"/>
              <w:rPr>
                <w:sz w:val="22"/>
              </w:rPr>
            </w:pPr>
            <w:r>
              <w:rPr>
                <w:sz w:val="22"/>
              </w:rPr>
              <w:t>Compile and evaluate performance service management</w:t>
            </w:r>
            <w:r>
              <w:rPr>
                <w:spacing w:val="-2"/>
                <w:sz w:val="22"/>
              </w:rPr>
              <w:t> </w:t>
            </w:r>
            <w:r>
              <w:rPr>
                <w:sz w:val="22"/>
              </w:rPr>
              <w:t>report</w:t>
            </w:r>
          </w:p>
        </w:tc>
      </w:tr>
    </w:tbl>
    <w:p>
      <w:pPr>
        <w:pStyle w:val="BodyText"/>
        <w:spacing w:before="10"/>
        <w:rPr>
          <w:rFonts w:ascii="Times New Roman"/>
          <w:sz w:val="13"/>
        </w:rPr>
      </w:pPr>
    </w:p>
    <w:p>
      <w:pPr>
        <w:pStyle w:val="ListParagraph"/>
        <w:numPr>
          <w:ilvl w:val="1"/>
          <w:numId w:val="5"/>
        </w:numPr>
        <w:tabs>
          <w:tab w:pos="588" w:val="left" w:leader="none"/>
        </w:tabs>
        <w:spacing w:line="240" w:lineRule="auto" w:before="92" w:after="0"/>
        <w:ind w:left="587" w:right="0" w:hanging="367"/>
        <w:jc w:val="left"/>
        <w:rPr>
          <w:b/>
          <w:sz w:val="22"/>
        </w:rPr>
      </w:pPr>
      <w:r>
        <w:rPr>
          <w:b/>
          <w:color w:val="800000"/>
          <w:sz w:val="22"/>
        </w:rPr>
        <w:t>Contract</w:t>
      </w:r>
      <w:r>
        <w:rPr>
          <w:b/>
          <w:color w:val="800000"/>
          <w:spacing w:val="-1"/>
          <w:sz w:val="22"/>
        </w:rPr>
        <w:t> </w:t>
      </w:r>
      <w:r>
        <w:rPr>
          <w:b/>
          <w:color w:val="800000"/>
          <w:sz w:val="22"/>
        </w:rPr>
        <w:t>Commitment</w:t>
      </w:r>
    </w:p>
    <w:p>
      <w:pPr>
        <w:pStyle w:val="BodyText"/>
        <w:spacing w:after="1"/>
        <w:rPr>
          <w:b/>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8"/>
        <w:gridCol w:w="6102"/>
      </w:tblGrid>
      <w:tr>
        <w:trPr>
          <w:trHeight w:val="253" w:hRule="atLeast"/>
        </w:trPr>
        <w:tc>
          <w:tcPr>
            <w:tcW w:w="3618" w:type="dxa"/>
          </w:tcPr>
          <w:p>
            <w:pPr>
              <w:pStyle w:val="TableParagraph"/>
              <w:spacing w:line="234" w:lineRule="exact"/>
              <w:rPr>
                <w:b/>
                <w:sz w:val="22"/>
              </w:rPr>
            </w:pPr>
            <w:r>
              <w:rPr>
                <w:b/>
                <w:sz w:val="22"/>
              </w:rPr>
              <w:t>Minimum Engagement</w:t>
            </w:r>
          </w:p>
        </w:tc>
        <w:tc>
          <w:tcPr>
            <w:tcW w:w="6102" w:type="dxa"/>
          </w:tcPr>
          <w:p>
            <w:pPr>
              <w:pStyle w:val="TableParagraph"/>
              <w:spacing w:line="234" w:lineRule="exact"/>
              <w:rPr>
                <w:b/>
                <w:sz w:val="22"/>
              </w:rPr>
            </w:pPr>
            <w:r>
              <w:rPr>
                <w:b/>
                <w:sz w:val="22"/>
              </w:rPr>
              <w:t>Time Frame</w:t>
            </w:r>
          </w:p>
        </w:tc>
      </w:tr>
      <w:tr>
        <w:trPr>
          <w:trHeight w:val="252" w:hRule="atLeast"/>
        </w:trPr>
        <w:tc>
          <w:tcPr>
            <w:tcW w:w="3618" w:type="dxa"/>
          </w:tcPr>
          <w:p>
            <w:pPr>
              <w:pStyle w:val="TableParagraph"/>
              <w:spacing w:line="233" w:lineRule="exact"/>
              <w:rPr>
                <w:sz w:val="22"/>
              </w:rPr>
            </w:pPr>
            <w:r>
              <w:rPr>
                <w:sz w:val="22"/>
              </w:rPr>
              <w:t>Initial Contract (2009-2010)</w:t>
            </w:r>
          </w:p>
        </w:tc>
        <w:tc>
          <w:tcPr>
            <w:tcW w:w="6102" w:type="dxa"/>
          </w:tcPr>
          <w:p>
            <w:pPr>
              <w:pStyle w:val="TableParagraph"/>
              <w:spacing w:line="233" w:lineRule="exact"/>
              <w:rPr>
                <w:sz w:val="22"/>
              </w:rPr>
            </w:pPr>
            <w:r>
              <w:rPr>
                <w:sz w:val="22"/>
              </w:rPr>
              <w:t>12 Months</w:t>
            </w:r>
          </w:p>
        </w:tc>
      </w:tr>
      <w:tr>
        <w:trPr>
          <w:trHeight w:val="252" w:hRule="atLeast"/>
        </w:trPr>
        <w:tc>
          <w:tcPr>
            <w:tcW w:w="3618" w:type="dxa"/>
          </w:tcPr>
          <w:p>
            <w:pPr>
              <w:pStyle w:val="TableParagraph"/>
              <w:spacing w:line="233" w:lineRule="exact"/>
              <w:rPr>
                <w:sz w:val="22"/>
              </w:rPr>
            </w:pPr>
            <w:r>
              <w:rPr>
                <w:sz w:val="22"/>
              </w:rPr>
              <w:t>Extended Contract</w:t>
            </w:r>
          </w:p>
        </w:tc>
        <w:tc>
          <w:tcPr>
            <w:tcW w:w="6102" w:type="dxa"/>
          </w:tcPr>
          <w:p>
            <w:pPr>
              <w:pStyle w:val="TableParagraph"/>
              <w:spacing w:line="233" w:lineRule="exact"/>
              <w:rPr>
                <w:sz w:val="22"/>
              </w:rPr>
            </w:pPr>
            <w:r>
              <w:rPr>
                <w:sz w:val="22"/>
              </w:rPr>
              <w:t>Renewed Monthly, Quarterly, Annually or per T&amp;M</w:t>
            </w:r>
          </w:p>
        </w:tc>
      </w:tr>
    </w:tbl>
    <w:p>
      <w:pPr>
        <w:pStyle w:val="BodyText"/>
        <w:spacing w:before="10"/>
        <w:rPr>
          <w:b/>
          <w:sz w:val="21"/>
        </w:rPr>
      </w:pPr>
    </w:p>
    <w:p>
      <w:pPr>
        <w:pStyle w:val="ListParagraph"/>
        <w:numPr>
          <w:ilvl w:val="1"/>
          <w:numId w:val="5"/>
        </w:numPr>
        <w:tabs>
          <w:tab w:pos="588" w:val="left" w:leader="none"/>
        </w:tabs>
        <w:spacing w:line="240" w:lineRule="auto" w:before="0" w:after="0"/>
        <w:ind w:left="587" w:right="0" w:hanging="367"/>
        <w:jc w:val="left"/>
        <w:rPr>
          <w:b/>
          <w:sz w:val="22"/>
        </w:rPr>
      </w:pPr>
      <w:r>
        <w:rPr>
          <w:b/>
          <w:color w:val="7E0000"/>
          <w:sz w:val="22"/>
        </w:rPr>
        <w:t>Engagement</w:t>
      </w:r>
      <w:r>
        <w:rPr>
          <w:b/>
          <w:color w:val="7E0000"/>
          <w:spacing w:val="-1"/>
          <w:sz w:val="22"/>
        </w:rPr>
        <w:t> </w:t>
      </w:r>
      <w:r>
        <w:rPr>
          <w:b/>
          <w:color w:val="7E0000"/>
          <w:sz w:val="22"/>
        </w:rPr>
        <w:t>Plan</w:t>
      </w: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8"/>
        <w:gridCol w:w="6102"/>
      </w:tblGrid>
      <w:tr>
        <w:trPr>
          <w:trHeight w:val="252" w:hRule="atLeast"/>
        </w:trPr>
        <w:tc>
          <w:tcPr>
            <w:tcW w:w="3618" w:type="dxa"/>
          </w:tcPr>
          <w:p>
            <w:pPr>
              <w:pStyle w:val="TableParagraph"/>
              <w:spacing w:line="233" w:lineRule="exact"/>
              <w:rPr>
                <w:b/>
                <w:sz w:val="22"/>
              </w:rPr>
            </w:pPr>
            <w:r>
              <w:rPr>
                <w:b/>
                <w:sz w:val="22"/>
              </w:rPr>
              <w:t>Engagement Plan</w:t>
            </w:r>
          </w:p>
        </w:tc>
        <w:tc>
          <w:tcPr>
            <w:tcW w:w="6102" w:type="dxa"/>
          </w:tcPr>
          <w:p>
            <w:pPr>
              <w:pStyle w:val="TableParagraph"/>
              <w:spacing w:line="233" w:lineRule="exact"/>
              <w:ind w:left="108"/>
              <w:rPr>
                <w:b/>
                <w:sz w:val="22"/>
              </w:rPr>
            </w:pPr>
            <w:r>
              <w:rPr>
                <w:b/>
                <w:sz w:val="22"/>
              </w:rPr>
              <w:t>Delivery Time Frame</w:t>
            </w:r>
          </w:p>
        </w:tc>
      </w:tr>
      <w:tr>
        <w:trPr>
          <w:trHeight w:val="252" w:hRule="atLeast"/>
        </w:trPr>
        <w:tc>
          <w:tcPr>
            <w:tcW w:w="3618" w:type="dxa"/>
          </w:tcPr>
          <w:p>
            <w:pPr>
              <w:pStyle w:val="TableParagraph"/>
              <w:spacing w:line="233" w:lineRule="exact"/>
              <w:rPr>
                <w:sz w:val="22"/>
              </w:rPr>
            </w:pPr>
            <w:r>
              <w:rPr>
                <w:sz w:val="22"/>
              </w:rPr>
              <w:t>Engagement Locations</w:t>
            </w:r>
          </w:p>
        </w:tc>
        <w:tc>
          <w:tcPr>
            <w:tcW w:w="6102" w:type="dxa"/>
          </w:tcPr>
          <w:p>
            <w:pPr>
              <w:pStyle w:val="TableParagraph"/>
              <w:spacing w:line="233" w:lineRule="exact"/>
              <w:ind w:left="108"/>
              <w:rPr>
                <w:sz w:val="22"/>
              </w:rPr>
            </w:pPr>
            <w:r>
              <w:rPr>
                <w:sz w:val="22"/>
              </w:rPr>
              <w:t>Inverca Telecommunications Location and Virtual Locations</w:t>
            </w:r>
          </w:p>
        </w:tc>
      </w:tr>
      <w:tr>
        <w:trPr>
          <w:trHeight w:val="252" w:hRule="atLeast"/>
        </w:trPr>
        <w:tc>
          <w:tcPr>
            <w:tcW w:w="3618" w:type="dxa"/>
          </w:tcPr>
          <w:p>
            <w:pPr>
              <w:pStyle w:val="TableParagraph"/>
              <w:spacing w:line="233" w:lineRule="exact"/>
              <w:rPr>
                <w:sz w:val="22"/>
              </w:rPr>
            </w:pPr>
            <w:r>
              <w:rPr>
                <w:sz w:val="22"/>
              </w:rPr>
              <w:t>Engagement Timeframe</w:t>
            </w:r>
          </w:p>
        </w:tc>
        <w:tc>
          <w:tcPr>
            <w:tcW w:w="6102" w:type="dxa"/>
          </w:tcPr>
          <w:p>
            <w:pPr>
              <w:pStyle w:val="TableParagraph"/>
              <w:spacing w:line="233" w:lineRule="exact"/>
              <w:ind w:left="109"/>
              <w:rPr>
                <w:sz w:val="22"/>
              </w:rPr>
            </w:pPr>
            <w:r>
              <w:rPr>
                <w:sz w:val="22"/>
              </w:rPr>
              <w:t>12 Months (Initial)</w:t>
            </w:r>
          </w:p>
        </w:tc>
      </w:tr>
      <w:tr>
        <w:trPr>
          <w:trHeight w:val="253" w:hRule="atLeast"/>
        </w:trPr>
        <w:tc>
          <w:tcPr>
            <w:tcW w:w="3618" w:type="dxa"/>
          </w:tcPr>
          <w:p>
            <w:pPr>
              <w:pStyle w:val="TableParagraph"/>
              <w:spacing w:line="234" w:lineRule="exact"/>
              <w:rPr>
                <w:sz w:val="22"/>
              </w:rPr>
            </w:pPr>
            <w:r>
              <w:rPr>
                <w:sz w:val="22"/>
              </w:rPr>
              <w:t>Engagement Requirements</w:t>
            </w:r>
          </w:p>
        </w:tc>
        <w:tc>
          <w:tcPr>
            <w:tcW w:w="6102" w:type="dxa"/>
          </w:tcPr>
          <w:p>
            <w:pPr>
              <w:pStyle w:val="TableParagraph"/>
              <w:spacing w:line="234" w:lineRule="exact"/>
              <w:rPr>
                <w:sz w:val="22"/>
              </w:rPr>
            </w:pPr>
            <w:r>
              <w:rPr>
                <w:sz w:val="22"/>
              </w:rPr>
              <w:t>Scope Executed via Signed Agreement</w:t>
            </w:r>
          </w:p>
        </w:tc>
      </w:tr>
    </w:tbl>
    <w:p>
      <w:pPr>
        <w:pStyle w:val="BodyText"/>
        <w:rPr>
          <w:b/>
          <w:sz w:val="24"/>
        </w:rPr>
      </w:pPr>
    </w:p>
    <w:p>
      <w:pPr>
        <w:pStyle w:val="BodyText"/>
        <w:rPr>
          <w:b/>
          <w:sz w:val="24"/>
        </w:rPr>
      </w:pPr>
    </w:p>
    <w:p>
      <w:pPr>
        <w:pStyle w:val="ListParagraph"/>
        <w:numPr>
          <w:ilvl w:val="0"/>
          <w:numId w:val="23"/>
        </w:numPr>
        <w:tabs>
          <w:tab w:pos="465" w:val="left" w:leader="none"/>
        </w:tabs>
        <w:spacing w:line="240" w:lineRule="auto" w:before="206" w:after="19"/>
        <w:ind w:left="464" w:right="0" w:hanging="244"/>
        <w:jc w:val="left"/>
        <w:rPr>
          <w:b/>
          <w:sz w:val="22"/>
        </w:rPr>
      </w:pPr>
      <w:r>
        <w:rPr>
          <w:b/>
          <w:sz w:val="22"/>
        </w:rPr>
        <w:t>Proposed</w:t>
      </w:r>
      <w:r>
        <w:rPr>
          <w:b/>
          <w:spacing w:val="-1"/>
          <w:sz w:val="22"/>
        </w:rPr>
        <w:t> </w:t>
      </w:r>
      <w:r>
        <w:rPr>
          <w:b/>
          <w:sz w:val="22"/>
        </w:rPr>
        <w:t>Service</w:t>
      </w:r>
    </w:p>
    <w:p>
      <w:pPr>
        <w:pStyle w:val="BodyText"/>
        <w:spacing w:line="20" w:lineRule="exact"/>
        <w:ind w:left="185"/>
        <w:rPr>
          <w:sz w:val="2"/>
        </w:rPr>
      </w:pPr>
      <w:r>
        <w:rPr>
          <w:sz w:val="2"/>
        </w:rPr>
        <w:pict>
          <v:group style="width:478.2pt;height:.5pt;mso-position-horizontal-relative:char;mso-position-vertical-relative:line" coordorigin="0,0" coordsize="9564,10">
            <v:line style="position:absolute" from="0,5" to="9564,5" stroked="true" strokeweight=".48pt" strokecolor="#000000">
              <v:stroke dashstyle="solid"/>
            </v:line>
          </v:group>
        </w:pict>
      </w:r>
      <w:r>
        <w:rPr>
          <w:sz w:val="2"/>
        </w:rPr>
      </w:r>
    </w:p>
    <w:p>
      <w:pPr>
        <w:pStyle w:val="BodyText"/>
        <w:rPr>
          <w:b/>
          <w:sz w:val="13"/>
        </w:rPr>
      </w:pPr>
    </w:p>
    <w:p>
      <w:pPr>
        <w:pStyle w:val="ListParagraph"/>
        <w:numPr>
          <w:ilvl w:val="1"/>
          <w:numId w:val="23"/>
        </w:numPr>
        <w:tabs>
          <w:tab w:pos="588" w:val="left" w:leader="none"/>
        </w:tabs>
        <w:spacing w:line="240" w:lineRule="auto" w:before="92" w:after="0"/>
        <w:ind w:left="587" w:right="0" w:hanging="367"/>
        <w:jc w:val="left"/>
        <w:rPr>
          <w:b/>
          <w:color w:val="800000"/>
          <w:sz w:val="22"/>
        </w:rPr>
      </w:pPr>
      <w:r>
        <w:rPr>
          <w:b/>
          <w:color w:val="800000"/>
          <w:sz w:val="22"/>
        </w:rPr>
        <w:t>Objectives</w:t>
      </w:r>
    </w:p>
    <w:p>
      <w:pPr>
        <w:spacing w:after="0" w:line="240" w:lineRule="auto"/>
        <w:jc w:val="left"/>
        <w:rPr>
          <w:sz w:val="22"/>
        </w:rPr>
        <w:sectPr>
          <w:pgSz w:w="12240" w:h="15840"/>
          <w:pgMar w:header="922" w:footer="1012" w:top="1560" w:bottom="1200" w:left="1220" w:right="920"/>
        </w:sectPr>
      </w:pPr>
    </w:p>
    <w:p>
      <w:pPr>
        <w:pStyle w:val="BodyText"/>
        <w:spacing w:before="4"/>
        <w:rPr>
          <w:b/>
          <w:sz w:val="7"/>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8"/>
        <w:gridCol w:w="8172"/>
      </w:tblGrid>
      <w:tr>
        <w:trPr>
          <w:trHeight w:val="506" w:hRule="atLeast"/>
        </w:trPr>
        <w:tc>
          <w:tcPr>
            <w:tcW w:w="1548" w:type="dxa"/>
          </w:tcPr>
          <w:p>
            <w:pPr>
              <w:pStyle w:val="TableParagraph"/>
              <w:spacing w:line="254" w:lineRule="exact" w:before="1"/>
              <w:ind w:left="217" w:right="188" w:firstLine="165"/>
              <w:rPr>
                <w:b/>
                <w:sz w:val="22"/>
              </w:rPr>
            </w:pPr>
            <w:r>
              <w:rPr>
                <w:b/>
                <w:sz w:val="22"/>
              </w:rPr>
              <w:t>Service Objectives</w:t>
            </w:r>
          </w:p>
        </w:tc>
        <w:tc>
          <w:tcPr>
            <w:tcW w:w="8172" w:type="dxa"/>
          </w:tcPr>
          <w:p>
            <w:pPr>
              <w:pStyle w:val="TableParagraph"/>
              <w:spacing w:line="252" w:lineRule="exact"/>
              <w:ind w:left="3704" w:right="3696"/>
              <w:jc w:val="center"/>
              <w:rPr>
                <w:b/>
                <w:sz w:val="22"/>
              </w:rPr>
            </w:pPr>
            <w:r>
              <w:rPr>
                <w:b/>
                <w:sz w:val="22"/>
              </w:rPr>
              <w:t>Details</w:t>
            </w:r>
          </w:p>
        </w:tc>
      </w:tr>
      <w:tr>
        <w:trPr>
          <w:trHeight w:val="503" w:hRule="atLeast"/>
        </w:trPr>
        <w:tc>
          <w:tcPr>
            <w:tcW w:w="1548" w:type="dxa"/>
          </w:tcPr>
          <w:p>
            <w:pPr>
              <w:pStyle w:val="TableParagraph"/>
              <w:spacing w:line="247" w:lineRule="exact"/>
              <w:rPr>
                <w:sz w:val="22"/>
              </w:rPr>
            </w:pPr>
            <w:r>
              <w:rPr>
                <w:w w:val="99"/>
                <w:sz w:val="22"/>
              </w:rPr>
              <w:t>1</w:t>
            </w:r>
          </w:p>
        </w:tc>
        <w:tc>
          <w:tcPr>
            <w:tcW w:w="8172" w:type="dxa"/>
          </w:tcPr>
          <w:p>
            <w:pPr>
              <w:pStyle w:val="TableParagraph"/>
              <w:spacing w:line="247" w:lineRule="exact"/>
              <w:rPr>
                <w:sz w:val="22"/>
              </w:rPr>
            </w:pPr>
            <w:r>
              <w:rPr>
                <w:sz w:val="22"/>
              </w:rPr>
              <w:t>Provide Full-Lifecycle and Implementation Consulting Services for Planning,</w:t>
            </w:r>
          </w:p>
          <w:p>
            <w:pPr>
              <w:pStyle w:val="TableParagraph"/>
              <w:spacing w:line="235" w:lineRule="exact"/>
              <w:rPr>
                <w:sz w:val="22"/>
              </w:rPr>
            </w:pPr>
            <w:r>
              <w:rPr>
                <w:sz w:val="22"/>
              </w:rPr>
              <w:t>Development, Launch, Project Management and Deployment of WiMax services</w:t>
            </w:r>
          </w:p>
        </w:tc>
      </w:tr>
      <w:tr>
        <w:trPr>
          <w:trHeight w:val="759" w:hRule="atLeast"/>
        </w:trPr>
        <w:tc>
          <w:tcPr>
            <w:tcW w:w="1548" w:type="dxa"/>
          </w:tcPr>
          <w:p>
            <w:pPr>
              <w:pStyle w:val="TableParagraph"/>
              <w:spacing w:line="250" w:lineRule="exact"/>
              <w:rPr>
                <w:sz w:val="22"/>
              </w:rPr>
            </w:pPr>
            <w:r>
              <w:rPr>
                <w:w w:val="99"/>
                <w:sz w:val="22"/>
              </w:rPr>
              <w:t>2</w:t>
            </w:r>
          </w:p>
        </w:tc>
        <w:tc>
          <w:tcPr>
            <w:tcW w:w="8172" w:type="dxa"/>
          </w:tcPr>
          <w:p>
            <w:pPr>
              <w:pStyle w:val="TableParagraph"/>
              <w:spacing w:line="254" w:lineRule="exact"/>
              <w:ind w:right="404"/>
              <w:rPr>
                <w:sz w:val="22"/>
              </w:rPr>
            </w:pPr>
            <w:r>
              <w:rPr>
                <w:sz w:val="22"/>
              </w:rPr>
              <w:t>Global-i represents Inverca Telecommunications to end-customers and adopts Inverca’s and Global-i’s Business Processes, Methodologies and Tools while engaged</w:t>
            </w:r>
          </w:p>
        </w:tc>
      </w:tr>
    </w:tbl>
    <w:p>
      <w:pPr>
        <w:pStyle w:val="BodyText"/>
        <w:spacing w:before="10"/>
        <w:rPr>
          <w:b/>
          <w:sz w:val="13"/>
        </w:rPr>
      </w:pPr>
    </w:p>
    <w:p>
      <w:pPr>
        <w:pStyle w:val="ListParagraph"/>
        <w:numPr>
          <w:ilvl w:val="1"/>
          <w:numId w:val="23"/>
        </w:numPr>
        <w:tabs>
          <w:tab w:pos="580" w:val="left" w:leader="none"/>
        </w:tabs>
        <w:spacing w:line="252" w:lineRule="exact" w:before="93" w:after="0"/>
        <w:ind w:left="579" w:right="0" w:hanging="359"/>
        <w:jc w:val="left"/>
        <w:rPr>
          <w:b/>
          <w:color w:val="800000"/>
          <w:sz w:val="22"/>
        </w:rPr>
      </w:pPr>
      <w:r>
        <w:rPr>
          <w:b/>
          <w:color w:val="800000"/>
          <w:sz w:val="22"/>
        </w:rPr>
        <w:t>Service</w:t>
      </w:r>
    </w:p>
    <w:p>
      <w:pPr>
        <w:pStyle w:val="ListParagraph"/>
        <w:numPr>
          <w:ilvl w:val="2"/>
          <w:numId w:val="23"/>
        </w:numPr>
        <w:tabs>
          <w:tab w:pos="939" w:val="left" w:leader="none"/>
          <w:tab w:pos="940" w:val="left" w:leader="none"/>
        </w:tabs>
        <w:spacing w:line="252" w:lineRule="exact" w:before="0" w:after="0"/>
        <w:ind w:left="939" w:right="0" w:hanging="719"/>
        <w:jc w:val="left"/>
        <w:rPr>
          <w:b/>
          <w:sz w:val="22"/>
        </w:rPr>
      </w:pPr>
      <w:r>
        <w:rPr>
          <w:b/>
          <w:color w:val="800000"/>
          <w:sz w:val="22"/>
        </w:rPr>
        <w:t>Solution</w:t>
      </w:r>
    </w:p>
    <w:p>
      <w:pPr>
        <w:pStyle w:val="BodyText"/>
        <w:spacing w:before="10"/>
        <w:rPr>
          <w:b/>
          <w:sz w:val="21"/>
        </w:rPr>
      </w:pPr>
    </w:p>
    <w:p>
      <w:pPr>
        <w:pStyle w:val="BodyText"/>
        <w:ind w:left="220" w:right="44"/>
      </w:pPr>
      <w:r>
        <w:rPr/>
        <w:t>Global-i is offering a Consulting Services-based full Lifecycle and Implementation for Rollout of WiMax services in Inverca Telecommunications proposed services. Global-i’s solution is as below and shown as a high-level solution plan in Appendix A:</w:t>
      </w:r>
    </w:p>
    <w:p>
      <w:pPr>
        <w:pStyle w:val="BodyText"/>
        <w:spacing w:before="2"/>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2"/>
        <w:gridCol w:w="8709"/>
      </w:tblGrid>
      <w:tr>
        <w:trPr>
          <w:trHeight w:val="254" w:hRule="atLeast"/>
        </w:trPr>
        <w:tc>
          <w:tcPr>
            <w:tcW w:w="1012" w:type="dxa"/>
          </w:tcPr>
          <w:p>
            <w:pPr>
              <w:pStyle w:val="TableParagraph"/>
              <w:spacing w:line="234" w:lineRule="exact"/>
              <w:rPr>
                <w:sz w:val="22"/>
              </w:rPr>
            </w:pPr>
            <w:r>
              <w:rPr>
                <w:sz w:val="22"/>
              </w:rPr>
              <w:t>Solution</w:t>
            </w:r>
          </w:p>
        </w:tc>
        <w:tc>
          <w:tcPr>
            <w:tcW w:w="8709" w:type="dxa"/>
          </w:tcPr>
          <w:p>
            <w:pPr>
              <w:pStyle w:val="TableParagraph"/>
              <w:spacing w:line="234" w:lineRule="exact"/>
              <w:ind w:left="106"/>
              <w:rPr>
                <w:sz w:val="22"/>
              </w:rPr>
            </w:pPr>
            <w:r>
              <w:rPr>
                <w:sz w:val="22"/>
              </w:rPr>
              <w:t>Details</w:t>
            </w:r>
          </w:p>
        </w:tc>
      </w:tr>
      <w:tr>
        <w:trPr>
          <w:trHeight w:val="504" w:hRule="atLeast"/>
        </w:trPr>
        <w:tc>
          <w:tcPr>
            <w:tcW w:w="1012" w:type="dxa"/>
          </w:tcPr>
          <w:p>
            <w:pPr>
              <w:pStyle w:val="TableParagraph"/>
              <w:spacing w:line="250" w:lineRule="exact"/>
              <w:rPr>
                <w:sz w:val="22"/>
              </w:rPr>
            </w:pPr>
            <w:r>
              <w:rPr>
                <w:w w:val="99"/>
                <w:sz w:val="22"/>
              </w:rPr>
              <w:t>1</w:t>
            </w:r>
          </w:p>
        </w:tc>
        <w:tc>
          <w:tcPr>
            <w:tcW w:w="8709" w:type="dxa"/>
          </w:tcPr>
          <w:p>
            <w:pPr>
              <w:pStyle w:val="TableParagraph"/>
              <w:spacing w:line="254" w:lineRule="exact"/>
              <w:ind w:right="244"/>
              <w:rPr>
                <w:sz w:val="22"/>
              </w:rPr>
            </w:pPr>
            <w:r>
              <w:rPr>
                <w:sz w:val="22"/>
              </w:rPr>
              <w:t>Global-i is offering a full Lifecycle and Implementation Solution via Global-i Consulting and Contracting Services performed as Inverca Telecommunications Services</w:t>
            </w:r>
          </w:p>
        </w:tc>
      </w:tr>
      <w:tr>
        <w:trPr>
          <w:trHeight w:val="5875" w:hRule="atLeast"/>
        </w:trPr>
        <w:tc>
          <w:tcPr>
            <w:tcW w:w="1012" w:type="dxa"/>
          </w:tcPr>
          <w:p>
            <w:pPr>
              <w:pStyle w:val="TableParagraph"/>
              <w:spacing w:line="248" w:lineRule="exact"/>
              <w:rPr>
                <w:sz w:val="22"/>
              </w:rPr>
            </w:pPr>
            <w:r>
              <w:rPr>
                <w:w w:val="99"/>
                <w:sz w:val="22"/>
              </w:rPr>
              <w:t>2</w:t>
            </w:r>
          </w:p>
        </w:tc>
        <w:tc>
          <w:tcPr>
            <w:tcW w:w="8709" w:type="dxa"/>
          </w:tcPr>
          <w:p>
            <w:pPr>
              <w:pStyle w:val="TableParagraph"/>
              <w:ind w:right="708"/>
              <w:rPr>
                <w:sz w:val="22"/>
              </w:rPr>
            </w:pPr>
            <w:r>
              <w:rPr>
                <w:sz w:val="22"/>
              </w:rPr>
              <w:t>Consulting and Contracting Solution will provide: Inverca Telecom’s Phase 2 and Phase 3 Services Support as below:</w:t>
            </w:r>
          </w:p>
          <w:p>
            <w:pPr>
              <w:pStyle w:val="TableParagraph"/>
              <w:spacing w:before="6"/>
              <w:ind w:left="0"/>
              <w:rPr>
                <w:sz w:val="21"/>
              </w:rPr>
            </w:pPr>
          </w:p>
          <w:p>
            <w:pPr>
              <w:pStyle w:val="TableParagraph"/>
              <w:rPr>
                <w:sz w:val="22"/>
              </w:rPr>
            </w:pPr>
            <w:r>
              <w:rPr>
                <w:sz w:val="22"/>
              </w:rPr>
              <w:t>Phase 2 and Phase 3 Global-i Services</w:t>
            </w:r>
          </w:p>
          <w:p>
            <w:pPr>
              <w:pStyle w:val="TableParagraph"/>
              <w:numPr>
                <w:ilvl w:val="0"/>
                <w:numId w:val="24"/>
              </w:numPr>
              <w:tabs>
                <w:tab w:pos="828" w:val="left" w:leader="none"/>
              </w:tabs>
              <w:spacing w:line="268" w:lineRule="exact" w:before="1" w:after="0"/>
              <w:ind w:left="827" w:right="0" w:hanging="255"/>
              <w:jc w:val="left"/>
              <w:rPr>
                <w:sz w:val="22"/>
              </w:rPr>
            </w:pPr>
            <w:r>
              <w:rPr>
                <w:sz w:val="22"/>
              </w:rPr>
              <w:t>Engineering Services</w:t>
            </w:r>
            <w:r>
              <w:rPr>
                <w:spacing w:val="-6"/>
                <w:sz w:val="22"/>
              </w:rPr>
              <w:t> </w:t>
            </w:r>
            <w:r>
              <w:rPr>
                <w:sz w:val="22"/>
              </w:rPr>
              <w:t>–</w:t>
            </w:r>
          </w:p>
          <w:p>
            <w:pPr>
              <w:pStyle w:val="TableParagraph"/>
              <w:numPr>
                <w:ilvl w:val="1"/>
                <w:numId w:val="24"/>
              </w:numPr>
              <w:tabs>
                <w:tab w:pos="1548" w:val="left" w:leader="none"/>
              </w:tabs>
              <w:spacing w:line="223" w:lineRule="auto" w:before="12" w:after="0"/>
              <w:ind w:left="1652" w:right="950" w:hanging="360"/>
              <w:jc w:val="left"/>
              <w:rPr>
                <w:sz w:val="22"/>
              </w:rPr>
            </w:pPr>
            <w:r>
              <w:rPr>
                <w:sz w:val="22"/>
              </w:rPr>
              <w:t>Radio Network Engineering Manager (Quantity: One</w:t>
            </w:r>
            <w:r>
              <w:rPr>
                <w:spacing w:val="-12"/>
                <w:sz w:val="22"/>
              </w:rPr>
              <w:t> </w:t>
            </w:r>
            <w:r>
              <w:rPr>
                <w:sz w:val="22"/>
              </w:rPr>
              <w:t>Consulting Resource)</w:t>
            </w:r>
          </w:p>
          <w:p>
            <w:pPr>
              <w:pStyle w:val="TableParagraph"/>
              <w:numPr>
                <w:ilvl w:val="1"/>
                <w:numId w:val="24"/>
              </w:numPr>
              <w:tabs>
                <w:tab w:pos="1548" w:val="left" w:leader="none"/>
              </w:tabs>
              <w:spacing w:line="223" w:lineRule="auto" w:before="16" w:after="0"/>
              <w:ind w:left="1652" w:right="167" w:hanging="360"/>
              <w:jc w:val="left"/>
              <w:rPr>
                <w:sz w:val="22"/>
              </w:rPr>
            </w:pPr>
            <w:r>
              <w:rPr>
                <w:sz w:val="22"/>
              </w:rPr>
              <w:t>Integration and Interoperability Test Manager (Quantity: One</w:t>
            </w:r>
            <w:r>
              <w:rPr>
                <w:spacing w:val="-14"/>
                <w:sz w:val="22"/>
              </w:rPr>
              <w:t> </w:t>
            </w:r>
            <w:r>
              <w:rPr>
                <w:sz w:val="22"/>
              </w:rPr>
              <w:t>Consulting Resource)</w:t>
            </w:r>
          </w:p>
          <w:p>
            <w:pPr>
              <w:pStyle w:val="TableParagraph"/>
              <w:numPr>
                <w:ilvl w:val="1"/>
                <w:numId w:val="24"/>
              </w:numPr>
              <w:tabs>
                <w:tab w:pos="1548" w:val="left" w:leader="none"/>
              </w:tabs>
              <w:spacing w:line="220" w:lineRule="auto" w:before="18" w:after="0"/>
              <w:ind w:left="1652" w:right="106" w:hanging="360"/>
              <w:jc w:val="left"/>
              <w:rPr>
                <w:sz w:val="22"/>
              </w:rPr>
            </w:pPr>
            <w:r>
              <w:rPr>
                <w:sz w:val="22"/>
              </w:rPr>
              <w:t>Access Service Network Engineering Manager (Quantity: Included in the Radio Engineer</w:t>
            </w:r>
            <w:r>
              <w:rPr>
                <w:spacing w:val="-1"/>
                <w:sz w:val="22"/>
              </w:rPr>
              <w:t> </w:t>
            </w:r>
            <w:r>
              <w:rPr>
                <w:sz w:val="22"/>
              </w:rPr>
              <w:t>Requirements)</w:t>
            </w:r>
          </w:p>
          <w:p>
            <w:pPr>
              <w:pStyle w:val="TableParagraph"/>
              <w:numPr>
                <w:ilvl w:val="1"/>
                <w:numId w:val="24"/>
              </w:numPr>
              <w:tabs>
                <w:tab w:pos="1548" w:val="left" w:leader="none"/>
              </w:tabs>
              <w:spacing w:line="223" w:lineRule="auto" w:before="19" w:after="0"/>
              <w:ind w:left="1652" w:right="594" w:hanging="360"/>
              <w:jc w:val="left"/>
              <w:rPr>
                <w:sz w:val="22"/>
              </w:rPr>
            </w:pPr>
            <w:r>
              <w:rPr>
                <w:sz w:val="22"/>
              </w:rPr>
              <w:t>Core Services Network Engineering Manager (Quantity: Included in Radio Engineer</w:t>
            </w:r>
            <w:r>
              <w:rPr>
                <w:spacing w:val="-1"/>
                <w:sz w:val="22"/>
              </w:rPr>
              <w:t> </w:t>
            </w:r>
            <w:r>
              <w:rPr>
                <w:sz w:val="22"/>
              </w:rPr>
              <w:t>Requirements)</w:t>
            </w:r>
          </w:p>
          <w:p>
            <w:pPr>
              <w:pStyle w:val="TableParagraph"/>
              <w:numPr>
                <w:ilvl w:val="0"/>
                <w:numId w:val="24"/>
              </w:numPr>
              <w:tabs>
                <w:tab w:pos="828" w:val="left" w:leader="none"/>
              </w:tabs>
              <w:spacing w:line="268" w:lineRule="exact" w:before="4" w:after="0"/>
              <w:ind w:left="827" w:right="0" w:hanging="255"/>
              <w:jc w:val="left"/>
              <w:rPr>
                <w:sz w:val="22"/>
              </w:rPr>
            </w:pPr>
            <w:r>
              <w:rPr>
                <w:sz w:val="22"/>
              </w:rPr>
              <w:t>Project Management</w:t>
            </w:r>
            <w:r>
              <w:rPr>
                <w:spacing w:val="-1"/>
                <w:sz w:val="22"/>
              </w:rPr>
              <w:t> </w:t>
            </w:r>
            <w:r>
              <w:rPr>
                <w:sz w:val="22"/>
              </w:rPr>
              <w:t>Services</w:t>
            </w:r>
          </w:p>
          <w:p>
            <w:pPr>
              <w:pStyle w:val="TableParagraph"/>
              <w:numPr>
                <w:ilvl w:val="1"/>
                <w:numId w:val="24"/>
              </w:numPr>
              <w:tabs>
                <w:tab w:pos="1548" w:val="left" w:leader="none"/>
              </w:tabs>
              <w:spacing w:line="262" w:lineRule="exact" w:before="0" w:after="0"/>
              <w:ind w:left="1547" w:right="0" w:hanging="255"/>
              <w:jc w:val="left"/>
              <w:rPr>
                <w:sz w:val="22"/>
              </w:rPr>
            </w:pPr>
            <w:r>
              <w:rPr>
                <w:sz w:val="22"/>
              </w:rPr>
              <w:t>Technical Project Manager (Quantity: One Consulting</w:t>
            </w:r>
            <w:r>
              <w:rPr>
                <w:spacing w:val="-4"/>
                <w:sz w:val="22"/>
              </w:rPr>
              <w:t> </w:t>
            </w:r>
            <w:r>
              <w:rPr>
                <w:sz w:val="22"/>
              </w:rPr>
              <w:t>Resource)</w:t>
            </w:r>
          </w:p>
          <w:p>
            <w:pPr>
              <w:pStyle w:val="TableParagraph"/>
              <w:numPr>
                <w:ilvl w:val="0"/>
                <w:numId w:val="24"/>
              </w:numPr>
              <w:tabs>
                <w:tab w:pos="828" w:val="left" w:leader="none"/>
              </w:tabs>
              <w:spacing w:line="259" w:lineRule="exact" w:before="0" w:after="0"/>
              <w:ind w:left="827" w:right="0" w:hanging="255"/>
              <w:jc w:val="left"/>
              <w:rPr>
                <w:sz w:val="22"/>
              </w:rPr>
            </w:pPr>
            <w:r>
              <w:rPr>
                <w:sz w:val="22"/>
              </w:rPr>
              <w:t>Commercial Related</w:t>
            </w:r>
            <w:r>
              <w:rPr>
                <w:spacing w:val="-1"/>
                <w:sz w:val="22"/>
              </w:rPr>
              <w:t> </w:t>
            </w:r>
            <w:r>
              <w:rPr>
                <w:sz w:val="22"/>
              </w:rPr>
              <w:t>Services</w:t>
            </w:r>
          </w:p>
          <w:p>
            <w:pPr>
              <w:pStyle w:val="TableParagraph"/>
              <w:numPr>
                <w:ilvl w:val="1"/>
                <w:numId w:val="24"/>
              </w:numPr>
              <w:tabs>
                <w:tab w:pos="1548" w:val="left" w:leader="none"/>
              </w:tabs>
              <w:spacing w:line="262" w:lineRule="exact" w:before="0" w:after="0"/>
              <w:ind w:left="1547" w:right="0" w:hanging="255"/>
              <w:jc w:val="left"/>
              <w:rPr>
                <w:sz w:val="22"/>
              </w:rPr>
            </w:pPr>
            <w:r>
              <w:rPr>
                <w:sz w:val="22"/>
              </w:rPr>
              <w:t>Rollout Manager (Quantity: One Consulting</w:t>
            </w:r>
            <w:r>
              <w:rPr>
                <w:spacing w:val="-2"/>
                <w:sz w:val="22"/>
              </w:rPr>
              <w:t> </w:t>
            </w:r>
            <w:r>
              <w:rPr>
                <w:sz w:val="22"/>
              </w:rPr>
              <w:t>Resource)</w:t>
            </w:r>
          </w:p>
          <w:p>
            <w:pPr>
              <w:pStyle w:val="TableParagraph"/>
              <w:numPr>
                <w:ilvl w:val="0"/>
                <w:numId w:val="24"/>
              </w:numPr>
              <w:tabs>
                <w:tab w:pos="828" w:val="left" w:leader="none"/>
              </w:tabs>
              <w:spacing w:line="259" w:lineRule="exact" w:before="0" w:after="0"/>
              <w:ind w:left="827" w:right="0" w:hanging="255"/>
              <w:jc w:val="left"/>
              <w:rPr>
                <w:sz w:val="22"/>
              </w:rPr>
            </w:pPr>
            <w:r>
              <w:rPr>
                <w:sz w:val="22"/>
              </w:rPr>
              <w:t>IT Services</w:t>
            </w:r>
            <w:r>
              <w:rPr>
                <w:spacing w:val="-1"/>
                <w:sz w:val="22"/>
              </w:rPr>
              <w:t> </w:t>
            </w:r>
            <w:r>
              <w:rPr>
                <w:sz w:val="22"/>
              </w:rPr>
              <w:t>(ITS)</w:t>
            </w:r>
          </w:p>
          <w:p>
            <w:pPr>
              <w:pStyle w:val="TableParagraph"/>
              <w:numPr>
                <w:ilvl w:val="1"/>
                <w:numId w:val="24"/>
              </w:numPr>
              <w:tabs>
                <w:tab w:pos="1548" w:val="left" w:leader="none"/>
              </w:tabs>
              <w:spacing w:line="223" w:lineRule="auto" w:before="11" w:after="0"/>
              <w:ind w:left="1652" w:right="290" w:hanging="360"/>
              <w:jc w:val="left"/>
              <w:rPr>
                <w:sz w:val="22"/>
              </w:rPr>
            </w:pPr>
            <w:r>
              <w:rPr>
                <w:sz w:val="22"/>
              </w:rPr>
              <w:t>ITS Manager for Support Systems and IT Infrastructure (Quantity: One Consulting Resource for O/BSS, IT Infrastructure and IT</w:t>
            </w:r>
            <w:r>
              <w:rPr>
                <w:spacing w:val="-12"/>
                <w:sz w:val="22"/>
              </w:rPr>
              <w:t> </w:t>
            </w:r>
            <w:r>
              <w:rPr>
                <w:sz w:val="22"/>
              </w:rPr>
              <w:t>Operations)</w:t>
            </w:r>
          </w:p>
          <w:p>
            <w:pPr>
              <w:pStyle w:val="TableParagraph"/>
              <w:numPr>
                <w:ilvl w:val="1"/>
                <w:numId w:val="24"/>
              </w:numPr>
              <w:tabs>
                <w:tab w:pos="1548" w:val="left" w:leader="none"/>
              </w:tabs>
              <w:spacing w:line="220" w:lineRule="auto" w:before="19" w:after="0"/>
              <w:ind w:left="1652" w:right="363" w:hanging="360"/>
              <w:jc w:val="left"/>
              <w:rPr>
                <w:sz w:val="22"/>
              </w:rPr>
            </w:pPr>
            <w:r>
              <w:rPr>
                <w:sz w:val="22"/>
              </w:rPr>
              <w:t>Business Analyst for Support Systems and IT Infrastructure (Quantity: Included in the ITS Manager Requirements</w:t>
            </w:r>
            <w:r>
              <w:rPr>
                <w:spacing w:val="-2"/>
                <w:sz w:val="22"/>
              </w:rPr>
              <w:t> </w:t>
            </w:r>
            <w:r>
              <w:rPr>
                <w:sz w:val="22"/>
              </w:rPr>
              <w:t>)</w:t>
            </w:r>
          </w:p>
        </w:tc>
      </w:tr>
      <w:tr>
        <w:trPr>
          <w:trHeight w:val="506" w:hRule="atLeast"/>
        </w:trPr>
        <w:tc>
          <w:tcPr>
            <w:tcW w:w="1012" w:type="dxa"/>
          </w:tcPr>
          <w:p>
            <w:pPr>
              <w:pStyle w:val="TableParagraph"/>
              <w:spacing w:line="250" w:lineRule="exact"/>
              <w:rPr>
                <w:sz w:val="22"/>
              </w:rPr>
            </w:pPr>
            <w:r>
              <w:rPr>
                <w:w w:val="99"/>
                <w:sz w:val="22"/>
              </w:rPr>
              <w:t>3</w:t>
            </w:r>
          </w:p>
        </w:tc>
        <w:tc>
          <w:tcPr>
            <w:tcW w:w="8709" w:type="dxa"/>
          </w:tcPr>
          <w:p>
            <w:pPr>
              <w:pStyle w:val="TableParagraph"/>
              <w:spacing w:line="254" w:lineRule="exact"/>
              <w:ind w:right="672"/>
              <w:rPr>
                <w:sz w:val="22"/>
              </w:rPr>
            </w:pPr>
            <w:r>
              <w:rPr>
                <w:sz w:val="22"/>
              </w:rPr>
              <w:t>Global-i represents Inverca Telecommunications and adopts Inverca and Global-i Business Processes, Methodologies and Tools while engaged</w:t>
            </w:r>
          </w:p>
        </w:tc>
      </w:tr>
      <w:tr>
        <w:trPr>
          <w:trHeight w:val="250" w:hRule="atLeast"/>
        </w:trPr>
        <w:tc>
          <w:tcPr>
            <w:tcW w:w="1012" w:type="dxa"/>
          </w:tcPr>
          <w:p>
            <w:pPr>
              <w:pStyle w:val="TableParagraph"/>
              <w:spacing w:line="231" w:lineRule="exact"/>
              <w:rPr>
                <w:sz w:val="22"/>
              </w:rPr>
            </w:pPr>
            <w:r>
              <w:rPr>
                <w:w w:val="99"/>
                <w:sz w:val="22"/>
              </w:rPr>
              <w:t>4</w:t>
            </w:r>
          </w:p>
        </w:tc>
        <w:tc>
          <w:tcPr>
            <w:tcW w:w="8709" w:type="dxa"/>
          </w:tcPr>
          <w:p>
            <w:pPr>
              <w:pStyle w:val="TableParagraph"/>
              <w:spacing w:line="231" w:lineRule="exact"/>
              <w:rPr>
                <w:sz w:val="22"/>
              </w:rPr>
            </w:pPr>
            <w:r>
              <w:rPr>
                <w:sz w:val="22"/>
              </w:rPr>
              <w:t>Global-i will report to the InvercaTeam</w:t>
            </w:r>
          </w:p>
        </w:tc>
      </w:tr>
    </w:tbl>
    <w:p>
      <w:pPr>
        <w:pStyle w:val="BodyText"/>
        <w:spacing w:before="10"/>
        <w:rPr>
          <w:sz w:val="21"/>
        </w:rPr>
      </w:pPr>
    </w:p>
    <w:p>
      <w:pPr>
        <w:pStyle w:val="Heading1"/>
        <w:numPr>
          <w:ilvl w:val="2"/>
          <w:numId w:val="23"/>
        </w:numPr>
        <w:tabs>
          <w:tab w:pos="939" w:val="left" w:leader="none"/>
          <w:tab w:pos="940" w:val="left" w:leader="none"/>
        </w:tabs>
        <w:spacing w:line="240" w:lineRule="auto" w:before="0" w:after="0"/>
        <w:ind w:left="939" w:right="0" w:hanging="720"/>
        <w:jc w:val="left"/>
      </w:pPr>
      <w:r>
        <w:rPr>
          <w:color w:val="800000"/>
        </w:rPr>
        <w:t>Deliverables</w:t>
      </w:r>
    </w:p>
    <w:p>
      <w:pPr>
        <w:pStyle w:val="BodyText"/>
        <w:spacing w:before="2"/>
        <w:rPr>
          <w:b/>
        </w:rPr>
      </w:pPr>
    </w:p>
    <w:tbl>
      <w:tblPr>
        <w:tblW w:w="0" w:type="auto"/>
        <w:jc w:val="lef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3"/>
        <w:gridCol w:w="8100"/>
      </w:tblGrid>
      <w:tr>
        <w:trPr>
          <w:trHeight w:val="255" w:hRule="atLeast"/>
        </w:trPr>
        <w:tc>
          <w:tcPr>
            <w:tcW w:w="1513" w:type="dxa"/>
          </w:tcPr>
          <w:p>
            <w:pPr>
              <w:pStyle w:val="TableParagraph"/>
              <w:spacing w:line="234" w:lineRule="exact" w:before="1"/>
              <w:rPr>
                <w:b/>
                <w:sz w:val="22"/>
              </w:rPr>
            </w:pPr>
            <w:r>
              <w:rPr>
                <w:b/>
                <w:sz w:val="22"/>
              </w:rPr>
              <w:t>Deliverables</w:t>
            </w:r>
          </w:p>
        </w:tc>
        <w:tc>
          <w:tcPr>
            <w:tcW w:w="8100" w:type="dxa"/>
          </w:tcPr>
          <w:p>
            <w:pPr>
              <w:pStyle w:val="TableParagraph"/>
              <w:spacing w:line="234" w:lineRule="exact" w:before="1"/>
              <w:ind w:left="3668" w:right="3660"/>
              <w:jc w:val="center"/>
              <w:rPr>
                <w:b/>
                <w:sz w:val="22"/>
              </w:rPr>
            </w:pPr>
            <w:r>
              <w:rPr>
                <w:b/>
                <w:sz w:val="22"/>
              </w:rPr>
              <w:t>Details</w:t>
            </w:r>
          </w:p>
        </w:tc>
      </w:tr>
      <w:tr>
        <w:trPr>
          <w:trHeight w:val="255" w:hRule="atLeast"/>
        </w:trPr>
        <w:tc>
          <w:tcPr>
            <w:tcW w:w="1513" w:type="dxa"/>
          </w:tcPr>
          <w:p>
            <w:pPr>
              <w:pStyle w:val="TableParagraph"/>
              <w:spacing w:line="235" w:lineRule="exact"/>
              <w:rPr>
                <w:sz w:val="22"/>
              </w:rPr>
            </w:pPr>
            <w:r>
              <w:rPr>
                <w:sz w:val="22"/>
              </w:rPr>
              <w:t>1.0</w:t>
            </w:r>
          </w:p>
        </w:tc>
        <w:tc>
          <w:tcPr>
            <w:tcW w:w="8100" w:type="dxa"/>
          </w:tcPr>
          <w:p>
            <w:pPr>
              <w:pStyle w:val="TableParagraph"/>
              <w:spacing w:line="235" w:lineRule="exact"/>
              <w:ind w:left="108"/>
              <w:rPr>
                <w:sz w:val="22"/>
              </w:rPr>
            </w:pPr>
            <w:r>
              <w:rPr>
                <w:sz w:val="22"/>
              </w:rPr>
              <w:t>Engineering Services</w:t>
            </w:r>
          </w:p>
        </w:tc>
      </w:tr>
    </w:tbl>
    <w:p>
      <w:pPr>
        <w:spacing w:after="0" w:line="235" w:lineRule="exact"/>
        <w:rPr>
          <w:sz w:val="22"/>
        </w:rPr>
        <w:sectPr>
          <w:pgSz w:w="12240" w:h="15840"/>
          <w:pgMar w:header="922" w:footer="1012" w:top="1560" w:bottom="1240" w:left="1220" w:right="920"/>
        </w:sectPr>
      </w:pPr>
    </w:p>
    <w:p>
      <w:pPr>
        <w:pStyle w:val="BodyText"/>
        <w:rPr>
          <w:rFonts w:ascii="Times New Roman"/>
          <w:sz w:val="20"/>
        </w:rPr>
      </w:pPr>
    </w:p>
    <w:p>
      <w:pPr>
        <w:pStyle w:val="BodyText"/>
        <w:spacing w:before="11"/>
        <w:rPr>
          <w:rFonts w:ascii="Times New Roman"/>
          <w:sz w:val="10"/>
        </w:rPr>
      </w:pPr>
    </w:p>
    <w:tbl>
      <w:tblPr>
        <w:tblW w:w="0" w:type="auto"/>
        <w:jc w:val="lef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3"/>
        <w:gridCol w:w="8100"/>
      </w:tblGrid>
      <w:tr>
        <w:trPr>
          <w:trHeight w:val="2022" w:hRule="atLeast"/>
        </w:trPr>
        <w:tc>
          <w:tcPr>
            <w:tcW w:w="1513" w:type="dxa"/>
            <w:tcBorders>
              <w:top w:val="nil"/>
            </w:tcBorders>
          </w:tcPr>
          <w:p>
            <w:pPr>
              <w:pStyle w:val="TableParagraph"/>
              <w:spacing w:line="251" w:lineRule="exact"/>
              <w:rPr>
                <w:sz w:val="22"/>
              </w:rPr>
            </w:pPr>
            <w:r>
              <w:rPr>
                <w:sz w:val="22"/>
              </w:rPr>
              <w:t>1.1</w:t>
            </w:r>
          </w:p>
        </w:tc>
        <w:tc>
          <w:tcPr>
            <w:tcW w:w="8100" w:type="dxa"/>
            <w:tcBorders>
              <w:top w:val="nil"/>
            </w:tcBorders>
          </w:tcPr>
          <w:p>
            <w:pPr>
              <w:pStyle w:val="TableParagraph"/>
              <w:spacing w:line="251" w:lineRule="exact"/>
              <w:ind w:left="108"/>
              <w:rPr>
                <w:sz w:val="22"/>
              </w:rPr>
            </w:pPr>
            <w:r>
              <w:rPr>
                <w:sz w:val="22"/>
              </w:rPr>
              <w:t>Radio Network Planning</w:t>
            </w:r>
          </w:p>
          <w:p>
            <w:pPr>
              <w:pStyle w:val="TableParagraph"/>
              <w:spacing w:before="10"/>
              <w:ind w:left="0"/>
              <w:rPr>
                <w:rFonts w:ascii="Times New Roman"/>
                <w:sz w:val="21"/>
              </w:rPr>
            </w:pPr>
          </w:p>
          <w:p>
            <w:pPr>
              <w:pStyle w:val="TableParagraph"/>
              <w:numPr>
                <w:ilvl w:val="2"/>
                <w:numId w:val="25"/>
              </w:numPr>
              <w:tabs>
                <w:tab w:pos="827" w:val="left" w:leader="none"/>
                <w:tab w:pos="828" w:val="left" w:leader="none"/>
              </w:tabs>
              <w:spacing w:line="240" w:lineRule="auto" w:before="0" w:after="0"/>
              <w:ind w:left="827" w:right="0" w:hanging="720"/>
              <w:jc w:val="left"/>
              <w:rPr>
                <w:sz w:val="22"/>
              </w:rPr>
            </w:pPr>
            <w:r>
              <w:rPr>
                <w:sz w:val="22"/>
              </w:rPr>
              <w:t>Management of WiMax vendor in radio network</w:t>
            </w:r>
            <w:r>
              <w:rPr>
                <w:spacing w:val="-2"/>
                <w:sz w:val="22"/>
              </w:rPr>
              <w:t> </w:t>
            </w:r>
            <w:r>
              <w:rPr>
                <w:sz w:val="22"/>
              </w:rPr>
              <w:t>planning</w:t>
            </w:r>
          </w:p>
          <w:p>
            <w:pPr>
              <w:pStyle w:val="TableParagraph"/>
              <w:numPr>
                <w:ilvl w:val="2"/>
                <w:numId w:val="25"/>
              </w:numPr>
              <w:tabs>
                <w:tab w:pos="827" w:val="left" w:leader="none"/>
                <w:tab w:pos="828" w:val="left" w:leader="none"/>
              </w:tabs>
              <w:spacing w:line="240" w:lineRule="auto" w:before="1" w:after="0"/>
              <w:ind w:left="827" w:right="0" w:hanging="720"/>
              <w:jc w:val="left"/>
              <w:rPr>
                <w:sz w:val="22"/>
              </w:rPr>
            </w:pPr>
            <w:r>
              <w:rPr>
                <w:sz w:val="22"/>
              </w:rPr>
              <w:t>Final Radio Access Network Deployment</w:t>
            </w:r>
            <w:r>
              <w:rPr>
                <w:spacing w:val="-3"/>
                <w:sz w:val="22"/>
              </w:rPr>
              <w:t> </w:t>
            </w:r>
            <w:r>
              <w:rPr>
                <w:sz w:val="22"/>
              </w:rPr>
              <w:t>Plan</w:t>
            </w:r>
          </w:p>
          <w:p>
            <w:pPr>
              <w:pStyle w:val="TableParagraph"/>
              <w:numPr>
                <w:ilvl w:val="3"/>
                <w:numId w:val="25"/>
              </w:numPr>
              <w:tabs>
                <w:tab w:pos="828" w:val="left" w:leader="none"/>
              </w:tabs>
              <w:spacing w:line="240" w:lineRule="auto" w:before="0" w:after="0"/>
              <w:ind w:left="827" w:right="0" w:hanging="720"/>
              <w:jc w:val="left"/>
              <w:rPr>
                <w:sz w:val="22"/>
              </w:rPr>
            </w:pPr>
            <w:r>
              <w:rPr>
                <w:sz w:val="22"/>
              </w:rPr>
              <w:t>Including Details of number of</w:t>
            </w:r>
            <w:r>
              <w:rPr>
                <w:spacing w:val="-1"/>
                <w:sz w:val="22"/>
              </w:rPr>
              <w:t> </w:t>
            </w:r>
            <w:r>
              <w:rPr>
                <w:sz w:val="22"/>
              </w:rPr>
              <w:t>sites</w:t>
            </w:r>
          </w:p>
          <w:p>
            <w:pPr>
              <w:pStyle w:val="TableParagraph"/>
              <w:numPr>
                <w:ilvl w:val="3"/>
                <w:numId w:val="25"/>
              </w:numPr>
              <w:tabs>
                <w:tab w:pos="828" w:val="left" w:leader="none"/>
              </w:tabs>
              <w:spacing w:line="240" w:lineRule="auto" w:before="0" w:after="0"/>
              <w:ind w:left="827" w:right="0" w:hanging="720"/>
              <w:jc w:val="left"/>
              <w:rPr>
                <w:sz w:val="22"/>
              </w:rPr>
            </w:pPr>
            <w:r>
              <w:rPr>
                <w:sz w:val="22"/>
              </w:rPr>
              <w:t>Preferred</w:t>
            </w:r>
            <w:r>
              <w:rPr>
                <w:spacing w:val="-1"/>
                <w:sz w:val="22"/>
              </w:rPr>
              <w:t> </w:t>
            </w:r>
            <w:r>
              <w:rPr>
                <w:sz w:val="22"/>
              </w:rPr>
              <w:t>Locations</w:t>
            </w:r>
          </w:p>
          <w:p>
            <w:pPr>
              <w:pStyle w:val="TableParagraph"/>
              <w:numPr>
                <w:ilvl w:val="2"/>
                <w:numId w:val="25"/>
              </w:numPr>
              <w:tabs>
                <w:tab w:pos="827" w:val="left" w:leader="none"/>
                <w:tab w:pos="828" w:val="left" w:leader="none"/>
              </w:tabs>
              <w:spacing w:line="240" w:lineRule="auto" w:before="0" w:after="0"/>
              <w:ind w:left="827" w:right="0" w:hanging="720"/>
              <w:jc w:val="left"/>
              <w:rPr>
                <w:sz w:val="22"/>
              </w:rPr>
            </w:pPr>
            <w:r>
              <w:rPr>
                <w:sz w:val="22"/>
              </w:rPr>
              <w:t>RAN Deployment</w:t>
            </w:r>
            <w:r>
              <w:rPr>
                <w:spacing w:val="-1"/>
                <w:sz w:val="22"/>
              </w:rPr>
              <w:t> </w:t>
            </w:r>
            <w:r>
              <w:rPr>
                <w:sz w:val="22"/>
              </w:rPr>
              <w:t>Requirement</w:t>
            </w:r>
          </w:p>
        </w:tc>
      </w:tr>
      <w:tr>
        <w:trPr>
          <w:trHeight w:val="2024" w:hRule="atLeast"/>
        </w:trPr>
        <w:tc>
          <w:tcPr>
            <w:tcW w:w="1513" w:type="dxa"/>
          </w:tcPr>
          <w:p>
            <w:pPr>
              <w:pStyle w:val="TableParagraph"/>
              <w:spacing w:line="252" w:lineRule="exact"/>
              <w:rPr>
                <w:sz w:val="22"/>
              </w:rPr>
            </w:pPr>
            <w:r>
              <w:rPr>
                <w:sz w:val="22"/>
              </w:rPr>
              <w:t>1.2</w:t>
            </w:r>
          </w:p>
        </w:tc>
        <w:tc>
          <w:tcPr>
            <w:tcW w:w="8100" w:type="dxa"/>
          </w:tcPr>
          <w:p>
            <w:pPr>
              <w:pStyle w:val="TableParagraph"/>
              <w:spacing w:line="252" w:lineRule="exact"/>
              <w:rPr>
                <w:sz w:val="22"/>
              </w:rPr>
            </w:pPr>
            <w:r>
              <w:rPr>
                <w:sz w:val="22"/>
              </w:rPr>
              <w:t>Site Acquisition, ASN and CSN Deployment</w:t>
            </w:r>
          </w:p>
          <w:p>
            <w:pPr>
              <w:pStyle w:val="TableParagraph"/>
              <w:spacing w:before="10"/>
              <w:ind w:left="0"/>
              <w:rPr>
                <w:rFonts w:ascii="Times New Roman"/>
                <w:sz w:val="21"/>
              </w:rPr>
            </w:pPr>
          </w:p>
          <w:p>
            <w:pPr>
              <w:pStyle w:val="TableParagraph"/>
              <w:numPr>
                <w:ilvl w:val="2"/>
                <w:numId w:val="26"/>
              </w:numPr>
              <w:tabs>
                <w:tab w:pos="1547" w:val="left" w:leader="none"/>
                <w:tab w:pos="1548" w:val="left" w:leader="none"/>
              </w:tabs>
              <w:spacing w:line="240" w:lineRule="auto" w:before="0" w:after="0"/>
              <w:ind w:left="1547" w:right="0" w:hanging="719"/>
              <w:jc w:val="left"/>
              <w:rPr>
                <w:sz w:val="22"/>
              </w:rPr>
            </w:pPr>
            <w:r>
              <w:rPr>
                <w:sz w:val="22"/>
              </w:rPr>
              <w:t>Management of</w:t>
            </w:r>
            <w:r>
              <w:rPr>
                <w:spacing w:val="-1"/>
                <w:sz w:val="22"/>
              </w:rPr>
              <w:t> </w:t>
            </w:r>
            <w:r>
              <w:rPr>
                <w:sz w:val="22"/>
              </w:rPr>
              <w:t>projects</w:t>
            </w:r>
          </w:p>
          <w:p>
            <w:pPr>
              <w:pStyle w:val="TableParagraph"/>
              <w:numPr>
                <w:ilvl w:val="2"/>
                <w:numId w:val="26"/>
              </w:numPr>
              <w:tabs>
                <w:tab w:pos="1548" w:val="left" w:leader="none"/>
                <w:tab w:pos="1549" w:val="left" w:leader="none"/>
              </w:tabs>
              <w:spacing w:line="240" w:lineRule="auto" w:before="1" w:after="0"/>
              <w:ind w:left="1548" w:right="0" w:hanging="720"/>
              <w:jc w:val="left"/>
              <w:rPr>
                <w:sz w:val="22"/>
              </w:rPr>
            </w:pPr>
            <w:r>
              <w:rPr>
                <w:sz w:val="22"/>
              </w:rPr>
              <w:t>Site</w:t>
            </w:r>
            <w:r>
              <w:rPr>
                <w:spacing w:val="-1"/>
                <w:sz w:val="22"/>
              </w:rPr>
              <w:t> </w:t>
            </w:r>
            <w:r>
              <w:rPr>
                <w:sz w:val="22"/>
              </w:rPr>
              <w:t>Acquisition</w:t>
            </w:r>
          </w:p>
          <w:p>
            <w:pPr>
              <w:pStyle w:val="TableParagraph"/>
              <w:numPr>
                <w:ilvl w:val="2"/>
                <w:numId w:val="26"/>
              </w:numPr>
              <w:tabs>
                <w:tab w:pos="1548" w:val="left" w:leader="none"/>
                <w:tab w:pos="1549" w:val="left" w:leader="none"/>
              </w:tabs>
              <w:spacing w:line="240" w:lineRule="auto" w:before="0" w:after="0"/>
              <w:ind w:left="1548" w:right="0" w:hanging="720"/>
              <w:jc w:val="left"/>
              <w:rPr>
                <w:sz w:val="22"/>
              </w:rPr>
            </w:pPr>
            <w:r>
              <w:rPr>
                <w:sz w:val="22"/>
              </w:rPr>
              <w:t>Access Network</w:t>
            </w:r>
            <w:r>
              <w:rPr>
                <w:spacing w:val="-1"/>
                <w:sz w:val="22"/>
              </w:rPr>
              <w:t> </w:t>
            </w:r>
            <w:r>
              <w:rPr>
                <w:sz w:val="22"/>
              </w:rPr>
              <w:t>Deployment</w:t>
            </w:r>
          </w:p>
          <w:p>
            <w:pPr>
              <w:pStyle w:val="TableParagraph"/>
              <w:numPr>
                <w:ilvl w:val="2"/>
                <w:numId w:val="26"/>
              </w:numPr>
              <w:tabs>
                <w:tab w:pos="1547" w:val="left" w:leader="none"/>
                <w:tab w:pos="1548" w:val="left" w:leader="none"/>
              </w:tabs>
              <w:spacing w:line="240" w:lineRule="auto" w:before="0" w:after="0"/>
              <w:ind w:left="1547" w:right="0" w:hanging="719"/>
              <w:jc w:val="left"/>
              <w:rPr>
                <w:sz w:val="22"/>
              </w:rPr>
            </w:pPr>
            <w:r>
              <w:rPr>
                <w:sz w:val="22"/>
              </w:rPr>
              <w:t>Core Network</w:t>
            </w:r>
            <w:r>
              <w:rPr>
                <w:spacing w:val="-1"/>
                <w:sz w:val="22"/>
              </w:rPr>
              <w:t> </w:t>
            </w:r>
            <w:r>
              <w:rPr>
                <w:sz w:val="22"/>
              </w:rPr>
              <w:t>Deployment</w:t>
            </w:r>
          </w:p>
          <w:p>
            <w:pPr>
              <w:pStyle w:val="TableParagraph"/>
              <w:numPr>
                <w:ilvl w:val="2"/>
                <w:numId w:val="26"/>
              </w:numPr>
              <w:tabs>
                <w:tab w:pos="1547" w:val="left" w:leader="none"/>
                <w:tab w:pos="1548" w:val="left" w:leader="none"/>
              </w:tabs>
              <w:spacing w:line="240" w:lineRule="auto" w:before="0" w:after="0"/>
              <w:ind w:left="1547" w:right="0" w:hanging="719"/>
              <w:jc w:val="left"/>
              <w:rPr>
                <w:sz w:val="22"/>
              </w:rPr>
            </w:pPr>
            <w:r>
              <w:rPr>
                <w:sz w:val="22"/>
              </w:rPr>
              <w:t>Manages Vendor Performance to meet Deployment</w:t>
            </w:r>
            <w:r>
              <w:rPr>
                <w:spacing w:val="-3"/>
                <w:sz w:val="22"/>
              </w:rPr>
              <w:t> </w:t>
            </w:r>
            <w:r>
              <w:rPr>
                <w:sz w:val="22"/>
              </w:rPr>
              <w:t>Plan</w:t>
            </w:r>
          </w:p>
        </w:tc>
      </w:tr>
      <w:tr>
        <w:trPr>
          <w:trHeight w:val="1770" w:hRule="atLeast"/>
        </w:trPr>
        <w:tc>
          <w:tcPr>
            <w:tcW w:w="1513" w:type="dxa"/>
          </w:tcPr>
          <w:p>
            <w:pPr>
              <w:pStyle w:val="TableParagraph"/>
              <w:spacing w:line="250" w:lineRule="exact"/>
              <w:rPr>
                <w:sz w:val="22"/>
              </w:rPr>
            </w:pPr>
            <w:r>
              <w:rPr>
                <w:sz w:val="22"/>
              </w:rPr>
              <w:t>1.3</w:t>
            </w:r>
          </w:p>
        </w:tc>
        <w:tc>
          <w:tcPr>
            <w:tcW w:w="8100" w:type="dxa"/>
          </w:tcPr>
          <w:p>
            <w:pPr>
              <w:pStyle w:val="TableParagraph"/>
              <w:spacing w:line="250" w:lineRule="exact"/>
              <w:rPr>
                <w:sz w:val="22"/>
              </w:rPr>
            </w:pPr>
            <w:r>
              <w:rPr>
                <w:sz w:val="22"/>
              </w:rPr>
              <w:t>Integration and Interoperability Test (IOT) Implementation</w:t>
            </w:r>
          </w:p>
          <w:p>
            <w:pPr>
              <w:pStyle w:val="TableParagraph"/>
              <w:ind w:left="0"/>
              <w:rPr>
                <w:rFonts w:ascii="Times New Roman"/>
                <w:sz w:val="22"/>
              </w:rPr>
            </w:pPr>
          </w:p>
          <w:p>
            <w:pPr>
              <w:pStyle w:val="TableParagraph"/>
              <w:numPr>
                <w:ilvl w:val="2"/>
                <w:numId w:val="27"/>
              </w:numPr>
              <w:tabs>
                <w:tab w:pos="1379" w:val="left" w:leader="none"/>
              </w:tabs>
              <w:spacing w:line="240" w:lineRule="auto" w:before="0" w:after="0"/>
              <w:ind w:left="828" w:right="253" w:firstLine="0"/>
              <w:jc w:val="left"/>
              <w:rPr>
                <w:sz w:val="22"/>
              </w:rPr>
            </w:pPr>
            <w:r>
              <w:rPr>
                <w:sz w:val="22"/>
              </w:rPr>
              <w:t>Management of Integration and Interoperability Test Processes for end-to-end</w:t>
            </w:r>
            <w:r>
              <w:rPr>
                <w:spacing w:val="-1"/>
                <w:sz w:val="22"/>
              </w:rPr>
              <w:t> </w:t>
            </w:r>
            <w:r>
              <w:rPr>
                <w:sz w:val="22"/>
              </w:rPr>
              <w:t>systems</w:t>
            </w:r>
          </w:p>
          <w:p>
            <w:pPr>
              <w:pStyle w:val="TableParagraph"/>
              <w:numPr>
                <w:ilvl w:val="2"/>
                <w:numId w:val="27"/>
              </w:numPr>
              <w:tabs>
                <w:tab w:pos="1379" w:val="left" w:leader="none"/>
              </w:tabs>
              <w:spacing w:line="240" w:lineRule="auto" w:before="1" w:after="0"/>
              <w:ind w:left="828" w:right="1219" w:firstLine="0"/>
              <w:jc w:val="left"/>
              <w:rPr>
                <w:sz w:val="22"/>
              </w:rPr>
            </w:pPr>
            <w:r>
              <w:rPr>
                <w:sz w:val="22"/>
              </w:rPr>
              <w:t>Set of Test results documentation, signed off by relevant stakeholders</w:t>
            </w:r>
          </w:p>
          <w:p>
            <w:pPr>
              <w:pStyle w:val="TableParagraph"/>
              <w:numPr>
                <w:ilvl w:val="2"/>
                <w:numId w:val="27"/>
              </w:numPr>
              <w:tabs>
                <w:tab w:pos="1379" w:val="left" w:leader="none"/>
              </w:tabs>
              <w:spacing w:line="235" w:lineRule="exact" w:before="0" w:after="0"/>
              <w:ind w:left="1378" w:right="0" w:hanging="550"/>
              <w:jc w:val="left"/>
              <w:rPr>
                <w:sz w:val="22"/>
              </w:rPr>
            </w:pPr>
            <w:r>
              <w:rPr>
                <w:sz w:val="22"/>
              </w:rPr>
              <w:t>Set of report with recommendation or variation</w:t>
            </w:r>
            <w:r>
              <w:rPr>
                <w:spacing w:val="-3"/>
                <w:sz w:val="22"/>
              </w:rPr>
              <w:t> </w:t>
            </w:r>
            <w:r>
              <w:rPr>
                <w:sz w:val="22"/>
              </w:rPr>
              <w:t>notification</w:t>
            </w:r>
          </w:p>
        </w:tc>
      </w:tr>
      <w:tr>
        <w:trPr>
          <w:trHeight w:val="255" w:hRule="atLeast"/>
        </w:trPr>
        <w:tc>
          <w:tcPr>
            <w:tcW w:w="1513" w:type="dxa"/>
          </w:tcPr>
          <w:p>
            <w:pPr>
              <w:pStyle w:val="TableParagraph"/>
              <w:spacing w:line="235" w:lineRule="exact"/>
              <w:rPr>
                <w:sz w:val="22"/>
              </w:rPr>
            </w:pPr>
            <w:r>
              <w:rPr>
                <w:sz w:val="22"/>
              </w:rPr>
              <w:t>2.0</w:t>
            </w:r>
          </w:p>
        </w:tc>
        <w:tc>
          <w:tcPr>
            <w:tcW w:w="8100" w:type="dxa"/>
          </w:tcPr>
          <w:p>
            <w:pPr>
              <w:pStyle w:val="TableParagraph"/>
              <w:spacing w:line="235" w:lineRule="exact"/>
              <w:ind w:left="108"/>
              <w:rPr>
                <w:sz w:val="22"/>
              </w:rPr>
            </w:pPr>
            <w:r>
              <w:rPr>
                <w:sz w:val="22"/>
              </w:rPr>
              <w:t>Project Management Services</w:t>
            </w:r>
          </w:p>
        </w:tc>
      </w:tr>
      <w:tr>
        <w:trPr>
          <w:trHeight w:val="1517" w:hRule="atLeast"/>
        </w:trPr>
        <w:tc>
          <w:tcPr>
            <w:tcW w:w="1513" w:type="dxa"/>
          </w:tcPr>
          <w:p>
            <w:pPr>
              <w:pStyle w:val="TableParagraph"/>
              <w:spacing w:line="250" w:lineRule="exact"/>
              <w:rPr>
                <w:sz w:val="22"/>
              </w:rPr>
            </w:pPr>
            <w:r>
              <w:rPr>
                <w:sz w:val="22"/>
              </w:rPr>
              <w:t>2.1</w:t>
            </w:r>
          </w:p>
        </w:tc>
        <w:tc>
          <w:tcPr>
            <w:tcW w:w="8100" w:type="dxa"/>
          </w:tcPr>
          <w:p>
            <w:pPr>
              <w:pStyle w:val="TableParagraph"/>
              <w:spacing w:line="250" w:lineRule="exact"/>
              <w:rPr>
                <w:sz w:val="22"/>
              </w:rPr>
            </w:pPr>
            <w:r>
              <w:rPr>
                <w:sz w:val="22"/>
              </w:rPr>
              <w:t>End-to-end Commercial Trial</w:t>
            </w:r>
          </w:p>
          <w:p>
            <w:pPr>
              <w:pStyle w:val="TableParagraph"/>
              <w:ind w:left="0"/>
              <w:rPr>
                <w:rFonts w:ascii="Times New Roman"/>
                <w:sz w:val="22"/>
              </w:rPr>
            </w:pPr>
          </w:p>
          <w:p>
            <w:pPr>
              <w:pStyle w:val="TableParagraph"/>
              <w:numPr>
                <w:ilvl w:val="2"/>
                <w:numId w:val="28"/>
              </w:numPr>
              <w:tabs>
                <w:tab w:pos="1379" w:val="left" w:leader="none"/>
              </w:tabs>
              <w:spacing w:line="240" w:lineRule="auto" w:before="0" w:after="0"/>
              <w:ind w:left="828" w:right="0" w:firstLine="0"/>
              <w:jc w:val="left"/>
              <w:rPr>
                <w:sz w:val="22"/>
              </w:rPr>
            </w:pPr>
            <w:r>
              <w:rPr>
                <w:sz w:val="22"/>
              </w:rPr>
              <w:t>Management of Commercial Planning and</w:t>
            </w:r>
            <w:r>
              <w:rPr>
                <w:spacing w:val="-3"/>
                <w:sz w:val="22"/>
              </w:rPr>
              <w:t> </w:t>
            </w:r>
            <w:r>
              <w:rPr>
                <w:sz w:val="22"/>
              </w:rPr>
              <w:t>Implementation</w:t>
            </w:r>
          </w:p>
          <w:p>
            <w:pPr>
              <w:pStyle w:val="TableParagraph"/>
              <w:numPr>
                <w:ilvl w:val="2"/>
                <w:numId w:val="28"/>
              </w:numPr>
              <w:tabs>
                <w:tab w:pos="1379" w:val="left" w:leader="none"/>
              </w:tabs>
              <w:spacing w:line="240" w:lineRule="auto" w:before="0" w:after="0"/>
              <w:ind w:left="828" w:right="1217" w:firstLine="0"/>
              <w:jc w:val="left"/>
              <w:rPr>
                <w:sz w:val="22"/>
              </w:rPr>
            </w:pPr>
            <w:r>
              <w:rPr>
                <w:sz w:val="22"/>
              </w:rPr>
              <w:t>Set of Test results documentation, signed off by relevant stakeholders</w:t>
            </w:r>
          </w:p>
          <w:p>
            <w:pPr>
              <w:pStyle w:val="TableParagraph"/>
              <w:numPr>
                <w:ilvl w:val="2"/>
                <w:numId w:val="28"/>
              </w:numPr>
              <w:tabs>
                <w:tab w:pos="1379" w:val="left" w:leader="none"/>
              </w:tabs>
              <w:spacing w:line="235" w:lineRule="exact" w:before="0" w:after="0"/>
              <w:ind w:left="828" w:right="0" w:firstLine="0"/>
              <w:jc w:val="left"/>
              <w:rPr>
                <w:sz w:val="22"/>
              </w:rPr>
            </w:pPr>
            <w:r>
              <w:rPr>
                <w:sz w:val="22"/>
              </w:rPr>
              <w:t>Set of report with recommendation or variation</w:t>
            </w:r>
            <w:r>
              <w:rPr>
                <w:spacing w:val="-3"/>
                <w:sz w:val="22"/>
              </w:rPr>
              <w:t> </w:t>
            </w:r>
            <w:r>
              <w:rPr>
                <w:sz w:val="22"/>
              </w:rPr>
              <w:t>notification</w:t>
            </w:r>
          </w:p>
        </w:tc>
      </w:tr>
      <w:tr>
        <w:trPr>
          <w:trHeight w:val="255" w:hRule="atLeast"/>
        </w:trPr>
        <w:tc>
          <w:tcPr>
            <w:tcW w:w="1513" w:type="dxa"/>
          </w:tcPr>
          <w:p>
            <w:pPr>
              <w:pStyle w:val="TableParagraph"/>
              <w:spacing w:line="235" w:lineRule="exact"/>
              <w:rPr>
                <w:sz w:val="22"/>
              </w:rPr>
            </w:pPr>
            <w:r>
              <w:rPr>
                <w:sz w:val="22"/>
              </w:rPr>
              <w:t>3.0</w:t>
            </w:r>
          </w:p>
        </w:tc>
        <w:tc>
          <w:tcPr>
            <w:tcW w:w="8100" w:type="dxa"/>
          </w:tcPr>
          <w:p>
            <w:pPr>
              <w:pStyle w:val="TableParagraph"/>
              <w:spacing w:line="235" w:lineRule="exact"/>
              <w:ind w:left="108"/>
              <w:rPr>
                <w:sz w:val="22"/>
              </w:rPr>
            </w:pPr>
            <w:r>
              <w:rPr>
                <w:sz w:val="22"/>
              </w:rPr>
              <w:t>Commercial Related Services</w:t>
            </w:r>
          </w:p>
        </w:tc>
      </w:tr>
      <w:tr>
        <w:trPr>
          <w:trHeight w:val="2277" w:hRule="atLeast"/>
        </w:trPr>
        <w:tc>
          <w:tcPr>
            <w:tcW w:w="1513" w:type="dxa"/>
          </w:tcPr>
          <w:p>
            <w:pPr>
              <w:pStyle w:val="TableParagraph"/>
              <w:spacing w:line="250" w:lineRule="exact"/>
              <w:rPr>
                <w:sz w:val="22"/>
              </w:rPr>
            </w:pPr>
            <w:r>
              <w:rPr>
                <w:sz w:val="22"/>
              </w:rPr>
              <w:t>3.1</w:t>
            </w:r>
          </w:p>
        </w:tc>
        <w:tc>
          <w:tcPr>
            <w:tcW w:w="8100" w:type="dxa"/>
          </w:tcPr>
          <w:p>
            <w:pPr>
              <w:pStyle w:val="TableParagraph"/>
              <w:spacing w:line="250" w:lineRule="exact"/>
              <w:ind w:left="108"/>
              <w:rPr>
                <w:sz w:val="22"/>
              </w:rPr>
            </w:pPr>
            <w:r>
              <w:rPr>
                <w:sz w:val="22"/>
              </w:rPr>
              <w:t>Launch of Service</w:t>
            </w:r>
          </w:p>
          <w:p>
            <w:pPr>
              <w:pStyle w:val="TableParagraph"/>
              <w:ind w:left="0"/>
              <w:rPr>
                <w:rFonts w:ascii="Times New Roman"/>
                <w:sz w:val="22"/>
              </w:rPr>
            </w:pPr>
          </w:p>
          <w:p>
            <w:pPr>
              <w:pStyle w:val="TableParagraph"/>
              <w:numPr>
                <w:ilvl w:val="2"/>
                <w:numId w:val="29"/>
              </w:numPr>
              <w:tabs>
                <w:tab w:pos="659" w:val="left" w:leader="none"/>
              </w:tabs>
              <w:spacing w:line="240" w:lineRule="auto" w:before="0" w:after="0"/>
              <w:ind w:left="108" w:right="0" w:firstLine="0"/>
              <w:jc w:val="left"/>
              <w:rPr>
                <w:sz w:val="22"/>
              </w:rPr>
            </w:pPr>
            <w:r>
              <w:rPr>
                <w:sz w:val="22"/>
              </w:rPr>
              <w:t>Management of</w:t>
            </w:r>
            <w:r>
              <w:rPr>
                <w:spacing w:val="-1"/>
                <w:sz w:val="22"/>
              </w:rPr>
              <w:t> </w:t>
            </w:r>
            <w:r>
              <w:rPr>
                <w:sz w:val="22"/>
              </w:rPr>
              <w:t>Launch</w:t>
            </w:r>
          </w:p>
          <w:p>
            <w:pPr>
              <w:pStyle w:val="TableParagraph"/>
              <w:numPr>
                <w:ilvl w:val="2"/>
                <w:numId w:val="29"/>
              </w:numPr>
              <w:tabs>
                <w:tab w:pos="659" w:val="left" w:leader="none"/>
              </w:tabs>
              <w:spacing w:line="240" w:lineRule="auto" w:before="0" w:after="0"/>
              <w:ind w:left="658" w:right="0" w:hanging="550"/>
              <w:jc w:val="left"/>
              <w:rPr>
                <w:sz w:val="22"/>
              </w:rPr>
            </w:pPr>
            <w:r>
              <w:rPr>
                <w:sz w:val="22"/>
              </w:rPr>
              <w:t>Preparation of Launch of</w:t>
            </w:r>
            <w:r>
              <w:rPr>
                <w:spacing w:val="-1"/>
                <w:sz w:val="22"/>
              </w:rPr>
              <w:t> </w:t>
            </w:r>
            <w:r>
              <w:rPr>
                <w:sz w:val="22"/>
              </w:rPr>
              <w:t>Service</w:t>
            </w:r>
          </w:p>
          <w:p>
            <w:pPr>
              <w:pStyle w:val="TableParagraph"/>
              <w:numPr>
                <w:ilvl w:val="2"/>
                <w:numId w:val="29"/>
              </w:numPr>
              <w:tabs>
                <w:tab w:pos="659" w:val="left" w:leader="none"/>
              </w:tabs>
              <w:spacing w:line="240" w:lineRule="auto" w:before="1" w:after="0"/>
              <w:ind w:left="108" w:right="0" w:firstLine="0"/>
              <w:jc w:val="left"/>
              <w:rPr>
                <w:sz w:val="22"/>
              </w:rPr>
            </w:pPr>
            <w:r>
              <w:rPr>
                <w:sz w:val="22"/>
              </w:rPr>
              <w:t>Implementation of Launch of</w:t>
            </w:r>
            <w:r>
              <w:rPr>
                <w:spacing w:val="-2"/>
                <w:sz w:val="22"/>
              </w:rPr>
              <w:t> </w:t>
            </w:r>
            <w:r>
              <w:rPr>
                <w:sz w:val="22"/>
              </w:rPr>
              <w:t>Service</w:t>
            </w:r>
          </w:p>
          <w:p>
            <w:pPr>
              <w:pStyle w:val="TableParagraph"/>
              <w:numPr>
                <w:ilvl w:val="2"/>
                <w:numId w:val="29"/>
              </w:numPr>
              <w:tabs>
                <w:tab w:pos="659" w:val="left" w:leader="none"/>
              </w:tabs>
              <w:spacing w:line="252" w:lineRule="exact" w:before="0" w:after="0"/>
              <w:ind w:left="658" w:right="0" w:hanging="550"/>
              <w:jc w:val="left"/>
              <w:rPr>
                <w:sz w:val="22"/>
              </w:rPr>
            </w:pPr>
            <w:r>
              <w:rPr>
                <w:sz w:val="22"/>
              </w:rPr>
              <w:t>Coordination of Launch of</w:t>
            </w:r>
            <w:r>
              <w:rPr>
                <w:spacing w:val="-1"/>
                <w:sz w:val="22"/>
              </w:rPr>
              <w:t> </w:t>
            </w:r>
            <w:r>
              <w:rPr>
                <w:sz w:val="22"/>
              </w:rPr>
              <w:t>Service</w:t>
            </w:r>
          </w:p>
          <w:p>
            <w:pPr>
              <w:pStyle w:val="TableParagraph"/>
              <w:numPr>
                <w:ilvl w:val="2"/>
                <w:numId w:val="29"/>
              </w:numPr>
              <w:tabs>
                <w:tab w:pos="659" w:val="left" w:leader="none"/>
              </w:tabs>
              <w:spacing w:line="240" w:lineRule="auto" w:before="0" w:after="0"/>
              <w:ind w:left="108" w:right="263" w:firstLine="0"/>
              <w:jc w:val="left"/>
              <w:rPr>
                <w:sz w:val="22"/>
              </w:rPr>
            </w:pPr>
            <w:r>
              <w:rPr>
                <w:sz w:val="22"/>
              </w:rPr>
              <w:t>Area expert support for Operations Management during initial post-launch period</w:t>
            </w:r>
          </w:p>
        </w:tc>
      </w:tr>
      <w:tr>
        <w:trPr>
          <w:trHeight w:val="1264" w:hRule="atLeast"/>
        </w:trPr>
        <w:tc>
          <w:tcPr>
            <w:tcW w:w="1513" w:type="dxa"/>
          </w:tcPr>
          <w:p>
            <w:pPr>
              <w:pStyle w:val="TableParagraph"/>
              <w:spacing w:line="250" w:lineRule="exact"/>
              <w:rPr>
                <w:sz w:val="22"/>
              </w:rPr>
            </w:pPr>
            <w:r>
              <w:rPr>
                <w:sz w:val="22"/>
              </w:rPr>
              <w:t>3.2</w:t>
            </w:r>
          </w:p>
        </w:tc>
        <w:tc>
          <w:tcPr>
            <w:tcW w:w="8100" w:type="dxa"/>
          </w:tcPr>
          <w:p>
            <w:pPr>
              <w:pStyle w:val="TableParagraph"/>
              <w:spacing w:line="250" w:lineRule="exact"/>
              <w:rPr>
                <w:sz w:val="22"/>
              </w:rPr>
            </w:pPr>
            <w:r>
              <w:rPr>
                <w:sz w:val="22"/>
              </w:rPr>
              <w:t>Development of Implementation of Distribution Channels</w:t>
            </w:r>
          </w:p>
          <w:p>
            <w:pPr>
              <w:pStyle w:val="TableParagraph"/>
              <w:ind w:left="0"/>
              <w:rPr>
                <w:rFonts w:ascii="Times New Roman"/>
                <w:sz w:val="22"/>
              </w:rPr>
            </w:pPr>
          </w:p>
          <w:p>
            <w:pPr>
              <w:pStyle w:val="TableParagraph"/>
              <w:numPr>
                <w:ilvl w:val="2"/>
                <w:numId w:val="30"/>
              </w:numPr>
              <w:tabs>
                <w:tab w:pos="659" w:val="left" w:leader="none"/>
              </w:tabs>
              <w:spacing w:line="240" w:lineRule="auto" w:before="0" w:after="0"/>
              <w:ind w:left="107" w:right="1070" w:firstLine="0"/>
              <w:jc w:val="left"/>
              <w:rPr>
                <w:sz w:val="22"/>
              </w:rPr>
            </w:pPr>
            <w:r>
              <w:rPr>
                <w:sz w:val="22"/>
              </w:rPr>
              <w:t>Management of sales and distribution channel setup, training and implementation</w:t>
            </w:r>
          </w:p>
          <w:p>
            <w:pPr>
              <w:pStyle w:val="TableParagraph"/>
              <w:numPr>
                <w:ilvl w:val="2"/>
                <w:numId w:val="30"/>
              </w:numPr>
              <w:tabs>
                <w:tab w:pos="659" w:val="left" w:leader="none"/>
              </w:tabs>
              <w:spacing w:line="235" w:lineRule="exact" w:before="0" w:after="0"/>
              <w:ind w:left="658" w:right="0" w:hanging="551"/>
              <w:jc w:val="left"/>
              <w:rPr>
                <w:sz w:val="22"/>
              </w:rPr>
            </w:pPr>
            <w:r>
              <w:rPr>
                <w:sz w:val="22"/>
              </w:rPr>
              <w:t>Long-term Strategy for Sales and</w:t>
            </w:r>
            <w:r>
              <w:rPr>
                <w:spacing w:val="-2"/>
                <w:sz w:val="22"/>
              </w:rPr>
              <w:t> </w:t>
            </w:r>
            <w:r>
              <w:rPr>
                <w:sz w:val="22"/>
              </w:rPr>
              <w:t>Marketing</w:t>
            </w:r>
          </w:p>
        </w:tc>
      </w:tr>
      <w:tr>
        <w:trPr>
          <w:trHeight w:val="255" w:hRule="atLeast"/>
        </w:trPr>
        <w:tc>
          <w:tcPr>
            <w:tcW w:w="1513" w:type="dxa"/>
          </w:tcPr>
          <w:p>
            <w:pPr>
              <w:pStyle w:val="TableParagraph"/>
              <w:spacing w:line="235" w:lineRule="exact"/>
              <w:rPr>
                <w:sz w:val="22"/>
              </w:rPr>
            </w:pPr>
            <w:r>
              <w:rPr>
                <w:sz w:val="22"/>
              </w:rPr>
              <w:t>4.0</w:t>
            </w:r>
          </w:p>
        </w:tc>
        <w:tc>
          <w:tcPr>
            <w:tcW w:w="8100" w:type="dxa"/>
          </w:tcPr>
          <w:p>
            <w:pPr>
              <w:pStyle w:val="TableParagraph"/>
              <w:spacing w:line="235" w:lineRule="exact"/>
              <w:ind w:left="108"/>
              <w:rPr>
                <w:sz w:val="22"/>
              </w:rPr>
            </w:pPr>
            <w:r>
              <w:rPr>
                <w:sz w:val="22"/>
              </w:rPr>
              <w:t>IT Services</w:t>
            </w:r>
          </w:p>
        </w:tc>
      </w:tr>
      <w:tr>
        <w:trPr>
          <w:trHeight w:val="505" w:hRule="atLeast"/>
        </w:trPr>
        <w:tc>
          <w:tcPr>
            <w:tcW w:w="1513" w:type="dxa"/>
          </w:tcPr>
          <w:p>
            <w:pPr>
              <w:pStyle w:val="TableParagraph"/>
              <w:spacing w:line="250" w:lineRule="exact"/>
              <w:rPr>
                <w:sz w:val="22"/>
              </w:rPr>
            </w:pPr>
            <w:r>
              <w:rPr>
                <w:sz w:val="22"/>
              </w:rPr>
              <w:t>4.1</w:t>
            </w:r>
          </w:p>
        </w:tc>
        <w:tc>
          <w:tcPr>
            <w:tcW w:w="8100" w:type="dxa"/>
          </w:tcPr>
          <w:p>
            <w:pPr>
              <w:pStyle w:val="TableParagraph"/>
              <w:spacing w:line="250" w:lineRule="exact"/>
              <w:rPr>
                <w:sz w:val="22"/>
              </w:rPr>
            </w:pPr>
            <w:r>
              <w:rPr>
                <w:sz w:val="22"/>
              </w:rPr>
              <w:t>Development of end-to-end Business Processes</w:t>
            </w:r>
          </w:p>
        </w:tc>
      </w:tr>
    </w:tbl>
    <w:p>
      <w:pPr>
        <w:spacing w:after="0" w:line="250" w:lineRule="exact"/>
        <w:rPr>
          <w:sz w:val="22"/>
        </w:rPr>
        <w:sectPr>
          <w:pgSz w:w="12240" w:h="15840"/>
          <w:pgMar w:header="922" w:footer="1012" w:top="1560" w:bottom="1200" w:left="1220" w:right="920"/>
        </w:sectPr>
      </w:pPr>
    </w:p>
    <w:p>
      <w:pPr>
        <w:pStyle w:val="BodyText"/>
        <w:spacing w:before="4"/>
        <w:rPr>
          <w:rFonts w:ascii="Times New Roman"/>
          <w:sz w:val="7"/>
        </w:rPr>
      </w:pPr>
    </w:p>
    <w:tbl>
      <w:tblPr>
        <w:tblW w:w="0" w:type="auto"/>
        <w:jc w:val="lef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3"/>
        <w:gridCol w:w="8100"/>
      </w:tblGrid>
      <w:tr>
        <w:trPr>
          <w:trHeight w:val="759" w:hRule="atLeast"/>
        </w:trPr>
        <w:tc>
          <w:tcPr>
            <w:tcW w:w="1513" w:type="dxa"/>
          </w:tcPr>
          <w:p>
            <w:pPr>
              <w:pStyle w:val="TableParagraph"/>
              <w:ind w:left="0"/>
              <w:rPr>
                <w:rFonts w:ascii="Times New Roman"/>
                <w:sz w:val="20"/>
              </w:rPr>
            </w:pPr>
          </w:p>
        </w:tc>
        <w:tc>
          <w:tcPr>
            <w:tcW w:w="8100" w:type="dxa"/>
          </w:tcPr>
          <w:p>
            <w:pPr>
              <w:pStyle w:val="TableParagraph"/>
              <w:numPr>
                <w:ilvl w:val="2"/>
                <w:numId w:val="31"/>
              </w:numPr>
              <w:tabs>
                <w:tab w:pos="659" w:val="left" w:leader="none"/>
              </w:tabs>
              <w:spacing w:line="250" w:lineRule="exact" w:before="0" w:after="0"/>
              <w:ind w:left="658" w:right="0" w:hanging="550"/>
              <w:jc w:val="left"/>
              <w:rPr>
                <w:sz w:val="22"/>
              </w:rPr>
            </w:pPr>
            <w:r>
              <w:rPr>
                <w:sz w:val="22"/>
              </w:rPr>
              <w:t>Management of Business Processes Planning and</w:t>
            </w:r>
            <w:r>
              <w:rPr>
                <w:spacing w:val="-4"/>
                <w:sz w:val="22"/>
              </w:rPr>
              <w:t> </w:t>
            </w:r>
            <w:r>
              <w:rPr>
                <w:sz w:val="22"/>
              </w:rPr>
              <w:t>Implementation</w:t>
            </w:r>
          </w:p>
          <w:p>
            <w:pPr>
              <w:pStyle w:val="TableParagraph"/>
              <w:numPr>
                <w:ilvl w:val="2"/>
                <w:numId w:val="31"/>
              </w:numPr>
              <w:tabs>
                <w:tab w:pos="659" w:val="left" w:leader="none"/>
              </w:tabs>
              <w:spacing w:line="240" w:lineRule="auto" w:before="0" w:after="0"/>
              <w:ind w:left="658" w:right="0" w:hanging="550"/>
              <w:jc w:val="left"/>
              <w:rPr>
                <w:sz w:val="22"/>
              </w:rPr>
            </w:pPr>
            <w:r>
              <w:rPr>
                <w:sz w:val="22"/>
              </w:rPr>
              <w:t>Set of Documentation on Business Process and</w:t>
            </w:r>
            <w:r>
              <w:rPr>
                <w:spacing w:val="-3"/>
                <w:sz w:val="22"/>
              </w:rPr>
              <w:t> </w:t>
            </w:r>
            <w:r>
              <w:rPr>
                <w:sz w:val="22"/>
              </w:rPr>
              <w:t>Procedures</w:t>
            </w:r>
          </w:p>
          <w:p>
            <w:pPr>
              <w:pStyle w:val="TableParagraph"/>
              <w:numPr>
                <w:ilvl w:val="2"/>
                <w:numId w:val="31"/>
              </w:numPr>
              <w:tabs>
                <w:tab w:pos="659" w:val="left" w:leader="none"/>
              </w:tabs>
              <w:spacing w:line="235" w:lineRule="exact" w:before="0" w:after="0"/>
              <w:ind w:left="658" w:right="0" w:hanging="550"/>
              <w:jc w:val="left"/>
              <w:rPr>
                <w:sz w:val="22"/>
              </w:rPr>
            </w:pPr>
            <w:r>
              <w:rPr>
                <w:sz w:val="22"/>
              </w:rPr>
              <w:t>Establishment of Business Process Management</w:t>
            </w:r>
            <w:r>
              <w:rPr>
                <w:spacing w:val="-2"/>
                <w:sz w:val="22"/>
              </w:rPr>
              <w:t> </w:t>
            </w:r>
            <w:r>
              <w:rPr>
                <w:sz w:val="22"/>
              </w:rPr>
              <w:t>Team</w:t>
            </w:r>
          </w:p>
        </w:tc>
      </w:tr>
      <w:tr>
        <w:trPr>
          <w:trHeight w:val="2276" w:hRule="atLeast"/>
        </w:trPr>
        <w:tc>
          <w:tcPr>
            <w:tcW w:w="1513" w:type="dxa"/>
          </w:tcPr>
          <w:p>
            <w:pPr>
              <w:pStyle w:val="TableParagraph"/>
              <w:spacing w:line="250" w:lineRule="exact"/>
              <w:rPr>
                <w:sz w:val="22"/>
              </w:rPr>
            </w:pPr>
            <w:r>
              <w:rPr>
                <w:sz w:val="22"/>
              </w:rPr>
              <w:t>4.2</w:t>
            </w:r>
          </w:p>
        </w:tc>
        <w:tc>
          <w:tcPr>
            <w:tcW w:w="8100" w:type="dxa"/>
          </w:tcPr>
          <w:p>
            <w:pPr>
              <w:pStyle w:val="TableParagraph"/>
              <w:spacing w:line="250" w:lineRule="exact"/>
              <w:rPr>
                <w:sz w:val="22"/>
              </w:rPr>
            </w:pPr>
            <w:r>
              <w:rPr>
                <w:sz w:val="22"/>
              </w:rPr>
              <w:t>Setting up of Data Center (DC), NOC, BSS and OSS</w:t>
            </w:r>
          </w:p>
          <w:p>
            <w:pPr>
              <w:pStyle w:val="TableParagraph"/>
              <w:ind w:left="0"/>
              <w:rPr>
                <w:rFonts w:ascii="Times New Roman"/>
                <w:sz w:val="22"/>
              </w:rPr>
            </w:pPr>
          </w:p>
          <w:p>
            <w:pPr>
              <w:pStyle w:val="TableParagraph"/>
              <w:numPr>
                <w:ilvl w:val="2"/>
                <w:numId w:val="32"/>
              </w:numPr>
              <w:tabs>
                <w:tab w:pos="659" w:val="left" w:leader="none"/>
              </w:tabs>
              <w:spacing w:line="252" w:lineRule="exact" w:before="0" w:after="0"/>
              <w:ind w:left="658" w:right="0" w:hanging="550"/>
              <w:jc w:val="left"/>
              <w:rPr>
                <w:sz w:val="22"/>
              </w:rPr>
            </w:pPr>
            <w:r>
              <w:rPr>
                <w:sz w:val="22"/>
              </w:rPr>
              <w:t>Management of</w:t>
            </w:r>
            <w:r>
              <w:rPr>
                <w:spacing w:val="-1"/>
                <w:sz w:val="22"/>
              </w:rPr>
              <w:t> </w:t>
            </w:r>
            <w:r>
              <w:rPr>
                <w:sz w:val="22"/>
              </w:rPr>
              <w:t>projects</w:t>
            </w:r>
          </w:p>
          <w:p>
            <w:pPr>
              <w:pStyle w:val="TableParagraph"/>
              <w:numPr>
                <w:ilvl w:val="2"/>
                <w:numId w:val="32"/>
              </w:numPr>
              <w:tabs>
                <w:tab w:pos="659" w:val="left" w:leader="none"/>
              </w:tabs>
              <w:spacing w:line="252" w:lineRule="exact" w:before="0" w:after="0"/>
              <w:ind w:left="658" w:right="0" w:hanging="550"/>
              <w:jc w:val="left"/>
              <w:rPr>
                <w:sz w:val="22"/>
              </w:rPr>
            </w:pPr>
            <w:r>
              <w:rPr>
                <w:sz w:val="22"/>
              </w:rPr>
              <w:t>Data</w:t>
            </w:r>
            <w:r>
              <w:rPr>
                <w:spacing w:val="-1"/>
                <w:sz w:val="22"/>
              </w:rPr>
              <w:t> </w:t>
            </w:r>
            <w:r>
              <w:rPr>
                <w:sz w:val="22"/>
              </w:rPr>
              <w:t>Center</w:t>
            </w:r>
          </w:p>
          <w:p>
            <w:pPr>
              <w:pStyle w:val="TableParagraph"/>
              <w:numPr>
                <w:ilvl w:val="2"/>
                <w:numId w:val="32"/>
              </w:numPr>
              <w:tabs>
                <w:tab w:pos="659" w:val="left" w:leader="none"/>
              </w:tabs>
              <w:spacing w:line="240" w:lineRule="auto" w:before="0" w:after="0"/>
              <w:ind w:left="658" w:right="0" w:hanging="550"/>
              <w:jc w:val="left"/>
              <w:rPr>
                <w:sz w:val="22"/>
              </w:rPr>
            </w:pPr>
            <w:r>
              <w:rPr>
                <w:sz w:val="22"/>
              </w:rPr>
              <w:t>Network Operations</w:t>
            </w:r>
            <w:r>
              <w:rPr>
                <w:spacing w:val="-1"/>
                <w:sz w:val="22"/>
              </w:rPr>
              <w:t> </w:t>
            </w:r>
            <w:r>
              <w:rPr>
                <w:sz w:val="22"/>
              </w:rPr>
              <w:t>Center</w:t>
            </w:r>
          </w:p>
          <w:p>
            <w:pPr>
              <w:pStyle w:val="TableParagraph"/>
              <w:numPr>
                <w:ilvl w:val="2"/>
                <w:numId w:val="32"/>
              </w:numPr>
              <w:tabs>
                <w:tab w:pos="659" w:val="left" w:leader="none"/>
              </w:tabs>
              <w:spacing w:line="240" w:lineRule="auto" w:before="1" w:after="0"/>
              <w:ind w:left="658" w:right="0" w:hanging="550"/>
              <w:jc w:val="left"/>
              <w:rPr>
                <w:sz w:val="22"/>
              </w:rPr>
            </w:pPr>
            <w:r>
              <w:rPr>
                <w:sz w:val="22"/>
              </w:rPr>
              <w:t>IT</w:t>
            </w:r>
            <w:r>
              <w:rPr>
                <w:spacing w:val="-1"/>
                <w:sz w:val="22"/>
              </w:rPr>
              <w:t> </w:t>
            </w:r>
            <w:r>
              <w:rPr>
                <w:sz w:val="22"/>
              </w:rPr>
              <w:t>Infrastructure</w:t>
            </w:r>
          </w:p>
          <w:p>
            <w:pPr>
              <w:pStyle w:val="TableParagraph"/>
              <w:numPr>
                <w:ilvl w:val="2"/>
                <w:numId w:val="32"/>
              </w:numPr>
              <w:tabs>
                <w:tab w:pos="660" w:val="left" w:leader="none"/>
              </w:tabs>
              <w:spacing w:line="240" w:lineRule="auto" w:before="0" w:after="0"/>
              <w:ind w:left="659" w:right="0" w:hanging="551"/>
              <w:jc w:val="left"/>
              <w:rPr>
                <w:sz w:val="22"/>
              </w:rPr>
            </w:pPr>
            <w:r>
              <w:rPr>
                <w:sz w:val="22"/>
              </w:rPr>
              <w:t>Business Support</w:t>
            </w:r>
            <w:r>
              <w:rPr>
                <w:spacing w:val="-2"/>
                <w:sz w:val="22"/>
              </w:rPr>
              <w:t> </w:t>
            </w:r>
            <w:r>
              <w:rPr>
                <w:sz w:val="22"/>
              </w:rPr>
              <w:t>System</w:t>
            </w:r>
          </w:p>
          <w:p>
            <w:pPr>
              <w:pStyle w:val="TableParagraph"/>
              <w:numPr>
                <w:ilvl w:val="2"/>
                <w:numId w:val="32"/>
              </w:numPr>
              <w:tabs>
                <w:tab w:pos="659" w:val="left" w:leader="none"/>
              </w:tabs>
              <w:spacing w:line="252" w:lineRule="exact" w:before="0" w:after="0"/>
              <w:ind w:left="658" w:right="0" w:hanging="550"/>
              <w:jc w:val="left"/>
              <w:rPr>
                <w:sz w:val="22"/>
              </w:rPr>
            </w:pPr>
            <w:r>
              <w:rPr>
                <w:sz w:val="22"/>
              </w:rPr>
              <w:t>Operations Support</w:t>
            </w:r>
            <w:r>
              <w:rPr>
                <w:spacing w:val="-1"/>
                <w:sz w:val="22"/>
              </w:rPr>
              <w:t> </w:t>
            </w:r>
            <w:r>
              <w:rPr>
                <w:sz w:val="22"/>
              </w:rPr>
              <w:t>System</w:t>
            </w:r>
          </w:p>
          <w:p>
            <w:pPr>
              <w:pStyle w:val="TableParagraph"/>
              <w:numPr>
                <w:ilvl w:val="2"/>
                <w:numId w:val="32"/>
              </w:numPr>
              <w:tabs>
                <w:tab w:pos="659" w:val="left" w:leader="none"/>
              </w:tabs>
              <w:spacing w:line="235" w:lineRule="exact" w:before="0" w:after="0"/>
              <w:ind w:left="658" w:right="0" w:hanging="550"/>
              <w:jc w:val="left"/>
              <w:rPr>
                <w:sz w:val="22"/>
              </w:rPr>
            </w:pPr>
            <w:r>
              <w:rPr>
                <w:sz w:val="22"/>
              </w:rPr>
              <w:t>Manages Vendor Performance to meet overall Deployment</w:t>
            </w:r>
            <w:r>
              <w:rPr>
                <w:spacing w:val="-4"/>
                <w:sz w:val="22"/>
              </w:rPr>
              <w:t> </w:t>
            </w:r>
            <w:r>
              <w:rPr>
                <w:sz w:val="22"/>
              </w:rPr>
              <w:t>Plan</w:t>
            </w:r>
          </w:p>
        </w:tc>
      </w:tr>
      <w:tr>
        <w:trPr>
          <w:trHeight w:val="759" w:hRule="atLeast"/>
        </w:trPr>
        <w:tc>
          <w:tcPr>
            <w:tcW w:w="1513" w:type="dxa"/>
          </w:tcPr>
          <w:p>
            <w:pPr>
              <w:pStyle w:val="TableParagraph"/>
              <w:spacing w:line="252" w:lineRule="exact"/>
              <w:rPr>
                <w:sz w:val="22"/>
              </w:rPr>
            </w:pPr>
            <w:r>
              <w:rPr>
                <w:sz w:val="22"/>
              </w:rPr>
              <w:t>4.3</w:t>
            </w:r>
          </w:p>
        </w:tc>
        <w:tc>
          <w:tcPr>
            <w:tcW w:w="8100" w:type="dxa"/>
          </w:tcPr>
          <w:p>
            <w:pPr>
              <w:pStyle w:val="TableParagraph"/>
              <w:spacing w:line="252" w:lineRule="exact"/>
              <w:rPr>
                <w:sz w:val="22"/>
              </w:rPr>
            </w:pPr>
            <w:r>
              <w:rPr>
                <w:sz w:val="22"/>
              </w:rPr>
              <w:t>Development and Implementation of Customer Care</w:t>
            </w:r>
          </w:p>
          <w:p>
            <w:pPr>
              <w:pStyle w:val="TableParagraph"/>
              <w:spacing w:before="10"/>
              <w:ind w:left="0"/>
              <w:rPr>
                <w:rFonts w:ascii="Times New Roman"/>
                <w:sz w:val="21"/>
              </w:rPr>
            </w:pPr>
          </w:p>
          <w:p>
            <w:pPr>
              <w:pStyle w:val="TableParagraph"/>
              <w:spacing w:line="235" w:lineRule="exact"/>
              <w:ind w:left="108"/>
              <w:rPr>
                <w:sz w:val="22"/>
              </w:rPr>
            </w:pPr>
            <w:r>
              <w:rPr>
                <w:sz w:val="22"/>
              </w:rPr>
              <w:t>4.3.1 Management of Customer Care Setup, Training, and Implementation</w:t>
            </w:r>
          </w:p>
        </w:tc>
      </w:tr>
      <w:tr>
        <w:trPr>
          <w:trHeight w:val="1012" w:hRule="atLeast"/>
        </w:trPr>
        <w:tc>
          <w:tcPr>
            <w:tcW w:w="1513" w:type="dxa"/>
          </w:tcPr>
          <w:p>
            <w:pPr>
              <w:pStyle w:val="TableParagraph"/>
              <w:spacing w:line="250" w:lineRule="exact"/>
              <w:rPr>
                <w:sz w:val="22"/>
              </w:rPr>
            </w:pPr>
            <w:r>
              <w:rPr>
                <w:sz w:val="22"/>
              </w:rPr>
              <w:t>4.4</w:t>
            </w:r>
          </w:p>
        </w:tc>
        <w:tc>
          <w:tcPr>
            <w:tcW w:w="8100" w:type="dxa"/>
          </w:tcPr>
          <w:p>
            <w:pPr>
              <w:pStyle w:val="TableParagraph"/>
              <w:spacing w:line="250" w:lineRule="exact"/>
              <w:rPr>
                <w:sz w:val="22"/>
              </w:rPr>
            </w:pPr>
            <w:r>
              <w:rPr>
                <w:sz w:val="22"/>
              </w:rPr>
              <w:t>Development and Implementation of SOC and Network Operations</w:t>
            </w:r>
          </w:p>
          <w:p>
            <w:pPr>
              <w:pStyle w:val="TableParagraph"/>
              <w:ind w:left="0"/>
              <w:rPr>
                <w:rFonts w:ascii="Times New Roman"/>
                <w:sz w:val="22"/>
              </w:rPr>
            </w:pPr>
          </w:p>
          <w:p>
            <w:pPr>
              <w:pStyle w:val="TableParagraph"/>
              <w:spacing w:line="250" w:lineRule="atLeast"/>
              <w:ind w:left="108" w:right="1248"/>
              <w:rPr>
                <w:sz w:val="22"/>
              </w:rPr>
            </w:pPr>
            <w:r>
              <w:rPr>
                <w:sz w:val="22"/>
              </w:rPr>
              <w:t>4.4.1 Management of Service Operations Center Setup, Training and Implementation</w:t>
            </w:r>
          </w:p>
        </w:tc>
      </w:tr>
    </w:tbl>
    <w:p>
      <w:pPr>
        <w:pStyle w:val="BodyText"/>
        <w:rPr>
          <w:rFonts w:ascii="Times New Roman"/>
          <w:sz w:val="20"/>
        </w:rPr>
      </w:pPr>
    </w:p>
    <w:p>
      <w:pPr>
        <w:pStyle w:val="BodyText"/>
        <w:spacing w:before="10"/>
        <w:rPr>
          <w:rFonts w:ascii="Times New Roman"/>
          <w:sz w:val="15"/>
        </w:rPr>
      </w:pPr>
    </w:p>
    <w:p>
      <w:pPr>
        <w:pStyle w:val="ListParagraph"/>
        <w:numPr>
          <w:ilvl w:val="2"/>
          <w:numId w:val="23"/>
        </w:numPr>
        <w:tabs>
          <w:tab w:pos="939" w:val="left" w:leader="none"/>
          <w:tab w:pos="940" w:val="left" w:leader="none"/>
        </w:tabs>
        <w:spacing w:line="240" w:lineRule="auto" w:before="93" w:after="0"/>
        <w:ind w:left="939" w:right="0" w:hanging="720"/>
        <w:jc w:val="left"/>
        <w:rPr>
          <w:b/>
          <w:sz w:val="22"/>
        </w:rPr>
      </w:pPr>
      <w:r>
        <w:rPr>
          <w:b/>
          <w:color w:val="800000"/>
          <w:sz w:val="22"/>
        </w:rPr>
        <w:t>Project</w:t>
      </w:r>
      <w:r>
        <w:rPr>
          <w:b/>
          <w:color w:val="800000"/>
          <w:spacing w:val="-1"/>
          <w:sz w:val="22"/>
        </w:rPr>
        <w:t> </w:t>
      </w:r>
      <w:r>
        <w:rPr>
          <w:b/>
          <w:color w:val="800000"/>
          <w:sz w:val="22"/>
        </w:rPr>
        <w:t>Team</w:t>
      </w:r>
    </w:p>
    <w:p>
      <w:pPr>
        <w:pStyle w:val="BodyText"/>
        <w:rPr>
          <w:b/>
          <w:sz w:val="20"/>
        </w:rPr>
      </w:pPr>
    </w:p>
    <w:p>
      <w:pPr>
        <w:pStyle w:val="BodyText"/>
        <w:rPr>
          <w:b/>
          <w:sz w:val="24"/>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8"/>
        <w:gridCol w:w="6012"/>
      </w:tblGrid>
      <w:tr>
        <w:trPr>
          <w:trHeight w:val="252" w:hRule="atLeast"/>
        </w:trPr>
        <w:tc>
          <w:tcPr>
            <w:tcW w:w="3708" w:type="dxa"/>
          </w:tcPr>
          <w:p>
            <w:pPr>
              <w:pStyle w:val="TableParagraph"/>
              <w:spacing w:line="233" w:lineRule="exact"/>
              <w:ind w:left="88" w:right="81"/>
              <w:jc w:val="center"/>
              <w:rPr>
                <w:b/>
                <w:sz w:val="22"/>
              </w:rPr>
            </w:pPr>
            <w:r>
              <w:rPr>
                <w:b/>
                <w:sz w:val="22"/>
              </w:rPr>
              <w:t>Team</w:t>
            </w:r>
          </w:p>
        </w:tc>
        <w:tc>
          <w:tcPr>
            <w:tcW w:w="6012" w:type="dxa"/>
          </w:tcPr>
          <w:p>
            <w:pPr>
              <w:pStyle w:val="TableParagraph"/>
              <w:spacing w:line="233" w:lineRule="exact"/>
              <w:ind w:left="2623" w:right="2616"/>
              <w:jc w:val="center"/>
              <w:rPr>
                <w:b/>
                <w:sz w:val="22"/>
              </w:rPr>
            </w:pPr>
            <w:r>
              <w:rPr>
                <w:b/>
                <w:sz w:val="22"/>
              </w:rPr>
              <w:t>Details</w:t>
            </w:r>
          </w:p>
        </w:tc>
      </w:tr>
      <w:tr>
        <w:trPr>
          <w:trHeight w:val="506" w:hRule="atLeast"/>
        </w:trPr>
        <w:tc>
          <w:tcPr>
            <w:tcW w:w="3708" w:type="dxa"/>
          </w:tcPr>
          <w:p>
            <w:pPr>
              <w:pStyle w:val="TableParagraph"/>
              <w:spacing w:line="252" w:lineRule="exact"/>
              <w:ind w:left="88" w:right="180"/>
              <w:jc w:val="center"/>
              <w:rPr>
                <w:sz w:val="22"/>
              </w:rPr>
            </w:pPr>
            <w:r>
              <w:rPr>
                <w:sz w:val="22"/>
              </w:rPr>
              <w:t>Global-i Consulting Services Team</w:t>
            </w:r>
          </w:p>
        </w:tc>
        <w:tc>
          <w:tcPr>
            <w:tcW w:w="6012" w:type="dxa"/>
          </w:tcPr>
          <w:p>
            <w:pPr>
              <w:pStyle w:val="TableParagraph"/>
              <w:spacing w:line="252" w:lineRule="exact" w:before="3"/>
              <w:ind w:right="261"/>
              <w:rPr>
                <w:sz w:val="22"/>
              </w:rPr>
            </w:pPr>
            <w:r>
              <w:rPr>
                <w:sz w:val="22"/>
              </w:rPr>
              <w:t>Onsite based team providing services as embedded team members in client teams</w:t>
            </w:r>
          </w:p>
        </w:tc>
      </w:tr>
      <w:tr>
        <w:trPr>
          <w:trHeight w:val="504" w:hRule="atLeast"/>
        </w:trPr>
        <w:tc>
          <w:tcPr>
            <w:tcW w:w="3708" w:type="dxa"/>
          </w:tcPr>
          <w:p>
            <w:pPr>
              <w:pStyle w:val="TableParagraph"/>
              <w:spacing w:line="249" w:lineRule="exact"/>
              <w:ind w:left="86" w:right="181"/>
              <w:jc w:val="center"/>
              <w:rPr>
                <w:sz w:val="22"/>
              </w:rPr>
            </w:pPr>
            <w:r>
              <w:rPr>
                <w:sz w:val="22"/>
              </w:rPr>
              <w:t>Global-i Consulting Services Team</w:t>
            </w:r>
          </w:p>
        </w:tc>
        <w:tc>
          <w:tcPr>
            <w:tcW w:w="6012" w:type="dxa"/>
          </w:tcPr>
          <w:p>
            <w:pPr>
              <w:pStyle w:val="TableParagraph"/>
              <w:spacing w:line="254" w:lineRule="exact"/>
              <w:ind w:right="827" w:hanging="3"/>
              <w:rPr>
                <w:sz w:val="22"/>
              </w:rPr>
            </w:pPr>
            <w:r>
              <w:rPr>
                <w:sz w:val="22"/>
              </w:rPr>
              <w:t>Delivery center (Virtual office) based team providing turnkey services</w:t>
            </w:r>
          </w:p>
        </w:tc>
      </w:tr>
      <w:tr>
        <w:trPr>
          <w:trHeight w:val="503" w:hRule="atLeast"/>
        </w:trPr>
        <w:tc>
          <w:tcPr>
            <w:tcW w:w="3708" w:type="dxa"/>
          </w:tcPr>
          <w:p>
            <w:pPr>
              <w:pStyle w:val="TableParagraph"/>
              <w:spacing w:line="247" w:lineRule="exact"/>
              <w:rPr>
                <w:sz w:val="22"/>
              </w:rPr>
            </w:pPr>
            <w:r>
              <w:rPr>
                <w:sz w:val="22"/>
              </w:rPr>
              <w:t>Global-i Account, Solution and</w:t>
            </w:r>
          </w:p>
          <w:p>
            <w:pPr>
              <w:pStyle w:val="TableParagraph"/>
              <w:spacing w:line="235" w:lineRule="exact"/>
              <w:rPr>
                <w:sz w:val="22"/>
              </w:rPr>
            </w:pPr>
            <w:r>
              <w:rPr>
                <w:sz w:val="22"/>
              </w:rPr>
              <w:t>Delivery Leader</w:t>
            </w:r>
          </w:p>
        </w:tc>
        <w:tc>
          <w:tcPr>
            <w:tcW w:w="6012" w:type="dxa"/>
          </w:tcPr>
          <w:p>
            <w:pPr>
              <w:pStyle w:val="TableParagraph"/>
              <w:spacing w:line="247" w:lineRule="exact"/>
              <w:rPr>
                <w:sz w:val="22"/>
              </w:rPr>
            </w:pPr>
            <w:r>
              <w:rPr>
                <w:sz w:val="22"/>
              </w:rPr>
              <w:t>Single Point of Contact</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ListParagraph"/>
        <w:numPr>
          <w:ilvl w:val="0"/>
          <w:numId w:val="23"/>
        </w:numPr>
        <w:tabs>
          <w:tab w:pos="465" w:val="left" w:leader="none"/>
        </w:tabs>
        <w:spacing w:line="240" w:lineRule="auto" w:before="92" w:after="21"/>
        <w:ind w:left="464" w:right="0" w:hanging="244"/>
        <w:jc w:val="left"/>
        <w:rPr>
          <w:b/>
          <w:sz w:val="22"/>
        </w:rPr>
      </w:pPr>
      <w:r>
        <w:rPr>
          <w:b/>
          <w:sz w:val="22"/>
        </w:rPr>
        <w:t>Why Choose</w:t>
      </w:r>
      <w:r>
        <w:rPr>
          <w:b/>
          <w:spacing w:val="-4"/>
          <w:sz w:val="22"/>
        </w:rPr>
        <w:t> </w:t>
      </w:r>
      <w:r>
        <w:rPr>
          <w:b/>
          <w:sz w:val="22"/>
        </w:rPr>
        <w:t>Global-i</w:t>
      </w:r>
    </w:p>
    <w:p>
      <w:pPr>
        <w:pStyle w:val="BodyText"/>
        <w:spacing w:line="20" w:lineRule="exact"/>
        <w:ind w:left="185"/>
        <w:rPr>
          <w:sz w:val="2"/>
        </w:rPr>
      </w:pPr>
      <w:r>
        <w:rPr>
          <w:sz w:val="2"/>
        </w:rPr>
        <w:pict>
          <v:group style="width:478.2pt;height:.5pt;mso-position-horizontal-relative:char;mso-position-vertical-relative:line" coordorigin="0,0" coordsize="9564,10">
            <v:line style="position:absolute" from="0,5" to="9564,5" stroked="true" strokeweight=".48pt" strokecolor="#000000">
              <v:stroke dashstyle="solid"/>
            </v:line>
          </v:group>
        </w:pict>
      </w:r>
      <w:r>
        <w:rPr>
          <w:sz w:val="2"/>
        </w:rPr>
      </w:r>
    </w:p>
    <w:p>
      <w:pPr>
        <w:pStyle w:val="BodyText"/>
        <w:spacing w:before="10"/>
        <w:rPr>
          <w:b/>
          <w:sz w:val="12"/>
        </w:rPr>
      </w:pPr>
    </w:p>
    <w:p>
      <w:pPr>
        <w:pStyle w:val="ListParagraph"/>
        <w:numPr>
          <w:ilvl w:val="1"/>
          <w:numId w:val="23"/>
        </w:numPr>
        <w:tabs>
          <w:tab w:pos="588" w:val="left" w:leader="none"/>
        </w:tabs>
        <w:spacing w:line="240" w:lineRule="auto" w:before="92" w:after="0"/>
        <w:ind w:left="587" w:right="0" w:hanging="367"/>
        <w:jc w:val="left"/>
        <w:rPr>
          <w:b/>
          <w:color w:val="7E0000"/>
          <w:sz w:val="22"/>
        </w:rPr>
      </w:pPr>
      <w:r>
        <w:rPr>
          <w:b/>
          <w:color w:val="7E0000"/>
          <w:sz w:val="22"/>
        </w:rPr>
        <w:t>Benefits of our Proposed</w:t>
      </w:r>
      <w:r>
        <w:rPr>
          <w:b/>
          <w:color w:val="7E0000"/>
          <w:spacing w:val="-1"/>
          <w:sz w:val="22"/>
        </w:rPr>
        <w:t> </w:t>
      </w:r>
      <w:r>
        <w:rPr>
          <w:b/>
          <w:color w:val="7E0000"/>
          <w:sz w:val="22"/>
        </w:rPr>
        <w:t>Service</w:t>
      </w:r>
    </w:p>
    <w:p>
      <w:pPr>
        <w:spacing w:after="0" w:line="240" w:lineRule="auto"/>
        <w:jc w:val="left"/>
        <w:rPr>
          <w:sz w:val="22"/>
        </w:rPr>
        <w:sectPr>
          <w:pgSz w:w="12240" w:h="15840"/>
          <w:pgMar w:header="922" w:footer="1012" w:top="1560" w:bottom="1240" w:left="1220" w:right="920"/>
        </w:sectPr>
      </w:pPr>
    </w:p>
    <w:p>
      <w:pPr>
        <w:pStyle w:val="BodyText"/>
        <w:spacing w:before="1"/>
        <w:rPr>
          <w:b/>
          <w:sz w:val="23"/>
        </w:rPr>
      </w:pPr>
    </w:p>
    <w:p>
      <w:pPr>
        <w:pStyle w:val="ListParagraph"/>
        <w:numPr>
          <w:ilvl w:val="0"/>
          <w:numId w:val="33"/>
        </w:numPr>
        <w:tabs>
          <w:tab w:pos="719" w:val="left" w:leader="none"/>
        </w:tabs>
        <w:spacing w:line="240" w:lineRule="auto" w:before="93" w:after="0"/>
        <w:ind w:left="939" w:right="614" w:hanging="359"/>
        <w:jc w:val="left"/>
        <w:rPr>
          <w:sz w:val="22"/>
        </w:rPr>
      </w:pPr>
      <w:r>
        <w:rPr>
          <w:sz w:val="22"/>
        </w:rPr>
        <w:t>Strategic Partnering for Global-i Consulting Services and Solution for WiMax</w:t>
      </w:r>
      <w:r>
        <w:rPr>
          <w:spacing w:val="-21"/>
          <w:sz w:val="22"/>
        </w:rPr>
        <w:t> </w:t>
      </w:r>
      <w:r>
        <w:rPr>
          <w:sz w:val="22"/>
        </w:rPr>
        <w:t>Full-Lifecycle and Deployment Services and an Option to Extend to other Global-i Solution</w:t>
      </w:r>
      <w:r>
        <w:rPr>
          <w:spacing w:val="-10"/>
          <w:sz w:val="22"/>
        </w:rPr>
        <w:t> </w:t>
      </w:r>
      <w:r>
        <w:rPr>
          <w:sz w:val="22"/>
        </w:rPr>
        <w:t>Areas</w:t>
      </w:r>
    </w:p>
    <w:p>
      <w:pPr>
        <w:pStyle w:val="BodyText"/>
        <w:spacing w:before="10"/>
        <w:rPr>
          <w:sz w:val="21"/>
        </w:rPr>
      </w:pPr>
    </w:p>
    <w:p>
      <w:pPr>
        <w:pStyle w:val="ListParagraph"/>
        <w:numPr>
          <w:ilvl w:val="0"/>
          <w:numId w:val="33"/>
        </w:numPr>
        <w:tabs>
          <w:tab w:pos="719" w:val="left" w:leader="none"/>
        </w:tabs>
        <w:spacing w:line="240" w:lineRule="auto" w:before="1" w:after="0"/>
        <w:ind w:left="939" w:right="672" w:hanging="359"/>
        <w:jc w:val="left"/>
        <w:rPr>
          <w:sz w:val="22"/>
        </w:rPr>
      </w:pPr>
      <w:r>
        <w:rPr>
          <w:sz w:val="22"/>
        </w:rPr>
        <w:t>Boost Inverca Telecommunications Product Development, Rollout, Deployment and Post- Implementation</w:t>
      </w:r>
      <w:r>
        <w:rPr>
          <w:spacing w:val="-1"/>
          <w:sz w:val="22"/>
        </w:rPr>
        <w:t> </w:t>
      </w:r>
      <w:r>
        <w:rPr>
          <w:sz w:val="22"/>
        </w:rPr>
        <w:t>Activities</w:t>
      </w:r>
    </w:p>
    <w:p>
      <w:pPr>
        <w:pStyle w:val="BodyText"/>
      </w:pPr>
    </w:p>
    <w:p>
      <w:pPr>
        <w:pStyle w:val="ListParagraph"/>
        <w:numPr>
          <w:ilvl w:val="0"/>
          <w:numId w:val="33"/>
        </w:numPr>
        <w:tabs>
          <w:tab w:pos="719" w:val="left" w:leader="none"/>
        </w:tabs>
        <w:spacing w:line="240" w:lineRule="auto" w:before="0" w:after="0"/>
        <w:ind w:left="940" w:right="724" w:hanging="360"/>
        <w:jc w:val="left"/>
        <w:rPr>
          <w:sz w:val="22"/>
        </w:rPr>
      </w:pPr>
      <w:r>
        <w:rPr>
          <w:sz w:val="22"/>
        </w:rPr>
        <w:t>Best-fit for Inverca Telecommunications New Service Development, Launch,</w:t>
      </w:r>
      <w:r>
        <w:rPr>
          <w:spacing w:val="-15"/>
          <w:sz w:val="22"/>
        </w:rPr>
        <w:t> </w:t>
      </w:r>
      <w:r>
        <w:rPr>
          <w:sz w:val="22"/>
        </w:rPr>
        <w:t>Deployment and Post-Implementation Support Resulting</w:t>
      </w:r>
      <w:r>
        <w:rPr>
          <w:spacing w:val="-1"/>
          <w:sz w:val="22"/>
        </w:rPr>
        <w:t> </w:t>
      </w:r>
      <w:r>
        <w:rPr>
          <w:sz w:val="22"/>
        </w:rPr>
        <w:t>in:</w:t>
      </w:r>
    </w:p>
    <w:p>
      <w:pPr>
        <w:pStyle w:val="BodyText"/>
        <w:spacing w:before="11"/>
        <w:rPr>
          <w:sz w:val="21"/>
        </w:rPr>
      </w:pPr>
    </w:p>
    <w:p>
      <w:pPr>
        <w:pStyle w:val="ListParagraph"/>
        <w:numPr>
          <w:ilvl w:val="1"/>
          <w:numId w:val="33"/>
        </w:numPr>
        <w:tabs>
          <w:tab w:pos="1484" w:val="left" w:leader="none"/>
        </w:tabs>
        <w:spacing w:line="240" w:lineRule="auto" w:before="0" w:after="0"/>
        <w:ind w:left="1483" w:right="0" w:hanging="183"/>
        <w:jc w:val="left"/>
        <w:rPr>
          <w:sz w:val="22"/>
        </w:rPr>
      </w:pPr>
      <w:r>
        <w:rPr>
          <w:sz w:val="22"/>
        </w:rPr>
        <w:t>Significant annual</w:t>
      </w:r>
      <w:r>
        <w:rPr>
          <w:spacing w:val="-2"/>
          <w:sz w:val="22"/>
        </w:rPr>
        <w:t> </w:t>
      </w:r>
      <w:r>
        <w:rPr>
          <w:sz w:val="22"/>
        </w:rPr>
        <w:t>savings</w:t>
      </w:r>
    </w:p>
    <w:p>
      <w:pPr>
        <w:pStyle w:val="BodyText"/>
      </w:pPr>
    </w:p>
    <w:p>
      <w:pPr>
        <w:pStyle w:val="ListParagraph"/>
        <w:numPr>
          <w:ilvl w:val="1"/>
          <w:numId w:val="33"/>
        </w:numPr>
        <w:tabs>
          <w:tab w:pos="1484" w:val="left" w:leader="none"/>
        </w:tabs>
        <w:spacing w:line="240" w:lineRule="auto" w:before="0" w:after="0"/>
        <w:ind w:left="1483" w:right="0" w:hanging="183"/>
        <w:jc w:val="left"/>
        <w:rPr>
          <w:sz w:val="22"/>
        </w:rPr>
      </w:pPr>
      <w:r>
        <w:rPr>
          <w:sz w:val="22"/>
        </w:rPr>
        <w:t>Meeting Speed-to-Market</w:t>
      </w:r>
      <w:r>
        <w:rPr>
          <w:spacing w:val="-1"/>
          <w:sz w:val="22"/>
        </w:rPr>
        <w:t> </w:t>
      </w:r>
      <w:r>
        <w:rPr>
          <w:sz w:val="22"/>
        </w:rPr>
        <w:t>Metrics</w:t>
      </w:r>
    </w:p>
    <w:p>
      <w:pPr>
        <w:pStyle w:val="BodyText"/>
        <w:spacing w:before="11"/>
        <w:rPr>
          <w:sz w:val="21"/>
        </w:rPr>
      </w:pPr>
    </w:p>
    <w:p>
      <w:pPr>
        <w:pStyle w:val="ListParagraph"/>
        <w:numPr>
          <w:ilvl w:val="1"/>
          <w:numId w:val="33"/>
        </w:numPr>
        <w:tabs>
          <w:tab w:pos="1484" w:val="left" w:leader="none"/>
        </w:tabs>
        <w:spacing w:line="240" w:lineRule="auto" w:before="0" w:after="0"/>
        <w:ind w:left="1483" w:right="0" w:hanging="183"/>
        <w:jc w:val="left"/>
        <w:rPr>
          <w:sz w:val="22"/>
        </w:rPr>
      </w:pPr>
      <w:r>
        <w:rPr>
          <w:sz w:val="22"/>
        </w:rPr>
        <w:t>Flexible</w:t>
      </w:r>
      <w:r>
        <w:rPr>
          <w:spacing w:val="-1"/>
          <w:sz w:val="22"/>
        </w:rPr>
        <w:t> </w:t>
      </w:r>
      <w:r>
        <w:rPr>
          <w:sz w:val="22"/>
        </w:rPr>
        <w:t>Structure</w:t>
      </w:r>
    </w:p>
    <w:p>
      <w:pPr>
        <w:pStyle w:val="BodyText"/>
        <w:spacing w:before="2"/>
      </w:pPr>
    </w:p>
    <w:p>
      <w:pPr>
        <w:pStyle w:val="Heading1"/>
        <w:numPr>
          <w:ilvl w:val="1"/>
          <w:numId w:val="23"/>
        </w:numPr>
        <w:tabs>
          <w:tab w:pos="588" w:val="left" w:leader="none"/>
        </w:tabs>
        <w:spacing w:line="240" w:lineRule="auto" w:before="0" w:after="0"/>
        <w:ind w:left="587" w:right="0" w:hanging="367"/>
        <w:jc w:val="left"/>
        <w:rPr>
          <w:color w:val="7E0000"/>
        </w:rPr>
      </w:pPr>
      <w:r>
        <w:rPr>
          <w:color w:val="7E0000"/>
        </w:rPr>
        <w:t>Competitive</w:t>
      </w:r>
      <w:r>
        <w:rPr>
          <w:color w:val="7E0000"/>
          <w:spacing w:val="-1"/>
        </w:rPr>
        <w:t> </w:t>
      </w:r>
      <w:r>
        <w:rPr>
          <w:color w:val="7E0000"/>
        </w:rPr>
        <w:t>Advantages</w:t>
      </w:r>
    </w:p>
    <w:p>
      <w:pPr>
        <w:pStyle w:val="BodyText"/>
        <w:spacing w:before="10"/>
        <w:rPr>
          <w:b/>
          <w:sz w:val="21"/>
        </w:rPr>
      </w:pPr>
    </w:p>
    <w:p>
      <w:pPr>
        <w:pStyle w:val="ListParagraph"/>
        <w:numPr>
          <w:ilvl w:val="0"/>
          <w:numId w:val="34"/>
        </w:numPr>
        <w:tabs>
          <w:tab w:pos="719" w:val="left" w:leader="none"/>
        </w:tabs>
        <w:spacing w:line="240" w:lineRule="auto" w:before="0" w:after="0"/>
        <w:ind w:left="718" w:right="0" w:hanging="138"/>
        <w:jc w:val="left"/>
        <w:rPr>
          <w:sz w:val="22"/>
        </w:rPr>
      </w:pPr>
      <w:r>
        <w:rPr>
          <w:sz w:val="22"/>
        </w:rPr>
        <w:t>Strong Industry Exposure and Access</w:t>
      </w:r>
      <w:r>
        <w:rPr>
          <w:spacing w:val="-1"/>
          <w:sz w:val="22"/>
        </w:rPr>
        <w:t> </w:t>
      </w:r>
      <w:r>
        <w:rPr>
          <w:sz w:val="22"/>
        </w:rPr>
        <w:t>across</w:t>
      </w:r>
    </w:p>
    <w:p>
      <w:pPr>
        <w:pStyle w:val="BodyText"/>
        <w:spacing w:before="11"/>
        <w:rPr>
          <w:sz w:val="21"/>
        </w:rPr>
      </w:pPr>
    </w:p>
    <w:p>
      <w:pPr>
        <w:pStyle w:val="ListParagraph"/>
        <w:numPr>
          <w:ilvl w:val="1"/>
          <w:numId w:val="34"/>
        </w:numPr>
        <w:tabs>
          <w:tab w:pos="1484" w:val="left" w:leader="none"/>
        </w:tabs>
        <w:spacing w:line="240" w:lineRule="auto" w:before="0" w:after="0"/>
        <w:ind w:left="1660" w:right="507" w:hanging="360"/>
        <w:jc w:val="left"/>
        <w:rPr>
          <w:sz w:val="22"/>
        </w:rPr>
      </w:pPr>
      <w:r>
        <w:rPr>
          <w:sz w:val="22"/>
        </w:rPr>
        <w:t>IP-based Mobile and Fixed Broadband Communications (most current and</w:t>
      </w:r>
      <w:r>
        <w:rPr>
          <w:spacing w:val="-18"/>
          <w:sz w:val="22"/>
        </w:rPr>
        <w:t> </w:t>
      </w:r>
      <w:r>
        <w:rPr>
          <w:sz w:val="22"/>
        </w:rPr>
        <w:t>evolving technologies including WiMAX, 4G, 3G, WiFi, FMC, IPTV, Quad Play,</w:t>
      </w:r>
      <w:r>
        <w:rPr>
          <w:spacing w:val="-5"/>
          <w:sz w:val="22"/>
        </w:rPr>
        <w:t> </w:t>
      </w:r>
      <w:r>
        <w:rPr>
          <w:sz w:val="22"/>
        </w:rPr>
        <w:t>etc</w:t>
      </w:r>
    </w:p>
    <w:p>
      <w:pPr>
        <w:pStyle w:val="BodyText"/>
        <w:spacing w:before="1"/>
      </w:pPr>
    </w:p>
    <w:p>
      <w:pPr>
        <w:pStyle w:val="ListParagraph"/>
        <w:numPr>
          <w:ilvl w:val="1"/>
          <w:numId w:val="34"/>
        </w:numPr>
        <w:tabs>
          <w:tab w:pos="1484" w:val="left" w:leader="none"/>
        </w:tabs>
        <w:spacing w:line="240" w:lineRule="auto" w:before="0" w:after="0"/>
        <w:ind w:left="1483" w:right="0" w:hanging="183"/>
        <w:jc w:val="left"/>
        <w:rPr>
          <w:sz w:val="22"/>
        </w:rPr>
      </w:pPr>
      <w:r>
        <w:rPr>
          <w:sz w:val="22"/>
        </w:rPr>
        <w:t>Overall Convergence</w:t>
      </w:r>
      <w:r>
        <w:rPr>
          <w:spacing w:val="-1"/>
          <w:sz w:val="22"/>
        </w:rPr>
        <w:t> </w:t>
      </w:r>
      <w:r>
        <w:rPr>
          <w:sz w:val="22"/>
        </w:rPr>
        <w:t>landscape</w:t>
      </w:r>
    </w:p>
    <w:p>
      <w:pPr>
        <w:pStyle w:val="BodyText"/>
        <w:spacing w:before="10"/>
        <w:rPr>
          <w:sz w:val="21"/>
        </w:rPr>
      </w:pPr>
    </w:p>
    <w:p>
      <w:pPr>
        <w:pStyle w:val="ListParagraph"/>
        <w:numPr>
          <w:ilvl w:val="0"/>
          <w:numId w:val="34"/>
        </w:numPr>
        <w:tabs>
          <w:tab w:pos="719" w:val="left" w:leader="none"/>
        </w:tabs>
        <w:spacing w:line="240" w:lineRule="auto" w:before="0" w:after="0"/>
        <w:ind w:left="718" w:right="0" w:hanging="138"/>
        <w:jc w:val="left"/>
        <w:rPr>
          <w:sz w:val="22"/>
        </w:rPr>
      </w:pPr>
      <w:r>
        <w:rPr>
          <w:sz w:val="22"/>
        </w:rPr>
        <w:t>Quick Resource Acquisition and</w:t>
      </w:r>
      <w:r>
        <w:rPr>
          <w:spacing w:val="-1"/>
          <w:sz w:val="22"/>
        </w:rPr>
        <w:t> </w:t>
      </w:r>
      <w:r>
        <w:rPr>
          <w:sz w:val="22"/>
        </w:rPr>
        <w:t>Deployment</w:t>
      </w:r>
    </w:p>
    <w:p>
      <w:pPr>
        <w:pStyle w:val="BodyText"/>
        <w:spacing w:before="1"/>
      </w:pPr>
    </w:p>
    <w:p>
      <w:pPr>
        <w:pStyle w:val="ListParagraph"/>
        <w:numPr>
          <w:ilvl w:val="0"/>
          <w:numId w:val="34"/>
        </w:numPr>
        <w:tabs>
          <w:tab w:pos="719" w:val="left" w:leader="none"/>
        </w:tabs>
        <w:spacing w:line="240" w:lineRule="auto" w:before="0" w:after="0"/>
        <w:ind w:left="718" w:right="0" w:hanging="138"/>
        <w:jc w:val="left"/>
        <w:rPr>
          <w:sz w:val="22"/>
        </w:rPr>
      </w:pPr>
      <w:r>
        <w:rPr>
          <w:sz w:val="22"/>
        </w:rPr>
        <w:t>Immediate Consulting and Contracting Services Deployment</w:t>
      </w:r>
    </w:p>
    <w:p>
      <w:pPr>
        <w:pStyle w:val="BodyText"/>
      </w:pPr>
    </w:p>
    <w:p>
      <w:pPr>
        <w:pStyle w:val="ListParagraph"/>
        <w:numPr>
          <w:ilvl w:val="1"/>
          <w:numId w:val="34"/>
        </w:numPr>
        <w:tabs>
          <w:tab w:pos="1484" w:val="left" w:leader="none"/>
        </w:tabs>
        <w:spacing w:line="240" w:lineRule="auto" w:before="0" w:after="0"/>
        <w:ind w:left="1660" w:right="1007" w:hanging="360"/>
        <w:jc w:val="left"/>
        <w:rPr>
          <w:sz w:val="22"/>
        </w:rPr>
      </w:pPr>
      <w:r>
        <w:rPr>
          <w:sz w:val="22"/>
        </w:rPr>
        <w:t>with an extension of other Services across future Inverca Telecommunications products, services and market</w:t>
      </w:r>
      <w:r>
        <w:rPr>
          <w:spacing w:val="-2"/>
          <w:sz w:val="22"/>
        </w:rPr>
        <w:t> </w:t>
      </w:r>
      <w:r>
        <w:rPr>
          <w:sz w:val="22"/>
        </w:rPr>
        <w:t>footprint</w:t>
      </w:r>
    </w:p>
    <w:p>
      <w:pPr>
        <w:pStyle w:val="BodyText"/>
        <w:spacing w:before="1"/>
      </w:pPr>
    </w:p>
    <w:p>
      <w:pPr>
        <w:pStyle w:val="Heading1"/>
        <w:numPr>
          <w:ilvl w:val="1"/>
          <w:numId w:val="23"/>
        </w:numPr>
        <w:tabs>
          <w:tab w:pos="588" w:val="left" w:leader="none"/>
        </w:tabs>
        <w:spacing w:line="240" w:lineRule="auto" w:before="0" w:after="0"/>
        <w:ind w:left="587" w:right="0" w:hanging="367"/>
        <w:jc w:val="left"/>
        <w:rPr>
          <w:color w:val="7E0000"/>
        </w:rPr>
      </w:pPr>
      <w:r>
        <w:rPr>
          <w:color w:val="7E0000"/>
        </w:rPr>
        <w:t>Team</w:t>
      </w:r>
      <w:r>
        <w:rPr>
          <w:color w:val="7E0000"/>
          <w:spacing w:val="-1"/>
        </w:rPr>
        <w:t> </w:t>
      </w:r>
      <w:r>
        <w:rPr>
          <w:color w:val="7E0000"/>
        </w:rPr>
        <w:t>Qualifications</w:t>
      </w:r>
    </w:p>
    <w:p>
      <w:pPr>
        <w:pStyle w:val="BodyText"/>
        <w:spacing w:before="10"/>
        <w:rPr>
          <w:b/>
          <w:sz w:val="21"/>
        </w:rPr>
      </w:pPr>
    </w:p>
    <w:p>
      <w:pPr>
        <w:pStyle w:val="ListParagraph"/>
        <w:numPr>
          <w:ilvl w:val="0"/>
          <w:numId w:val="35"/>
        </w:numPr>
        <w:tabs>
          <w:tab w:pos="719" w:val="left" w:leader="none"/>
        </w:tabs>
        <w:spacing w:line="240" w:lineRule="auto" w:before="1" w:after="0"/>
        <w:ind w:left="718" w:right="0" w:hanging="138"/>
        <w:jc w:val="left"/>
        <w:rPr>
          <w:sz w:val="22"/>
        </w:rPr>
      </w:pPr>
      <w:r>
        <w:rPr>
          <w:sz w:val="22"/>
        </w:rPr>
        <w:t>Strong</w:t>
      </w:r>
      <w:r>
        <w:rPr>
          <w:spacing w:val="-1"/>
          <w:sz w:val="22"/>
        </w:rPr>
        <w:t> </w:t>
      </w:r>
      <w:r>
        <w:rPr>
          <w:sz w:val="22"/>
        </w:rPr>
        <w:t>Understanding</w:t>
      </w:r>
    </w:p>
    <w:p>
      <w:pPr>
        <w:pStyle w:val="BodyText"/>
        <w:spacing w:before="10"/>
        <w:rPr>
          <w:sz w:val="21"/>
        </w:rPr>
      </w:pPr>
    </w:p>
    <w:p>
      <w:pPr>
        <w:pStyle w:val="ListParagraph"/>
        <w:numPr>
          <w:ilvl w:val="1"/>
          <w:numId w:val="35"/>
        </w:numPr>
        <w:tabs>
          <w:tab w:pos="1484" w:val="left" w:leader="none"/>
        </w:tabs>
        <w:spacing w:line="240" w:lineRule="auto" w:before="0" w:after="0"/>
        <w:ind w:left="1483" w:right="0" w:hanging="183"/>
        <w:jc w:val="left"/>
        <w:rPr>
          <w:sz w:val="22"/>
        </w:rPr>
      </w:pPr>
      <w:r>
        <w:rPr>
          <w:sz w:val="22"/>
        </w:rPr>
        <w:t>of End-to-End communications customers business</w:t>
      </w:r>
      <w:r>
        <w:rPr>
          <w:spacing w:val="-1"/>
          <w:sz w:val="22"/>
        </w:rPr>
        <w:t> </w:t>
      </w:r>
      <w:r>
        <w:rPr>
          <w:sz w:val="22"/>
        </w:rPr>
        <w:t>cycle</w:t>
      </w:r>
    </w:p>
    <w:p>
      <w:pPr>
        <w:pStyle w:val="BodyText"/>
      </w:pPr>
    </w:p>
    <w:p>
      <w:pPr>
        <w:pStyle w:val="ListParagraph"/>
        <w:numPr>
          <w:ilvl w:val="2"/>
          <w:numId w:val="35"/>
        </w:numPr>
        <w:tabs>
          <w:tab w:pos="2159" w:val="left" w:leader="none"/>
        </w:tabs>
        <w:spacing w:line="240" w:lineRule="auto" w:before="1" w:after="0"/>
        <w:ind w:left="2158" w:right="0" w:hanging="138"/>
        <w:jc w:val="left"/>
        <w:rPr>
          <w:sz w:val="22"/>
        </w:rPr>
      </w:pPr>
      <w:r>
        <w:rPr>
          <w:sz w:val="22"/>
        </w:rPr>
        <w:t>Business</w:t>
      </w:r>
      <w:r>
        <w:rPr>
          <w:spacing w:val="-2"/>
          <w:sz w:val="22"/>
        </w:rPr>
        <w:t> </w:t>
      </w:r>
      <w:r>
        <w:rPr>
          <w:sz w:val="22"/>
        </w:rPr>
        <w:t>Strategy</w:t>
      </w:r>
    </w:p>
    <w:p>
      <w:pPr>
        <w:pStyle w:val="BodyText"/>
      </w:pPr>
    </w:p>
    <w:p>
      <w:pPr>
        <w:pStyle w:val="ListParagraph"/>
        <w:numPr>
          <w:ilvl w:val="2"/>
          <w:numId w:val="35"/>
        </w:numPr>
        <w:tabs>
          <w:tab w:pos="2159" w:val="left" w:leader="none"/>
        </w:tabs>
        <w:spacing w:line="240" w:lineRule="auto" w:before="0" w:after="0"/>
        <w:ind w:left="2158" w:right="0" w:hanging="138"/>
        <w:jc w:val="left"/>
        <w:rPr>
          <w:sz w:val="22"/>
        </w:rPr>
      </w:pPr>
      <w:r>
        <w:rPr>
          <w:sz w:val="22"/>
        </w:rPr>
        <w:t>Product</w:t>
      </w:r>
      <w:r>
        <w:rPr>
          <w:spacing w:val="-1"/>
          <w:sz w:val="22"/>
        </w:rPr>
        <w:t> </w:t>
      </w:r>
      <w:r>
        <w:rPr>
          <w:sz w:val="22"/>
        </w:rPr>
        <w:t>Development</w:t>
      </w:r>
    </w:p>
    <w:p>
      <w:pPr>
        <w:pStyle w:val="BodyText"/>
        <w:spacing w:before="10"/>
        <w:rPr>
          <w:sz w:val="21"/>
        </w:rPr>
      </w:pPr>
    </w:p>
    <w:p>
      <w:pPr>
        <w:pStyle w:val="ListParagraph"/>
        <w:numPr>
          <w:ilvl w:val="2"/>
          <w:numId w:val="35"/>
        </w:numPr>
        <w:tabs>
          <w:tab w:pos="2159" w:val="left" w:leader="none"/>
        </w:tabs>
        <w:spacing w:line="240" w:lineRule="auto" w:before="1" w:after="0"/>
        <w:ind w:left="2158" w:right="0" w:hanging="138"/>
        <w:jc w:val="left"/>
        <w:rPr>
          <w:sz w:val="22"/>
        </w:rPr>
      </w:pPr>
      <w:r>
        <w:rPr>
          <w:sz w:val="22"/>
        </w:rPr>
        <w:t>Service</w:t>
      </w:r>
      <w:r>
        <w:rPr>
          <w:spacing w:val="-1"/>
          <w:sz w:val="22"/>
        </w:rPr>
        <w:t> </w:t>
      </w:r>
      <w:r>
        <w:rPr>
          <w:sz w:val="22"/>
        </w:rPr>
        <w:t>Launch</w:t>
      </w:r>
    </w:p>
    <w:p>
      <w:pPr>
        <w:pStyle w:val="BodyText"/>
      </w:pPr>
    </w:p>
    <w:p>
      <w:pPr>
        <w:pStyle w:val="ListParagraph"/>
        <w:numPr>
          <w:ilvl w:val="2"/>
          <w:numId w:val="35"/>
        </w:numPr>
        <w:tabs>
          <w:tab w:pos="2159" w:val="left" w:leader="none"/>
        </w:tabs>
        <w:spacing w:line="240" w:lineRule="auto" w:before="0" w:after="0"/>
        <w:ind w:left="2158" w:right="0" w:hanging="138"/>
        <w:jc w:val="left"/>
        <w:rPr>
          <w:sz w:val="22"/>
        </w:rPr>
      </w:pPr>
      <w:r>
        <w:rPr>
          <w:sz w:val="22"/>
        </w:rPr>
        <w:t>Service</w:t>
      </w:r>
      <w:r>
        <w:rPr>
          <w:spacing w:val="-1"/>
          <w:sz w:val="22"/>
        </w:rPr>
        <w:t> </w:t>
      </w:r>
      <w:r>
        <w:rPr>
          <w:sz w:val="22"/>
        </w:rPr>
        <w:t>Delivery</w:t>
      </w:r>
    </w:p>
    <w:p>
      <w:pPr>
        <w:pStyle w:val="BodyText"/>
        <w:spacing w:before="11"/>
        <w:rPr>
          <w:sz w:val="21"/>
        </w:rPr>
      </w:pPr>
    </w:p>
    <w:p>
      <w:pPr>
        <w:pStyle w:val="ListParagraph"/>
        <w:numPr>
          <w:ilvl w:val="2"/>
          <w:numId w:val="35"/>
        </w:numPr>
        <w:tabs>
          <w:tab w:pos="2159" w:val="left" w:leader="none"/>
        </w:tabs>
        <w:spacing w:line="240" w:lineRule="auto" w:before="0" w:after="0"/>
        <w:ind w:left="2158" w:right="0" w:hanging="138"/>
        <w:jc w:val="left"/>
        <w:rPr>
          <w:sz w:val="22"/>
        </w:rPr>
      </w:pPr>
      <w:r>
        <w:rPr>
          <w:sz w:val="22"/>
        </w:rPr>
        <w:t>Operations</w:t>
      </w:r>
    </w:p>
    <w:p>
      <w:pPr>
        <w:pStyle w:val="BodyText"/>
      </w:pPr>
    </w:p>
    <w:p>
      <w:pPr>
        <w:pStyle w:val="ListParagraph"/>
        <w:numPr>
          <w:ilvl w:val="2"/>
          <w:numId w:val="35"/>
        </w:numPr>
        <w:tabs>
          <w:tab w:pos="2159" w:val="left" w:leader="none"/>
        </w:tabs>
        <w:spacing w:line="240" w:lineRule="auto" w:before="0" w:after="0"/>
        <w:ind w:left="2158" w:right="0" w:hanging="138"/>
        <w:jc w:val="left"/>
        <w:rPr>
          <w:sz w:val="22"/>
        </w:rPr>
      </w:pPr>
      <w:r>
        <w:rPr>
          <w:sz w:val="22"/>
        </w:rPr>
        <w:t>Business Continuity and</w:t>
      </w:r>
      <w:r>
        <w:rPr>
          <w:spacing w:val="-2"/>
          <w:sz w:val="22"/>
        </w:rPr>
        <w:t> </w:t>
      </w:r>
      <w:r>
        <w:rPr>
          <w:sz w:val="22"/>
        </w:rPr>
        <w:t>Sustenance</w:t>
      </w:r>
    </w:p>
    <w:p>
      <w:pPr>
        <w:spacing w:after="0" w:line="240" w:lineRule="auto"/>
        <w:jc w:val="left"/>
        <w:rPr>
          <w:sz w:val="22"/>
        </w:rPr>
        <w:sectPr>
          <w:pgSz w:w="12240" w:h="15840"/>
          <w:pgMar w:header="922" w:footer="1012" w:top="1560" w:bottom="1200" w:left="1220" w:right="920"/>
        </w:sectPr>
      </w:pPr>
    </w:p>
    <w:p>
      <w:pPr>
        <w:pStyle w:val="BodyText"/>
        <w:spacing w:before="1"/>
        <w:rPr>
          <w:sz w:val="21"/>
        </w:rPr>
      </w:pPr>
    </w:p>
    <w:p>
      <w:pPr>
        <w:pStyle w:val="ListParagraph"/>
        <w:numPr>
          <w:ilvl w:val="0"/>
          <w:numId w:val="36"/>
        </w:numPr>
        <w:tabs>
          <w:tab w:pos="2019" w:val="left" w:leader="none"/>
          <w:tab w:pos="2020" w:val="left" w:leader="none"/>
        </w:tabs>
        <w:spacing w:line="240" w:lineRule="auto" w:before="93" w:after="0"/>
        <w:ind w:left="2020" w:right="0" w:hanging="360"/>
        <w:jc w:val="left"/>
        <w:rPr>
          <w:sz w:val="22"/>
        </w:rPr>
      </w:pPr>
      <w:r>
        <w:rPr>
          <w:sz w:val="22"/>
        </w:rPr>
        <w:t>of Communications Customer Convergence</w:t>
      </w:r>
      <w:r>
        <w:rPr>
          <w:spacing w:val="-1"/>
          <w:sz w:val="22"/>
        </w:rPr>
        <w:t> </w:t>
      </w:r>
      <w:r>
        <w:rPr>
          <w:sz w:val="22"/>
        </w:rPr>
        <w:t>needs</w:t>
      </w:r>
    </w:p>
    <w:p>
      <w:pPr>
        <w:pStyle w:val="BodyText"/>
        <w:spacing w:before="10"/>
        <w:rPr>
          <w:sz w:val="21"/>
        </w:rPr>
      </w:pPr>
    </w:p>
    <w:p>
      <w:pPr>
        <w:pStyle w:val="ListParagraph"/>
        <w:numPr>
          <w:ilvl w:val="0"/>
          <w:numId w:val="36"/>
        </w:numPr>
        <w:tabs>
          <w:tab w:pos="2019" w:val="left" w:leader="none"/>
          <w:tab w:pos="2021" w:val="left" w:leader="none"/>
        </w:tabs>
        <w:spacing w:line="240" w:lineRule="auto" w:before="0" w:after="0"/>
        <w:ind w:left="2020" w:right="0" w:hanging="360"/>
        <w:jc w:val="left"/>
        <w:rPr>
          <w:sz w:val="22"/>
        </w:rPr>
      </w:pPr>
      <w:r>
        <w:rPr>
          <w:sz w:val="22"/>
        </w:rPr>
        <w:t>Partner</w:t>
      </w:r>
      <w:r>
        <w:rPr>
          <w:spacing w:val="-1"/>
          <w:sz w:val="22"/>
        </w:rPr>
        <w:t> </w:t>
      </w:r>
      <w:r>
        <w:rPr>
          <w:sz w:val="22"/>
        </w:rPr>
        <w:t>Ecosystem</w:t>
      </w:r>
    </w:p>
    <w:p>
      <w:pPr>
        <w:pStyle w:val="BodyText"/>
        <w:spacing w:before="1"/>
      </w:pPr>
    </w:p>
    <w:p>
      <w:pPr>
        <w:pStyle w:val="ListParagraph"/>
        <w:numPr>
          <w:ilvl w:val="0"/>
          <w:numId w:val="36"/>
        </w:numPr>
        <w:tabs>
          <w:tab w:pos="2019" w:val="left" w:leader="none"/>
          <w:tab w:pos="2020" w:val="left" w:leader="none"/>
        </w:tabs>
        <w:spacing w:line="240" w:lineRule="auto" w:before="0" w:after="0"/>
        <w:ind w:left="2019" w:right="0" w:hanging="359"/>
        <w:jc w:val="left"/>
        <w:rPr>
          <w:sz w:val="22"/>
        </w:rPr>
      </w:pPr>
      <w:r>
        <w:rPr>
          <w:sz w:val="22"/>
        </w:rPr>
        <w:t>Competitive Ecosystem</w:t>
      </w:r>
    </w:p>
    <w:p>
      <w:pPr>
        <w:pStyle w:val="BodyText"/>
      </w:pPr>
    </w:p>
    <w:p>
      <w:pPr>
        <w:pStyle w:val="ListParagraph"/>
        <w:numPr>
          <w:ilvl w:val="0"/>
          <w:numId w:val="35"/>
        </w:numPr>
        <w:tabs>
          <w:tab w:pos="719" w:val="left" w:leader="none"/>
        </w:tabs>
        <w:spacing w:line="240" w:lineRule="auto" w:before="0" w:after="0"/>
        <w:ind w:left="718" w:right="0" w:hanging="138"/>
        <w:jc w:val="left"/>
        <w:rPr>
          <w:sz w:val="22"/>
        </w:rPr>
      </w:pPr>
      <w:r>
        <w:rPr>
          <w:sz w:val="22"/>
        </w:rPr>
        <w:t>Global-i Methodologies based services and</w:t>
      </w:r>
      <w:r>
        <w:rPr>
          <w:spacing w:val="-2"/>
          <w:sz w:val="22"/>
        </w:rPr>
        <w:t> </w:t>
      </w:r>
      <w:r>
        <w:rPr>
          <w:sz w:val="22"/>
        </w:rPr>
        <w:t>solutions</w:t>
      </w:r>
    </w:p>
    <w:p>
      <w:pPr>
        <w:pStyle w:val="BodyText"/>
        <w:spacing w:before="11"/>
        <w:rPr>
          <w:sz w:val="21"/>
        </w:rPr>
      </w:pPr>
    </w:p>
    <w:p>
      <w:pPr>
        <w:pStyle w:val="ListParagraph"/>
        <w:numPr>
          <w:ilvl w:val="1"/>
          <w:numId w:val="35"/>
        </w:numPr>
        <w:tabs>
          <w:tab w:pos="1484" w:val="left" w:leader="none"/>
        </w:tabs>
        <w:spacing w:line="240" w:lineRule="auto" w:before="0" w:after="0"/>
        <w:ind w:left="1660" w:right="783" w:hanging="360"/>
        <w:jc w:val="left"/>
        <w:rPr>
          <w:sz w:val="22"/>
        </w:rPr>
      </w:pPr>
      <w:r>
        <w:rPr>
          <w:sz w:val="22"/>
        </w:rPr>
        <w:t>Full-Lifecycle Services, Go-to-Market Services, Implementation Services, PMO Services, Technology Strategy, Architecture and Design Services,</w:t>
      </w:r>
      <w:r>
        <w:rPr>
          <w:spacing w:val="-16"/>
          <w:sz w:val="22"/>
        </w:rPr>
        <w:t> </w:t>
      </w:r>
      <w:r>
        <w:rPr>
          <w:sz w:val="22"/>
        </w:rPr>
        <w:t>Engineering Services, Next-generation</w:t>
      </w:r>
      <w:r>
        <w:rPr>
          <w:spacing w:val="-1"/>
          <w:sz w:val="22"/>
        </w:rPr>
        <w:t> </w:t>
      </w:r>
      <w:r>
        <w:rPr>
          <w:sz w:val="22"/>
        </w:rPr>
        <w:t>Services</w:t>
      </w:r>
    </w:p>
    <w:p>
      <w:pPr>
        <w:pStyle w:val="BodyText"/>
        <w:spacing w:before="1"/>
      </w:pPr>
    </w:p>
    <w:p>
      <w:pPr>
        <w:pStyle w:val="Heading1"/>
        <w:numPr>
          <w:ilvl w:val="1"/>
          <w:numId w:val="23"/>
        </w:numPr>
        <w:tabs>
          <w:tab w:pos="588" w:val="left" w:leader="none"/>
        </w:tabs>
        <w:spacing w:line="240" w:lineRule="auto" w:before="0" w:after="0"/>
        <w:ind w:left="587" w:right="0" w:hanging="367"/>
        <w:jc w:val="left"/>
        <w:rPr>
          <w:color w:val="7E0000"/>
        </w:rPr>
      </w:pPr>
      <w:r>
        <w:rPr>
          <w:color w:val="7E0000"/>
        </w:rPr>
        <w:t>Success</w:t>
      </w:r>
      <w:r>
        <w:rPr>
          <w:color w:val="7E0000"/>
          <w:spacing w:val="-1"/>
        </w:rPr>
        <w:t> </w:t>
      </w:r>
      <w:r>
        <w:rPr>
          <w:color w:val="7E0000"/>
        </w:rPr>
        <w:t>Stories</w:t>
      </w:r>
    </w:p>
    <w:p>
      <w:pPr>
        <w:pStyle w:val="BodyText"/>
        <w:spacing w:before="11"/>
        <w:rPr>
          <w:b/>
        </w:rPr>
      </w:pPr>
    </w:p>
    <w:p>
      <w:pPr>
        <w:pStyle w:val="ListParagraph"/>
        <w:numPr>
          <w:ilvl w:val="0"/>
          <w:numId w:val="37"/>
        </w:numPr>
        <w:tabs>
          <w:tab w:pos="940" w:val="left" w:leader="none"/>
          <w:tab w:pos="941" w:val="left" w:leader="none"/>
        </w:tabs>
        <w:spacing w:line="228" w:lineRule="auto" w:before="0" w:after="0"/>
        <w:ind w:left="940" w:right="513" w:hanging="360"/>
        <w:jc w:val="left"/>
        <w:rPr>
          <w:b/>
          <w:sz w:val="22"/>
        </w:rPr>
      </w:pPr>
      <w:r>
        <w:rPr>
          <w:b/>
          <w:sz w:val="22"/>
        </w:rPr>
        <w:t>Sprint-Nextel Wireless, Wireline &amp; Wholesale Services Development, Go-to-Market, PMO &amp;</w:t>
      </w:r>
      <w:r>
        <w:rPr>
          <w:b/>
          <w:spacing w:val="-1"/>
          <w:sz w:val="22"/>
        </w:rPr>
        <w:t> </w:t>
      </w:r>
      <w:r>
        <w:rPr>
          <w:b/>
          <w:sz w:val="22"/>
        </w:rPr>
        <w:t>Implementations</w:t>
      </w:r>
    </w:p>
    <w:p>
      <w:pPr>
        <w:pStyle w:val="BodyText"/>
        <w:spacing w:before="1"/>
        <w:ind w:left="1660" w:right="1352"/>
      </w:pPr>
      <w:r>
        <w:rPr/>
        <w:t>Across Voice, Data, Video, WiMax, OSS-BSS and other Enterprise &amp; SP Applications</w:t>
      </w:r>
    </w:p>
    <w:p>
      <w:pPr>
        <w:pStyle w:val="BodyText"/>
        <w:spacing w:before="2"/>
      </w:pPr>
    </w:p>
    <w:p>
      <w:pPr>
        <w:pStyle w:val="Heading1"/>
        <w:numPr>
          <w:ilvl w:val="0"/>
          <w:numId w:val="37"/>
        </w:numPr>
        <w:tabs>
          <w:tab w:pos="939" w:val="left" w:leader="none"/>
          <w:tab w:pos="941" w:val="left" w:leader="none"/>
        </w:tabs>
        <w:spacing w:line="261" w:lineRule="exact" w:before="1" w:after="0"/>
        <w:ind w:left="940" w:right="0" w:hanging="360"/>
        <w:jc w:val="left"/>
      </w:pPr>
      <w:r>
        <w:rPr/>
        <w:t>T-Mobile/T-Systems Wireless Development, Go-to-Market, PMO &amp;</w:t>
      </w:r>
      <w:r>
        <w:rPr>
          <w:spacing w:val="-6"/>
        </w:rPr>
        <w:t> </w:t>
      </w:r>
      <w:r>
        <w:rPr/>
        <w:t>Implementations</w:t>
      </w:r>
    </w:p>
    <w:p>
      <w:pPr>
        <w:pStyle w:val="BodyText"/>
        <w:spacing w:line="246" w:lineRule="exact"/>
        <w:ind w:left="1660"/>
      </w:pPr>
      <w:r>
        <w:rPr/>
        <w:t>SMS, MMS, T-Mobile@Home, T-Mobile HotSpot</w:t>
      </w:r>
    </w:p>
    <w:p>
      <w:pPr>
        <w:pStyle w:val="BodyText"/>
        <w:spacing w:before="1"/>
      </w:pPr>
    </w:p>
    <w:p>
      <w:pPr>
        <w:pStyle w:val="Heading1"/>
        <w:numPr>
          <w:ilvl w:val="0"/>
          <w:numId w:val="37"/>
        </w:numPr>
        <w:tabs>
          <w:tab w:pos="939" w:val="left" w:leader="none"/>
          <w:tab w:pos="940" w:val="left" w:leader="none"/>
        </w:tabs>
        <w:spacing w:line="261" w:lineRule="exact" w:before="1" w:after="0"/>
        <w:ind w:left="939" w:right="0" w:hanging="360"/>
        <w:jc w:val="left"/>
      </w:pPr>
      <w:r>
        <w:rPr/>
        <w:t>XO Communications Development, Go-to-Market, PMO &amp;</w:t>
      </w:r>
      <w:r>
        <w:rPr>
          <w:spacing w:val="-1"/>
        </w:rPr>
        <w:t> </w:t>
      </w:r>
      <w:r>
        <w:rPr/>
        <w:t>Implementations</w:t>
      </w:r>
    </w:p>
    <w:p>
      <w:pPr>
        <w:pStyle w:val="BodyText"/>
        <w:ind w:left="1659" w:right="521"/>
      </w:pPr>
      <w:r>
        <w:rPr/>
        <w:t>Hosted Services, Managed Services, SIP Trunking Service, Broadband Wireless, Bundled Services</w:t>
      </w:r>
    </w:p>
    <w:p>
      <w:pPr>
        <w:pStyle w:val="BodyText"/>
        <w:spacing w:before="6"/>
        <w:rPr>
          <w:sz w:val="21"/>
        </w:rPr>
      </w:pPr>
    </w:p>
    <w:p>
      <w:pPr>
        <w:pStyle w:val="Heading1"/>
        <w:numPr>
          <w:ilvl w:val="0"/>
          <w:numId w:val="37"/>
        </w:numPr>
        <w:tabs>
          <w:tab w:pos="939" w:val="left" w:leader="none"/>
          <w:tab w:pos="940" w:val="left" w:leader="none"/>
        </w:tabs>
        <w:spacing w:line="261" w:lineRule="exact" w:before="0" w:after="0"/>
        <w:ind w:left="939" w:right="0" w:hanging="360"/>
        <w:jc w:val="left"/>
      </w:pPr>
      <w:r>
        <w:rPr/>
        <w:t>Terrestar Development, Go-to-Market, PMO &amp; Implementations</w:t>
      </w:r>
    </w:p>
    <w:p>
      <w:pPr>
        <w:pStyle w:val="BodyText"/>
        <w:spacing w:line="246" w:lineRule="exact"/>
        <w:ind w:left="1659"/>
      </w:pPr>
      <w:r>
        <w:rPr/>
        <w:t>Hybrid Satellite, VoIP and Wireless Services</w:t>
      </w:r>
    </w:p>
    <w:p>
      <w:pPr>
        <w:pStyle w:val="BodyText"/>
        <w:spacing w:before="8"/>
      </w:pPr>
    </w:p>
    <w:p>
      <w:pPr>
        <w:pStyle w:val="ListParagraph"/>
        <w:numPr>
          <w:ilvl w:val="0"/>
          <w:numId w:val="37"/>
        </w:numPr>
        <w:tabs>
          <w:tab w:pos="940" w:val="left" w:leader="none"/>
        </w:tabs>
        <w:spacing w:line="232" w:lineRule="auto" w:before="1" w:after="0"/>
        <w:ind w:left="1659" w:right="1005" w:hanging="1080"/>
        <w:jc w:val="both"/>
        <w:rPr>
          <w:sz w:val="22"/>
        </w:rPr>
      </w:pPr>
      <w:r>
        <w:rPr>
          <w:b/>
          <w:sz w:val="22"/>
        </w:rPr>
        <w:t>Nextel Development, Go-to-Market, PMO &amp; Implementations for IDEN</w:t>
      </w:r>
      <w:r>
        <w:rPr>
          <w:b/>
          <w:spacing w:val="-11"/>
          <w:sz w:val="22"/>
        </w:rPr>
        <w:t> </w:t>
      </w:r>
      <w:r>
        <w:rPr>
          <w:b/>
          <w:sz w:val="22"/>
        </w:rPr>
        <w:t>Services </w:t>
      </w:r>
      <w:r>
        <w:rPr>
          <w:sz w:val="22"/>
        </w:rPr>
        <w:t>Next-Generation Messaging, Next-Generation Voice/Data/Video/Multimedia, SmartPhone OS and Devices</w:t>
      </w:r>
    </w:p>
    <w:p>
      <w:pPr>
        <w:pStyle w:val="BodyText"/>
        <w:spacing w:before="3"/>
        <w:rPr>
          <w:sz w:val="23"/>
        </w:rPr>
      </w:pPr>
    </w:p>
    <w:p>
      <w:pPr>
        <w:pStyle w:val="Heading1"/>
        <w:numPr>
          <w:ilvl w:val="0"/>
          <w:numId w:val="37"/>
        </w:numPr>
        <w:tabs>
          <w:tab w:pos="939" w:val="left" w:leader="none"/>
          <w:tab w:pos="940" w:val="left" w:leader="none"/>
        </w:tabs>
        <w:spacing w:line="228" w:lineRule="auto" w:before="0" w:after="0"/>
        <w:ind w:left="939" w:right="1520" w:hanging="360"/>
        <w:jc w:val="left"/>
      </w:pPr>
      <w:r>
        <w:rPr/>
        <w:t>NEC Development, Go-to-Market, PMO &amp; Implementations for Carrier</w:t>
      </w:r>
      <w:r>
        <w:rPr>
          <w:spacing w:val="-9"/>
        </w:rPr>
        <w:t> </w:t>
      </w:r>
      <w:r>
        <w:rPr/>
        <w:t>and Enterprise Networks</w:t>
      </w:r>
    </w:p>
    <w:p>
      <w:pPr>
        <w:pStyle w:val="BodyText"/>
        <w:spacing w:before="6"/>
        <w:rPr>
          <w:b/>
        </w:rPr>
      </w:pPr>
    </w:p>
    <w:p>
      <w:pPr>
        <w:pStyle w:val="ListParagraph"/>
        <w:numPr>
          <w:ilvl w:val="0"/>
          <w:numId w:val="38"/>
        </w:numPr>
        <w:tabs>
          <w:tab w:pos="939" w:val="left" w:leader="none"/>
          <w:tab w:pos="940" w:val="left" w:leader="none"/>
        </w:tabs>
        <w:spacing w:line="237" w:lineRule="auto" w:before="0" w:after="0"/>
        <w:ind w:left="939" w:right="625" w:hanging="360"/>
        <w:jc w:val="left"/>
        <w:rPr>
          <w:b/>
          <w:sz w:val="22"/>
        </w:rPr>
      </w:pPr>
      <w:r>
        <w:rPr>
          <w:b/>
          <w:sz w:val="22"/>
        </w:rPr>
        <w:t>Glenayre/IP-Unity Development, Go-to-Market, PMO &amp; Implementations for Mobile and Fixed Line Service</w:t>
      </w:r>
      <w:r>
        <w:rPr>
          <w:b/>
          <w:spacing w:val="-1"/>
          <w:sz w:val="22"/>
        </w:rPr>
        <w:t> </w:t>
      </w:r>
      <w:r>
        <w:rPr>
          <w:b/>
          <w:sz w:val="22"/>
        </w:rPr>
        <w:t>Providers/Operators</w:t>
      </w:r>
    </w:p>
    <w:p>
      <w:pPr>
        <w:pStyle w:val="BodyText"/>
        <w:spacing w:before="11"/>
        <w:rPr>
          <w:b/>
          <w:sz w:val="21"/>
        </w:rPr>
      </w:pPr>
    </w:p>
    <w:p>
      <w:pPr>
        <w:pStyle w:val="ListParagraph"/>
        <w:numPr>
          <w:ilvl w:val="0"/>
          <w:numId w:val="37"/>
        </w:numPr>
        <w:tabs>
          <w:tab w:pos="939" w:val="left" w:leader="none"/>
          <w:tab w:pos="940" w:val="left" w:leader="none"/>
        </w:tabs>
        <w:spacing w:line="262" w:lineRule="exact" w:before="0" w:after="0"/>
        <w:ind w:left="939" w:right="0" w:hanging="360"/>
        <w:jc w:val="left"/>
        <w:rPr>
          <w:b/>
          <w:sz w:val="22"/>
        </w:rPr>
      </w:pPr>
      <w:r>
        <w:rPr>
          <w:b/>
          <w:sz w:val="22"/>
        </w:rPr>
        <w:t>Time Warner Cable Development &amp; Implementations for Enterprise</w:t>
      </w:r>
      <w:r>
        <w:rPr>
          <w:b/>
          <w:spacing w:val="-4"/>
          <w:sz w:val="22"/>
        </w:rPr>
        <w:t> </w:t>
      </w:r>
      <w:r>
        <w:rPr>
          <w:b/>
          <w:sz w:val="22"/>
        </w:rPr>
        <w:t>Customers</w:t>
      </w:r>
    </w:p>
    <w:p>
      <w:pPr>
        <w:pStyle w:val="BodyText"/>
        <w:spacing w:line="246" w:lineRule="exact"/>
        <w:ind w:left="1658"/>
      </w:pPr>
      <w:r>
        <w:rPr/>
        <w:t>IP-Voice, WAN/MAN, Hosting Services</w:t>
      </w:r>
    </w:p>
    <w:p>
      <w:pPr>
        <w:pStyle w:val="BodyText"/>
        <w:spacing w:before="1"/>
      </w:pPr>
    </w:p>
    <w:p>
      <w:pPr>
        <w:pStyle w:val="Heading1"/>
        <w:numPr>
          <w:ilvl w:val="0"/>
          <w:numId w:val="37"/>
        </w:numPr>
        <w:tabs>
          <w:tab w:pos="938" w:val="left" w:leader="none"/>
          <w:tab w:pos="939" w:val="left" w:leader="none"/>
        </w:tabs>
        <w:spacing w:line="240" w:lineRule="auto" w:before="0" w:after="0"/>
        <w:ind w:left="938" w:right="0" w:hanging="360"/>
        <w:jc w:val="left"/>
      </w:pPr>
      <w:r>
        <w:rPr/>
        <w:t>BT Global Services, KPN Mobile, Star Hub, Singtel, etc</w:t>
      </w:r>
      <w:r>
        <w:rPr>
          <w:spacing w:val="-2"/>
        </w:rPr>
        <w:t> </w:t>
      </w:r>
      <w:r>
        <w:rPr/>
        <w:t>Implementations</w:t>
      </w:r>
    </w:p>
    <w:p>
      <w:pPr>
        <w:pStyle w:val="BodyText"/>
        <w:spacing w:before="1"/>
        <w:rPr>
          <w:b/>
          <w:sz w:val="21"/>
        </w:rPr>
      </w:pPr>
    </w:p>
    <w:p>
      <w:pPr>
        <w:pStyle w:val="ListParagraph"/>
        <w:numPr>
          <w:ilvl w:val="0"/>
          <w:numId w:val="23"/>
        </w:numPr>
        <w:tabs>
          <w:tab w:pos="464" w:val="left" w:leader="none"/>
        </w:tabs>
        <w:spacing w:line="240" w:lineRule="auto" w:before="0" w:after="19"/>
        <w:ind w:left="463" w:right="0" w:hanging="245"/>
        <w:jc w:val="left"/>
        <w:rPr>
          <w:b/>
          <w:sz w:val="22"/>
        </w:rPr>
      </w:pPr>
      <w:r>
        <w:rPr>
          <w:b/>
          <w:sz w:val="22"/>
        </w:rPr>
        <w:t>Implementation</w:t>
      </w:r>
      <w:r>
        <w:rPr>
          <w:b/>
          <w:spacing w:val="-1"/>
          <w:sz w:val="22"/>
        </w:rPr>
        <w:t> </w:t>
      </w:r>
      <w:r>
        <w:rPr>
          <w:b/>
          <w:sz w:val="22"/>
        </w:rPr>
        <w:t>Plan</w:t>
      </w:r>
    </w:p>
    <w:p>
      <w:pPr>
        <w:pStyle w:val="BodyText"/>
        <w:spacing w:line="20" w:lineRule="exact"/>
        <w:ind w:left="185"/>
        <w:rPr>
          <w:sz w:val="2"/>
        </w:rPr>
      </w:pPr>
      <w:r>
        <w:rPr>
          <w:sz w:val="2"/>
        </w:rPr>
        <w:pict>
          <v:group style="width:478.2pt;height:.5pt;mso-position-horizontal-relative:char;mso-position-vertical-relative:line" coordorigin="0,0" coordsize="9564,10">
            <v:line style="position:absolute" from="0,5" to="9564,5" stroked="true" strokeweight=".48pt" strokecolor="#000000">
              <v:stroke dashstyle="solid"/>
            </v:line>
          </v:group>
        </w:pict>
      </w:r>
      <w:r>
        <w:rPr>
          <w:sz w:val="2"/>
        </w:rPr>
      </w:r>
    </w:p>
    <w:p>
      <w:pPr>
        <w:pStyle w:val="BodyText"/>
        <w:rPr>
          <w:b/>
          <w:sz w:val="20"/>
        </w:rPr>
      </w:pPr>
    </w:p>
    <w:p>
      <w:pPr>
        <w:pStyle w:val="BodyText"/>
        <w:rPr>
          <w:b/>
          <w:sz w:val="23"/>
        </w:rPr>
      </w:pPr>
    </w:p>
    <w:p>
      <w:pPr>
        <w:pStyle w:val="ListParagraph"/>
        <w:numPr>
          <w:ilvl w:val="1"/>
          <w:numId w:val="23"/>
        </w:numPr>
        <w:tabs>
          <w:tab w:pos="947" w:val="left" w:leader="none"/>
        </w:tabs>
        <w:spacing w:line="240" w:lineRule="auto" w:before="0" w:after="0"/>
        <w:ind w:left="946" w:right="0" w:hanging="367"/>
        <w:jc w:val="left"/>
        <w:rPr>
          <w:b/>
          <w:color w:val="800000"/>
          <w:sz w:val="22"/>
        </w:rPr>
      </w:pPr>
      <w:r>
        <w:rPr>
          <w:b/>
          <w:color w:val="800000"/>
          <w:sz w:val="22"/>
        </w:rPr>
        <w:t>Methodology</w:t>
      </w:r>
    </w:p>
    <w:p>
      <w:pPr>
        <w:spacing w:after="0" w:line="240" w:lineRule="auto"/>
        <w:jc w:val="left"/>
        <w:rPr>
          <w:sz w:val="22"/>
        </w:rPr>
        <w:sectPr>
          <w:pgSz w:w="12240" w:h="15840"/>
          <w:pgMar w:header="922" w:footer="1012" w:top="1560" w:bottom="1240" w:left="1220" w:right="920"/>
        </w:sectPr>
      </w:pPr>
    </w:p>
    <w:p>
      <w:pPr>
        <w:pStyle w:val="BodyText"/>
        <w:rPr>
          <w:b/>
          <w:sz w:val="20"/>
        </w:rPr>
      </w:pPr>
    </w:p>
    <w:p>
      <w:pPr>
        <w:pStyle w:val="BodyText"/>
        <w:rPr>
          <w:b/>
          <w:sz w:val="20"/>
        </w:rPr>
      </w:pPr>
    </w:p>
    <w:p>
      <w:pPr>
        <w:pStyle w:val="BodyText"/>
        <w:spacing w:before="4"/>
        <w:rPr>
          <w:b/>
          <w:sz w:val="13"/>
        </w:rPr>
      </w:pPr>
    </w:p>
    <w:tbl>
      <w:tblPr>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7"/>
        <w:gridCol w:w="7110"/>
      </w:tblGrid>
      <w:tr>
        <w:trPr>
          <w:trHeight w:val="560" w:hRule="atLeast"/>
        </w:trPr>
        <w:tc>
          <w:tcPr>
            <w:tcW w:w="2537" w:type="dxa"/>
          </w:tcPr>
          <w:p>
            <w:pPr>
              <w:pStyle w:val="TableParagraph"/>
              <w:spacing w:before="6"/>
              <w:ind w:left="0"/>
              <w:rPr>
                <w:b/>
                <w:sz w:val="26"/>
              </w:rPr>
            </w:pPr>
          </w:p>
          <w:p>
            <w:pPr>
              <w:pStyle w:val="TableParagraph"/>
              <w:spacing w:line="234" w:lineRule="exact" w:before="1"/>
              <w:rPr>
                <w:b/>
                <w:sz w:val="22"/>
              </w:rPr>
            </w:pPr>
            <w:r>
              <w:rPr>
                <w:b/>
                <w:sz w:val="22"/>
              </w:rPr>
              <w:t>Methodology Phases</w:t>
            </w:r>
          </w:p>
        </w:tc>
        <w:tc>
          <w:tcPr>
            <w:tcW w:w="7110" w:type="dxa"/>
          </w:tcPr>
          <w:p>
            <w:pPr>
              <w:pStyle w:val="TableParagraph"/>
              <w:spacing w:before="6"/>
              <w:ind w:left="0"/>
              <w:rPr>
                <w:b/>
                <w:sz w:val="26"/>
              </w:rPr>
            </w:pPr>
          </w:p>
          <w:p>
            <w:pPr>
              <w:pStyle w:val="TableParagraph"/>
              <w:spacing w:line="234" w:lineRule="exact" w:before="1"/>
              <w:rPr>
                <w:b/>
                <w:sz w:val="22"/>
              </w:rPr>
            </w:pPr>
            <w:r>
              <w:rPr>
                <w:b/>
                <w:sz w:val="22"/>
              </w:rPr>
              <w:t>Methodology Process</w:t>
            </w:r>
          </w:p>
        </w:tc>
      </w:tr>
      <w:tr>
        <w:trPr>
          <w:trHeight w:val="553" w:hRule="atLeast"/>
        </w:trPr>
        <w:tc>
          <w:tcPr>
            <w:tcW w:w="2537" w:type="dxa"/>
          </w:tcPr>
          <w:p>
            <w:pPr>
              <w:pStyle w:val="TableParagraph"/>
              <w:ind w:left="0"/>
              <w:rPr>
                <w:b/>
                <w:sz w:val="26"/>
              </w:rPr>
            </w:pPr>
          </w:p>
          <w:p>
            <w:pPr>
              <w:pStyle w:val="TableParagraph"/>
              <w:spacing w:line="234" w:lineRule="exact" w:before="1"/>
              <w:rPr>
                <w:b/>
                <w:sz w:val="22"/>
              </w:rPr>
            </w:pPr>
            <w:r>
              <w:rPr>
                <w:b/>
                <w:sz w:val="22"/>
              </w:rPr>
              <w:t>1. Analyze</w:t>
            </w:r>
          </w:p>
        </w:tc>
        <w:tc>
          <w:tcPr>
            <w:tcW w:w="7110" w:type="dxa"/>
          </w:tcPr>
          <w:p>
            <w:pPr>
              <w:pStyle w:val="TableParagraph"/>
              <w:spacing w:line="250" w:lineRule="atLeast" w:before="45"/>
              <w:ind w:right="492"/>
              <w:rPr>
                <w:sz w:val="22"/>
              </w:rPr>
            </w:pPr>
            <w:r>
              <w:rPr>
                <w:sz w:val="22"/>
              </w:rPr>
              <w:t>Client Initiative, Client Business Processes, Client Offerings, Client Customers, Client Operations, Client Requirements</w:t>
            </w:r>
          </w:p>
        </w:tc>
      </w:tr>
      <w:tr>
        <w:trPr>
          <w:trHeight w:val="305" w:hRule="atLeast"/>
        </w:trPr>
        <w:tc>
          <w:tcPr>
            <w:tcW w:w="2537" w:type="dxa"/>
          </w:tcPr>
          <w:p>
            <w:pPr>
              <w:pStyle w:val="TableParagraph"/>
              <w:spacing w:line="234" w:lineRule="exact" w:before="51"/>
              <w:rPr>
                <w:b/>
                <w:sz w:val="22"/>
              </w:rPr>
            </w:pPr>
            <w:r>
              <w:rPr>
                <w:b/>
                <w:sz w:val="22"/>
              </w:rPr>
              <w:t>2. Design</w:t>
            </w:r>
          </w:p>
        </w:tc>
        <w:tc>
          <w:tcPr>
            <w:tcW w:w="7110" w:type="dxa"/>
          </w:tcPr>
          <w:p>
            <w:pPr>
              <w:pStyle w:val="TableParagraph"/>
              <w:spacing w:line="235" w:lineRule="exact" w:before="50"/>
              <w:rPr>
                <w:sz w:val="22"/>
              </w:rPr>
            </w:pPr>
            <w:r>
              <w:rPr>
                <w:sz w:val="22"/>
              </w:rPr>
              <w:t>Consulting Services-based Solutions</w:t>
            </w:r>
          </w:p>
        </w:tc>
      </w:tr>
      <w:tr>
        <w:trPr>
          <w:trHeight w:val="305" w:hRule="atLeast"/>
        </w:trPr>
        <w:tc>
          <w:tcPr>
            <w:tcW w:w="2537" w:type="dxa"/>
          </w:tcPr>
          <w:p>
            <w:pPr>
              <w:pStyle w:val="TableParagraph"/>
              <w:spacing w:line="234" w:lineRule="exact" w:before="51"/>
              <w:rPr>
                <w:b/>
                <w:sz w:val="22"/>
              </w:rPr>
            </w:pPr>
            <w:r>
              <w:rPr>
                <w:b/>
                <w:sz w:val="22"/>
              </w:rPr>
              <w:t>3. Setup</w:t>
            </w:r>
          </w:p>
        </w:tc>
        <w:tc>
          <w:tcPr>
            <w:tcW w:w="7110" w:type="dxa"/>
          </w:tcPr>
          <w:p>
            <w:pPr>
              <w:pStyle w:val="TableParagraph"/>
              <w:spacing w:line="235" w:lineRule="exact" w:before="50"/>
              <w:rPr>
                <w:sz w:val="22"/>
              </w:rPr>
            </w:pPr>
            <w:r>
              <w:rPr>
                <w:sz w:val="22"/>
              </w:rPr>
              <w:t>Delivery Planning, Resource Acquisition</w:t>
            </w:r>
          </w:p>
        </w:tc>
      </w:tr>
      <w:tr>
        <w:trPr>
          <w:trHeight w:val="306" w:hRule="atLeast"/>
        </w:trPr>
        <w:tc>
          <w:tcPr>
            <w:tcW w:w="2537" w:type="dxa"/>
          </w:tcPr>
          <w:p>
            <w:pPr>
              <w:pStyle w:val="TableParagraph"/>
              <w:spacing w:line="234" w:lineRule="exact" w:before="52"/>
              <w:rPr>
                <w:b/>
                <w:sz w:val="22"/>
              </w:rPr>
            </w:pPr>
            <w:r>
              <w:rPr>
                <w:b/>
                <w:sz w:val="22"/>
              </w:rPr>
              <w:t>4. Deploy</w:t>
            </w:r>
          </w:p>
        </w:tc>
        <w:tc>
          <w:tcPr>
            <w:tcW w:w="7110" w:type="dxa"/>
          </w:tcPr>
          <w:p>
            <w:pPr>
              <w:pStyle w:val="TableParagraph"/>
              <w:spacing w:line="235" w:lineRule="exact" w:before="51"/>
              <w:rPr>
                <w:sz w:val="22"/>
              </w:rPr>
            </w:pPr>
            <w:r>
              <w:rPr>
                <w:sz w:val="22"/>
              </w:rPr>
              <w:t>Delivery Management</w:t>
            </w:r>
          </w:p>
        </w:tc>
      </w:tr>
      <w:tr>
        <w:trPr>
          <w:trHeight w:val="305" w:hRule="atLeast"/>
        </w:trPr>
        <w:tc>
          <w:tcPr>
            <w:tcW w:w="2537" w:type="dxa"/>
          </w:tcPr>
          <w:p>
            <w:pPr>
              <w:pStyle w:val="TableParagraph"/>
              <w:spacing w:line="234" w:lineRule="exact" w:before="51"/>
              <w:rPr>
                <w:b/>
                <w:sz w:val="22"/>
              </w:rPr>
            </w:pPr>
            <w:r>
              <w:rPr>
                <w:b/>
                <w:sz w:val="22"/>
              </w:rPr>
              <w:t>5. Goal Planning</w:t>
            </w:r>
          </w:p>
        </w:tc>
        <w:tc>
          <w:tcPr>
            <w:tcW w:w="7110" w:type="dxa"/>
          </w:tcPr>
          <w:p>
            <w:pPr>
              <w:pStyle w:val="TableParagraph"/>
              <w:spacing w:line="235" w:lineRule="exact" w:before="50"/>
              <w:rPr>
                <w:sz w:val="22"/>
              </w:rPr>
            </w:pPr>
            <w:r>
              <w:rPr>
                <w:sz w:val="22"/>
              </w:rPr>
              <w:t>Across all engaged areas</w:t>
            </w:r>
          </w:p>
        </w:tc>
      </w:tr>
    </w:tbl>
    <w:p>
      <w:pPr>
        <w:pStyle w:val="BodyText"/>
        <w:rPr>
          <w:b/>
          <w:sz w:val="20"/>
        </w:rPr>
      </w:pPr>
    </w:p>
    <w:p>
      <w:pPr>
        <w:pStyle w:val="BodyText"/>
        <w:spacing w:before="10"/>
        <w:rPr>
          <w:b/>
          <w:sz w:val="15"/>
        </w:rPr>
      </w:pPr>
    </w:p>
    <w:p>
      <w:pPr>
        <w:pStyle w:val="ListParagraph"/>
        <w:numPr>
          <w:ilvl w:val="1"/>
          <w:numId w:val="23"/>
        </w:numPr>
        <w:tabs>
          <w:tab w:pos="948" w:val="left" w:leader="none"/>
        </w:tabs>
        <w:spacing w:line="240" w:lineRule="auto" w:before="92" w:after="0"/>
        <w:ind w:left="947" w:right="0" w:hanging="367"/>
        <w:jc w:val="left"/>
        <w:rPr>
          <w:b/>
          <w:color w:val="800000"/>
          <w:sz w:val="22"/>
        </w:rPr>
      </w:pPr>
      <w:r>
        <w:rPr>
          <w:b/>
          <w:color w:val="800000"/>
          <w:sz w:val="22"/>
        </w:rPr>
        <w:t>Implementation</w:t>
      </w:r>
      <w:r>
        <w:rPr>
          <w:b/>
          <w:color w:val="800000"/>
          <w:spacing w:val="-5"/>
          <w:sz w:val="22"/>
        </w:rPr>
        <w:t> </w:t>
      </w:r>
      <w:r>
        <w:rPr>
          <w:b/>
          <w:color w:val="800000"/>
          <w:sz w:val="22"/>
        </w:rPr>
        <w:t>Schedule</w:t>
      </w:r>
    </w:p>
    <w:p>
      <w:pPr>
        <w:pStyle w:val="BodyText"/>
        <w:spacing w:before="2"/>
        <w:rPr>
          <w:b/>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02"/>
        <w:gridCol w:w="5418"/>
      </w:tblGrid>
      <w:tr>
        <w:trPr>
          <w:trHeight w:val="252" w:hRule="atLeast"/>
        </w:trPr>
        <w:tc>
          <w:tcPr>
            <w:tcW w:w="4302" w:type="dxa"/>
          </w:tcPr>
          <w:p>
            <w:pPr>
              <w:pStyle w:val="TableParagraph"/>
              <w:spacing w:line="233" w:lineRule="exact"/>
              <w:ind w:left="1074"/>
              <w:rPr>
                <w:b/>
                <w:sz w:val="22"/>
              </w:rPr>
            </w:pPr>
            <w:r>
              <w:rPr>
                <w:b/>
                <w:sz w:val="22"/>
              </w:rPr>
              <w:t>Schedule Timeframe</w:t>
            </w:r>
          </w:p>
        </w:tc>
        <w:tc>
          <w:tcPr>
            <w:tcW w:w="5418" w:type="dxa"/>
          </w:tcPr>
          <w:p>
            <w:pPr>
              <w:pStyle w:val="TableParagraph"/>
              <w:spacing w:line="233" w:lineRule="exact"/>
              <w:ind w:left="2181" w:right="2171"/>
              <w:jc w:val="center"/>
              <w:rPr>
                <w:b/>
                <w:sz w:val="22"/>
              </w:rPr>
            </w:pPr>
            <w:r>
              <w:rPr>
                <w:b/>
                <w:sz w:val="22"/>
              </w:rPr>
              <w:t>Milestone</w:t>
            </w:r>
          </w:p>
        </w:tc>
      </w:tr>
      <w:tr>
        <w:trPr>
          <w:trHeight w:val="506" w:hRule="atLeast"/>
        </w:trPr>
        <w:tc>
          <w:tcPr>
            <w:tcW w:w="4302" w:type="dxa"/>
          </w:tcPr>
          <w:p>
            <w:pPr>
              <w:pStyle w:val="TableParagraph"/>
              <w:spacing w:line="254" w:lineRule="exact"/>
              <w:ind w:right="643"/>
              <w:rPr>
                <w:sz w:val="22"/>
              </w:rPr>
            </w:pPr>
            <w:r>
              <w:rPr>
                <w:sz w:val="22"/>
              </w:rPr>
              <w:t>Week 1 (Upon Contract Signing and Retainer Paid)</w:t>
            </w:r>
          </w:p>
        </w:tc>
        <w:tc>
          <w:tcPr>
            <w:tcW w:w="5418" w:type="dxa"/>
          </w:tcPr>
          <w:p>
            <w:pPr>
              <w:pStyle w:val="TableParagraph"/>
              <w:spacing w:line="250" w:lineRule="exact"/>
              <w:rPr>
                <w:sz w:val="22"/>
              </w:rPr>
            </w:pPr>
            <w:r>
              <w:rPr>
                <w:sz w:val="22"/>
              </w:rPr>
              <w:t>Kick-off and Resource Allocation</w:t>
            </w:r>
          </w:p>
        </w:tc>
      </w:tr>
      <w:tr>
        <w:trPr>
          <w:trHeight w:val="755" w:hRule="atLeast"/>
        </w:trPr>
        <w:tc>
          <w:tcPr>
            <w:tcW w:w="4302" w:type="dxa"/>
          </w:tcPr>
          <w:p>
            <w:pPr>
              <w:pStyle w:val="TableParagraph"/>
              <w:spacing w:line="248" w:lineRule="exact"/>
              <w:rPr>
                <w:sz w:val="22"/>
              </w:rPr>
            </w:pPr>
            <w:r>
              <w:rPr>
                <w:sz w:val="22"/>
              </w:rPr>
              <w:t>Week 2-4</w:t>
            </w:r>
          </w:p>
        </w:tc>
        <w:tc>
          <w:tcPr>
            <w:tcW w:w="5418" w:type="dxa"/>
          </w:tcPr>
          <w:p>
            <w:pPr>
              <w:pStyle w:val="TableParagraph"/>
              <w:spacing w:line="248" w:lineRule="exact"/>
              <w:rPr>
                <w:sz w:val="22"/>
              </w:rPr>
            </w:pPr>
            <w:r>
              <w:rPr>
                <w:sz w:val="22"/>
              </w:rPr>
              <w:t>Setup Phase – Start Resourcing and Setup</w:t>
            </w:r>
          </w:p>
          <w:p>
            <w:pPr>
              <w:pStyle w:val="TableParagraph"/>
              <w:tabs>
                <w:tab w:pos="827" w:val="left" w:leader="none"/>
              </w:tabs>
              <w:ind w:left="467"/>
              <w:rPr>
                <w:sz w:val="22"/>
              </w:rPr>
            </w:pPr>
            <w:r>
              <w:rPr>
                <w:sz w:val="22"/>
              </w:rPr>
              <w:t>-</w:t>
              <w:tab/>
              <w:t>Detailed Solution Planning, Design and</w:t>
            </w:r>
            <w:r>
              <w:rPr>
                <w:spacing w:val="-7"/>
                <w:sz w:val="22"/>
              </w:rPr>
              <w:t> </w:t>
            </w:r>
            <w:r>
              <w:rPr>
                <w:sz w:val="22"/>
              </w:rPr>
              <w:t>Setup</w:t>
            </w:r>
          </w:p>
        </w:tc>
      </w:tr>
      <w:tr>
        <w:trPr>
          <w:trHeight w:val="507" w:hRule="atLeast"/>
        </w:trPr>
        <w:tc>
          <w:tcPr>
            <w:tcW w:w="4302" w:type="dxa"/>
          </w:tcPr>
          <w:p>
            <w:pPr>
              <w:pStyle w:val="TableParagraph"/>
              <w:spacing w:line="252" w:lineRule="exact"/>
              <w:rPr>
                <w:sz w:val="22"/>
              </w:rPr>
            </w:pPr>
            <w:r>
              <w:rPr>
                <w:sz w:val="22"/>
              </w:rPr>
              <w:t>Week 5 and Forward</w:t>
            </w:r>
          </w:p>
        </w:tc>
        <w:tc>
          <w:tcPr>
            <w:tcW w:w="5418" w:type="dxa"/>
          </w:tcPr>
          <w:p>
            <w:pPr>
              <w:pStyle w:val="TableParagraph"/>
              <w:spacing w:line="254" w:lineRule="exact" w:before="2"/>
              <w:ind w:right="673" w:hanging="2"/>
              <w:rPr>
                <w:sz w:val="22"/>
              </w:rPr>
            </w:pPr>
            <w:r>
              <w:rPr>
                <w:sz w:val="22"/>
              </w:rPr>
              <w:t>Delivery Phase – Start Delivery with Resources Loaded</w:t>
            </w:r>
          </w:p>
        </w:tc>
      </w:tr>
    </w:tbl>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11"/>
        <w:rPr>
          <w:b/>
          <w:sz w:val="27"/>
        </w:rPr>
      </w:pPr>
    </w:p>
    <w:p>
      <w:pPr>
        <w:pStyle w:val="ListParagraph"/>
        <w:numPr>
          <w:ilvl w:val="0"/>
          <w:numId w:val="23"/>
        </w:numPr>
        <w:tabs>
          <w:tab w:pos="465" w:val="left" w:leader="none"/>
        </w:tabs>
        <w:spacing w:line="240" w:lineRule="auto" w:before="0" w:after="19"/>
        <w:ind w:left="464" w:right="0" w:hanging="244"/>
        <w:jc w:val="left"/>
        <w:rPr>
          <w:b/>
          <w:sz w:val="22"/>
        </w:rPr>
      </w:pPr>
      <w:r>
        <w:rPr>
          <w:b/>
          <w:sz w:val="22"/>
        </w:rPr>
        <w:t>Pricing and Payment</w:t>
      </w:r>
      <w:r>
        <w:rPr>
          <w:b/>
          <w:spacing w:val="-7"/>
          <w:sz w:val="22"/>
        </w:rPr>
        <w:t> </w:t>
      </w:r>
      <w:r>
        <w:rPr>
          <w:b/>
          <w:sz w:val="22"/>
        </w:rPr>
        <w:t>Terms</w:t>
      </w:r>
    </w:p>
    <w:p>
      <w:pPr>
        <w:pStyle w:val="BodyText"/>
        <w:spacing w:line="20" w:lineRule="exact"/>
        <w:ind w:left="185"/>
        <w:rPr>
          <w:sz w:val="2"/>
        </w:rPr>
      </w:pPr>
      <w:r>
        <w:rPr>
          <w:sz w:val="2"/>
        </w:rPr>
        <w:pict>
          <v:group style="width:478.2pt;height:.5pt;mso-position-horizontal-relative:char;mso-position-vertical-relative:line" coordorigin="0,0" coordsize="9564,10">
            <v:line style="position:absolute" from="0,5" to="9564,5" stroked="true" strokeweight=".48pt" strokecolor="#000000">
              <v:stroke dashstyle="solid"/>
            </v:line>
          </v:group>
        </w:pict>
      </w:r>
      <w:r>
        <w:rPr>
          <w:sz w:val="2"/>
        </w:rPr>
      </w:r>
    </w:p>
    <w:p>
      <w:pPr>
        <w:pStyle w:val="BodyText"/>
        <w:spacing w:before="11"/>
        <w:rPr>
          <w:b/>
          <w:sz w:val="12"/>
        </w:rPr>
      </w:pPr>
    </w:p>
    <w:p>
      <w:pPr>
        <w:pStyle w:val="ListParagraph"/>
        <w:numPr>
          <w:ilvl w:val="1"/>
          <w:numId w:val="23"/>
        </w:numPr>
        <w:tabs>
          <w:tab w:pos="588" w:val="left" w:leader="none"/>
        </w:tabs>
        <w:spacing w:line="240" w:lineRule="auto" w:before="93" w:after="0"/>
        <w:ind w:left="220" w:right="0" w:firstLine="0"/>
        <w:jc w:val="left"/>
        <w:rPr>
          <w:b/>
          <w:color w:val="7E0000"/>
          <w:sz w:val="22"/>
        </w:rPr>
      </w:pPr>
      <w:r>
        <w:rPr>
          <w:b/>
          <w:color w:val="7E0000"/>
          <w:sz w:val="22"/>
        </w:rPr>
        <w:t>Pricing</w:t>
      </w:r>
    </w:p>
    <w:p>
      <w:pPr>
        <w:spacing w:after="0" w:line="240" w:lineRule="auto"/>
        <w:jc w:val="left"/>
        <w:rPr>
          <w:sz w:val="22"/>
        </w:rPr>
        <w:sectPr>
          <w:pgSz w:w="12240" w:h="15840"/>
          <w:pgMar w:header="922" w:footer="1012" w:top="1560" w:bottom="1200" w:left="1220" w:right="920"/>
        </w:sectPr>
      </w:pPr>
    </w:p>
    <w:p>
      <w:pPr>
        <w:pStyle w:val="BodyText"/>
        <w:spacing w:before="4"/>
        <w:rPr>
          <w:b/>
          <w:sz w:val="7"/>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8"/>
        <w:gridCol w:w="2160"/>
        <w:gridCol w:w="2340"/>
        <w:gridCol w:w="1710"/>
        <w:gridCol w:w="1980"/>
      </w:tblGrid>
      <w:tr>
        <w:trPr>
          <w:trHeight w:val="809" w:hRule="atLeast"/>
        </w:trPr>
        <w:tc>
          <w:tcPr>
            <w:tcW w:w="738" w:type="dxa"/>
          </w:tcPr>
          <w:p>
            <w:pPr>
              <w:pStyle w:val="TableParagraph"/>
              <w:spacing w:line="228" w:lineRule="exact"/>
              <w:rPr>
                <w:b/>
                <w:sz w:val="20"/>
              </w:rPr>
            </w:pPr>
            <w:r>
              <w:rPr>
                <w:b/>
                <w:sz w:val="20"/>
              </w:rPr>
              <w:t>Item</w:t>
            </w:r>
          </w:p>
        </w:tc>
        <w:tc>
          <w:tcPr>
            <w:tcW w:w="2160" w:type="dxa"/>
          </w:tcPr>
          <w:p>
            <w:pPr>
              <w:pStyle w:val="TableParagraph"/>
              <w:spacing w:line="228" w:lineRule="exact"/>
              <w:rPr>
                <w:b/>
                <w:sz w:val="20"/>
              </w:rPr>
            </w:pPr>
            <w:r>
              <w:rPr>
                <w:b/>
                <w:sz w:val="20"/>
              </w:rPr>
              <w:t>Services</w:t>
            </w:r>
          </w:p>
        </w:tc>
        <w:tc>
          <w:tcPr>
            <w:tcW w:w="2340" w:type="dxa"/>
          </w:tcPr>
          <w:p>
            <w:pPr>
              <w:pStyle w:val="TableParagraph"/>
              <w:ind w:right="491"/>
              <w:rPr>
                <w:b/>
                <w:sz w:val="20"/>
              </w:rPr>
            </w:pPr>
            <w:r>
              <w:rPr>
                <w:b/>
                <w:sz w:val="20"/>
              </w:rPr>
              <w:t>Global-i Resource Commitment</w:t>
            </w:r>
          </w:p>
        </w:tc>
        <w:tc>
          <w:tcPr>
            <w:tcW w:w="1710" w:type="dxa"/>
          </w:tcPr>
          <w:p>
            <w:pPr>
              <w:pStyle w:val="TableParagraph"/>
              <w:ind w:right="561"/>
              <w:rPr>
                <w:b/>
                <w:sz w:val="20"/>
              </w:rPr>
            </w:pPr>
            <w:r>
              <w:rPr>
                <w:b/>
                <w:sz w:val="20"/>
              </w:rPr>
              <w:t>Fulfillment Role</w:t>
            </w:r>
          </w:p>
        </w:tc>
        <w:tc>
          <w:tcPr>
            <w:tcW w:w="1980" w:type="dxa"/>
          </w:tcPr>
          <w:p>
            <w:pPr>
              <w:pStyle w:val="TableParagraph"/>
              <w:ind w:right="1054"/>
              <w:rPr>
                <w:b/>
                <w:sz w:val="20"/>
              </w:rPr>
            </w:pPr>
            <w:r>
              <w:rPr>
                <w:b/>
                <w:sz w:val="20"/>
              </w:rPr>
              <w:t>Pricing (in USD)</w:t>
            </w:r>
          </w:p>
        </w:tc>
      </w:tr>
      <w:tr>
        <w:trPr>
          <w:trHeight w:val="920" w:hRule="atLeast"/>
        </w:trPr>
        <w:tc>
          <w:tcPr>
            <w:tcW w:w="738" w:type="dxa"/>
          </w:tcPr>
          <w:p>
            <w:pPr>
              <w:pStyle w:val="TableParagraph"/>
              <w:spacing w:line="227" w:lineRule="exact"/>
              <w:rPr>
                <w:sz w:val="20"/>
              </w:rPr>
            </w:pPr>
            <w:r>
              <w:rPr>
                <w:w w:val="100"/>
                <w:sz w:val="20"/>
              </w:rPr>
              <w:t>1</w:t>
            </w:r>
          </w:p>
        </w:tc>
        <w:tc>
          <w:tcPr>
            <w:tcW w:w="2160" w:type="dxa"/>
          </w:tcPr>
          <w:p>
            <w:pPr>
              <w:pStyle w:val="TableParagraph"/>
              <w:spacing w:line="227" w:lineRule="exact"/>
              <w:rPr>
                <w:sz w:val="20"/>
              </w:rPr>
            </w:pPr>
            <w:r>
              <w:rPr>
                <w:sz w:val="20"/>
              </w:rPr>
              <w:t>Engineering Services</w:t>
            </w:r>
          </w:p>
        </w:tc>
        <w:tc>
          <w:tcPr>
            <w:tcW w:w="2340" w:type="dxa"/>
          </w:tcPr>
          <w:p>
            <w:pPr>
              <w:pStyle w:val="TableParagraph"/>
              <w:ind w:right="346" w:hanging="2"/>
              <w:rPr>
                <w:sz w:val="20"/>
              </w:rPr>
            </w:pPr>
            <w:r>
              <w:rPr>
                <w:sz w:val="20"/>
              </w:rPr>
              <w:t>Quantity: One Consulting Resource</w:t>
            </w:r>
          </w:p>
        </w:tc>
        <w:tc>
          <w:tcPr>
            <w:tcW w:w="1710" w:type="dxa"/>
          </w:tcPr>
          <w:p>
            <w:pPr>
              <w:pStyle w:val="TableParagraph"/>
              <w:ind w:left="108" w:right="260"/>
              <w:rPr>
                <w:sz w:val="20"/>
              </w:rPr>
            </w:pPr>
            <w:r>
              <w:rPr>
                <w:sz w:val="20"/>
              </w:rPr>
              <w:t>Radio Network Engineering Manager</w:t>
            </w:r>
          </w:p>
        </w:tc>
        <w:tc>
          <w:tcPr>
            <w:tcW w:w="1980" w:type="dxa"/>
          </w:tcPr>
          <w:p>
            <w:pPr>
              <w:pStyle w:val="TableParagraph"/>
              <w:ind w:left="0"/>
              <w:rPr>
                <w:rFonts w:ascii="Times New Roman"/>
                <w:sz w:val="20"/>
              </w:rPr>
            </w:pPr>
          </w:p>
        </w:tc>
      </w:tr>
      <w:tr>
        <w:trPr>
          <w:trHeight w:val="845" w:hRule="atLeast"/>
        </w:trPr>
        <w:tc>
          <w:tcPr>
            <w:tcW w:w="738" w:type="dxa"/>
          </w:tcPr>
          <w:p>
            <w:pPr>
              <w:pStyle w:val="TableParagraph"/>
              <w:spacing w:line="227" w:lineRule="exact"/>
              <w:rPr>
                <w:sz w:val="20"/>
              </w:rPr>
            </w:pPr>
            <w:r>
              <w:rPr>
                <w:w w:val="100"/>
                <w:sz w:val="20"/>
              </w:rPr>
              <w:t>2</w:t>
            </w:r>
          </w:p>
        </w:tc>
        <w:tc>
          <w:tcPr>
            <w:tcW w:w="2160" w:type="dxa"/>
          </w:tcPr>
          <w:p>
            <w:pPr>
              <w:pStyle w:val="TableParagraph"/>
              <w:spacing w:line="227" w:lineRule="exact"/>
              <w:rPr>
                <w:sz w:val="20"/>
              </w:rPr>
            </w:pPr>
            <w:r>
              <w:rPr>
                <w:sz w:val="20"/>
              </w:rPr>
              <w:t>Engineering Services</w:t>
            </w:r>
          </w:p>
        </w:tc>
        <w:tc>
          <w:tcPr>
            <w:tcW w:w="2340" w:type="dxa"/>
          </w:tcPr>
          <w:p>
            <w:pPr>
              <w:pStyle w:val="TableParagraph"/>
              <w:ind w:right="346" w:hanging="2"/>
              <w:rPr>
                <w:sz w:val="20"/>
              </w:rPr>
            </w:pPr>
            <w:r>
              <w:rPr>
                <w:sz w:val="20"/>
              </w:rPr>
              <w:t>Quantity: One Consulting Resource</w:t>
            </w:r>
          </w:p>
        </w:tc>
        <w:tc>
          <w:tcPr>
            <w:tcW w:w="1710" w:type="dxa"/>
          </w:tcPr>
          <w:p>
            <w:pPr>
              <w:pStyle w:val="TableParagraph"/>
              <w:ind w:left="108" w:right="255"/>
              <w:jc w:val="both"/>
              <w:rPr>
                <w:sz w:val="20"/>
              </w:rPr>
            </w:pPr>
            <w:r>
              <w:rPr>
                <w:sz w:val="20"/>
              </w:rPr>
              <w:t>Integration and Interoperability Test Manager</w:t>
            </w:r>
          </w:p>
        </w:tc>
        <w:tc>
          <w:tcPr>
            <w:tcW w:w="1980" w:type="dxa"/>
          </w:tcPr>
          <w:p>
            <w:pPr>
              <w:pStyle w:val="TableParagraph"/>
              <w:ind w:left="0"/>
              <w:rPr>
                <w:rFonts w:ascii="Times New Roman"/>
                <w:sz w:val="20"/>
              </w:rPr>
            </w:pPr>
          </w:p>
        </w:tc>
      </w:tr>
      <w:tr>
        <w:trPr>
          <w:trHeight w:val="844" w:hRule="atLeast"/>
        </w:trPr>
        <w:tc>
          <w:tcPr>
            <w:tcW w:w="738" w:type="dxa"/>
          </w:tcPr>
          <w:p>
            <w:pPr>
              <w:pStyle w:val="TableParagraph"/>
              <w:spacing w:line="227" w:lineRule="exact"/>
              <w:rPr>
                <w:sz w:val="20"/>
              </w:rPr>
            </w:pPr>
            <w:r>
              <w:rPr>
                <w:w w:val="100"/>
                <w:sz w:val="20"/>
              </w:rPr>
              <w:t>3</w:t>
            </w:r>
          </w:p>
        </w:tc>
        <w:tc>
          <w:tcPr>
            <w:tcW w:w="2160" w:type="dxa"/>
          </w:tcPr>
          <w:p>
            <w:pPr>
              <w:pStyle w:val="TableParagraph"/>
              <w:ind w:right="178" w:hanging="1"/>
              <w:rPr>
                <w:sz w:val="20"/>
              </w:rPr>
            </w:pPr>
            <w:r>
              <w:rPr>
                <w:sz w:val="20"/>
              </w:rPr>
              <w:t>Project Management Services</w:t>
            </w:r>
          </w:p>
        </w:tc>
        <w:tc>
          <w:tcPr>
            <w:tcW w:w="2340" w:type="dxa"/>
          </w:tcPr>
          <w:p>
            <w:pPr>
              <w:pStyle w:val="TableParagraph"/>
              <w:ind w:right="346"/>
              <w:rPr>
                <w:sz w:val="20"/>
              </w:rPr>
            </w:pPr>
            <w:r>
              <w:rPr>
                <w:sz w:val="20"/>
              </w:rPr>
              <w:t>Quantity: One Consulting Resource</w:t>
            </w:r>
          </w:p>
        </w:tc>
        <w:tc>
          <w:tcPr>
            <w:tcW w:w="1710" w:type="dxa"/>
          </w:tcPr>
          <w:p>
            <w:pPr>
              <w:pStyle w:val="TableParagraph"/>
              <w:ind w:right="114"/>
              <w:rPr>
                <w:sz w:val="20"/>
              </w:rPr>
            </w:pPr>
            <w:r>
              <w:rPr>
                <w:sz w:val="20"/>
              </w:rPr>
              <w:t>Technical Project Manager</w:t>
            </w:r>
          </w:p>
        </w:tc>
        <w:tc>
          <w:tcPr>
            <w:tcW w:w="1980" w:type="dxa"/>
          </w:tcPr>
          <w:p>
            <w:pPr>
              <w:pStyle w:val="TableParagraph"/>
              <w:ind w:left="0"/>
              <w:rPr>
                <w:rFonts w:ascii="Times New Roman"/>
                <w:sz w:val="20"/>
              </w:rPr>
            </w:pPr>
          </w:p>
        </w:tc>
      </w:tr>
      <w:tr>
        <w:trPr>
          <w:trHeight w:val="799" w:hRule="atLeast"/>
        </w:trPr>
        <w:tc>
          <w:tcPr>
            <w:tcW w:w="738" w:type="dxa"/>
          </w:tcPr>
          <w:p>
            <w:pPr>
              <w:pStyle w:val="TableParagraph"/>
              <w:spacing w:line="227" w:lineRule="exact"/>
              <w:rPr>
                <w:sz w:val="20"/>
              </w:rPr>
            </w:pPr>
            <w:r>
              <w:rPr>
                <w:w w:val="100"/>
                <w:sz w:val="20"/>
              </w:rPr>
              <w:t>4</w:t>
            </w:r>
          </w:p>
        </w:tc>
        <w:tc>
          <w:tcPr>
            <w:tcW w:w="2160" w:type="dxa"/>
          </w:tcPr>
          <w:p>
            <w:pPr>
              <w:pStyle w:val="TableParagraph"/>
              <w:ind w:right="156" w:firstLine="55"/>
              <w:rPr>
                <w:sz w:val="20"/>
              </w:rPr>
            </w:pPr>
            <w:r>
              <w:rPr>
                <w:sz w:val="20"/>
              </w:rPr>
              <w:t>Commercial Related Services</w:t>
            </w:r>
          </w:p>
        </w:tc>
        <w:tc>
          <w:tcPr>
            <w:tcW w:w="2340" w:type="dxa"/>
          </w:tcPr>
          <w:p>
            <w:pPr>
              <w:pStyle w:val="TableParagraph"/>
              <w:ind w:right="346"/>
              <w:rPr>
                <w:sz w:val="20"/>
              </w:rPr>
            </w:pPr>
            <w:r>
              <w:rPr>
                <w:sz w:val="20"/>
              </w:rPr>
              <w:t>Quantity: One Consulting Resource</w:t>
            </w:r>
          </w:p>
        </w:tc>
        <w:tc>
          <w:tcPr>
            <w:tcW w:w="1710" w:type="dxa"/>
          </w:tcPr>
          <w:p>
            <w:pPr>
              <w:pStyle w:val="TableParagraph"/>
              <w:spacing w:line="227" w:lineRule="exact"/>
              <w:rPr>
                <w:sz w:val="20"/>
              </w:rPr>
            </w:pPr>
            <w:r>
              <w:rPr>
                <w:sz w:val="20"/>
              </w:rPr>
              <w:t>Rollout Manager</w:t>
            </w:r>
          </w:p>
        </w:tc>
        <w:tc>
          <w:tcPr>
            <w:tcW w:w="1980" w:type="dxa"/>
          </w:tcPr>
          <w:p>
            <w:pPr>
              <w:pStyle w:val="TableParagraph"/>
              <w:ind w:left="0"/>
              <w:rPr>
                <w:rFonts w:ascii="Times New Roman"/>
                <w:sz w:val="20"/>
              </w:rPr>
            </w:pPr>
          </w:p>
        </w:tc>
      </w:tr>
      <w:tr>
        <w:trPr>
          <w:trHeight w:val="225" w:hRule="atLeast"/>
        </w:trPr>
        <w:tc>
          <w:tcPr>
            <w:tcW w:w="738" w:type="dxa"/>
            <w:tcBorders>
              <w:bottom w:val="nil"/>
            </w:tcBorders>
          </w:tcPr>
          <w:p>
            <w:pPr>
              <w:pStyle w:val="TableParagraph"/>
              <w:spacing w:line="205" w:lineRule="exact"/>
              <w:rPr>
                <w:sz w:val="20"/>
              </w:rPr>
            </w:pPr>
            <w:r>
              <w:rPr>
                <w:w w:val="100"/>
                <w:sz w:val="20"/>
              </w:rPr>
              <w:t>5</w:t>
            </w:r>
          </w:p>
        </w:tc>
        <w:tc>
          <w:tcPr>
            <w:tcW w:w="2160" w:type="dxa"/>
            <w:tcBorders>
              <w:bottom w:val="nil"/>
            </w:tcBorders>
          </w:tcPr>
          <w:p>
            <w:pPr>
              <w:pStyle w:val="TableParagraph"/>
              <w:spacing w:line="205" w:lineRule="exact"/>
              <w:rPr>
                <w:sz w:val="20"/>
              </w:rPr>
            </w:pPr>
            <w:r>
              <w:rPr>
                <w:sz w:val="20"/>
              </w:rPr>
              <w:t>IT Services</w:t>
            </w:r>
          </w:p>
        </w:tc>
        <w:tc>
          <w:tcPr>
            <w:tcW w:w="2340" w:type="dxa"/>
            <w:tcBorders>
              <w:bottom w:val="nil"/>
            </w:tcBorders>
          </w:tcPr>
          <w:p>
            <w:pPr>
              <w:pStyle w:val="TableParagraph"/>
              <w:spacing w:line="205" w:lineRule="exact"/>
              <w:rPr>
                <w:sz w:val="20"/>
              </w:rPr>
            </w:pPr>
            <w:r>
              <w:rPr>
                <w:sz w:val="20"/>
              </w:rPr>
              <w:t>Quantity: One</w:t>
            </w:r>
          </w:p>
        </w:tc>
        <w:tc>
          <w:tcPr>
            <w:tcW w:w="1710" w:type="dxa"/>
            <w:tcBorders>
              <w:bottom w:val="nil"/>
            </w:tcBorders>
          </w:tcPr>
          <w:p>
            <w:pPr>
              <w:pStyle w:val="TableParagraph"/>
              <w:spacing w:line="205" w:lineRule="exact"/>
              <w:ind w:left="108"/>
              <w:rPr>
                <w:sz w:val="20"/>
              </w:rPr>
            </w:pPr>
            <w:r>
              <w:rPr>
                <w:sz w:val="20"/>
              </w:rPr>
              <w:t>IT Services</w:t>
            </w:r>
          </w:p>
        </w:tc>
        <w:tc>
          <w:tcPr>
            <w:tcW w:w="1980" w:type="dxa"/>
            <w:vMerge w:val="restart"/>
          </w:tcPr>
          <w:p>
            <w:pPr>
              <w:pStyle w:val="TableParagraph"/>
              <w:ind w:left="0"/>
              <w:rPr>
                <w:rFonts w:ascii="Times New Roman"/>
                <w:sz w:val="20"/>
              </w:rPr>
            </w:pPr>
          </w:p>
        </w:tc>
      </w:tr>
      <w:tr>
        <w:trPr>
          <w:trHeight w:val="220" w:hRule="atLeast"/>
        </w:trPr>
        <w:tc>
          <w:tcPr>
            <w:tcW w:w="738" w:type="dxa"/>
            <w:tcBorders>
              <w:top w:val="nil"/>
              <w:bottom w:val="nil"/>
            </w:tcBorders>
          </w:tcPr>
          <w:p>
            <w:pPr>
              <w:pStyle w:val="TableParagraph"/>
              <w:ind w:left="0"/>
              <w:rPr>
                <w:rFonts w:ascii="Times New Roman"/>
                <w:sz w:val="14"/>
              </w:rPr>
            </w:pPr>
          </w:p>
        </w:tc>
        <w:tc>
          <w:tcPr>
            <w:tcW w:w="2160" w:type="dxa"/>
            <w:tcBorders>
              <w:top w:val="nil"/>
              <w:bottom w:val="nil"/>
            </w:tcBorders>
          </w:tcPr>
          <w:p>
            <w:pPr>
              <w:pStyle w:val="TableParagraph"/>
              <w:ind w:left="0"/>
              <w:rPr>
                <w:rFonts w:ascii="Times New Roman"/>
                <w:sz w:val="14"/>
              </w:rPr>
            </w:pPr>
          </w:p>
        </w:tc>
        <w:tc>
          <w:tcPr>
            <w:tcW w:w="2340" w:type="dxa"/>
            <w:tcBorders>
              <w:top w:val="nil"/>
              <w:bottom w:val="nil"/>
            </w:tcBorders>
          </w:tcPr>
          <w:p>
            <w:pPr>
              <w:pStyle w:val="TableParagraph"/>
              <w:spacing w:line="200" w:lineRule="exact"/>
              <w:rPr>
                <w:sz w:val="20"/>
              </w:rPr>
            </w:pPr>
            <w:r>
              <w:rPr>
                <w:sz w:val="20"/>
              </w:rPr>
              <w:t>Consulting Resource</w:t>
            </w:r>
          </w:p>
        </w:tc>
        <w:tc>
          <w:tcPr>
            <w:tcW w:w="1710" w:type="dxa"/>
            <w:tcBorders>
              <w:top w:val="nil"/>
              <w:bottom w:val="nil"/>
            </w:tcBorders>
          </w:tcPr>
          <w:p>
            <w:pPr>
              <w:pStyle w:val="TableParagraph"/>
              <w:spacing w:line="200" w:lineRule="exact"/>
              <w:ind w:left="108"/>
              <w:rPr>
                <w:sz w:val="20"/>
              </w:rPr>
            </w:pPr>
            <w:r>
              <w:rPr>
                <w:sz w:val="20"/>
              </w:rPr>
              <w:t>Manager</w:t>
            </w:r>
          </w:p>
        </w:tc>
        <w:tc>
          <w:tcPr>
            <w:tcW w:w="1980" w:type="dxa"/>
            <w:vMerge/>
            <w:tcBorders>
              <w:top w:val="nil"/>
            </w:tcBorders>
          </w:tcPr>
          <w:p>
            <w:pPr>
              <w:rPr>
                <w:sz w:val="2"/>
                <w:szCs w:val="2"/>
              </w:rPr>
            </w:pPr>
          </w:p>
        </w:tc>
      </w:tr>
      <w:tr>
        <w:trPr>
          <w:trHeight w:val="219" w:hRule="atLeast"/>
        </w:trPr>
        <w:tc>
          <w:tcPr>
            <w:tcW w:w="738" w:type="dxa"/>
            <w:tcBorders>
              <w:top w:val="nil"/>
              <w:bottom w:val="nil"/>
            </w:tcBorders>
          </w:tcPr>
          <w:p>
            <w:pPr>
              <w:pStyle w:val="TableParagraph"/>
              <w:ind w:left="0"/>
              <w:rPr>
                <w:rFonts w:ascii="Times New Roman"/>
                <w:sz w:val="14"/>
              </w:rPr>
            </w:pPr>
          </w:p>
        </w:tc>
        <w:tc>
          <w:tcPr>
            <w:tcW w:w="2160" w:type="dxa"/>
            <w:tcBorders>
              <w:top w:val="nil"/>
              <w:bottom w:val="nil"/>
            </w:tcBorders>
          </w:tcPr>
          <w:p>
            <w:pPr>
              <w:pStyle w:val="TableParagraph"/>
              <w:ind w:left="0"/>
              <w:rPr>
                <w:rFonts w:ascii="Times New Roman"/>
                <w:sz w:val="14"/>
              </w:rPr>
            </w:pPr>
          </w:p>
        </w:tc>
        <w:tc>
          <w:tcPr>
            <w:tcW w:w="2340" w:type="dxa"/>
            <w:tcBorders>
              <w:top w:val="nil"/>
              <w:bottom w:val="nil"/>
            </w:tcBorders>
          </w:tcPr>
          <w:p>
            <w:pPr>
              <w:pStyle w:val="TableParagraph"/>
              <w:spacing w:line="200" w:lineRule="exact"/>
              <w:rPr>
                <w:sz w:val="20"/>
              </w:rPr>
            </w:pPr>
            <w:r>
              <w:rPr>
                <w:sz w:val="20"/>
              </w:rPr>
              <w:t>for O/BSS, IT</w:t>
            </w:r>
          </w:p>
        </w:tc>
        <w:tc>
          <w:tcPr>
            <w:tcW w:w="1710" w:type="dxa"/>
            <w:tcBorders>
              <w:top w:val="nil"/>
              <w:bottom w:val="nil"/>
            </w:tcBorders>
          </w:tcPr>
          <w:p>
            <w:pPr>
              <w:pStyle w:val="TableParagraph"/>
              <w:ind w:left="0"/>
              <w:rPr>
                <w:rFonts w:ascii="Times New Roman"/>
                <w:sz w:val="14"/>
              </w:rPr>
            </w:pPr>
          </w:p>
        </w:tc>
        <w:tc>
          <w:tcPr>
            <w:tcW w:w="1980" w:type="dxa"/>
            <w:vMerge/>
            <w:tcBorders>
              <w:top w:val="nil"/>
            </w:tcBorders>
          </w:tcPr>
          <w:p>
            <w:pPr>
              <w:rPr>
                <w:sz w:val="2"/>
                <w:szCs w:val="2"/>
              </w:rPr>
            </w:pPr>
          </w:p>
        </w:tc>
      </w:tr>
      <w:tr>
        <w:trPr>
          <w:trHeight w:val="219" w:hRule="atLeast"/>
        </w:trPr>
        <w:tc>
          <w:tcPr>
            <w:tcW w:w="738" w:type="dxa"/>
            <w:tcBorders>
              <w:top w:val="nil"/>
              <w:bottom w:val="nil"/>
            </w:tcBorders>
          </w:tcPr>
          <w:p>
            <w:pPr>
              <w:pStyle w:val="TableParagraph"/>
              <w:ind w:left="0"/>
              <w:rPr>
                <w:rFonts w:ascii="Times New Roman"/>
                <w:sz w:val="14"/>
              </w:rPr>
            </w:pPr>
          </w:p>
        </w:tc>
        <w:tc>
          <w:tcPr>
            <w:tcW w:w="2160" w:type="dxa"/>
            <w:tcBorders>
              <w:top w:val="nil"/>
              <w:bottom w:val="nil"/>
            </w:tcBorders>
          </w:tcPr>
          <w:p>
            <w:pPr>
              <w:pStyle w:val="TableParagraph"/>
              <w:ind w:left="0"/>
              <w:rPr>
                <w:rFonts w:ascii="Times New Roman"/>
                <w:sz w:val="14"/>
              </w:rPr>
            </w:pPr>
          </w:p>
        </w:tc>
        <w:tc>
          <w:tcPr>
            <w:tcW w:w="2340" w:type="dxa"/>
            <w:tcBorders>
              <w:top w:val="nil"/>
              <w:bottom w:val="nil"/>
            </w:tcBorders>
          </w:tcPr>
          <w:p>
            <w:pPr>
              <w:pStyle w:val="TableParagraph"/>
              <w:spacing w:line="200" w:lineRule="exact"/>
              <w:rPr>
                <w:sz w:val="20"/>
              </w:rPr>
            </w:pPr>
            <w:r>
              <w:rPr>
                <w:sz w:val="20"/>
              </w:rPr>
              <w:t>Infrastructure and IT</w:t>
            </w:r>
          </w:p>
        </w:tc>
        <w:tc>
          <w:tcPr>
            <w:tcW w:w="1710" w:type="dxa"/>
            <w:tcBorders>
              <w:top w:val="nil"/>
              <w:bottom w:val="nil"/>
            </w:tcBorders>
          </w:tcPr>
          <w:p>
            <w:pPr>
              <w:pStyle w:val="TableParagraph"/>
              <w:ind w:left="0"/>
              <w:rPr>
                <w:rFonts w:ascii="Times New Roman"/>
                <w:sz w:val="14"/>
              </w:rPr>
            </w:pPr>
          </w:p>
        </w:tc>
        <w:tc>
          <w:tcPr>
            <w:tcW w:w="1980" w:type="dxa"/>
            <w:vMerge/>
            <w:tcBorders>
              <w:top w:val="nil"/>
            </w:tcBorders>
          </w:tcPr>
          <w:p>
            <w:pPr>
              <w:rPr>
                <w:sz w:val="2"/>
                <w:szCs w:val="2"/>
              </w:rPr>
            </w:pPr>
          </w:p>
        </w:tc>
      </w:tr>
      <w:tr>
        <w:trPr>
          <w:trHeight w:val="224" w:hRule="atLeast"/>
        </w:trPr>
        <w:tc>
          <w:tcPr>
            <w:tcW w:w="738" w:type="dxa"/>
            <w:tcBorders>
              <w:top w:val="nil"/>
            </w:tcBorders>
          </w:tcPr>
          <w:p>
            <w:pPr>
              <w:pStyle w:val="TableParagraph"/>
              <w:ind w:left="0"/>
              <w:rPr>
                <w:rFonts w:ascii="Times New Roman"/>
                <w:sz w:val="16"/>
              </w:rPr>
            </w:pPr>
          </w:p>
        </w:tc>
        <w:tc>
          <w:tcPr>
            <w:tcW w:w="2160" w:type="dxa"/>
            <w:tcBorders>
              <w:top w:val="nil"/>
            </w:tcBorders>
          </w:tcPr>
          <w:p>
            <w:pPr>
              <w:pStyle w:val="TableParagraph"/>
              <w:ind w:left="0"/>
              <w:rPr>
                <w:rFonts w:ascii="Times New Roman"/>
                <w:sz w:val="16"/>
              </w:rPr>
            </w:pPr>
          </w:p>
        </w:tc>
        <w:tc>
          <w:tcPr>
            <w:tcW w:w="2340" w:type="dxa"/>
            <w:tcBorders>
              <w:top w:val="nil"/>
            </w:tcBorders>
          </w:tcPr>
          <w:p>
            <w:pPr>
              <w:pStyle w:val="TableParagraph"/>
              <w:spacing w:line="205" w:lineRule="exact"/>
              <w:rPr>
                <w:sz w:val="20"/>
              </w:rPr>
            </w:pPr>
            <w:r>
              <w:rPr>
                <w:sz w:val="20"/>
              </w:rPr>
              <w:t>Operations</w:t>
            </w:r>
          </w:p>
        </w:tc>
        <w:tc>
          <w:tcPr>
            <w:tcW w:w="1710" w:type="dxa"/>
            <w:tcBorders>
              <w:top w:val="nil"/>
            </w:tcBorders>
          </w:tcPr>
          <w:p>
            <w:pPr>
              <w:pStyle w:val="TableParagraph"/>
              <w:ind w:left="0"/>
              <w:rPr>
                <w:rFonts w:ascii="Times New Roman"/>
                <w:sz w:val="16"/>
              </w:rPr>
            </w:pPr>
          </w:p>
        </w:tc>
        <w:tc>
          <w:tcPr>
            <w:tcW w:w="1980" w:type="dxa"/>
            <w:vMerge/>
            <w:tcBorders>
              <w:top w:val="nil"/>
            </w:tcBorders>
          </w:tcPr>
          <w:p>
            <w:pPr>
              <w:rPr>
                <w:sz w:val="2"/>
                <w:szCs w:val="2"/>
              </w:rPr>
            </w:pPr>
          </w:p>
        </w:tc>
      </w:tr>
      <w:tr>
        <w:trPr>
          <w:trHeight w:val="800" w:hRule="atLeast"/>
        </w:trPr>
        <w:tc>
          <w:tcPr>
            <w:tcW w:w="738" w:type="dxa"/>
          </w:tcPr>
          <w:p>
            <w:pPr>
              <w:pStyle w:val="TableParagraph"/>
              <w:ind w:left="0"/>
              <w:rPr>
                <w:rFonts w:ascii="Times New Roman"/>
                <w:sz w:val="20"/>
              </w:rPr>
            </w:pPr>
          </w:p>
        </w:tc>
        <w:tc>
          <w:tcPr>
            <w:tcW w:w="2160" w:type="dxa"/>
          </w:tcPr>
          <w:p>
            <w:pPr>
              <w:pStyle w:val="TableParagraph"/>
              <w:spacing w:line="228" w:lineRule="exact"/>
              <w:rPr>
                <w:b/>
                <w:sz w:val="20"/>
              </w:rPr>
            </w:pPr>
            <w:r>
              <w:rPr>
                <w:b/>
                <w:sz w:val="20"/>
              </w:rPr>
              <w:t>Total</w:t>
            </w:r>
          </w:p>
        </w:tc>
        <w:tc>
          <w:tcPr>
            <w:tcW w:w="2340" w:type="dxa"/>
          </w:tcPr>
          <w:p>
            <w:pPr>
              <w:pStyle w:val="TableParagraph"/>
              <w:ind w:right="80"/>
              <w:rPr>
                <w:b/>
                <w:sz w:val="20"/>
              </w:rPr>
            </w:pPr>
            <w:r>
              <w:rPr>
                <w:b/>
                <w:sz w:val="20"/>
              </w:rPr>
              <w:t>Quantity: Five Consulting Resources</w:t>
            </w:r>
          </w:p>
        </w:tc>
        <w:tc>
          <w:tcPr>
            <w:tcW w:w="1710" w:type="dxa"/>
          </w:tcPr>
          <w:p>
            <w:pPr>
              <w:pStyle w:val="TableParagraph"/>
              <w:ind w:left="0"/>
              <w:rPr>
                <w:rFonts w:ascii="Times New Roman"/>
                <w:sz w:val="20"/>
              </w:rPr>
            </w:pPr>
          </w:p>
        </w:tc>
        <w:tc>
          <w:tcPr>
            <w:tcW w:w="1980" w:type="dxa"/>
          </w:tcPr>
          <w:p>
            <w:pPr>
              <w:pStyle w:val="TableParagraph"/>
              <w:ind w:left="0"/>
              <w:rPr>
                <w:rFonts w:ascii="Times New Roman"/>
                <w:sz w:val="20"/>
              </w:rPr>
            </w:pPr>
          </w:p>
        </w:tc>
      </w:tr>
    </w:tbl>
    <w:p>
      <w:pPr>
        <w:pStyle w:val="BodyText"/>
        <w:rPr>
          <w:b/>
          <w:sz w:val="20"/>
        </w:rPr>
      </w:pPr>
    </w:p>
    <w:p>
      <w:pPr>
        <w:pStyle w:val="BodyText"/>
        <w:rPr>
          <w:b/>
          <w:sz w:val="20"/>
        </w:rPr>
      </w:pPr>
    </w:p>
    <w:p>
      <w:pPr>
        <w:pStyle w:val="BodyText"/>
        <w:spacing w:before="9"/>
        <w:rPr>
          <w:b/>
          <w:sz w:val="17"/>
        </w:rPr>
      </w:pPr>
    </w:p>
    <w:p>
      <w:pPr>
        <w:pStyle w:val="ListParagraph"/>
        <w:numPr>
          <w:ilvl w:val="1"/>
          <w:numId w:val="23"/>
        </w:numPr>
        <w:tabs>
          <w:tab w:pos="588" w:val="left" w:leader="none"/>
        </w:tabs>
        <w:spacing w:line="240" w:lineRule="auto" w:before="93" w:after="0"/>
        <w:ind w:left="587" w:right="0" w:hanging="367"/>
        <w:jc w:val="left"/>
        <w:rPr>
          <w:b/>
          <w:color w:val="800000"/>
          <w:sz w:val="22"/>
        </w:rPr>
      </w:pPr>
      <w:r>
        <w:rPr>
          <w:b/>
          <w:color w:val="800000"/>
          <w:sz w:val="22"/>
        </w:rPr>
        <w:t>Payment Terms and</w:t>
      </w:r>
      <w:r>
        <w:rPr>
          <w:b/>
          <w:color w:val="800000"/>
          <w:spacing w:val="-1"/>
          <w:sz w:val="22"/>
        </w:rPr>
        <w:t> </w:t>
      </w:r>
      <w:r>
        <w:rPr>
          <w:b/>
          <w:color w:val="800000"/>
          <w:sz w:val="22"/>
        </w:rPr>
        <w:t>Schedule</w:t>
      </w:r>
    </w:p>
    <w:p>
      <w:pPr>
        <w:pStyle w:val="BodyText"/>
        <w:spacing w:before="10"/>
        <w:rPr>
          <w:b/>
          <w:sz w:val="21"/>
        </w:rPr>
      </w:pPr>
    </w:p>
    <w:p>
      <w:pPr>
        <w:pStyle w:val="BodyText"/>
        <w:ind w:left="220"/>
      </w:pPr>
      <w:r>
        <w:rPr/>
        <w:t>Option 1: Straight Monthly Billing - Retainer plus Monthly Payment Schedule</w:t>
      </w:r>
    </w:p>
    <w:p>
      <w:pPr>
        <w:pStyle w:val="BodyText"/>
        <w:spacing w:before="3"/>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60"/>
        <w:gridCol w:w="4860"/>
      </w:tblGrid>
      <w:tr>
        <w:trPr>
          <w:trHeight w:val="252" w:hRule="atLeast"/>
        </w:trPr>
        <w:tc>
          <w:tcPr>
            <w:tcW w:w="4860" w:type="dxa"/>
          </w:tcPr>
          <w:p>
            <w:pPr>
              <w:pStyle w:val="TableParagraph"/>
              <w:spacing w:line="233" w:lineRule="exact"/>
              <w:rPr>
                <w:b/>
                <w:sz w:val="22"/>
              </w:rPr>
            </w:pPr>
            <w:r>
              <w:rPr>
                <w:b/>
                <w:sz w:val="22"/>
              </w:rPr>
              <w:t>Payment Terms</w:t>
            </w:r>
          </w:p>
        </w:tc>
        <w:tc>
          <w:tcPr>
            <w:tcW w:w="4860" w:type="dxa"/>
          </w:tcPr>
          <w:p>
            <w:pPr>
              <w:pStyle w:val="TableParagraph"/>
              <w:spacing w:line="233" w:lineRule="exact"/>
              <w:ind w:left="108"/>
              <w:rPr>
                <w:b/>
                <w:sz w:val="22"/>
              </w:rPr>
            </w:pPr>
            <w:r>
              <w:rPr>
                <w:b/>
                <w:sz w:val="22"/>
              </w:rPr>
              <w:t>Payment Schedule</w:t>
            </w:r>
          </w:p>
        </w:tc>
      </w:tr>
      <w:tr>
        <w:trPr>
          <w:trHeight w:val="252" w:hRule="atLeast"/>
        </w:trPr>
        <w:tc>
          <w:tcPr>
            <w:tcW w:w="4860" w:type="dxa"/>
          </w:tcPr>
          <w:p>
            <w:pPr>
              <w:pStyle w:val="TableParagraph"/>
              <w:spacing w:line="233" w:lineRule="exact"/>
              <w:rPr>
                <w:sz w:val="22"/>
              </w:rPr>
            </w:pPr>
            <w:r>
              <w:rPr>
                <w:sz w:val="22"/>
              </w:rPr>
              <w:t>Retainer (20%)</w:t>
            </w:r>
          </w:p>
        </w:tc>
        <w:tc>
          <w:tcPr>
            <w:tcW w:w="4860" w:type="dxa"/>
          </w:tcPr>
          <w:p>
            <w:pPr>
              <w:pStyle w:val="TableParagraph"/>
              <w:spacing w:line="233" w:lineRule="exact"/>
              <w:rPr>
                <w:sz w:val="22"/>
              </w:rPr>
            </w:pPr>
            <w:r>
              <w:rPr>
                <w:sz w:val="22"/>
              </w:rPr>
              <w:t>At Contract Signing</w:t>
            </w:r>
          </w:p>
        </w:tc>
      </w:tr>
      <w:tr>
        <w:trPr>
          <w:trHeight w:val="506" w:hRule="atLeast"/>
        </w:trPr>
        <w:tc>
          <w:tcPr>
            <w:tcW w:w="4860" w:type="dxa"/>
          </w:tcPr>
          <w:p>
            <w:pPr>
              <w:pStyle w:val="TableParagraph"/>
              <w:spacing w:line="250" w:lineRule="exact"/>
              <w:rPr>
                <w:sz w:val="22"/>
              </w:rPr>
            </w:pPr>
            <w:r>
              <w:rPr>
                <w:sz w:val="22"/>
              </w:rPr>
              <w:t>Balance in 11 Equal Monthly Payments</w:t>
            </w:r>
          </w:p>
        </w:tc>
        <w:tc>
          <w:tcPr>
            <w:tcW w:w="4860" w:type="dxa"/>
          </w:tcPr>
          <w:p>
            <w:pPr>
              <w:pStyle w:val="TableParagraph"/>
              <w:spacing w:line="254" w:lineRule="exact"/>
              <w:ind w:right="442" w:hanging="1"/>
              <w:rPr>
                <w:sz w:val="22"/>
              </w:rPr>
            </w:pPr>
            <w:r>
              <w:rPr>
                <w:sz w:val="22"/>
              </w:rPr>
              <w:t>On the 1</w:t>
            </w:r>
            <w:r>
              <w:rPr>
                <w:sz w:val="22"/>
                <w:vertAlign w:val="superscript"/>
              </w:rPr>
              <w:t>st</w:t>
            </w:r>
            <w:r>
              <w:rPr>
                <w:sz w:val="22"/>
                <w:vertAlign w:val="baseline"/>
              </w:rPr>
              <w:t> day of every month after Contract Signing</w:t>
            </w:r>
          </w:p>
        </w:tc>
      </w:tr>
    </w:tbl>
    <w:p>
      <w:pPr>
        <w:pStyle w:val="BodyText"/>
        <w:spacing w:before="9"/>
        <w:rPr>
          <w:sz w:val="21"/>
        </w:rPr>
      </w:pPr>
    </w:p>
    <w:p>
      <w:pPr>
        <w:pStyle w:val="BodyText"/>
        <w:ind w:left="220"/>
      </w:pPr>
      <w:r>
        <w:rPr/>
        <w:t>Option 2: Time and Material Basis – Retainer plus Quarterly Payment Schedule</w:t>
      </w:r>
    </w:p>
    <w:p>
      <w:pPr>
        <w:pStyle w:val="BodyText"/>
        <w:spacing w:before="3"/>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60"/>
        <w:gridCol w:w="4860"/>
      </w:tblGrid>
      <w:tr>
        <w:trPr>
          <w:trHeight w:val="252" w:hRule="atLeast"/>
        </w:trPr>
        <w:tc>
          <w:tcPr>
            <w:tcW w:w="4860" w:type="dxa"/>
          </w:tcPr>
          <w:p>
            <w:pPr>
              <w:pStyle w:val="TableParagraph"/>
              <w:spacing w:line="233" w:lineRule="exact"/>
              <w:rPr>
                <w:b/>
                <w:sz w:val="22"/>
              </w:rPr>
            </w:pPr>
            <w:r>
              <w:rPr>
                <w:b/>
                <w:sz w:val="22"/>
              </w:rPr>
              <w:t>Payment Terms</w:t>
            </w:r>
          </w:p>
        </w:tc>
        <w:tc>
          <w:tcPr>
            <w:tcW w:w="4860" w:type="dxa"/>
          </w:tcPr>
          <w:p>
            <w:pPr>
              <w:pStyle w:val="TableParagraph"/>
              <w:spacing w:line="233" w:lineRule="exact"/>
              <w:ind w:left="108"/>
              <w:rPr>
                <w:b/>
                <w:sz w:val="22"/>
              </w:rPr>
            </w:pPr>
            <w:r>
              <w:rPr>
                <w:b/>
                <w:sz w:val="22"/>
              </w:rPr>
              <w:t>Payment Schedule</w:t>
            </w:r>
          </w:p>
        </w:tc>
      </w:tr>
      <w:tr>
        <w:trPr>
          <w:trHeight w:val="252" w:hRule="atLeast"/>
        </w:trPr>
        <w:tc>
          <w:tcPr>
            <w:tcW w:w="4860" w:type="dxa"/>
          </w:tcPr>
          <w:p>
            <w:pPr>
              <w:pStyle w:val="TableParagraph"/>
              <w:spacing w:line="233" w:lineRule="exact"/>
              <w:rPr>
                <w:sz w:val="22"/>
              </w:rPr>
            </w:pPr>
            <w:r>
              <w:rPr>
                <w:sz w:val="22"/>
              </w:rPr>
              <w:t>Retainer (30%)</w:t>
            </w:r>
          </w:p>
        </w:tc>
        <w:tc>
          <w:tcPr>
            <w:tcW w:w="4860" w:type="dxa"/>
          </w:tcPr>
          <w:p>
            <w:pPr>
              <w:pStyle w:val="TableParagraph"/>
              <w:spacing w:line="233" w:lineRule="exact"/>
              <w:rPr>
                <w:sz w:val="22"/>
              </w:rPr>
            </w:pPr>
            <w:r>
              <w:rPr>
                <w:sz w:val="22"/>
              </w:rPr>
              <w:t>At Contract Signing</w:t>
            </w:r>
          </w:p>
        </w:tc>
      </w:tr>
      <w:tr>
        <w:trPr>
          <w:trHeight w:val="505" w:hRule="atLeast"/>
        </w:trPr>
        <w:tc>
          <w:tcPr>
            <w:tcW w:w="4860" w:type="dxa"/>
          </w:tcPr>
          <w:p>
            <w:pPr>
              <w:pStyle w:val="TableParagraph"/>
              <w:spacing w:line="250" w:lineRule="exact"/>
              <w:rPr>
                <w:sz w:val="22"/>
              </w:rPr>
            </w:pPr>
            <w:r>
              <w:rPr>
                <w:sz w:val="22"/>
              </w:rPr>
              <w:t>Balance in 3 Equal Quarterly Payments</w:t>
            </w:r>
          </w:p>
        </w:tc>
        <w:tc>
          <w:tcPr>
            <w:tcW w:w="4860" w:type="dxa"/>
          </w:tcPr>
          <w:p>
            <w:pPr>
              <w:pStyle w:val="TableParagraph"/>
              <w:spacing w:line="254" w:lineRule="exact"/>
              <w:ind w:right="847" w:hanging="2"/>
              <w:rPr>
                <w:sz w:val="22"/>
              </w:rPr>
            </w:pPr>
            <w:r>
              <w:rPr>
                <w:sz w:val="22"/>
              </w:rPr>
              <w:t>On the 1</w:t>
            </w:r>
            <w:r>
              <w:rPr>
                <w:sz w:val="22"/>
                <w:vertAlign w:val="superscript"/>
              </w:rPr>
              <w:t>st</w:t>
            </w:r>
            <w:r>
              <w:rPr>
                <w:sz w:val="22"/>
                <w:vertAlign w:val="baseline"/>
              </w:rPr>
              <w:t> day of every third month after Contract Signing</w:t>
            </w:r>
          </w:p>
        </w:tc>
      </w:tr>
    </w:tbl>
    <w:p>
      <w:pPr>
        <w:pStyle w:val="BodyText"/>
        <w:rPr>
          <w:sz w:val="24"/>
        </w:rPr>
      </w:pPr>
    </w:p>
    <w:p>
      <w:pPr>
        <w:pStyle w:val="BodyText"/>
        <w:spacing w:before="10"/>
        <w:rPr>
          <w:sz w:val="19"/>
        </w:rPr>
      </w:pPr>
    </w:p>
    <w:p>
      <w:pPr>
        <w:pStyle w:val="Heading1"/>
        <w:numPr>
          <w:ilvl w:val="1"/>
          <w:numId w:val="23"/>
        </w:numPr>
        <w:tabs>
          <w:tab w:pos="588" w:val="left" w:leader="none"/>
        </w:tabs>
        <w:spacing w:line="240" w:lineRule="auto" w:before="1" w:after="0"/>
        <w:ind w:left="587" w:right="0" w:hanging="367"/>
        <w:jc w:val="left"/>
        <w:rPr>
          <w:color w:val="7E0000"/>
        </w:rPr>
      </w:pPr>
      <w:r>
        <w:rPr>
          <w:color w:val="7E0000"/>
        </w:rPr>
        <w:t>Guarantees</w:t>
      </w:r>
    </w:p>
    <w:p>
      <w:pPr>
        <w:pStyle w:val="BodyText"/>
        <w:spacing w:before="10"/>
        <w:rPr>
          <w:b/>
          <w:sz w:val="21"/>
        </w:rPr>
      </w:pPr>
    </w:p>
    <w:p>
      <w:pPr>
        <w:pStyle w:val="BodyText"/>
        <w:ind w:left="220"/>
      </w:pPr>
      <w:r>
        <w:rPr/>
        <w:t>TBD</w:t>
      </w:r>
    </w:p>
    <w:p>
      <w:pPr>
        <w:spacing w:after="0"/>
        <w:sectPr>
          <w:pgSz w:w="12240" w:h="15840"/>
          <w:pgMar w:header="922" w:footer="1012" w:top="1560" w:bottom="1240" w:left="1220" w:right="920"/>
        </w:sectPr>
      </w:pPr>
    </w:p>
    <w:p>
      <w:pPr>
        <w:pStyle w:val="BodyText"/>
        <w:spacing w:before="2"/>
        <w:rPr>
          <w:sz w:val="23"/>
        </w:rPr>
      </w:pPr>
    </w:p>
    <w:p>
      <w:pPr>
        <w:pStyle w:val="Heading1"/>
        <w:numPr>
          <w:ilvl w:val="1"/>
          <w:numId w:val="23"/>
        </w:numPr>
        <w:tabs>
          <w:tab w:pos="588" w:val="left" w:leader="none"/>
        </w:tabs>
        <w:spacing w:line="240" w:lineRule="auto" w:before="93" w:after="0"/>
        <w:ind w:left="587" w:right="0" w:hanging="367"/>
        <w:jc w:val="left"/>
        <w:rPr>
          <w:color w:val="7E0000"/>
        </w:rPr>
      </w:pPr>
      <w:r>
        <w:rPr>
          <w:color w:val="7E0000"/>
        </w:rPr>
        <w:t>Extension</w:t>
      </w:r>
    </w:p>
    <w:p>
      <w:pPr>
        <w:pStyle w:val="BodyText"/>
        <w:spacing w:before="9"/>
        <w:rPr>
          <w:b/>
          <w:sz w:val="21"/>
        </w:rPr>
      </w:pPr>
    </w:p>
    <w:p>
      <w:pPr>
        <w:pStyle w:val="BodyText"/>
        <w:ind w:left="220"/>
      </w:pPr>
      <w:r>
        <w:rPr/>
        <w:t>TBD</w:t>
      </w:r>
    </w:p>
    <w:p>
      <w:pPr>
        <w:pStyle w:val="BodyText"/>
        <w:spacing w:before="2"/>
      </w:pPr>
    </w:p>
    <w:p>
      <w:pPr>
        <w:pStyle w:val="Heading1"/>
        <w:numPr>
          <w:ilvl w:val="1"/>
          <w:numId w:val="23"/>
        </w:numPr>
        <w:tabs>
          <w:tab w:pos="588" w:val="left" w:leader="none"/>
        </w:tabs>
        <w:spacing w:line="252" w:lineRule="exact" w:before="0" w:after="0"/>
        <w:ind w:left="587" w:right="0" w:hanging="367"/>
        <w:jc w:val="left"/>
        <w:rPr>
          <w:color w:val="7E0000"/>
        </w:rPr>
      </w:pPr>
      <w:r>
        <w:rPr>
          <w:color w:val="7E0000"/>
        </w:rPr>
        <w:t>Penalty</w:t>
      </w:r>
    </w:p>
    <w:p>
      <w:pPr>
        <w:pStyle w:val="BodyText"/>
        <w:spacing w:line="252" w:lineRule="exact"/>
        <w:ind w:left="220"/>
      </w:pPr>
      <w:r>
        <w:rPr/>
        <w:t>TBD</w:t>
      </w:r>
    </w:p>
    <w:p>
      <w:pPr>
        <w:pStyle w:val="BodyText"/>
      </w:pPr>
    </w:p>
    <w:p>
      <w:pPr>
        <w:pStyle w:val="Heading1"/>
        <w:numPr>
          <w:ilvl w:val="1"/>
          <w:numId w:val="23"/>
        </w:numPr>
        <w:tabs>
          <w:tab w:pos="588" w:val="left" w:leader="none"/>
        </w:tabs>
        <w:spacing w:line="480" w:lineRule="auto" w:before="0" w:after="0"/>
        <w:ind w:left="220" w:right="8557" w:firstLine="0"/>
        <w:jc w:val="left"/>
        <w:rPr>
          <w:color w:val="7E0000"/>
        </w:rPr>
      </w:pPr>
      <w:r>
        <w:rPr>
          <w:color w:val="7E0000"/>
        </w:rPr>
        <w:t>Approval</w:t>
      </w:r>
      <w:r>
        <w:rPr>
          <w:u w:val="thick"/>
        </w:rPr>
        <w:t> Approval</w:t>
      </w:r>
    </w:p>
    <w:p>
      <w:pPr>
        <w:pStyle w:val="BodyText"/>
        <w:ind w:left="220" w:right="803"/>
      </w:pPr>
      <w:r>
        <w:rPr/>
        <w:t>If you are in agreement with this proposal, please sign and date below and return this page to Global-i by faxing to (484) 770-2917. This proposal is valid for 30 days</w:t>
      </w:r>
    </w:p>
    <w:p>
      <w:pPr>
        <w:pStyle w:val="BodyText"/>
        <w:spacing w:before="11"/>
        <w:rPr>
          <w:sz w:val="21"/>
        </w:rPr>
      </w:pPr>
    </w:p>
    <w:p>
      <w:pPr>
        <w:tabs>
          <w:tab w:pos="5980" w:val="left" w:leader="none"/>
        </w:tabs>
        <w:spacing w:before="0"/>
        <w:ind w:left="220" w:right="0" w:firstLine="0"/>
        <w:jc w:val="left"/>
        <w:rPr>
          <w:b/>
          <w:sz w:val="22"/>
        </w:rPr>
      </w:pPr>
      <w:r>
        <w:rPr>
          <w:sz w:val="22"/>
        </w:rPr>
        <w:t>Sincerely,</w:t>
        <w:tab/>
      </w:r>
      <w:r>
        <w:rPr>
          <w:b/>
          <w:sz w:val="22"/>
        </w:rPr>
        <w:t>Accepted by</w:t>
      </w:r>
      <w:r>
        <w:rPr>
          <w:b/>
          <w:spacing w:val="-2"/>
          <w:sz w:val="22"/>
        </w:rPr>
        <w:t> </w:t>
      </w:r>
      <w:r>
        <w:rPr>
          <w:b/>
          <w:sz w:val="22"/>
        </w:rPr>
        <w:t>Client:</w:t>
      </w:r>
    </w:p>
    <w:p>
      <w:pPr>
        <w:pStyle w:val="BodyText"/>
        <w:rPr>
          <w:b/>
        </w:rPr>
      </w:pPr>
    </w:p>
    <w:p>
      <w:pPr>
        <w:pStyle w:val="BodyText"/>
        <w:ind w:left="5980"/>
      </w:pPr>
      <w:r>
        <w:rPr/>
        <w:t>“Inverca Telecommunications”</w:t>
      </w:r>
    </w:p>
    <w:p>
      <w:pPr>
        <w:pStyle w:val="BodyText"/>
        <w:rPr>
          <w:sz w:val="20"/>
        </w:rPr>
      </w:pPr>
    </w:p>
    <w:p>
      <w:pPr>
        <w:pStyle w:val="BodyText"/>
        <w:rPr>
          <w:sz w:val="20"/>
        </w:rPr>
      </w:pPr>
    </w:p>
    <w:p>
      <w:pPr>
        <w:pStyle w:val="BodyText"/>
        <w:spacing w:before="8"/>
        <w:rPr>
          <w:sz w:val="20"/>
        </w:rPr>
      </w:pPr>
      <w:r>
        <w:rPr/>
        <w:pict>
          <v:line style="position:absolute;mso-position-horizontal-relative:page;mso-position-vertical-relative:paragraph;z-index:1480;mso-wrap-distance-left:0;mso-wrap-distance-right:0" from="72.005341pt,14.374194pt" to="169.894232pt,14.374194pt" stroked="true" strokeweight=".97722pt" strokecolor="#000000">
            <v:stroke dashstyle="solid"/>
            <w10:wrap type="topAndBottom"/>
          </v:line>
        </w:pict>
      </w:r>
      <w:r>
        <w:rPr/>
        <w:pict>
          <v:line style="position:absolute;mso-position-horizontal-relative:page;mso-position-vertical-relative:paragraph;z-index:1504;mso-wrap-distance-left:0;mso-wrap-distance-right:0" from="359.984375pt,14.374194pt" to="482.34549pt,14.374194pt" stroked="true" strokeweight=".97722pt" strokecolor="#000000">
            <v:stroke dashstyle="solid"/>
            <w10:wrap type="topAndBottom"/>
          </v:line>
        </w:pict>
      </w:r>
    </w:p>
    <w:p>
      <w:pPr>
        <w:pStyle w:val="BodyText"/>
        <w:tabs>
          <w:tab w:pos="5980" w:val="left" w:leader="none"/>
        </w:tabs>
        <w:spacing w:line="226" w:lineRule="exact"/>
        <w:ind w:left="220"/>
      </w:pPr>
      <w:r>
        <w:rPr/>
        <w:t>Signature</w:t>
        <w:tab/>
        <w:t>Signature</w:t>
      </w:r>
    </w:p>
    <w:p>
      <w:pPr>
        <w:pStyle w:val="BodyText"/>
        <w:rPr>
          <w:sz w:val="24"/>
        </w:rPr>
      </w:pPr>
    </w:p>
    <w:p>
      <w:pPr>
        <w:pStyle w:val="BodyText"/>
        <w:rPr>
          <w:sz w:val="20"/>
        </w:rPr>
      </w:pPr>
    </w:p>
    <w:p>
      <w:pPr>
        <w:pStyle w:val="BodyText"/>
        <w:tabs>
          <w:tab w:pos="5981" w:val="left" w:leader="none"/>
          <w:tab w:pos="8378" w:val="left" w:leader="none"/>
        </w:tabs>
        <w:ind w:left="220"/>
      </w:pPr>
      <w:r>
        <w:rPr/>
        <w:t>Dave</w:t>
      </w:r>
      <w:r>
        <w:rPr>
          <w:spacing w:val="-1"/>
        </w:rPr>
        <w:t> </w:t>
      </w:r>
      <w:r>
        <w:rPr/>
        <w:t>Roy</w:t>
        <w:tab/>
        <w:t>By:</w:t>
      </w:r>
      <w:r>
        <w:rPr>
          <w:w w:val="99"/>
          <w:u w:val="single"/>
        </w:rPr>
        <w:t> </w:t>
      </w:r>
      <w:r>
        <w:rPr>
          <w:u w:val="single"/>
        </w:rPr>
        <w:tab/>
      </w:r>
    </w:p>
    <w:p>
      <w:pPr>
        <w:pStyle w:val="BodyText"/>
        <w:spacing w:before="10"/>
        <w:rPr>
          <w:sz w:val="13"/>
        </w:rPr>
      </w:pPr>
    </w:p>
    <w:p>
      <w:pPr>
        <w:pStyle w:val="BodyText"/>
        <w:tabs>
          <w:tab w:pos="5980" w:val="left" w:leader="none"/>
          <w:tab w:pos="8414" w:val="left" w:leader="none"/>
        </w:tabs>
        <w:spacing w:before="93"/>
        <w:ind w:left="220"/>
      </w:pPr>
      <w:r>
        <w:rPr/>
        <w:t>President</w:t>
        <w:tab/>
        <w:t>Title:</w:t>
      </w:r>
      <w:r>
        <w:rPr>
          <w:w w:val="99"/>
          <w:u w:val="single"/>
        </w:rPr>
        <w:t> </w:t>
      </w:r>
      <w:r>
        <w:rPr>
          <w:u w:val="single"/>
        </w:rPr>
        <w:tab/>
      </w:r>
    </w:p>
    <w:p>
      <w:pPr>
        <w:pStyle w:val="BodyText"/>
        <w:rPr>
          <w:sz w:val="14"/>
        </w:rPr>
      </w:pPr>
    </w:p>
    <w:p>
      <w:pPr>
        <w:pStyle w:val="BodyText"/>
        <w:tabs>
          <w:tab w:pos="5980" w:val="left" w:leader="none"/>
        </w:tabs>
        <w:spacing w:before="92"/>
        <w:ind w:left="220"/>
      </w:pPr>
      <w:r>
        <w:rPr/>
        <w:t>Global-i,</w:t>
      </w:r>
      <w:r>
        <w:rPr>
          <w:spacing w:val="-1"/>
        </w:rPr>
        <w:t> </w:t>
      </w:r>
      <w:r>
        <w:rPr/>
        <w:t>Inc.</w:t>
        <w:tab/>
        <w:t>Inverca</w:t>
      </w:r>
      <w:r>
        <w:rPr>
          <w:spacing w:val="-1"/>
        </w:rPr>
        <w:t> </w:t>
      </w:r>
      <w:r>
        <w:rPr/>
        <w:t>Telecommunications</w:t>
      </w:r>
    </w:p>
    <w:p>
      <w:pPr>
        <w:pStyle w:val="BodyText"/>
        <w:spacing w:before="10"/>
        <w:rPr>
          <w:sz w:val="13"/>
        </w:rPr>
      </w:pPr>
    </w:p>
    <w:p>
      <w:pPr>
        <w:pStyle w:val="BodyText"/>
        <w:tabs>
          <w:tab w:pos="2520" w:val="left" w:leader="none"/>
          <w:tab w:pos="5979" w:val="left" w:leader="none"/>
          <w:tab w:pos="8218" w:val="left" w:leader="none"/>
        </w:tabs>
        <w:spacing w:before="93"/>
        <w:ind w:left="220"/>
      </w:pPr>
      <w:r>
        <w:rPr/>
        <w:t>Date</w:t>
      </w:r>
      <w:r>
        <w:rPr>
          <w:spacing w:val="-1"/>
        </w:rPr>
        <w:t> </w:t>
      </w:r>
      <w:r>
        <w:rPr/>
        <w:t>:</w:t>
      </w:r>
      <w:r>
        <w:rPr>
          <w:u w:val="single"/>
        </w:rPr>
        <w:t> </w:t>
        <w:tab/>
      </w:r>
      <w:r>
        <w:rPr/>
        <w:tab/>
        <w:t>Date:</w:t>
      </w:r>
      <w:r>
        <w:rPr>
          <w:w w:val="99"/>
          <w:u w:val="single"/>
        </w:rPr>
        <w:t> </w:t>
      </w:r>
      <w:r>
        <w:rPr>
          <w:u w:val="single"/>
        </w:rPr>
        <w:tab/>
      </w:r>
    </w:p>
    <w:p>
      <w:pPr>
        <w:pStyle w:val="BodyText"/>
        <w:rPr>
          <w:sz w:val="20"/>
        </w:rPr>
      </w:pPr>
    </w:p>
    <w:p>
      <w:pPr>
        <w:pStyle w:val="BodyText"/>
        <w:rPr>
          <w:sz w:val="20"/>
        </w:rPr>
      </w:pPr>
    </w:p>
    <w:p>
      <w:pPr>
        <w:pStyle w:val="BodyText"/>
        <w:rPr>
          <w:sz w:val="20"/>
        </w:rPr>
      </w:pPr>
    </w:p>
    <w:p>
      <w:pPr>
        <w:pStyle w:val="BodyText"/>
        <w:spacing w:before="11"/>
        <w:rPr>
          <w:sz w:val="24"/>
        </w:rPr>
      </w:pPr>
      <w:r>
        <w:rPr/>
        <w:pict>
          <v:shape style="position:absolute;margin-left:66.300003pt;margin-top:16.558567pt;width:486.6pt;height:40.450pt;mso-position-horizontal-relative:page;mso-position-vertical-relative:paragraph;z-index:1528;mso-wrap-distance-left:0;mso-wrap-distance-right:0" type="#_x0000_t202" filled="false" stroked="true" strokeweight=".48pt" strokecolor="#000000">
            <v:textbox inset="0,0,0,0">
              <w:txbxContent>
                <w:p>
                  <w:pPr>
                    <w:pStyle w:val="BodyText"/>
                    <w:spacing w:before="6"/>
                    <w:rPr>
                      <w:sz w:val="23"/>
                    </w:rPr>
                  </w:pPr>
                </w:p>
                <w:p>
                  <w:pPr>
                    <w:spacing w:before="0"/>
                    <w:ind w:left="109" w:right="0" w:firstLine="0"/>
                    <w:jc w:val="left"/>
                    <w:rPr>
                      <w:b/>
                      <w:sz w:val="22"/>
                    </w:rPr>
                  </w:pPr>
                  <w:r>
                    <w:rPr>
                      <w:b/>
                      <w:sz w:val="22"/>
                    </w:rPr>
                    <w:t>Upon Proposal Signing a Formal Agreement will be Need to be Accepted and Signed</w:t>
                  </w:r>
                </w:p>
              </w:txbxContent>
            </v:textbox>
            <v:stroke dashstyle="solid"/>
            <w10:wrap type="topAndBottom"/>
          </v:shape>
        </w:pict>
      </w:r>
    </w:p>
    <w:sectPr>
      <w:pgSz w:w="12240" w:h="15840"/>
      <w:pgMar w:header="922" w:footer="1012" w:top="1560" w:bottom="1200" w:left="122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Arial Black">
    <w:altName w:val="Arial Black"/>
    <w:charset w:val="0"/>
    <w:family w:val="swiss"/>
    <w:pitch w:val="variable"/>
  </w:font>
  <w:font w:name="Bell MT">
    <w:altName w:val="Bell MT"/>
    <w:charset w:val="0"/>
    <w:family w:val="roman"/>
    <w:pitch w:val="variable"/>
  </w:font>
  <w:font w:name="Bauhaus 93">
    <w:altName w:val="Bauhaus 93"/>
    <w:charset w:val="0"/>
    <w:family w:val="decorative"/>
    <w:pitch w:val="variable"/>
  </w:font>
  <w:font w:name="Broadway">
    <w:altName w:val="Broadway"/>
    <w:charset w:val="0"/>
    <w:family w:val="decorative"/>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2400" from="70.5pt,727.619995pt" to="548.7pt,727.619995pt" stroked="true" strokeweight=".48pt" strokecolor="#000000">
          <v:stroke dashstyle="solid"/>
          <w10:wrap type="none"/>
        </v:line>
      </w:pict>
    </w:r>
    <w:r>
      <w:rPr/>
      <w:pict>
        <v:shape style="position:absolute;margin-left:71pt;margin-top:728.104919pt;width:353.6pt;height:13.2pt;mso-position-horizontal-relative:page;mso-position-vertical-relative:page;z-index:-42376" type="#_x0000_t202" filled="false" stroked="false">
          <v:textbox inset="0,0,0,0">
            <w:txbxContent>
              <w:p>
                <w:pPr>
                  <w:tabs>
                    <w:tab w:pos="2963" w:val="left" w:leader="none"/>
                    <w:tab w:pos="5119" w:val="left" w:leader="none"/>
                  </w:tabs>
                  <w:spacing w:before="14"/>
                  <w:ind w:left="20" w:right="0" w:firstLine="0"/>
                  <w:jc w:val="left"/>
                  <w:rPr>
                    <w:b/>
                    <w:sz w:val="20"/>
                  </w:rPr>
                </w:pPr>
                <w:r>
                  <w:rPr>
                    <w:b/>
                    <w:sz w:val="20"/>
                  </w:rPr>
                  <w:t>Global-i</w:t>
                </w:r>
                <w:r>
                  <w:rPr>
                    <w:b/>
                    <w:spacing w:val="-6"/>
                    <w:sz w:val="20"/>
                  </w:rPr>
                  <w:t> </w:t>
                </w:r>
                <w:r>
                  <w:rPr>
                    <w:b/>
                    <w:sz w:val="20"/>
                  </w:rPr>
                  <w:t>Consulting</w:t>
                </w:r>
                <w:r>
                  <w:rPr>
                    <w:b/>
                    <w:spacing w:val="-6"/>
                    <w:sz w:val="20"/>
                  </w:rPr>
                  <w:t> </w:t>
                </w:r>
                <w:r>
                  <w:rPr>
                    <w:b/>
                    <w:sz w:val="20"/>
                  </w:rPr>
                  <w:t>Services</w:t>
                  <w:tab/>
                  <w:t>Proposal</w:t>
                </w:r>
                <w:r>
                  <w:rPr>
                    <w:b/>
                    <w:spacing w:val="-4"/>
                    <w:sz w:val="20"/>
                  </w:rPr>
                  <w:t> </w:t>
                </w:r>
                <w:r>
                  <w:rPr>
                    <w:b/>
                    <w:sz w:val="20"/>
                  </w:rPr>
                  <w:t>for</w:t>
                </w:r>
                <w:r>
                  <w:rPr>
                    <w:b/>
                    <w:spacing w:val="-4"/>
                    <w:sz w:val="20"/>
                  </w:rPr>
                  <w:t> </w:t>
                </w:r>
                <w:r>
                  <w:rPr>
                    <w:b/>
                    <w:sz w:val="20"/>
                  </w:rPr>
                  <w:t>Inverca</w:t>
                  <w:tab/>
                  <w:t>Confidential Page</w:t>
                </w:r>
                <w:r>
                  <w:rPr>
                    <w:b/>
                    <w:spacing w:val="-11"/>
                    <w:sz w:val="20"/>
                  </w:rPr>
                  <w:t> </w:t>
                </w:r>
                <w:r>
                  <w:rPr/>
                  <w:fldChar w:fldCharType="begin"/>
                </w:r>
                <w:r>
                  <w:rPr>
                    <w:b/>
                    <w:sz w:val="20"/>
                  </w:rPr>
                  <w:instrText> PAGE </w:instrText>
                </w:r>
                <w:r>
                  <w:rPr/>
                  <w:fldChar w:fldCharType="separate"/>
                </w:r>
                <w:r>
                  <w:rPr/>
                  <w:t>1</w:t>
                </w:r>
                <w:r>
                  <w:rPr/>
                  <w:fldChar w:fldCharType="end"/>
                </w:r>
              </w:p>
            </w:txbxContent>
          </v:textbox>
          <w10:wrap type="none"/>
        </v:shape>
      </w:pict>
    </w:r>
    <w:r>
      <w:rPr/>
      <w:pict>
        <v:shape style="position:absolute;margin-left:438.205963pt;margin-top:728.104919pt;width:78.150pt;height:13.2pt;mso-position-horizontal-relative:page;mso-position-vertical-relative:page;z-index:-42352" type="#_x0000_t202" filled="false" stroked="false">
          <v:textbox inset="0,0,0,0">
            <w:txbxContent>
              <w:p>
                <w:pPr>
                  <w:spacing w:before="14"/>
                  <w:ind w:left="20" w:right="0" w:firstLine="0"/>
                  <w:jc w:val="left"/>
                  <w:rPr>
                    <w:b/>
                    <w:sz w:val="20"/>
                  </w:rPr>
                </w:pPr>
                <w:r>
                  <w:rPr>
                    <w:b/>
                    <w:sz w:val="20"/>
                  </w:rPr>
                  <w:t>August 18, 2009</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6"/>
      </w:rPr>
    </w:pPr>
    <w:r>
      <w:rPr/>
      <w:pict>
        <v:line style="position:absolute;mso-position-horizontal-relative:page;mso-position-vertical-relative:page;z-index:-42328" from="70.5pt,725.820007pt" to="548.7pt,725.820007pt" stroked="true" strokeweight=".48pt" strokecolor="#000000">
          <v:stroke dashstyle="solid"/>
          <w10:wrap type="none"/>
        </v:line>
      </w:pict>
    </w:r>
    <w:r>
      <w:rPr/>
      <w:pict>
        <v:shape style="position:absolute;margin-left:71pt;margin-top:726.304993pt;width:367.5pt;height:15pt;mso-position-horizontal-relative:page;mso-position-vertical-relative:page;z-index:-42304" type="#_x0000_t202" filled="false" stroked="false">
          <v:textbox inset="0,0,0,0">
            <w:txbxContent>
              <w:p>
                <w:pPr>
                  <w:tabs>
                    <w:tab w:pos="2963" w:val="left" w:leader="none"/>
                    <w:tab w:pos="5119" w:val="left" w:leader="none"/>
                  </w:tabs>
                  <w:spacing w:before="50"/>
                  <w:ind w:left="20" w:right="0" w:firstLine="0"/>
                  <w:jc w:val="left"/>
                  <w:rPr>
                    <w:b/>
                    <w:sz w:val="20"/>
                  </w:rPr>
                </w:pPr>
                <w:r>
                  <w:rPr>
                    <w:b/>
                    <w:sz w:val="20"/>
                  </w:rPr>
                  <w:t>Global-i</w:t>
                </w:r>
                <w:r>
                  <w:rPr>
                    <w:b/>
                    <w:spacing w:val="-6"/>
                    <w:sz w:val="20"/>
                  </w:rPr>
                  <w:t> </w:t>
                </w:r>
                <w:r>
                  <w:rPr>
                    <w:b/>
                    <w:sz w:val="20"/>
                  </w:rPr>
                  <w:t>Consulting</w:t>
                </w:r>
                <w:r>
                  <w:rPr>
                    <w:b/>
                    <w:spacing w:val="-6"/>
                    <w:sz w:val="20"/>
                  </w:rPr>
                  <w:t> </w:t>
                </w:r>
                <w:r>
                  <w:rPr>
                    <w:b/>
                    <w:sz w:val="20"/>
                  </w:rPr>
                  <w:t>Services</w:t>
                  <w:tab/>
                  <w:t>Proposal</w:t>
                </w:r>
                <w:r>
                  <w:rPr>
                    <w:b/>
                    <w:spacing w:val="-4"/>
                    <w:sz w:val="20"/>
                  </w:rPr>
                  <w:t> </w:t>
                </w:r>
                <w:r>
                  <w:rPr>
                    <w:b/>
                    <w:sz w:val="20"/>
                  </w:rPr>
                  <w:t>for</w:t>
                </w:r>
                <w:r>
                  <w:rPr>
                    <w:b/>
                    <w:spacing w:val="-4"/>
                    <w:sz w:val="20"/>
                  </w:rPr>
                  <w:t> </w:t>
                </w:r>
                <w:r>
                  <w:rPr>
                    <w:b/>
                    <w:sz w:val="20"/>
                  </w:rPr>
                  <w:t>Inverca</w:t>
                  <w:tab/>
                  <w:t>Confidential Page</w:t>
                </w:r>
                <w:r>
                  <w:rPr>
                    <w:b/>
                    <w:spacing w:val="-7"/>
                    <w:sz w:val="20"/>
                  </w:rPr>
                  <w:t> </w:t>
                </w:r>
                <w:r>
                  <w:rPr/>
                  <w:fldChar w:fldCharType="begin"/>
                </w:r>
                <w:r>
                  <w:rPr>
                    <w:b/>
                    <w:sz w:val="20"/>
                  </w:rPr>
                  <w:instrText> PAGE </w:instrText>
                </w:r>
                <w:r>
                  <w:rPr/>
                  <w:fldChar w:fldCharType="separate"/>
                </w:r>
                <w:r>
                  <w:rPr/>
                  <w:t>11</w:t>
                </w:r>
                <w:r>
                  <w:rPr/>
                  <w:fldChar w:fldCharType="end"/>
                </w:r>
              </w:p>
            </w:txbxContent>
          </v:textbox>
          <w10:wrap type="none"/>
        </v:shape>
      </w:pict>
    </w:r>
    <w:r>
      <w:rPr/>
      <w:pict>
        <v:shape style="position:absolute;margin-left:443.774048pt;margin-top:728.104919pt;width:78.2pt;height:13.2pt;mso-position-horizontal-relative:page;mso-position-vertical-relative:page;z-index:-42280" type="#_x0000_t202" filled="false" stroked="false">
          <v:textbox inset="0,0,0,0">
            <w:txbxContent>
              <w:p>
                <w:pPr>
                  <w:spacing w:before="14"/>
                  <w:ind w:left="20" w:right="0" w:firstLine="0"/>
                  <w:jc w:val="left"/>
                  <w:rPr>
                    <w:b/>
                    <w:sz w:val="20"/>
                  </w:rPr>
                </w:pPr>
                <w:r>
                  <w:rPr>
                    <w:b/>
                    <w:sz w:val="20"/>
                  </w:rPr>
                  <w:t>August 18, 2009</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28.420013pt;margin-top:45.119465pt;width:76.6pt;height:24.65pt;mso-position-horizontal-relative:page;mso-position-vertical-relative:page;z-index:-42424" type="#_x0000_t202" filled="false" stroked="false">
          <v:textbox inset="0,0,0,0">
            <w:txbxContent>
              <w:p>
                <w:pPr>
                  <w:spacing w:line="472" w:lineRule="exact" w:before="0"/>
                  <w:ind w:left="20" w:right="0" w:firstLine="0"/>
                  <w:jc w:val="left"/>
                  <w:rPr>
                    <w:rFonts w:ascii="Bauhaus 93" w:hAnsi="Bauhaus 93"/>
                    <w:sz w:val="16"/>
                  </w:rPr>
                </w:pPr>
                <w:r>
                  <w:rPr>
                    <w:rFonts w:ascii="Bauhaus 93" w:hAnsi="Bauhaus 93"/>
                    <w:color w:val="800000"/>
                    <w:w w:val="99"/>
                    <w:sz w:val="40"/>
                  </w:rPr>
                  <w:t>Global-i</w:t>
                </w:r>
                <w:r>
                  <w:rPr>
                    <w:rFonts w:ascii="Bauhaus 93" w:hAnsi="Bauhaus 93"/>
                    <w:color w:val="800000"/>
                    <w:w w:val="99"/>
                    <w:position w:val="18"/>
                    <w:sz w:val="16"/>
                  </w:rPr>
                  <w: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
    <w:multiLevelType w:val="hybridMultilevel"/>
    <w:lvl w:ilvl="0">
      <w:start w:val="0"/>
      <w:numFmt w:val="bullet"/>
      <w:lvlText w:val=""/>
      <w:lvlJc w:val="left"/>
      <w:pPr>
        <w:ind w:left="939" w:hanging="360"/>
      </w:pPr>
      <w:rPr>
        <w:rFonts w:hint="default" w:ascii="Symbol" w:hAnsi="Symbol" w:eastAsia="Symbol" w:cs="Symbol"/>
        <w:w w:val="99"/>
        <w:sz w:val="22"/>
        <w:szCs w:val="22"/>
      </w:rPr>
    </w:lvl>
    <w:lvl w:ilvl="1">
      <w:start w:val="0"/>
      <w:numFmt w:val="bullet"/>
      <w:lvlText w:val="•"/>
      <w:lvlJc w:val="left"/>
      <w:pPr>
        <w:ind w:left="1856" w:hanging="360"/>
      </w:pPr>
      <w:rPr>
        <w:rFonts w:hint="default"/>
      </w:rPr>
    </w:lvl>
    <w:lvl w:ilvl="2">
      <w:start w:val="0"/>
      <w:numFmt w:val="bullet"/>
      <w:lvlText w:val="•"/>
      <w:lvlJc w:val="left"/>
      <w:pPr>
        <w:ind w:left="2772" w:hanging="360"/>
      </w:pPr>
      <w:rPr>
        <w:rFonts w:hint="default"/>
      </w:rPr>
    </w:lvl>
    <w:lvl w:ilvl="3">
      <w:start w:val="0"/>
      <w:numFmt w:val="bullet"/>
      <w:lvlText w:val="•"/>
      <w:lvlJc w:val="left"/>
      <w:pPr>
        <w:ind w:left="3688" w:hanging="360"/>
      </w:pPr>
      <w:rPr>
        <w:rFonts w:hint="default"/>
      </w:rPr>
    </w:lvl>
    <w:lvl w:ilvl="4">
      <w:start w:val="0"/>
      <w:numFmt w:val="bullet"/>
      <w:lvlText w:val="•"/>
      <w:lvlJc w:val="left"/>
      <w:pPr>
        <w:ind w:left="4604" w:hanging="360"/>
      </w:pPr>
      <w:rPr>
        <w:rFonts w:hint="default"/>
      </w:rPr>
    </w:lvl>
    <w:lvl w:ilvl="5">
      <w:start w:val="0"/>
      <w:numFmt w:val="bullet"/>
      <w:lvlText w:val="•"/>
      <w:lvlJc w:val="left"/>
      <w:pPr>
        <w:ind w:left="5520" w:hanging="360"/>
      </w:pPr>
      <w:rPr>
        <w:rFonts w:hint="default"/>
      </w:rPr>
    </w:lvl>
    <w:lvl w:ilvl="6">
      <w:start w:val="0"/>
      <w:numFmt w:val="bullet"/>
      <w:lvlText w:val="•"/>
      <w:lvlJc w:val="left"/>
      <w:pPr>
        <w:ind w:left="6436" w:hanging="360"/>
      </w:pPr>
      <w:rPr>
        <w:rFonts w:hint="default"/>
      </w:rPr>
    </w:lvl>
    <w:lvl w:ilvl="7">
      <w:start w:val="0"/>
      <w:numFmt w:val="bullet"/>
      <w:lvlText w:val="•"/>
      <w:lvlJc w:val="left"/>
      <w:pPr>
        <w:ind w:left="7352" w:hanging="360"/>
      </w:pPr>
      <w:rPr>
        <w:rFonts w:hint="default"/>
      </w:rPr>
    </w:lvl>
    <w:lvl w:ilvl="8">
      <w:start w:val="0"/>
      <w:numFmt w:val="bullet"/>
      <w:lvlText w:val="•"/>
      <w:lvlJc w:val="left"/>
      <w:pPr>
        <w:ind w:left="8268" w:hanging="360"/>
      </w:pPr>
      <w:rPr>
        <w:rFonts w:hint="default"/>
      </w:rPr>
    </w:lvl>
  </w:abstractNum>
  <w:abstractNum w:abstractNumId="36">
    <w:multiLevelType w:val="hybridMultilevel"/>
    <w:lvl w:ilvl="0">
      <w:start w:val="0"/>
      <w:numFmt w:val="bullet"/>
      <w:lvlText w:val="•"/>
      <w:lvlJc w:val="left"/>
      <w:pPr>
        <w:ind w:left="940" w:hanging="360"/>
      </w:pPr>
      <w:rPr>
        <w:rFonts w:hint="default" w:ascii="Calibri" w:hAnsi="Calibri" w:eastAsia="Calibri" w:cs="Calibri"/>
        <w:w w:val="99"/>
        <w:sz w:val="22"/>
        <w:szCs w:val="22"/>
      </w:rPr>
    </w:lvl>
    <w:lvl w:ilvl="1">
      <w:start w:val="0"/>
      <w:numFmt w:val="bullet"/>
      <w:lvlText w:val="•"/>
      <w:lvlJc w:val="left"/>
      <w:pPr>
        <w:ind w:left="1856" w:hanging="360"/>
      </w:pPr>
      <w:rPr>
        <w:rFonts w:hint="default"/>
      </w:rPr>
    </w:lvl>
    <w:lvl w:ilvl="2">
      <w:start w:val="0"/>
      <w:numFmt w:val="bullet"/>
      <w:lvlText w:val="•"/>
      <w:lvlJc w:val="left"/>
      <w:pPr>
        <w:ind w:left="2772" w:hanging="360"/>
      </w:pPr>
      <w:rPr>
        <w:rFonts w:hint="default"/>
      </w:rPr>
    </w:lvl>
    <w:lvl w:ilvl="3">
      <w:start w:val="0"/>
      <w:numFmt w:val="bullet"/>
      <w:lvlText w:val="•"/>
      <w:lvlJc w:val="left"/>
      <w:pPr>
        <w:ind w:left="3688" w:hanging="360"/>
      </w:pPr>
      <w:rPr>
        <w:rFonts w:hint="default"/>
      </w:rPr>
    </w:lvl>
    <w:lvl w:ilvl="4">
      <w:start w:val="0"/>
      <w:numFmt w:val="bullet"/>
      <w:lvlText w:val="•"/>
      <w:lvlJc w:val="left"/>
      <w:pPr>
        <w:ind w:left="4604" w:hanging="360"/>
      </w:pPr>
      <w:rPr>
        <w:rFonts w:hint="default"/>
      </w:rPr>
    </w:lvl>
    <w:lvl w:ilvl="5">
      <w:start w:val="0"/>
      <w:numFmt w:val="bullet"/>
      <w:lvlText w:val="•"/>
      <w:lvlJc w:val="left"/>
      <w:pPr>
        <w:ind w:left="5520" w:hanging="360"/>
      </w:pPr>
      <w:rPr>
        <w:rFonts w:hint="default"/>
      </w:rPr>
    </w:lvl>
    <w:lvl w:ilvl="6">
      <w:start w:val="0"/>
      <w:numFmt w:val="bullet"/>
      <w:lvlText w:val="•"/>
      <w:lvlJc w:val="left"/>
      <w:pPr>
        <w:ind w:left="6436" w:hanging="360"/>
      </w:pPr>
      <w:rPr>
        <w:rFonts w:hint="default"/>
      </w:rPr>
    </w:lvl>
    <w:lvl w:ilvl="7">
      <w:start w:val="0"/>
      <w:numFmt w:val="bullet"/>
      <w:lvlText w:val="•"/>
      <w:lvlJc w:val="left"/>
      <w:pPr>
        <w:ind w:left="7352" w:hanging="360"/>
      </w:pPr>
      <w:rPr>
        <w:rFonts w:hint="default"/>
      </w:rPr>
    </w:lvl>
    <w:lvl w:ilvl="8">
      <w:start w:val="0"/>
      <w:numFmt w:val="bullet"/>
      <w:lvlText w:val="•"/>
      <w:lvlJc w:val="left"/>
      <w:pPr>
        <w:ind w:left="8268" w:hanging="360"/>
      </w:pPr>
      <w:rPr>
        <w:rFonts w:hint="default"/>
      </w:rPr>
    </w:lvl>
  </w:abstractNum>
  <w:abstractNum w:abstractNumId="35">
    <w:multiLevelType w:val="hybridMultilevel"/>
    <w:lvl w:ilvl="0">
      <w:start w:val="0"/>
      <w:numFmt w:val="bullet"/>
      <w:lvlText w:val="–"/>
      <w:lvlJc w:val="left"/>
      <w:pPr>
        <w:ind w:left="2020" w:hanging="360"/>
      </w:pPr>
      <w:rPr>
        <w:rFonts w:hint="default" w:ascii="Arial" w:hAnsi="Arial" w:eastAsia="Arial" w:cs="Arial"/>
        <w:w w:val="99"/>
        <w:sz w:val="22"/>
        <w:szCs w:val="22"/>
      </w:rPr>
    </w:lvl>
    <w:lvl w:ilvl="1">
      <w:start w:val="0"/>
      <w:numFmt w:val="bullet"/>
      <w:lvlText w:val="•"/>
      <w:lvlJc w:val="left"/>
      <w:pPr>
        <w:ind w:left="2828" w:hanging="360"/>
      </w:pPr>
      <w:rPr>
        <w:rFonts w:hint="default"/>
      </w:rPr>
    </w:lvl>
    <w:lvl w:ilvl="2">
      <w:start w:val="0"/>
      <w:numFmt w:val="bullet"/>
      <w:lvlText w:val="•"/>
      <w:lvlJc w:val="left"/>
      <w:pPr>
        <w:ind w:left="3636" w:hanging="360"/>
      </w:pPr>
      <w:rPr>
        <w:rFonts w:hint="default"/>
      </w:rPr>
    </w:lvl>
    <w:lvl w:ilvl="3">
      <w:start w:val="0"/>
      <w:numFmt w:val="bullet"/>
      <w:lvlText w:val="•"/>
      <w:lvlJc w:val="left"/>
      <w:pPr>
        <w:ind w:left="4444" w:hanging="360"/>
      </w:pPr>
      <w:rPr>
        <w:rFonts w:hint="default"/>
      </w:rPr>
    </w:lvl>
    <w:lvl w:ilvl="4">
      <w:start w:val="0"/>
      <w:numFmt w:val="bullet"/>
      <w:lvlText w:val="•"/>
      <w:lvlJc w:val="left"/>
      <w:pPr>
        <w:ind w:left="5252" w:hanging="360"/>
      </w:pPr>
      <w:rPr>
        <w:rFonts w:hint="default"/>
      </w:rPr>
    </w:lvl>
    <w:lvl w:ilvl="5">
      <w:start w:val="0"/>
      <w:numFmt w:val="bullet"/>
      <w:lvlText w:val="•"/>
      <w:lvlJc w:val="left"/>
      <w:pPr>
        <w:ind w:left="6060" w:hanging="360"/>
      </w:pPr>
      <w:rPr>
        <w:rFonts w:hint="default"/>
      </w:rPr>
    </w:lvl>
    <w:lvl w:ilvl="6">
      <w:start w:val="0"/>
      <w:numFmt w:val="bullet"/>
      <w:lvlText w:val="•"/>
      <w:lvlJc w:val="left"/>
      <w:pPr>
        <w:ind w:left="6868" w:hanging="360"/>
      </w:pPr>
      <w:rPr>
        <w:rFonts w:hint="default"/>
      </w:rPr>
    </w:lvl>
    <w:lvl w:ilvl="7">
      <w:start w:val="0"/>
      <w:numFmt w:val="bullet"/>
      <w:lvlText w:val="•"/>
      <w:lvlJc w:val="left"/>
      <w:pPr>
        <w:ind w:left="7676" w:hanging="360"/>
      </w:pPr>
      <w:rPr>
        <w:rFonts w:hint="default"/>
      </w:rPr>
    </w:lvl>
    <w:lvl w:ilvl="8">
      <w:start w:val="0"/>
      <w:numFmt w:val="bullet"/>
      <w:lvlText w:val="•"/>
      <w:lvlJc w:val="left"/>
      <w:pPr>
        <w:ind w:left="8484" w:hanging="360"/>
      </w:pPr>
      <w:rPr>
        <w:rFonts w:hint="default"/>
      </w:rPr>
    </w:lvl>
  </w:abstractNum>
  <w:abstractNum w:abstractNumId="34">
    <w:multiLevelType w:val="hybridMultilevel"/>
    <w:lvl w:ilvl="0">
      <w:start w:val="0"/>
      <w:numFmt w:val="bullet"/>
      <w:lvlText w:val="•"/>
      <w:lvlJc w:val="left"/>
      <w:pPr>
        <w:ind w:left="718" w:hanging="139"/>
      </w:pPr>
      <w:rPr>
        <w:rFonts w:hint="default" w:ascii="Arial" w:hAnsi="Arial" w:eastAsia="Arial" w:cs="Arial"/>
        <w:w w:val="99"/>
        <w:sz w:val="22"/>
        <w:szCs w:val="22"/>
      </w:rPr>
    </w:lvl>
    <w:lvl w:ilvl="1">
      <w:start w:val="0"/>
      <w:numFmt w:val="bullet"/>
      <w:lvlText w:val="–"/>
      <w:lvlJc w:val="left"/>
      <w:pPr>
        <w:ind w:left="1483" w:hanging="184"/>
      </w:pPr>
      <w:rPr>
        <w:rFonts w:hint="default" w:ascii="Arial" w:hAnsi="Arial" w:eastAsia="Arial" w:cs="Arial"/>
        <w:w w:val="99"/>
        <w:sz w:val="22"/>
        <w:szCs w:val="22"/>
      </w:rPr>
    </w:lvl>
    <w:lvl w:ilvl="2">
      <w:start w:val="0"/>
      <w:numFmt w:val="bullet"/>
      <w:lvlText w:val="•"/>
      <w:lvlJc w:val="left"/>
      <w:pPr>
        <w:ind w:left="2158" w:hanging="139"/>
      </w:pPr>
      <w:rPr>
        <w:rFonts w:hint="default" w:ascii="Arial" w:hAnsi="Arial" w:eastAsia="Arial" w:cs="Arial"/>
        <w:w w:val="99"/>
        <w:sz w:val="22"/>
        <w:szCs w:val="22"/>
      </w:rPr>
    </w:lvl>
    <w:lvl w:ilvl="3">
      <w:start w:val="0"/>
      <w:numFmt w:val="bullet"/>
      <w:lvlText w:val="•"/>
      <w:lvlJc w:val="left"/>
      <w:pPr>
        <w:ind w:left="2160" w:hanging="139"/>
      </w:pPr>
      <w:rPr>
        <w:rFonts w:hint="default"/>
      </w:rPr>
    </w:lvl>
    <w:lvl w:ilvl="4">
      <w:start w:val="0"/>
      <w:numFmt w:val="bullet"/>
      <w:lvlText w:val="•"/>
      <w:lvlJc w:val="left"/>
      <w:pPr>
        <w:ind w:left="3294" w:hanging="139"/>
      </w:pPr>
      <w:rPr>
        <w:rFonts w:hint="default"/>
      </w:rPr>
    </w:lvl>
    <w:lvl w:ilvl="5">
      <w:start w:val="0"/>
      <w:numFmt w:val="bullet"/>
      <w:lvlText w:val="•"/>
      <w:lvlJc w:val="left"/>
      <w:pPr>
        <w:ind w:left="4428" w:hanging="139"/>
      </w:pPr>
      <w:rPr>
        <w:rFonts w:hint="default"/>
      </w:rPr>
    </w:lvl>
    <w:lvl w:ilvl="6">
      <w:start w:val="0"/>
      <w:numFmt w:val="bullet"/>
      <w:lvlText w:val="•"/>
      <w:lvlJc w:val="left"/>
      <w:pPr>
        <w:ind w:left="5562" w:hanging="139"/>
      </w:pPr>
      <w:rPr>
        <w:rFonts w:hint="default"/>
      </w:rPr>
    </w:lvl>
    <w:lvl w:ilvl="7">
      <w:start w:val="0"/>
      <w:numFmt w:val="bullet"/>
      <w:lvlText w:val="•"/>
      <w:lvlJc w:val="left"/>
      <w:pPr>
        <w:ind w:left="6697" w:hanging="139"/>
      </w:pPr>
      <w:rPr>
        <w:rFonts w:hint="default"/>
      </w:rPr>
    </w:lvl>
    <w:lvl w:ilvl="8">
      <w:start w:val="0"/>
      <w:numFmt w:val="bullet"/>
      <w:lvlText w:val="•"/>
      <w:lvlJc w:val="left"/>
      <w:pPr>
        <w:ind w:left="7831" w:hanging="139"/>
      </w:pPr>
      <w:rPr>
        <w:rFonts w:hint="default"/>
      </w:rPr>
    </w:lvl>
  </w:abstractNum>
  <w:abstractNum w:abstractNumId="33">
    <w:multiLevelType w:val="hybridMultilevel"/>
    <w:lvl w:ilvl="0">
      <w:start w:val="0"/>
      <w:numFmt w:val="bullet"/>
      <w:lvlText w:val="•"/>
      <w:lvlJc w:val="left"/>
      <w:pPr>
        <w:ind w:left="718" w:hanging="139"/>
      </w:pPr>
      <w:rPr>
        <w:rFonts w:hint="default" w:ascii="Arial" w:hAnsi="Arial" w:eastAsia="Arial" w:cs="Arial"/>
        <w:w w:val="99"/>
        <w:sz w:val="22"/>
        <w:szCs w:val="22"/>
      </w:rPr>
    </w:lvl>
    <w:lvl w:ilvl="1">
      <w:start w:val="0"/>
      <w:numFmt w:val="bullet"/>
      <w:lvlText w:val="–"/>
      <w:lvlJc w:val="left"/>
      <w:pPr>
        <w:ind w:left="1660" w:hanging="184"/>
      </w:pPr>
      <w:rPr>
        <w:rFonts w:hint="default" w:ascii="Arial" w:hAnsi="Arial" w:eastAsia="Arial" w:cs="Arial"/>
        <w:w w:val="99"/>
        <w:sz w:val="22"/>
        <w:szCs w:val="22"/>
      </w:rPr>
    </w:lvl>
    <w:lvl w:ilvl="2">
      <w:start w:val="0"/>
      <w:numFmt w:val="bullet"/>
      <w:lvlText w:val="•"/>
      <w:lvlJc w:val="left"/>
      <w:pPr>
        <w:ind w:left="2597" w:hanging="184"/>
      </w:pPr>
      <w:rPr>
        <w:rFonts w:hint="default"/>
      </w:rPr>
    </w:lvl>
    <w:lvl w:ilvl="3">
      <w:start w:val="0"/>
      <w:numFmt w:val="bullet"/>
      <w:lvlText w:val="•"/>
      <w:lvlJc w:val="left"/>
      <w:pPr>
        <w:ind w:left="3535" w:hanging="184"/>
      </w:pPr>
      <w:rPr>
        <w:rFonts w:hint="default"/>
      </w:rPr>
    </w:lvl>
    <w:lvl w:ilvl="4">
      <w:start w:val="0"/>
      <w:numFmt w:val="bullet"/>
      <w:lvlText w:val="•"/>
      <w:lvlJc w:val="left"/>
      <w:pPr>
        <w:ind w:left="4473" w:hanging="184"/>
      </w:pPr>
      <w:rPr>
        <w:rFonts w:hint="default"/>
      </w:rPr>
    </w:lvl>
    <w:lvl w:ilvl="5">
      <w:start w:val="0"/>
      <w:numFmt w:val="bullet"/>
      <w:lvlText w:val="•"/>
      <w:lvlJc w:val="left"/>
      <w:pPr>
        <w:ind w:left="5411" w:hanging="184"/>
      </w:pPr>
      <w:rPr>
        <w:rFonts w:hint="default"/>
      </w:rPr>
    </w:lvl>
    <w:lvl w:ilvl="6">
      <w:start w:val="0"/>
      <w:numFmt w:val="bullet"/>
      <w:lvlText w:val="•"/>
      <w:lvlJc w:val="left"/>
      <w:pPr>
        <w:ind w:left="6348" w:hanging="184"/>
      </w:pPr>
      <w:rPr>
        <w:rFonts w:hint="default"/>
      </w:rPr>
    </w:lvl>
    <w:lvl w:ilvl="7">
      <w:start w:val="0"/>
      <w:numFmt w:val="bullet"/>
      <w:lvlText w:val="•"/>
      <w:lvlJc w:val="left"/>
      <w:pPr>
        <w:ind w:left="7286" w:hanging="184"/>
      </w:pPr>
      <w:rPr>
        <w:rFonts w:hint="default"/>
      </w:rPr>
    </w:lvl>
    <w:lvl w:ilvl="8">
      <w:start w:val="0"/>
      <w:numFmt w:val="bullet"/>
      <w:lvlText w:val="•"/>
      <w:lvlJc w:val="left"/>
      <w:pPr>
        <w:ind w:left="8224" w:hanging="184"/>
      </w:pPr>
      <w:rPr>
        <w:rFonts w:hint="default"/>
      </w:rPr>
    </w:lvl>
  </w:abstractNum>
  <w:abstractNum w:abstractNumId="32">
    <w:multiLevelType w:val="hybridMultilevel"/>
    <w:lvl w:ilvl="0">
      <w:start w:val="0"/>
      <w:numFmt w:val="bullet"/>
      <w:lvlText w:val="•"/>
      <w:lvlJc w:val="left"/>
      <w:pPr>
        <w:ind w:left="939" w:hanging="139"/>
      </w:pPr>
      <w:rPr>
        <w:rFonts w:hint="default" w:ascii="Arial" w:hAnsi="Arial" w:eastAsia="Arial" w:cs="Arial"/>
        <w:w w:val="99"/>
        <w:sz w:val="22"/>
        <w:szCs w:val="22"/>
      </w:rPr>
    </w:lvl>
    <w:lvl w:ilvl="1">
      <w:start w:val="0"/>
      <w:numFmt w:val="bullet"/>
      <w:lvlText w:val="–"/>
      <w:lvlJc w:val="left"/>
      <w:pPr>
        <w:ind w:left="1483" w:hanging="184"/>
      </w:pPr>
      <w:rPr>
        <w:rFonts w:hint="default" w:ascii="Arial" w:hAnsi="Arial" w:eastAsia="Arial" w:cs="Arial"/>
        <w:w w:val="99"/>
        <w:sz w:val="22"/>
        <w:szCs w:val="22"/>
      </w:rPr>
    </w:lvl>
    <w:lvl w:ilvl="2">
      <w:start w:val="0"/>
      <w:numFmt w:val="bullet"/>
      <w:lvlText w:val="•"/>
      <w:lvlJc w:val="left"/>
      <w:pPr>
        <w:ind w:left="2437" w:hanging="184"/>
      </w:pPr>
      <w:rPr>
        <w:rFonts w:hint="default"/>
      </w:rPr>
    </w:lvl>
    <w:lvl w:ilvl="3">
      <w:start w:val="0"/>
      <w:numFmt w:val="bullet"/>
      <w:lvlText w:val="•"/>
      <w:lvlJc w:val="left"/>
      <w:pPr>
        <w:ind w:left="3395" w:hanging="184"/>
      </w:pPr>
      <w:rPr>
        <w:rFonts w:hint="default"/>
      </w:rPr>
    </w:lvl>
    <w:lvl w:ilvl="4">
      <w:start w:val="0"/>
      <w:numFmt w:val="bullet"/>
      <w:lvlText w:val="•"/>
      <w:lvlJc w:val="left"/>
      <w:pPr>
        <w:ind w:left="4353" w:hanging="184"/>
      </w:pPr>
      <w:rPr>
        <w:rFonts w:hint="default"/>
      </w:rPr>
    </w:lvl>
    <w:lvl w:ilvl="5">
      <w:start w:val="0"/>
      <w:numFmt w:val="bullet"/>
      <w:lvlText w:val="•"/>
      <w:lvlJc w:val="left"/>
      <w:pPr>
        <w:ind w:left="5311" w:hanging="184"/>
      </w:pPr>
      <w:rPr>
        <w:rFonts w:hint="default"/>
      </w:rPr>
    </w:lvl>
    <w:lvl w:ilvl="6">
      <w:start w:val="0"/>
      <w:numFmt w:val="bullet"/>
      <w:lvlText w:val="•"/>
      <w:lvlJc w:val="left"/>
      <w:pPr>
        <w:ind w:left="6268" w:hanging="184"/>
      </w:pPr>
      <w:rPr>
        <w:rFonts w:hint="default"/>
      </w:rPr>
    </w:lvl>
    <w:lvl w:ilvl="7">
      <w:start w:val="0"/>
      <w:numFmt w:val="bullet"/>
      <w:lvlText w:val="•"/>
      <w:lvlJc w:val="left"/>
      <w:pPr>
        <w:ind w:left="7226" w:hanging="184"/>
      </w:pPr>
      <w:rPr>
        <w:rFonts w:hint="default"/>
      </w:rPr>
    </w:lvl>
    <w:lvl w:ilvl="8">
      <w:start w:val="0"/>
      <w:numFmt w:val="bullet"/>
      <w:lvlText w:val="•"/>
      <w:lvlJc w:val="left"/>
      <w:pPr>
        <w:ind w:left="8184" w:hanging="184"/>
      </w:pPr>
      <w:rPr>
        <w:rFonts w:hint="default"/>
      </w:rPr>
    </w:lvl>
  </w:abstractNum>
  <w:abstractNum w:abstractNumId="31">
    <w:multiLevelType w:val="hybridMultilevel"/>
    <w:lvl w:ilvl="0">
      <w:start w:val="4"/>
      <w:numFmt w:val="decimal"/>
      <w:lvlText w:val="%1"/>
      <w:lvlJc w:val="left"/>
      <w:pPr>
        <w:ind w:left="658" w:hanging="551"/>
        <w:jc w:val="left"/>
      </w:pPr>
      <w:rPr>
        <w:rFonts w:hint="default"/>
      </w:rPr>
    </w:lvl>
    <w:lvl w:ilvl="1">
      <w:start w:val="2"/>
      <w:numFmt w:val="decimal"/>
      <w:lvlText w:val="%1.%2"/>
      <w:lvlJc w:val="left"/>
      <w:pPr>
        <w:ind w:left="658" w:hanging="551"/>
        <w:jc w:val="left"/>
      </w:pPr>
      <w:rPr>
        <w:rFonts w:hint="default"/>
      </w:rPr>
    </w:lvl>
    <w:lvl w:ilvl="2">
      <w:start w:val="1"/>
      <w:numFmt w:val="decimal"/>
      <w:lvlText w:val="%1.%2.%3"/>
      <w:lvlJc w:val="left"/>
      <w:pPr>
        <w:ind w:left="658" w:hanging="551"/>
        <w:jc w:val="left"/>
      </w:pPr>
      <w:rPr>
        <w:rFonts w:hint="default" w:ascii="Arial" w:hAnsi="Arial" w:eastAsia="Arial" w:cs="Arial"/>
        <w:w w:val="99"/>
        <w:sz w:val="22"/>
        <w:szCs w:val="22"/>
      </w:rPr>
    </w:lvl>
    <w:lvl w:ilvl="3">
      <w:start w:val="0"/>
      <w:numFmt w:val="bullet"/>
      <w:lvlText w:val="•"/>
      <w:lvlJc w:val="left"/>
      <w:pPr>
        <w:ind w:left="2889" w:hanging="551"/>
      </w:pPr>
      <w:rPr>
        <w:rFonts w:hint="default"/>
      </w:rPr>
    </w:lvl>
    <w:lvl w:ilvl="4">
      <w:start w:val="0"/>
      <w:numFmt w:val="bullet"/>
      <w:lvlText w:val="•"/>
      <w:lvlJc w:val="left"/>
      <w:pPr>
        <w:ind w:left="3632" w:hanging="551"/>
      </w:pPr>
      <w:rPr>
        <w:rFonts w:hint="default"/>
      </w:rPr>
    </w:lvl>
    <w:lvl w:ilvl="5">
      <w:start w:val="0"/>
      <w:numFmt w:val="bullet"/>
      <w:lvlText w:val="•"/>
      <w:lvlJc w:val="left"/>
      <w:pPr>
        <w:ind w:left="4375" w:hanging="551"/>
      </w:pPr>
      <w:rPr>
        <w:rFonts w:hint="default"/>
      </w:rPr>
    </w:lvl>
    <w:lvl w:ilvl="6">
      <w:start w:val="0"/>
      <w:numFmt w:val="bullet"/>
      <w:lvlText w:val="•"/>
      <w:lvlJc w:val="left"/>
      <w:pPr>
        <w:ind w:left="5118" w:hanging="551"/>
      </w:pPr>
      <w:rPr>
        <w:rFonts w:hint="default"/>
      </w:rPr>
    </w:lvl>
    <w:lvl w:ilvl="7">
      <w:start w:val="0"/>
      <w:numFmt w:val="bullet"/>
      <w:lvlText w:val="•"/>
      <w:lvlJc w:val="left"/>
      <w:pPr>
        <w:ind w:left="5861" w:hanging="551"/>
      </w:pPr>
      <w:rPr>
        <w:rFonts w:hint="default"/>
      </w:rPr>
    </w:lvl>
    <w:lvl w:ilvl="8">
      <w:start w:val="0"/>
      <w:numFmt w:val="bullet"/>
      <w:lvlText w:val="•"/>
      <w:lvlJc w:val="left"/>
      <w:pPr>
        <w:ind w:left="6604" w:hanging="551"/>
      </w:pPr>
      <w:rPr>
        <w:rFonts w:hint="default"/>
      </w:rPr>
    </w:lvl>
  </w:abstractNum>
  <w:abstractNum w:abstractNumId="30">
    <w:multiLevelType w:val="hybridMultilevel"/>
    <w:lvl w:ilvl="0">
      <w:start w:val="4"/>
      <w:numFmt w:val="decimal"/>
      <w:lvlText w:val="%1"/>
      <w:lvlJc w:val="left"/>
      <w:pPr>
        <w:ind w:left="658" w:hanging="551"/>
        <w:jc w:val="left"/>
      </w:pPr>
      <w:rPr>
        <w:rFonts w:hint="default"/>
      </w:rPr>
    </w:lvl>
    <w:lvl w:ilvl="1">
      <w:start w:val="1"/>
      <w:numFmt w:val="decimal"/>
      <w:lvlText w:val="%1.%2"/>
      <w:lvlJc w:val="left"/>
      <w:pPr>
        <w:ind w:left="658" w:hanging="551"/>
        <w:jc w:val="left"/>
      </w:pPr>
      <w:rPr>
        <w:rFonts w:hint="default"/>
      </w:rPr>
    </w:lvl>
    <w:lvl w:ilvl="2">
      <w:start w:val="1"/>
      <w:numFmt w:val="decimal"/>
      <w:lvlText w:val="%1.%2.%3"/>
      <w:lvlJc w:val="left"/>
      <w:pPr>
        <w:ind w:left="658" w:hanging="551"/>
        <w:jc w:val="left"/>
      </w:pPr>
      <w:rPr>
        <w:rFonts w:hint="default" w:ascii="Arial" w:hAnsi="Arial" w:eastAsia="Arial" w:cs="Arial"/>
        <w:w w:val="99"/>
        <w:sz w:val="22"/>
        <w:szCs w:val="22"/>
      </w:rPr>
    </w:lvl>
    <w:lvl w:ilvl="3">
      <w:start w:val="0"/>
      <w:numFmt w:val="bullet"/>
      <w:lvlText w:val="•"/>
      <w:lvlJc w:val="left"/>
      <w:pPr>
        <w:ind w:left="2889" w:hanging="551"/>
      </w:pPr>
      <w:rPr>
        <w:rFonts w:hint="default"/>
      </w:rPr>
    </w:lvl>
    <w:lvl w:ilvl="4">
      <w:start w:val="0"/>
      <w:numFmt w:val="bullet"/>
      <w:lvlText w:val="•"/>
      <w:lvlJc w:val="left"/>
      <w:pPr>
        <w:ind w:left="3632" w:hanging="551"/>
      </w:pPr>
      <w:rPr>
        <w:rFonts w:hint="default"/>
      </w:rPr>
    </w:lvl>
    <w:lvl w:ilvl="5">
      <w:start w:val="0"/>
      <w:numFmt w:val="bullet"/>
      <w:lvlText w:val="•"/>
      <w:lvlJc w:val="left"/>
      <w:pPr>
        <w:ind w:left="4375" w:hanging="551"/>
      </w:pPr>
      <w:rPr>
        <w:rFonts w:hint="default"/>
      </w:rPr>
    </w:lvl>
    <w:lvl w:ilvl="6">
      <w:start w:val="0"/>
      <w:numFmt w:val="bullet"/>
      <w:lvlText w:val="•"/>
      <w:lvlJc w:val="left"/>
      <w:pPr>
        <w:ind w:left="5118" w:hanging="551"/>
      </w:pPr>
      <w:rPr>
        <w:rFonts w:hint="default"/>
      </w:rPr>
    </w:lvl>
    <w:lvl w:ilvl="7">
      <w:start w:val="0"/>
      <w:numFmt w:val="bullet"/>
      <w:lvlText w:val="•"/>
      <w:lvlJc w:val="left"/>
      <w:pPr>
        <w:ind w:left="5861" w:hanging="551"/>
      </w:pPr>
      <w:rPr>
        <w:rFonts w:hint="default"/>
      </w:rPr>
    </w:lvl>
    <w:lvl w:ilvl="8">
      <w:start w:val="0"/>
      <w:numFmt w:val="bullet"/>
      <w:lvlText w:val="•"/>
      <w:lvlJc w:val="left"/>
      <w:pPr>
        <w:ind w:left="6604" w:hanging="551"/>
      </w:pPr>
      <w:rPr>
        <w:rFonts w:hint="default"/>
      </w:rPr>
    </w:lvl>
  </w:abstractNum>
  <w:abstractNum w:abstractNumId="29">
    <w:multiLevelType w:val="hybridMultilevel"/>
    <w:lvl w:ilvl="0">
      <w:start w:val="3"/>
      <w:numFmt w:val="decimal"/>
      <w:lvlText w:val="%1"/>
      <w:lvlJc w:val="left"/>
      <w:pPr>
        <w:ind w:left="107" w:hanging="551"/>
        <w:jc w:val="left"/>
      </w:pPr>
      <w:rPr>
        <w:rFonts w:hint="default"/>
      </w:rPr>
    </w:lvl>
    <w:lvl w:ilvl="1">
      <w:start w:val="2"/>
      <w:numFmt w:val="decimal"/>
      <w:lvlText w:val="%1.%2"/>
      <w:lvlJc w:val="left"/>
      <w:pPr>
        <w:ind w:left="107" w:hanging="551"/>
        <w:jc w:val="left"/>
      </w:pPr>
      <w:rPr>
        <w:rFonts w:hint="default"/>
      </w:rPr>
    </w:lvl>
    <w:lvl w:ilvl="2">
      <w:start w:val="1"/>
      <w:numFmt w:val="decimal"/>
      <w:lvlText w:val="%1.%2.%3"/>
      <w:lvlJc w:val="left"/>
      <w:pPr>
        <w:ind w:left="107" w:hanging="551"/>
        <w:jc w:val="left"/>
      </w:pPr>
      <w:rPr>
        <w:rFonts w:hint="default" w:ascii="Arial" w:hAnsi="Arial" w:eastAsia="Arial" w:cs="Arial"/>
        <w:w w:val="99"/>
        <w:sz w:val="22"/>
        <w:szCs w:val="22"/>
      </w:rPr>
    </w:lvl>
    <w:lvl w:ilvl="3">
      <w:start w:val="0"/>
      <w:numFmt w:val="bullet"/>
      <w:lvlText w:val="•"/>
      <w:lvlJc w:val="left"/>
      <w:pPr>
        <w:ind w:left="2497" w:hanging="551"/>
      </w:pPr>
      <w:rPr>
        <w:rFonts w:hint="default"/>
      </w:rPr>
    </w:lvl>
    <w:lvl w:ilvl="4">
      <w:start w:val="0"/>
      <w:numFmt w:val="bullet"/>
      <w:lvlText w:val="•"/>
      <w:lvlJc w:val="left"/>
      <w:pPr>
        <w:ind w:left="3296" w:hanging="551"/>
      </w:pPr>
      <w:rPr>
        <w:rFonts w:hint="default"/>
      </w:rPr>
    </w:lvl>
    <w:lvl w:ilvl="5">
      <w:start w:val="0"/>
      <w:numFmt w:val="bullet"/>
      <w:lvlText w:val="•"/>
      <w:lvlJc w:val="left"/>
      <w:pPr>
        <w:ind w:left="4095" w:hanging="551"/>
      </w:pPr>
      <w:rPr>
        <w:rFonts w:hint="default"/>
      </w:rPr>
    </w:lvl>
    <w:lvl w:ilvl="6">
      <w:start w:val="0"/>
      <w:numFmt w:val="bullet"/>
      <w:lvlText w:val="•"/>
      <w:lvlJc w:val="left"/>
      <w:pPr>
        <w:ind w:left="4894" w:hanging="551"/>
      </w:pPr>
      <w:rPr>
        <w:rFonts w:hint="default"/>
      </w:rPr>
    </w:lvl>
    <w:lvl w:ilvl="7">
      <w:start w:val="0"/>
      <w:numFmt w:val="bullet"/>
      <w:lvlText w:val="•"/>
      <w:lvlJc w:val="left"/>
      <w:pPr>
        <w:ind w:left="5693" w:hanging="551"/>
      </w:pPr>
      <w:rPr>
        <w:rFonts w:hint="default"/>
      </w:rPr>
    </w:lvl>
    <w:lvl w:ilvl="8">
      <w:start w:val="0"/>
      <w:numFmt w:val="bullet"/>
      <w:lvlText w:val="•"/>
      <w:lvlJc w:val="left"/>
      <w:pPr>
        <w:ind w:left="6492" w:hanging="551"/>
      </w:pPr>
      <w:rPr>
        <w:rFonts w:hint="default"/>
      </w:rPr>
    </w:lvl>
  </w:abstractNum>
  <w:abstractNum w:abstractNumId="28">
    <w:multiLevelType w:val="hybridMultilevel"/>
    <w:lvl w:ilvl="0">
      <w:start w:val="3"/>
      <w:numFmt w:val="decimal"/>
      <w:lvlText w:val="%1"/>
      <w:lvlJc w:val="left"/>
      <w:pPr>
        <w:ind w:left="658" w:hanging="551"/>
        <w:jc w:val="left"/>
      </w:pPr>
      <w:rPr>
        <w:rFonts w:hint="default"/>
      </w:rPr>
    </w:lvl>
    <w:lvl w:ilvl="1">
      <w:start w:val="1"/>
      <w:numFmt w:val="decimal"/>
      <w:lvlText w:val="%1.%2"/>
      <w:lvlJc w:val="left"/>
      <w:pPr>
        <w:ind w:left="658" w:hanging="551"/>
        <w:jc w:val="left"/>
      </w:pPr>
      <w:rPr>
        <w:rFonts w:hint="default"/>
      </w:rPr>
    </w:lvl>
    <w:lvl w:ilvl="2">
      <w:start w:val="1"/>
      <w:numFmt w:val="decimal"/>
      <w:lvlText w:val="%1.%2.%3"/>
      <w:lvlJc w:val="left"/>
      <w:pPr>
        <w:ind w:left="108" w:hanging="551"/>
        <w:jc w:val="left"/>
      </w:pPr>
      <w:rPr>
        <w:rFonts w:hint="default" w:ascii="Arial" w:hAnsi="Arial" w:eastAsia="Arial" w:cs="Arial"/>
        <w:w w:val="99"/>
        <w:sz w:val="22"/>
        <w:szCs w:val="22"/>
      </w:rPr>
    </w:lvl>
    <w:lvl w:ilvl="3">
      <w:start w:val="0"/>
      <w:numFmt w:val="bullet"/>
      <w:lvlText w:val="•"/>
      <w:lvlJc w:val="left"/>
      <w:pPr>
        <w:ind w:left="2311" w:hanging="551"/>
      </w:pPr>
      <w:rPr>
        <w:rFonts w:hint="default"/>
      </w:rPr>
    </w:lvl>
    <w:lvl w:ilvl="4">
      <w:start w:val="0"/>
      <w:numFmt w:val="bullet"/>
      <w:lvlText w:val="•"/>
      <w:lvlJc w:val="left"/>
      <w:pPr>
        <w:ind w:left="3136" w:hanging="551"/>
      </w:pPr>
      <w:rPr>
        <w:rFonts w:hint="default"/>
      </w:rPr>
    </w:lvl>
    <w:lvl w:ilvl="5">
      <w:start w:val="0"/>
      <w:numFmt w:val="bullet"/>
      <w:lvlText w:val="•"/>
      <w:lvlJc w:val="left"/>
      <w:pPr>
        <w:ind w:left="3962" w:hanging="551"/>
      </w:pPr>
      <w:rPr>
        <w:rFonts w:hint="default"/>
      </w:rPr>
    </w:lvl>
    <w:lvl w:ilvl="6">
      <w:start w:val="0"/>
      <w:numFmt w:val="bullet"/>
      <w:lvlText w:val="•"/>
      <w:lvlJc w:val="left"/>
      <w:pPr>
        <w:ind w:left="4787" w:hanging="551"/>
      </w:pPr>
      <w:rPr>
        <w:rFonts w:hint="default"/>
      </w:rPr>
    </w:lvl>
    <w:lvl w:ilvl="7">
      <w:start w:val="0"/>
      <w:numFmt w:val="bullet"/>
      <w:lvlText w:val="•"/>
      <w:lvlJc w:val="left"/>
      <w:pPr>
        <w:ind w:left="5613" w:hanging="551"/>
      </w:pPr>
      <w:rPr>
        <w:rFonts w:hint="default"/>
      </w:rPr>
    </w:lvl>
    <w:lvl w:ilvl="8">
      <w:start w:val="0"/>
      <w:numFmt w:val="bullet"/>
      <w:lvlText w:val="•"/>
      <w:lvlJc w:val="left"/>
      <w:pPr>
        <w:ind w:left="6438" w:hanging="551"/>
      </w:pPr>
      <w:rPr>
        <w:rFonts w:hint="default"/>
      </w:rPr>
    </w:lvl>
  </w:abstractNum>
  <w:abstractNum w:abstractNumId="27">
    <w:multiLevelType w:val="hybridMultilevel"/>
    <w:lvl w:ilvl="0">
      <w:start w:val="2"/>
      <w:numFmt w:val="decimal"/>
      <w:lvlText w:val="%1"/>
      <w:lvlJc w:val="left"/>
      <w:pPr>
        <w:ind w:left="828" w:hanging="551"/>
        <w:jc w:val="left"/>
      </w:pPr>
      <w:rPr>
        <w:rFonts w:hint="default"/>
      </w:rPr>
    </w:lvl>
    <w:lvl w:ilvl="1">
      <w:start w:val="1"/>
      <w:numFmt w:val="decimal"/>
      <w:lvlText w:val="%1.%2"/>
      <w:lvlJc w:val="left"/>
      <w:pPr>
        <w:ind w:left="828" w:hanging="551"/>
        <w:jc w:val="left"/>
      </w:pPr>
      <w:rPr>
        <w:rFonts w:hint="default"/>
      </w:rPr>
    </w:lvl>
    <w:lvl w:ilvl="2">
      <w:start w:val="1"/>
      <w:numFmt w:val="decimal"/>
      <w:lvlText w:val="%1.%2.%3"/>
      <w:lvlJc w:val="left"/>
      <w:pPr>
        <w:ind w:left="828" w:hanging="551"/>
        <w:jc w:val="left"/>
      </w:pPr>
      <w:rPr>
        <w:rFonts w:hint="default" w:ascii="Arial" w:hAnsi="Arial" w:eastAsia="Arial" w:cs="Arial"/>
        <w:w w:val="99"/>
        <w:sz w:val="22"/>
        <w:szCs w:val="22"/>
      </w:rPr>
    </w:lvl>
    <w:lvl w:ilvl="3">
      <w:start w:val="0"/>
      <w:numFmt w:val="bullet"/>
      <w:lvlText w:val="•"/>
      <w:lvlJc w:val="left"/>
      <w:pPr>
        <w:ind w:left="3001" w:hanging="551"/>
      </w:pPr>
      <w:rPr>
        <w:rFonts w:hint="default"/>
      </w:rPr>
    </w:lvl>
    <w:lvl w:ilvl="4">
      <w:start w:val="0"/>
      <w:numFmt w:val="bullet"/>
      <w:lvlText w:val="•"/>
      <w:lvlJc w:val="left"/>
      <w:pPr>
        <w:ind w:left="3728" w:hanging="551"/>
      </w:pPr>
      <w:rPr>
        <w:rFonts w:hint="default"/>
      </w:rPr>
    </w:lvl>
    <w:lvl w:ilvl="5">
      <w:start w:val="0"/>
      <w:numFmt w:val="bullet"/>
      <w:lvlText w:val="•"/>
      <w:lvlJc w:val="left"/>
      <w:pPr>
        <w:ind w:left="4455" w:hanging="551"/>
      </w:pPr>
      <w:rPr>
        <w:rFonts w:hint="default"/>
      </w:rPr>
    </w:lvl>
    <w:lvl w:ilvl="6">
      <w:start w:val="0"/>
      <w:numFmt w:val="bullet"/>
      <w:lvlText w:val="•"/>
      <w:lvlJc w:val="left"/>
      <w:pPr>
        <w:ind w:left="5182" w:hanging="551"/>
      </w:pPr>
      <w:rPr>
        <w:rFonts w:hint="default"/>
      </w:rPr>
    </w:lvl>
    <w:lvl w:ilvl="7">
      <w:start w:val="0"/>
      <w:numFmt w:val="bullet"/>
      <w:lvlText w:val="•"/>
      <w:lvlJc w:val="left"/>
      <w:pPr>
        <w:ind w:left="5909" w:hanging="551"/>
      </w:pPr>
      <w:rPr>
        <w:rFonts w:hint="default"/>
      </w:rPr>
    </w:lvl>
    <w:lvl w:ilvl="8">
      <w:start w:val="0"/>
      <w:numFmt w:val="bullet"/>
      <w:lvlText w:val="•"/>
      <w:lvlJc w:val="left"/>
      <w:pPr>
        <w:ind w:left="6636" w:hanging="551"/>
      </w:pPr>
      <w:rPr>
        <w:rFonts w:hint="default"/>
      </w:rPr>
    </w:lvl>
  </w:abstractNum>
  <w:abstractNum w:abstractNumId="26">
    <w:multiLevelType w:val="hybridMultilevel"/>
    <w:lvl w:ilvl="0">
      <w:start w:val="1"/>
      <w:numFmt w:val="decimal"/>
      <w:lvlText w:val="%1"/>
      <w:lvlJc w:val="left"/>
      <w:pPr>
        <w:ind w:left="828" w:hanging="551"/>
        <w:jc w:val="left"/>
      </w:pPr>
      <w:rPr>
        <w:rFonts w:hint="default"/>
      </w:rPr>
    </w:lvl>
    <w:lvl w:ilvl="1">
      <w:start w:val="3"/>
      <w:numFmt w:val="decimal"/>
      <w:lvlText w:val="%1.%2"/>
      <w:lvlJc w:val="left"/>
      <w:pPr>
        <w:ind w:left="828" w:hanging="551"/>
        <w:jc w:val="left"/>
      </w:pPr>
      <w:rPr>
        <w:rFonts w:hint="default"/>
      </w:rPr>
    </w:lvl>
    <w:lvl w:ilvl="2">
      <w:start w:val="1"/>
      <w:numFmt w:val="decimal"/>
      <w:lvlText w:val="%1.%2.%3"/>
      <w:lvlJc w:val="left"/>
      <w:pPr>
        <w:ind w:left="828" w:hanging="551"/>
        <w:jc w:val="left"/>
      </w:pPr>
      <w:rPr>
        <w:rFonts w:hint="default" w:ascii="Arial" w:hAnsi="Arial" w:eastAsia="Arial" w:cs="Arial"/>
        <w:w w:val="99"/>
        <w:sz w:val="22"/>
        <w:szCs w:val="22"/>
      </w:rPr>
    </w:lvl>
    <w:lvl w:ilvl="3">
      <w:start w:val="0"/>
      <w:numFmt w:val="bullet"/>
      <w:lvlText w:val="•"/>
      <w:lvlJc w:val="left"/>
      <w:pPr>
        <w:ind w:left="3001" w:hanging="551"/>
      </w:pPr>
      <w:rPr>
        <w:rFonts w:hint="default"/>
      </w:rPr>
    </w:lvl>
    <w:lvl w:ilvl="4">
      <w:start w:val="0"/>
      <w:numFmt w:val="bullet"/>
      <w:lvlText w:val="•"/>
      <w:lvlJc w:val="left"/>
      <w:pPr>
        <w:ind w:left="3728" w:hanging="551"/>
      </w:pPr>
      <w:rPr>
        <w:rFonts w:hint="default"/>
      </w:rPr>
    </w:lvl>
    <w:lvl w:ilvl="5">
      <w:start w:val="0"/>
      <w:numFmt w:val="bullet"/>
      <w:lvlText w:val="•"/>
      <w:lvlJc w:val="left"/>
      <w:pPr>
        <w:ind w:left="4455" w:hanging="551"/>
      </w:pPr>
      <w:rPr>
        <w:rFonts w:hint="default"/>
      </w:rPr>
    </w:lvl>
    <w:lvl w:ilvl="6">
      <w:start w:val="0"/>
      <w:numFmt w:val="bullet"/>
      <w:lvlText w:val="•"/>
      <w:lvlJc w:val="left"/>
      <w:pPr>
        <w:ind w:left="5182" w:hanging="551"/>
      </w:pPr>
      <w:rPr>
        <w:rFonts w:hint="default"/>
      </w:rPr>
    </w:lvl>
    <w:lvl w:ilvl="7">
      <w:start w:val="0"/>
      <w:numFmt w:val="bullet"/>
      <w:lvlText w:val="•"/>
      <w:lvlJc w:val="left"/>
      <w:pPr>
        <w:ind w:left="5909" w:hanging="551"/>
      </w:pPr>
      <w:rPr>
        <w:rFonts w:hint="default"/>
      </w:rPr>
    </w:lvl>
    <w:lvl w:ilvl="8">
      <w:start w:val="0"/>
      <w:numFmt w:val="bullet"/>
      <w:lvlText w:val="•"/>
      <w:lvlJc w:val="left"/>
      <w:pPr>
        <w:ind w:left="6636" w:hanging="551"/>
      </w:pPr>
      <w:rPr>
        <w:rFonts w:hint="default"/>
      </w:rPr>
    </w:lvl>
  </w:abstractNum>
  <w:abstractNum w:abstractNumId="25">
    <w:multiLevelType w:val="hybridMultilevel"/>
    <w:lvl w:ilvl="0">
      <w:start w:val="1"/>
      <w:numFmt w:val="decimal"/>
      <w:lvlText w:val="%1"/>
      <w:lvlJc w:val="left"/>
      <w:pPr>
        <w:ind w:left="1547" w:hanging="720"/>
        <w:jc w:val="left"/>
      </w:pPr>
      <w:rPr>
        <w:rFonts w:hint="default"/>
      </w:rPr>
    </w:lvl>
    <w:lvl w:ilvl="1">
      <w:start w:val="2"/>
      <w:numFmt w:val="decimal"/>
      <w:lvlText w:val="%1.%2"/>
      <w:lvlJc w:val="left"/>
      <w:pPr>
        <w:ind w:left="1547" w:hanging="720"/>
        <w:jc w:val="left"/>
      </w:pPr>
      <w:rPr>
        <w:rFonts w:hint="default"/>
      </w:rPr>
    </w:lvl>
    <w:lvl w:ilvl="2">
      <w:start w:val="1"/>
      <w:numFmt w:val="decimal"/>
      <w:lvlText w:val="%1.%2.%3"/>
      <w:lvlJc w:val="left"/>
      <w:pPr>
        <w:ind w:left="1547" w:hanging="720"/>
        <w:jc w:val="left"/>
      </w:pPr>
      <w:rPr>
        <w:rFonts w:hint="default" w:ascii="Arial" w:hAnsi="Arial" w:eastAsia="Arial" w:cs="Arial"/>
        <w:w w:val="99"/>
        <w:sz w:val="22"/>
        <w:szCs w:val="22"/>
      </w:rPr>
    </w:lvl>
    <w:lvl w:ilvl="3">
      <w:start w:val="0"/>
      <w:numFmt w:val="bullet"/>
      <w:lvlText w:val="•"/>
      <w:lvlJc w:val="left"/>
      <w:pPr>
        <w:ind w:left="3505" w:hanging="720"/>
      </w:pPr>
      <w:rPr>
        <w:rFonts w:hint="default"/>
      </w:rPr>
    </w:lvl>
    <w:lvl w:ilvl="4">
      <w:start w:val="0"/>
      <w:numFmt w:val="bullet"/>
      <w:lvlText w:val="•"/>
      <w:lvlJc w:val="left"/>
      <w:pPr>
        <w:ind w:left="4160" w:hanging="720"/>
      </w:pPr>
      <w:rPr>
        <w:rFonts w:hint="default"/>
      </w:rPr>
    </w:lvl>
    <w:lvl w:ilvl="5">
      <w:start w:val="0"/>
      <w:numFmt w:val="bullet"/>
      <w:lvlText w:val="•"/>
      <w:lvlJc w:val="left"/>
      <w:pPr>
        <w:ind w:left="4815" w:hanging="720"/>
      </w:pPr>
      <w:rPr>
        <w:rFonts w:hint="default"/>
      </w:rPr>
    </w:lvl>
    <w:lvl w:ilvl="6">
      <w:start w:val="0"/>
      <w:numFmt w:val="bullet"/>
      <w:lvlText w:val="•"/>
      <w:lvlJc w:val="left"/>
      <w:pPr>
        <w:ind w:left="5470" w:hanging="720"/>
      </w:pPr>
      <w:rPr>
        <w:rFonts w:hint="default"/>
      </w:rPr>
    </w:lvl>
    <w:lvl w:ilvl="7">
      <w:start w:val="0"/>
      <w:numFmt w:val="bullet"/>
      <w:lvlText w:val="•"/>
      <w:lvlJc w:val="left"/>
      <w:pPr>
        <w:ind w:left="6125" w:hanging="720"/>
      </w:pPr>
      <w:rPr>
        <w:rFonts w:hint="default"/>
      </w:rPr>
    </w:lvl>
    <w:lvl w:ilvl="8">
      <w:start w:val="0"/>
      <w:numFmt w:val="bullet"/>
      <w:lvlText w:val="•"/>
      <w:lvlJc w:val="left"/>
      <w:pPr>
        <w:ind w:left="6780" w:hanging="720"/>
      </w:pPr>
      <w:rPr>
        <w:rFonts w:hint="default"/>
      </w:rPr>
    </w:lvl>
  </w:abstractNum>
  <w:abstractNum w:abstractNumId="24">
    <w:multiLevelType w:val="hybridMultilevel"/>
    <w:lvl w:ilvl="0">
      <w:start w:val="1"/>
      <w:numFmt w:val="decimal"/>
      <w:lvlText w:val="%1"/>
      <w:lvlJc w:val="left"/>
      <w:pPr>
        <w:ind w:left="827" w:hanging="720"/>
        <w:jc w:val="left"/>
      </w:pPr>
      <w:rPr>
        <w:rFonts w:hint="default"/>
      </w:rPr>
    </w:lvl>
    <w:lvl w:ilvl="1">
      <w:start w:val="1"/>
      <w:numFmt w:val="decimal"/>
      <w:lvlText w:val="%1.%2"/>
      <w:lvlJc w:val="left"/>
      <w:pPr>
        <w:ind w:left="827" w:hanging="720"/>
        <w:jc w:val="left"/>
      </w:pPr>
      <w:rPr>
        <w:rFonts w:hint="default"/>
      </w:rPr>
    </w:lvl>
    <w:lvl w:ilvl="2">
      <w:start w:val="1"/>
      <w:numFmt w:val="decimal"/>
      <w:lvlText w:val="%1.%2.%3"/>
      <w:lvlJc w:val="left"/>
      <w:pPr>
        <w:ind w:left="827" w:hanging="720"/>
        <w:jc w:val="left"/>
      </w:pPr>
      <w:rPr>
        <w:rFonts w:hint="default" w:ascii="Arial" w:hAnsi="Arial" w:eastAsia="Arial" w:cs="Arial"/>
        <w:w w:val="99"/>
        <w:sz w:val="22"/>
        <w:szCs w:val="22"/>
      </w:rPr>
    </w:lvl>
    <w:lvl w:ilvl="3">
      <w:start w:val="1"/>
      <w:numFmt w:val="decimal"/>
      <w:lvlText w:val="%1.%2.%3.%4"/>
      <w:lvlJc w:val="left"/>
      <w:pPr>
        <w:ind w:left="827" w:hanging="720"/>
        <w:jc w:val="left"/>
      </w:pPr>
      <w:rPr>
        <w:rFonts w:hint="default" w:ascii="Arial" w:hAnsi="Arial" w:eastAsia="Arial" w:cs="Arial"/>
        <w:w w:val="99"/>
        <w:sz w:val="22"/>
        <w:szCs w:val="22"/>
      </w:rPr>
    </w:lvl>
    <w:lvl w:ilvl="4">
      <w:start w:val="0"/>
      <w:numFmt w:val="bullet"/>
      <w:lvlText w:val="•"/>
      <w:lvlJc w:val="left"/>
      <w:pPr>
        <w:ind w:left="3728" w:hanging="720"/>
      </w:pPr>
      <w:rPr>
        <w:rFonts w:hint="default"/>
      </w:rPr>
    </w:lvl>
    <w:lvl w:ilvl="5">
      <w:start w:val="0"/>
      <w:numFmt w:val="bullet"/>
      <w:lvlText w:val="•"/>
      <w:lvlJc w:val="left"/>
      <w:pPr>
        <w:ind w:left="4455" w:hanging="720"/>
      </w:pPr>
      <w:rPr>
        <w:rFonts w:hint="default"/>
      </w:rPr>
    </w:lvl>
    <w:lvl w:ilvl="6">
      <w:start w:val="0"/>
      <w:numFmt w:val="bullet"/>
      <w:lvlText w:val="•"/>
      <w:lvlJc w:val="left"/>
      <w:pPr>
        <w:ind w:left="5182" w:hanging="720"/>
      </w:pPr>
      <w:rPr>
        <w:rFonts w:hint="default"/>
      </w:rPr>
    </w:lvl>
    <w:lvl w:ilvl="7">
      <w:start w:val="0"/>
      <w:numFmt w:val="bullet"/>
      <w:lvlText w:val="•"/>
      <w:lvlJc w:val="left"/>
      <w:pPr>
        <w:ind w:left="5909" w:hanging="720"/>
      </w:pPr>
      <w:rPr>
        <w:rFonts w:hint="default"/>
      </w:rPr>
    </w:lvl>
    <w:lvl w:ilvl="8">
      <w:start w:val="0"/>
      <w:numFmt w:val="bullet"/>
      <w:lvlText w:val="•"/>
      <w:lvlJc w:val="left"/>
      <w:pPr>
        <w:ind w:left="6636" w:hanging="720"/>
      </w:pPr>
      <w:rPr>
        <w:rFonts w:hint="default"/>
      </w:rPr>
    </w:lvl>
  </w:abstractNum>
  <w:abstractNum w:abstractNumId="23">
    <w:multiLevelType w:val="hybridMultilevel"/>
    <w:lvl w:ilvl="0">
      <w:start w:val="0"/>
      <w:numFmt w:val="bullet"/>
      <w:lvlText w:val=""/>
      <w:lvlJc w:val="left"/>
      <w:pPr>
        <w:ind w:left="827" w:hanging="255"/>
      </w:pPr>
      <w:rPr>
        <w:rFonts w:hint="default" w:ascii="Symbol" w:hAnsi="Symbol" w:eastAsia="Symbol" w:cs="Symbol"/>
        <w:w w:val="99"/>
        <w:sz w:val="22"/>
        <w:szCs w:val="22"/>
      </w:rPr>
    </w:lvl>
    <w:lvl w:ilvl="1">
      <w:start w:val="0"/>
      <w:numFmt w:val="bullet"/>
      <w:lvlText w:val="o"/>
      <w:lvlJc w:val="left"/>
      <w:pPr>
        <w:ind w:left="1652" w:hanging="255"/>
      </w:pPr>
      <w:rPr>
        <w:rFonts w:hint="default" w:ascii="Courier New" w:hAnsi="Courier New" w:eastAsia="Courier New" w:cs="Courier New"/>
        <w:w w:val="99"/>
        <w:sz w:val="22"/>
        <w:szCs w:val="22"/>
      </w:rPr>
    </w:lvl>
    <w:lvl w:ilvl="2">
      <w:start w:val="0"/>
      <w:numFmt w:val="bullet"/>
      <w:lvlText w:val="•"/>
      <w:lvlJc w:val="left"/>
      <w:pPr>
        <w:ind w:left="1660" w:hanging="255"/>
      </w:pPr>
      <w:rPr>
        <w:rFonts w:hint="default"/>
      </w:rPr>
    </w:lvl>
    <w:lvl w:ilvl="3">
      <w:start w:val="0"/>
      <w:numFmt w:val="bullet"/>
      <w:lvlText w:val="•"/>
      <w:lvlJc w:val="left"/>
      <w:pPr>
        <w:ind w:left="2539" w:hanging="255"/>
      </w:pPr>
      <w:rPr>
        <w:rFonts w:hint="default"/>
      </w:rPr>
    </w:lvl>
    <w:lvl w:ilvl="4">
      <w:start w:val="0"/>
      <w:numFmt w:val="bullet"/>
      <w:lvlText w:val="•"/>
      <w:lvlJc w:val="left"/>
      <w:pPr>
        <w:ind w:left="3419" w:hanging="255"/>
      </w:pPr>
      <w:rPr>
        <w:rFonts w:hint="default"/>
      </w:rPr>
    </w:lvl>
    <w:lvl w:ilvl="5">
      <w:start w:val="0"/>
      <w:numFmt w:val="bullet"/>
      <w:lvlText w:val="•"/>
      <w:lvlJc w:val="left"/>
      <w:pPr>
        <w:ind w:left="4299" w:hanging="255"/>
      </w:pPr>
      <w:rPr>
        <w:rFonts w:hint="default"/>
      </w:rPr>
    </w:lvl>
    <w:lvl w:ilvl="6">
      <w:start w:val="0"/>
      <w:numFmt w:val="bullet"/>
      <w:lvlText w:val="•"/>
      <w:lvlJc w:val="left"/>
      <w:pPr>
        <w:ind w:left="5179" w:hanging="255"/>
      </w:pPr>
      <w:rPr>
        <w:rFonts w:hint="default"/>
      </w:rPr>
    </w:lvl>
    <w:lvl w:ilvl="7">
      <w:start w:val="0"/>
      <w:numFmt w:val="bullet"/>
      <w:lvlText w:val="•"/>
      <w:lvlJc w:val="left"/>
      <w:pPr>
        <w:ind w:left="6059" w:hanging="255"/>
      </w:pPr>
      <w:rPr>
        <w:rFonts w:hint="default"/>
      </w:rPr>
    </w:lvl>
    <w:lvl w:ilvl="8">
      <w:start w:val="0"/>
      <w:numFmt w:val="bullet"/>
      <w:lvlText w:val="•"/>
      <w:lvlJc w:val="left"/>
      <w:pPr>
        <w:ind w:left="6939" w:hanging="255"/>
      </w:pPr>
      <w:rPr>
        <w:rFonts w:hint="default"/>
      </w:rPr>
    </w:lvl>
  </w:abstractNum>
  <w:abstractNum w:abstractNumId="22">
    <w:multiLevelType w:val="hybridMultilevel"/>
    <w:lvl w:ilvl="0">
      <w:start w:val="3"/>
      <w:numFmt w:val="decimal"/>
      <w:lvlText w:val="%1."/>
      <w:lvlJc w:val="left"/>
      <w:pPr>
        <w:ind w:left="464" w:hanging="245"/>
        <w:jc w:val="left"/>
      </w:pPr>
      <w:rPr>
        <w:rFonts w:hint="default" w:ascii="Arial" w:hAnsi="Arial" w:eastAsia="Arial" w:cs="Arial"/>
        <w:b/>
        <w:bCs/>
        <w:w w:val="99"/>
        <w:sz w:val="22"/>
        <w:szCs w:val="22"/>
      </w:rPr>
    </w:lvl>
    <w:lvl w:ilvl="1">
      <w:start w:val="1"/>
      <w:numFmt w:val="decimal"/>
      <w:lvlText w:val="%1.%2"/>
      <w:lvlJc w:val="left"/>
      <w:pPr>
        <w:ind w:left="220" w:hanging="368"/>
        <w:jc w:val="left"/>
      </w:pPr>
      <w:rPr>
        <w:rFonts w:hint="default"/>
        <w:b/>
        <w:bCs/>
        <w:w w:val="99"/>
      </w:rPr>
    </w:lvl>
    <w:lvl w:ilvl="2">
      <w:start w:val="1"/>
      <w:numFmt w:val="decimal"/>
      <w:lvlText w:val="%1.%2.%3"/>
      <w:lvlJc w:val="left"/>
      <w:pPr>
        <w:ind w:left="939" w:hanging="368"/>
        <w:jc w:val="left"/>
      </w:pPr>
      <w:rPr>
        <w:rFonts w:hint="default" w:ascii="Arial" w:hAnsi="Arial" w:eastAsia="Arial" w:cs="Arial"/>
        <w:b/>
        <w:bCs/>
        <w:color w:val="800000"/>
        <w:w w:val="99"/>
        <w:sz w:val="22"/>
        <w:szCs w:val="22"/>
      </w:rPr>
    </w:lvl>
    <w:lvl w:ilvl="3">
      <w:start w:val="0"/>
      <w:numFmt w:val="bullet"/>
      <w:lvlText w:val="•"/>
      <w:lvlJc w:val="left"/>
      <w:pPr>
        <w:ind w:left="940" w:hanging="368"/>
      </w:pPr>
      <w:rPr>
        <w:rFonts w:hint="default"/>
      </w:rPr>
    </w:lvl>
    <w:lvl w:ilvl="4">
      <w:start w:val="0"/>
      <w:numFmt w:val="bullet"/>
      <w:lvlText w:val="•"/>
      <w:lvlJc w:val="left"/>
      <w:pPr>
        <w:ind w:left="2248" w:hanging="368"/>
      </w:pPr>
      <w:rPr>
        <w:rFonts w:hint="default"/>
      </w:rPr>
    </w:lvl>
    <w:lvl w:ilvl="5">
      <w:start w:val="0"/>
      <w:numFmt w:val="bullet"/>
      <w:lvlText w:val="•"/>
      <w:lvlJc w:val="left"/>
      <w:pPr>
        <w:ind w:left="3557" w:hanging="368"/>
      </w:pPr>
      <w:rPr>
        <w:rFonts w:hint="default"/>
      </w:rPr>
    </w:lvl>
    <w:lvl w:ilvl="6">
      <w:start w:val="0"/>
      <w:numFmt w:val="bullet"/>
      <w:lvlText w:val="•"/>
      <w:lvlJc w:val="left"/>
      <w:pPr>
        <w:ind w:left="4865" w:hanging="368"/>
      </w:pPr>
      <w:rPr>
        <w:rFonts w:hint="default"/>
      </w:rPr>
    </w:lvl>
    <w:lvl w:ilvl="7">
      <w:start w:val="0"/>
      <w:numFmt w:val="bullet"/>
      <w:lvlText w:val="•"/>
      <w:lvlJc w:val="left"/>
      <w:pPr>
        <w:ind w:left="6174" w:hanging="368"/>
      </w:pPr>
      <w:rPr>
        <w:rFonts w:hint="default"/>
      </w:rPr>
    </w:lvl>
    <w:lvl w:ilvl="8">
      <w:start w:val="0"/>
      <w:numFmt w:val="bullet"/>
      <w:lvlText w:val="•"/>
      <w:lvlJc w:val="left"/>
      <w:pPr>
        <w:ind w:left="7482" w:hanging="368"/>
      </w:pPr>
      <w:rPr>
        <w:rFonts w:hint="default"/>
      </w:rPr>
    </w:lvl>
  </w:abstractNum>
  <w:abstractNum w:abstractNumId="21">
    <w:multiLevelType w:val="hybridMultilevel"/>
    <w:lvl w:ilvl="0">
      <w:start w:val="0"/>
      <w:numFmt w:val="bullet"/>
      <w:lvlText w:val=""/>
      <w:lvlJc w:val="left"/>
      <w:pPr>
        <w:ind w:left="827" w:hanging="361"/>
      </w:pPr>
      <w:rPr>
        <w:rFonts w:hint="default" w:ascii="Symbol" w:hAnsi="Symbol" w:eastAsia="Symbol" w:cs="Symbol"/>
        <w:w w:val="99"/>
        <w:sz w:val="22"/>
        <w:szCs w:val="22"/>
      </w:rPr>
    </w:lvl>
    <w:lvl w:ilvl="1">
      <w:start w:val="0"/>
      <w:numFmt w:val="bullet"/>
      <w:lvlText w:val="•"/>
      <w:lvlJc w:val="left"/>
      <w:pPr>
        <w:ind w:left="1617" w:hanging="361"/>
      </w:pPr>
      <w:rPr>
        <w:rFonts w:hint="default"/>
      </w:rPr>
    </w:lvl>
    <w:lvl w:ilvl="2">
      <w:start w:val="0"/>
      <w:numFmt w:val="bullet"/>
      <w:lvlText w:val="•"/>
      <w:lvlJc w:val="left"/>
      <w:pPr>
        <w:ind w:left="2414" w:hanging="361"/>
      </w:pPr>
      <w:rPr>
        <w:rFonts w:hint="default"/>
      </w:rPr>
    </w:lvl>
    <w:lvl w:ilvl="3">
      <w:start w:val="0"/>
      <w:numFmt w:val="bullet"/>
      <w:lvlText w:val="•"/>
      <w:lvlJc w:val="left"/>
      <w:pPr>
        <w:ind w:left="3211" w:hanging="361"/>
      </w:pPr>
      <w:rPr>
        <w:rFonts w:hint="default"/>
      </w:rPr>
    </w:lvl>
    <w:lvl w:ilvl="4">
      <w:start w:val="0"/>
      <w:numFmt w:val="bullet"/>
      <w:lvlText w:val="•"/>
      <w:lvlJc w:val="left"/>
      <w:pPr>
        <w:ind w:left="4008" w:hanging="361"/>
      </w:pPr>
      <w:rPr>
        <w:rFonts w:hint="default"/>
      </w:rPr>
    </w:lvl>
    <w:lvl w:ilvl="5">
      <w:start w:val="0"/>
      <w:numFmt w:val="bullet"/>
      <w:lvlText w:val="•"/>
      <w:lvlJc w:val="left"/>
      <w:pPr>
        <w:ind w:left="4806" w:hanging="361"/>
      </w:pPr>
      <w:rPr>
        <w:rFonts w:hint="default"/>
      </w:rPr>
    </w:lvl>
    <w:lvl w:ilvl="6">
      <w:start w:val="0"/>
      <w:numFmt w:val="bullet"/>
      <w:lvlText w:val="•"/>
      <w:lvlJc w:val="left"/>
      <w:pPr>
        <w:ind w:left="5603" w:hanging="361"/>
      </w:pPr>
      <w:rPr>
        <w:rFonts w:hint="default"/>
      </w:rPr>
    </w:lvl>
    <w:lvl w:ilvl="7">
      <w:start w:val="0"/>
      <w:numFmt w:val="bullet"/>
      <w:lvlText w:val="•"/>
      <w:lvlJc w:val="left"/>
      <w:pPr>
        <w:ind w:left="6400" w:hanging="361"/>
      </w:pPr>
      <w:rPr>
        <w:rFonts w:hint="default"/>
      </w:rPr>
    </w:lvl>
    <w:lvl w:ilvl="8">
      <w:start w:val="0"/>
      <w:numFmt w:val="bullet"/>
      <w:lvlText w:val="•"/>
      <w:lvlJc w:val="left"/>
      <w:pPr>
        <w:ind w:left="7197" w:hanging="361"/>
      </w:pPr>
      <w:rPr>
        <w:rFonts w:hint="default"/>
      </w:rPr>
    </w:lvl>
  </w:abstractNum>
  <w:abstractNum w:abstractNumId="20">
    <w:multiLevelType w:val="hybridMultilevel"/>
    <w:lvl w:ilvl="0">
      <w:start w:val="0"/>
      <w:numFmt w:val="bullet"/>
      <w:lvlText w:val=""/>
      <w:lvlJc w:val="left"/>
      <w:pPr>
        <w:ind w:left="827" w:hanging="361"/>
      </w:pPr>
      <w:rPr>
        <w:rFonts w:hint="default" w:ascii="Symbol" w:hAnsi="Symbol" w:eastAsia="Symbol" w:cs="Symbol"/>
        <w:w w:val="99"/>
        <w:sz w:val="22"/>
        <w:szCs w:val="22"/>
      </w:rPr>
    </w:lvl>
    <w:lvl w:ilvl="1">
      <w:start w:val="0"/>
      <w:numFmt w:val="bullet"/>
      <w:lvlText w:val="•"/>
      <w:lvlJc w:val="left"/>
      <w:pPr>
        <w:ind w:left="1617" w:hanging="361"/>
      </w:pPr>
      <w:rPr>
        <w:rFonts w:hint="default"/>
      </w:rPr>
    </w:lvl>
    <w:lvl w:ilvl="2">
      <w:start w:val="0"/>
      <w:numFmt w:val="bullet"/>
      <w:lvlText w:val="•"/>
      <w:lvlJc w:val="left"/>
      <w:pPr>
        <w:ind w:left="2414" w:hanging="361"/>
      </w:pPr>
      <w:rPr>
        <w:rFonts w:hint="default"/>
      </w:rPr>
    </w:lvl>
    <w:lvl w:ilvl="3">
      <w:start w:val="0"/>
      <w:numFmt w:val="bullet"/>
      <w:lvlText w:val="•"/>
      <w:lvlJc w:val="left"/>
      <w:pPr>
        <w:ind w:left="3211" w:hanging="361"/>
      </w:pPr>
      <w:rPr>
        <w:rFonts w:hint="default"/>
      </w:rPr>
    </w:lvl>
    <w:lvl w:ilvl="4">
      <w:start w:val="0"/>
      <w:numFmt w:val="bullet"/>
      <w:lvlText w:val="•"/>
      <w:lvlJc w:val="left"/>
      <w:pPr>
        <w:ind w:left="4008" w:hanging="361"/>
      </w:pPr>
      <w:rPr>
        <w:rFonts w:hint="default"/>
      </w:rPr>
    </w:lvl>
    <w:lvl w:ilvl="5">
      <w:start w:val="0"/>
      <w:numFmt w:val="bullet"/>
      <w:lvlText w:val="•"/>
      <w:lvlJc w:val="left"/>
      <w:pPr>
        <w:ind w:left="4806" w:hanging="361"/>
      </w:pPr>
      <w:rPr>
        <w:rFonts w:hint="default"/>
      </w:rPr>
    </w:lvl>
    <w:lvl w:ilvl="6">
      <w:start w:val="0"/>
      <w:numFmt w:val="bullet"/>
      <w:lvlText w:val="•"/>
      <w:lvlJc w:val="left"/>
      <w:pPr>
        <w:ind w:left="5603" w:hanging="361"/>
      </w:pPr>
      <w:rPr>
        <w:rFonts w:hint="default"/>
      </w:rPr>
    </w:lvl>
    <w:lvl w:ilvl="7">
      <w:start w:val="0"/>
      <w:numFmt w:val="bullet"/>
      <w:lvlText w:val="•"/>
      <w:lvlJc w:val="left"/>
      <w:pPr>
        <w:ind w:left="6400" w:hanging="361"/>
      </w:pPr>
      <w:rPr>
        <w:rFonts w:hint="default"/>
      </w:rPr>
    </w:lvl>
    <w:lvl w:ilvl="8">
      <w:start w:val="0"/>
      <w:numFmt w:val="bullet"/>
      <w:lvlText w:val="•"/>
      <w:lvlJc w:val="left"/>
      <w:pPr>
        <w:ind w:left="7197" w:hanging="361"/>
      </w:pPr>
      <w:rPr>
        <w:rFonts w:hint="default"/>
      </w:rPr>
    </w:lvl>
  </w:abstractNum>
  <w:abstractNum w:abstractNumId="19">
    <w:multiLevelType w:val="hybridMultilevel"/>
    <w:lvl w:ilvl="0">
      <w:start w:val="0"/>
      <w:numFmt w:val="bullet"/>
      <w:lvlText w:val=""/>
      <w:lvlJc w:val="left"/>
      <w:pPr>
        <w:ind w:left="827" w:hanging="361"/>
      </w:pPr>
      <w:rPr>
        <w:rFonts w:hint="default" w:ascii="Symbol" w:hAnsi="Symbol" w:eastAsia="Symbol" w:cs="Symbol"/>
        <w:w w:val="99"/>
        <w:sz w:val="22"/>
        <w:szCs w:val="22"/>
      </w:rPr>
    </w:lvl>
    <w:lvl w:ilvl="1">
      <w:start w:val="0"/>
      <w:numFmt w:val="bullet"/>
      <w:lvlText w:val="•"/>
      <w:lvlJc w:val="left"/>
      <w:pPr>
        <w:ind w:left="1617" w:hanging="361"/>
      </w:pPr>
      <w:rPr>
        <w:rFonts w:hint="default"/>
      </w:rPr>
    </w:lvl>
    <w:lvl w:ilvl="2">
      <w:start w:val="0"/>
      <w:numFmt w:val="bullet"/>
      <w:lvlText w:val="•"/>
      <w:lvlJc w:val="left"/>
      <w:pPr>
        <w:ind w:left="2414" w:hanging="361"/>
      </w:pPr>
      <w:rPr>
        <w:rFonts w:hint="default"/>
      </w:rPr>
    </w:lvl>
    <w:lvl w:ilvl="3">
      <w:start w:val="0"/>
      <w:numFmt w:val="bullet"/>
      <w:lvlText w:val="•"/>
      <w:lvlJc w:val="left"/>
      <w:pPr>
        <w:ind w:left="3211" w:hanging="361"/>
      </w:pPr>
      <w:rPr>
        <w:rFonts w:hint="default"/>
      </w:rPr>
    </w:lvl>
    <w:lvl w:ilvl="4">
      <w:start w:val="0"/>
      <w:numFmt w:val="bullet"/>
      <w:lvlText w:val="•"/>
      <w:lvlJc w:val="left"/>
      <w:pPr>
        <w:ind w:left="4008" w:hanging="361"/>
      </w:pPr>
      <w:rPr>
        <w:rFonts w:hint="default"/>
      </w:rPr>
    </w:lvl>
    <w:lvl w:ilvl="5">
      <w:start w:val="0"/>
      <w:numFmt w:val="bullet"/>
      <w:lvlText w:val="•"/>
      <w:lvlJc w:val="left"/>
      <w:pPr>
        <w:ind w:left="4806" w:hanging="361"/>
      </w:pPr>
      <w:rPr>
        <w:rFonts w:hint="default"/>
      </w:rPr>
    </w:lvl>
    <w:lvl w:ilvl="6">
      <w:start w:val="0"/>
      <w:numFmt w:val="bullet"/>
      <w:lvlText w:val="•"/>
      <w:lvlJc w:val="left"/>
      <w:pPr>
        <w:ind w:left="5603" w:hanging="361"/>
      </w:pPr>
      <w:rPr>
        <w:rFonts w:hint="default"/>
      </w:rPr>
    </w:lvl>
    <w:lvl w:ilvl="7">
      <w:start w:val="0"/>
      <w:numFmt w:val="bullet"/>
      <w:lvlText w:val="•"/>
      <w:lvlJc w:val="left"/>
      <w:pPr>
        <w:ind w:left="6400" w:hanging="361"/>
      </w:pPr>
      <w:rPr>
        <w:rFonts w:hint="default"/>
      </w:rPr>
    </w:lvl>
    <w:lvl w:ilvl="8">
      <w:start w:val="0"/>
      <w:numFmt w:val="bullet"/>
      <w:lvlText w:val="•"/>
      <w:lvlJc w:val="left"/>
      <w:pPr>
        <w:ind w:left="7197" w:hanging="361"/>
      </w:pPr>
      <w:rPr>
        <w:rFonts w:hint="default"/>
      </w:rPr>
    </w:lvl>
  </w:abstractNum>
  <w:abstractNum w:abstractNumId="18">
    <w:multiLevelType w:val="hybridMultilevel"/>
    <w:lvl w:ilvl="0">
      <w:start w:val="0"/>
      <w:numFmt w:val="bullet"/>
      <w:lvlText w:val=""/>
      <w:lvlJc w:val="left"/>
      <w:pPr>
        <w:ind w:left="827" w:hanging="361"/>
      </w:pPr>
      <w:rPr>
        <w:rFonts w:hint="default" w:ascii="Symbol" w:hAnsi="Symbol" w:eastAsia="Symbol" w:cs="Symbol"/>
        <w:w w:val="99"/>
        <w:sz w:val="22"/>
        <w:szCs w:val="22"/>
      </w:rPr>
    </w:lvl>
    <w:lvl w:ilvl="1">
      <w:start w:val="0"/>
      <w:numFmt w:val="bullet"/>
      <w:lvlText w:val="•"/>
      <w:lvlJc w:val="left"/>
      <w:pPr>
        <w:ind w:left="1617" w:hanging="361"/>
      </w:pPr>
      <w:rPr>
        <w:rFonts w:hint="default"/>
      </w:rPr>
    </w:lvl>
    <w:lvl w:ilvl="2">
      <w:start w:val="0"/>
      <w:numFmt w:val="bullet"/>
      <w:lvlText w:val="•"/>
      <w:lvlJc w:val="left"/>
      <w:pPr>
        <w:ind w:left="2414" w:hanging="361"/>
      </w:pPr>
      <w:rPr>
        <w:rFonts w:hint="default"/>
      </w:rPr>
    </w:lvl>
    <w:lvl w:ilvl="3">
      <w:start w:val="0"/>
      <w:numFmt w:val="bullet"/>
      <w:lvlText w:val="•"/>
      <w:lvlJc w:val="left"/>
      <w:pPr>
        <w:ind w:left="3211" w:hanging="361"/>
      </w:pPr>
      <w:rPr>
        <w:rFonts w:hint="default"/>
      </w:rPr>
    </w:lvl>
    <w:lvl w:ilvl="4">
      <w:start w:val="0"/>
      <w:numFmt w:val="bullet"/>
      <w:lvlText w:val="•"/>
      <w:lvlJc w:val="left"/>
      <w:pPr>
        <w:ind w:left="4008" w:hanging="361"/>
      </w:pPr>
      <w:rPr>
        <w:rFonts w:hint="default"/>
      </w:rPr>
    </w:lvl>
    <w:lvl w:ilvl="5">
      <w:start w:val="0"/>
      <w:numFmt w:val="bullet"/>
      <w:lvlText w:val="•"/>
      <w:lvlJc w:val="left"/>
      <w:pPr>
        <w:ind w:left="4806" w:hanging="361"/>
      </w:pPr>
      <w:rPr>
        <w:rFonts w:hint="default"/>
      </w:rPr>
    </w:lvl>
    <w:lvl w:ilvl="6">
      <w:start w:val="0"/>
      <w:numFmt w:val="bullet"/>
      <w:lvlText w:val="•"/>
      <w:lvlJc w:val="left"/>
      <w:pPr>
        <w:ind w:left="5603" w:hanging="361"/>
      </w:pPr>
      <w:rPr>
        <w:rFonts w:hint="default"/>
      </w:rPr>
    </w:lvl>
    <w:lvl w:ilvl="7">
      <w:start w:val="0"/>
      <w:numFmt w:val="bullet"/>
      <w:lvlText w:val="•"/>
      <w:lvlJc w:val="left"/>
      <w:pPr>
        <w:ind w:left="6400" w:hanging="361"/>
      </w:pPr>
      <w:rPr>
        <w:rFonts w:hint="default"/>
      </w:rPr>
    </w:lvl>
    <w:lvl w:ilvl="8">
      <w:start w:val="0"/>
      <w:numFmt w:val="bullet"/>
      <w:lvlText w:val="•"/>
      <w:lvlJc w:val="left"/>
      <w:pPr>
        <w:ind w:left="7197" w:hanging="361"/>
      </w:pPr>
      <w:rPr>
        <w:rFonts w:hint="default"/>
      </w:rPr>
    </w:lvl>
  </w:abstractNum>
  <w:abstractNum w:abstractNumId="17">
    <w:multiLevelType w:val="hybridMultilevel"/>
    <w:lvl w:ilvl="0">
      <w:start w:val="0"/>
      <w:numFmt w:val="bullet"/>
      <w:lvlText w:val=""/>
      <w:lvlJc w:val="left"/>
      <w:pPr>
        <w:ind w:left="827" w:hanging="361"/>
      </w:pPr>
      <w:rPr>
        <w:rFonts w:hint="default" w:ascii="Symbol" w:hAnsi="Symbol" w:eastAsia="Symbol" w:cs="Symbol"/>
        <w:w w:val="99"/>
        <w:sz w:val="22"/>
        <w:szCs w:val="22"/>
      </w:rPr>
    </w:lvl>
    <w:lvl w:ilvl="1">
      <w:start w:val="0"/>
      <w:numFmt w:val="bullet"/>
      <w:lvlText w:val="•"/>
      <w:lvlJc w:val="left"/>
      <w:pPr>
        <w:ind w:left="1617" w:hanging="361"/>
      </w:pPr>
      <w:rPr>
        <w:rFonts w:hint="default"/>
      </w:rPr>
    </w:lvl>
    <w:lvl w:ilvl="2">
      <w:start w:val="0"/>
      <w:numFmt w:val="bullet"/>
      <w:lvlText w:val="•"/>
      <w:lvlJc w:val="left"/>
      <w:pPr>
        <w:ind w:left="2414" w:hanging="361"/>
      </w:pPr>
      <w:rPr>
        <w:rFonts w:hint="default"/>
      </w:rPr>
    </w:lvl>
    <w:lvl w:ilvl="3">
      <w:start w:val="0"/>
      <w:numFmt w:val="bullet"/>
      <w:lvlText w:val="•"/>
      <w:lvlJc w:val="left"/>
      <w:pPr>
        <w:ind w:left="3211" w:hanging="361"/>
      </w:pPr>
      <w:rPr>
        <w:rFonts w:hint="default"/>
      </w:rPr>
    </w:lvl>
    <w:lvl w:ilvl="4">
      <w:start w:val="0"/>
      <w:numFmt w:val="bullet"/>
      <w:lvlText w:val="•"/>
      <w:lvlJc w:val="left"/>
      <w:pPr>
        <w:ind w:left="4008" w:hanging="361"/>
      </w:pPr>
      <w:rPr>
        <w:rFonts w:hint="default"/>
      </w:rPr>
    </w:lvl>
    <w:lvl w:ilvl="5">
      <w:start w:val="0"/>
      <w:numFmt w:val="bullet"/>
      <w:lvlText w:val="•"/>
      <w:lvlJc w:val="left"/>
      <w:pPr>
        <w:ind w:left="4806" w:hanging="361"/>
      </w:pPr>
      <w:rPr>
        <w:rFonts w:hint="default"/>
      </w:rPr>
    </w:lvl>
    <w:lvl w:ilvl="6">
      <w:start w:val="0"/>
      <w:numFmt w:val="bullet"/>
      <w:lvlText w:val="•"/>
      <w:lvlJc w:val="left"/>
      <w:pPr>
        <w:ind w:left="5603" w:hanging="361"/>
      </w:pPr>
      <w:rPr>
        <w:rFonts w:hint="default"/>
      </w:rPr>
    </w:lvl>
    <w:lvl w:ilvl="7">
      <w:start w:val="0"/>
      <w:numFmt w:val="bullet"/>
      <w:lvlText w:val="•"/>
      <w:lvlJc w:val="left"/>
      <w:pPr>
        <w:ind w:left="6400" w:hanging="361"/>
      </w:pPr>
      <w:rPr>
        <w:rFonts w:hint="default"/>
      </w:rPr>
    </w:lvl>
    <w:lvl w:ilvl="8">
      <w:start w:val="0"/>
      <w:numFmt w:val="bullet"/>
      <w:lvlText w:val="•"/>
      <w:lvlJc w:val="left"/>
      <w:pPr>
        <w:ind w:left="7197" w:hanging="361"/>
      </w:pPr>
      <w:rPr>
        <w:rFonts w:hint="default"/>
      </w:rPr>
    </w:lvl>
  </w:abstractNum>
  <w:abstractNum w:abstractNumId="16">
    <w:multiLevelType w:val="hybridMultilevel"/>
    <w:lvl w:ilvl="0">
      <w:start w:val="0"/>
      <w:numFmt w:val="bullet"/>
      <w:lvlText w:val=""/>
      <w:lvlJc w:val="left"/>
      <w:pPr>
        <w:ind w:left="827" w:hanging="361"/>
      </w:pPr>
      <w:rPr>
        <w:rFonts w:hint="default" w:ascii="Symbol" w:hAnsi="Symbol" w:eastAsia="Symbol" w:cs="Symbol"/>
        <w:w w:val="99"/>
        <w:sz w:val="22"/>
        <w:szCs w:val="22"/>
      </w:rPr>
    </w:lvl>
    <w:lvl w:ilvl="1">
      <w:start w:val="0"/>
      <w:numFmt w:val="bullet"/>
      <w:lvlText w:val="•"/>
      <w:lvlJc w:val="left"/>
      <w:pPr>
        <w:ind w:left="1617" w:hanging="361"/>
      </w:pPr>
      <w:rPr>
        <w:rFonts w:hint="default"/>
      </w:rPr>
    </w:lvl>
    <w:lvl w:ilvl="2">
      <w:start w:val="0"/>
      <w:numFmt w:val="bullet"/>
      <w:lvlText w:val="•"/>
      <w:lvlJc w:val="left"/>
      <w:pPr>
        <w:ind w:left="2414" w:hanging="361"/>
      </w:pPr>
      <w:rPr>
        <w:rFonts w:hint="default"/>
      </w:rPr>
    </w:lvl>
    <w:lvl w:ilvl="3">
      <w:start w:val="0"/>
      <w:numFmt w:val="bullet"/>
      <w:lvlText w:val="•"/>
      <w:lvlJc w:val="left"/>
      <w:pPr>
        <w:ind w:left="3211" w:hanging="361"/>
      </w:pPr>
      <w:rPr>
        <w:rFonts w:hint="default"/>
      </w:rPr>
    </w:lvl>
    <w:lvl w:ilvl="4">
      <w:start w:val="0"/>
      <w:numFmt w:val="bullet"/>
      <w:lvlText w:val="•"/>
      <w:lvlJc w:val="left"/>
      <w:pPr>
        <w:ind w:left="4008" w:hanging="361"/>
      </w:pPr>
      <w:rPr>
        <w:rFonts w:hint="default"/>
      </w:rPr>
    </w:lvl>
    <w:lvl w:ilvl="5">
      <w:start w:val="0"/>
      <w:numFmt w:val="bullet"/>
      <w:lvlText w:val="•"/>
      <w:lvlJc w:val="left"/>
      <w:pPr>
        <w:ind w:left="4806" w:hanging="361"/>
      </w:pPr>
      <w:rPr>
        <w:rFonts w:hint="default"/>
      </w:rPr>
    </w:lvl>
    <w:lvl w:ilvl="6">
      <w:start w:val="0"/>
      <w:numFmt w:val="bullet"/>
      <w:lvlText w:val="•"/>
      <w:lvlJc w:val="left"/>
      <w:pPr>
        <w:ind w:left="5603" w:hanging="361"/>
      </w:pPr>
      <w:rPr>
        <w:rFonts w:hint="default"/>
      </w:rPr>
    </w:lvl>
    <w:lvl w:ilvl="7">
      <w:start w:val="0"/>
      <w:numFmt w:val="bullet"/>
      <w:lvlText w:val="•"/>
      <w:lvlJc w:val="left"/>
      <w:pPr>
        <w:ind w:left="6400" w:hanging="361"/>
      </w:pPr>
      <w:rPr>
        <w:rFonts w:hint="default"/>
      </w:rPr>
    </w:lvl>
    <w:lvl w:ilvl="8">
      <w:start w:val="0"/>
      <w:numFmt w:val="bullet"/>
      <w:lvlText w:val="•"/>
      <w:lvlJc w:val="left"/>
      <w:pPr>
        <w:ind w:left="7197" w:hanging="361"/>
      </w:pPr>
      <w:rPr>
        <w:rFonts w:hint="default"/>
      </w:rPr>
    </w:lvl>
  </w:abstractNum>
  <w:abstractNum w:abstractNumId="15">
    <w:multiLevelType w:val="hybridMultilevel"/>
    <w:lvl w:ilvl="0">
      <w:start w:val="0"/>
      <w:numFmt w:val="bullet"/>
      <w:lvlText w:val=""/>
      <w:lvlJc w:val="left"/>
      <w:pPr>
        <w:ind w:left="827" w:hanging="361"/>
      </w:pPr>
      <w:rPr>
        <w:rFonts w:hint="default" w:ascii="Symbol" w:hAnsi="Symbol" w:eastAsia="Symbol" w:cs="Symbol"/>
        <w:w w:val="99"/>
        <w:sz w:val="22"/>
        <w:szCs w:val="22"/>
      </w:rPr>
    </w:lvl>
    <w:lvl w:ilvl="1">
      <w:start w:val="0"/>
      <w:numFmt w:val="bullet"/>
      <w:lvlText w:val="•"/>
      <w:lvlJc w:val="left"/>
      <w:pPr>
        <w:ind w:left="1617" w:hanging="361"/>
      </w:pPr>
      <w:rPr>
        <w:rFonts w:hint="default"/>
      </w:rPr>
    </w:lvl>
    <w:lvl w:ilvl="2">
      <w:start w:val="0"/>
      <w:numFmt w:val="bullet"/>
      <w:lvlText w:val="•"/>
      <w:lvlJc w:val="left"/>
      <w:pPr>
        <w:ind w:left="2414" w:hanging="361"/>
      </w:pPr>
      <w:rPr>
        <w:rFonts w:hint="default"/>
      </w:rPr>
    </w:lvl>
    <w:lvl w:ilvl="3">
      <w:start w:val="0"/>
      <w:numFmt w:val="bullet"/>
      <w:lvlText w:val="•"/>
      <w:lvlJc w:val="left"/>
      <w:pPr>
        <w:ind w:left="3211" w:hanging="361"/>
      </w:pPr>
      <w:rPr>
        <w:rFonts w:hint="default"/>
      </w:rPr>
    </w:lvl>
    <w:lvl w:ilvl="4">
      <w:start w:val="0"/>
      <w:numFmt w:val="bullet"/>
      <w:lvlText w:val="•"/>
      <w:lvlJc w:val="left"/>
      <w:pPr>
        <w:ind w:left="4008" w:hanging="361"/>
      </w:pPr>
      <w:rPr>
        <w:rFonts w:hint="default"/>
      </w:rPr>
    </w:lvl>
    <w:lvl w:ilvl="5">
      <w:start w:val="0"/>
      <w:numFmt w:val="bullet"/>
      <w:lvlText w:val="•"/>
      <w:lvlJc w:val="left"/>
      <w:pPr>
        <w:ind w:left="4806" w:hanging="361"/>
      </w:pPr>
      <w:rPr>
        <w:rFonts w:hint="default"/>
      </w:rPr>
    </w:lvl>
    <w:lvl w:ilvl="6">
      <w:start w:val="0"/>
      <w:numFmt w:val="bullet"/>
      <w:lvlText w:val="•"/>
      <w:lvlJc w:val="left"/>
      <w:pPr>
        <w:ind w:left="5603" w:hanging="361"/>
      </w:pPr>
      <w:rPr>
        <w:rFonts w:hint="default"/>
      </w:rPr>
    </w:lvl>
    <w:lvl w:ilvl="7">
      <w:start w:val="0"/>
      <w:numFmt w:val="bullet"/>
      <w:lvlText w:val="•"/>
      <w:lvlJc w:val="left"/>
      <w:pPr>
        <w:ind w:left="6400" w:hanging="361"/>
      </w:pPr>
      <w:rPr>
        <w:rFonts w:hint="default"/>
      </w:rPr>
    </w:lvl>
    <w:lvl w:ilvl="8">
      <w:start w:val="0"/>
      <w:numFmt w:val="bullet"/>
      <w:lvlText w:val="•"/>
      <w:lvlJc w:val="left"/>
      <w:pPr>
        <w:ind w:left="7197" w:hanging="361"/>
      </w:pPr>
      <w:rPr>
        <w:rFonts w:hint="default"/>
      </w:rPr>
    </w:lvl>
  </w:abstractNum>
  <w:abstractNum w:abstractNumId="14">
    <w:multiLevelType w:val="hybridMultilevel"/>
    <w:lvl w:ilvl="0">
      <w:start w:val="0"/>
      <w:numFmt w:val="bullet"/>
      <w:lvlText w:val=""/>
      <w:lvlJc w:val="left"/>
      <w:pPr>
        <w:ind w:left="827" w:hanging="361"/>
      </w:pPr>
      <w:rPr>
        <w:rFonts w:hint="default" w:ascii="Symbol" w:hAnsi="Symbol" w:eastAsia="Symbol" w:cs="Symbol"/>
        <w:w w:val="99"/>
        <w:sz w:val="22"/>
        <w:szCs w:val="22"/>
      </w:rPr>
    </w:lvl>
    <w:lvl w:ilvl="1">
      <w:start w:val="0"/>
      <w:numFmt w:val="bullet"/>
      <w:lvlText w:val="•"/>
      <w:lvlJc w:val="left"/>
      <w:pPr>
        <w:ind w:left="1617" w:hanging="361"/>
      </w:pPr>
      <w:rPr>
        <w:rFonts w:hint="default"/>
      </w:rPr>
    </w:lvl>
    <w:lvl w:ilvl="2">
      <w:start w:val="0"/>
      <w:numFmt w:val="bullet"/>
      <w:lvlText w:val="•"/>
      <w:lvlJc w:val="left"/>
      <w:pPr>
        <w:ind w:left="2414" w:hanging="361"/>
      </w:pPr>
      <w:rPr>
        <w:rFonts w:hint="default"/>
      </w:rPr>
    </w:lvl>
    <w:lvl w:ilvl="3">
      <w:start w:val="0"/>
      <w:numFmt w:val="bullet"/>
      <w:lvlText w:val="•"/>
      <w:lvlJc w:val="left"/>
      <w:pPr>
        <w:ind w:left="3211" w:hanging="361"/>
      </w:pPr>
      <w:rPr>
        <w:rFonts w:hint="default"/>
      </w:rPr>
    </w:lvl>
    <w:lvl w:ilvl="4">
      <w:start w:val="0"/>
      <w:numFmt w:val="bullet"/>
      <w:lvlText w:val="•"/>
      <w:lvlJc w:val="left"/>
      <w:pPr>
        <w:ind w:left="4008" w:hanging="361"/>
      </w:pPr>
      <w:rPr>
        <w:rFonts w:hint="default"/>
      </w:rPr>
    </w:lvl>
    <w:lvl w:ilvl="5">
      <w:start w:val="0"/>
      <w:numFmt w:val="bullet"/>
      <w:lvlText w:val="•"/>
      <w:lvlJc w:val="left"/>
      <w:pPr>
        <w:ind w:left="4806" w:hanging="361"/>
      </w:pPr>
      <w:rPr>
        <w:rFonts w:hint="default"/>
      </w:rPr>
    </w:lvl>
    <w:lvl w:ilvl="6">
      <w:start w:val="0"/>
      <w:numFmt w:val="bullet"/>
      <w:lvlText w:val="•"/>
      <w:lvlJc w:val="left"/>
      <w:pPr>
        <w:ind w:left="5603" w:hanging="361"/>
      </w:pPr>
      <w:rPr>
        <w:rFonts w:hint="default"/>
      </w:rPr>
    </w:lvl>
    <w:lvl w:ilvl="7">
      <w:start w:val="0"/>
      <w:numFmt w:val="bullet"/>
      <w:lvlText w:val="•"/>
      <w:lvlJc w:val="left"/>
      <w:pPr>
        <w:ind w:left="6400" w:hanging="361"/>
      </w:pPr>
      <w:rPr>
        <w:rFonts w:hint="default"/>
      </w:rPr>
    </w:lvl>
    <w:lvl w:ilvl="8">
      <w:start w:val="0"/>
      <w:numFmt w:val="bullet"/>
      <w:lvlText w:val="•"/>
      <w:lvlJc w:val="left"/>
      <w:pPr>
        <w:ind w:left="7197" w:hanging="361"/>
      </w:pPr>
      <w:rPr>
        <w:rFonts w:hint="default"/>
      </w:rPr>
    </w:lvl>
  </w:abstractNum>
  <w:abstractNum w:abstractNumId="13">
    <w:multiLevelType w:val="hybridMultilevel"/>
    <w:lvl w:ilvl="0">
      <w:start w:val="0"/>
      <w:numFmt w:val="bullet"/>
      <w:lvlText w:val=""/>
      <w:lvlJc w:val="left"/>
      <w:pPr>
        <w:ind w:left="827" w:hanging="361"/>
      </w:pPr>
      <w:rPr>
        <w:rFonts w:hint="default" w:ascii="Symbol" w:hAnsi="Symbol" w:eastAsia="Symbol" w:cs="Symbol"/>
        <w:w w:val="99"/>
        <w:sz w:val="22"/>
        <w:szCs w:val="22"/>
      </w:rPr>
    </w:lvl>
    <w:lvl w:ilvl="1">
      <w:start w:val="0"/>
      <w:numFmt w:val="bullet"/>
      <w:lvlText w:val="•"/>
      <w:lvlJc w:val="left"/>
      <w:pPr>
        <w:ind w:left="1617" w:hanging="361"/>
      </w:pPr>
      <w:rPr>
        <w:rFonts w:hint="default"/>
      </w:rPr>
    </w:lvl>
    <w:lvl w:ilvl="2">
      <w:start w:val="0"/>
      <w:numFmt w:val="bullet"/>
      <w:lvlText w:val="•"/>
      <w:lvlJc w:val="left"/>
      <w:pPr>
        <w:ind w:left="2414" w:hanging="361"/>
      </w:pPr>
      <w:rPr>
        <w:rFonts w:hint="default"/>
      </w:rPr>
    </w:lvl>
    <w:lvl w:ilvl="3">
      <w:start w:val="0"/>
      <w:numFmt w:val="bullet"/>
      <w:lvlText w:val="•"/>
      <w:lvlJc w:val="left"/>
      <w:pPr>
        <w:ind w:left="3211" w:hanging="361"/>
      </w:pPr>
      <w:rPr>
        <w:rFonts w:hint="default"/>
      </w:rPr>
    </w:lvl>
    <w:lvl w:ilvl="4">
      <w:start w:val="0"/>
      <w:numFmt w:val="bullet"/>
      <w:lvlText w:val="•"/>
      <w:lvlJc w:val="left"/>
      <w:pPr>
        <w:ind w:left="4008" w:hanging="361"/>
      </w:pPr>
      <w:rPr>
        <w:rFonts w:hint="default"/>
      </w:rPr>
    </w:lvl>
    <w:lvl w:ilvl="5">
      <w:start w:val="0"/>
      <w:numFmt w:val="bullet"/>
      <w:lvlText w:val="•"/>
      <w:lvlJc w:val="left"/>
      <w:pPr>
        <w:ind w:left="4806" w:hanging="361"/>
      </w:pPr>
      <w:rPr>
        <w:rFonts w:hint="default"/>
      </w:rPr>
    </w:lvl>
    <w:lvl w:ilvl="6">
      <w:start w:val="0"/>
      <w:numFmt w:val="bullet"/>
      <w:lvlText w:val="•"/>
      <w:lvlJc w:val="left"/>
      <w:pPr>
        <w:ind w:left="5603" w:hanging="361"/>
      </w:pPr>
      <w:rPr>
        <w:rFonts w:hint="default"/>
      </w:rPr>
    </w:lvl>
    <w:lvl w:ilvl="7">
      <w:start w:val="0"/>
      <w:numFmt w:val="bullet"/>
      <w:lvlText w:val="•"/>
      <w:lvlJc w:val="left"/>
      <w:pPr>
        <w:ind w:left="6400" w:hanging="361"/>
      </w:pPr>
      <w:rPr>
        <w:rFonts w:hint="default"/>
      </w:rPr>
    </w:lvl>
    <w:lvl w:ilvl="8">
      <w:start w:val="0"/>
      <w:numFmt w:val="bullet"/>
      <w:lvlText w:val="•"/>
      <w:lvlJc w:val="left"/>
      <w:pPr>
        <w:ind w:left="7197" w:hanging="361"/>
      </w:pPr>
      <w:rPr>
        <w:rFonts w:hint="default"/>
      </w:rPr>
    </w:lvl>
  </w:abstractNum>
  <w:abstractNum w:abstractNumId="12">
    <w:multiLevelType w:val="hybridMultilevel"/>
    <w:lvl w:ilvl="0">
      <w:start w:val="0"/>
      <w:numFmt w:val="bullet"/>
      <w:lvlText w:val=""/>
      <w:lvlJc w:val="left"/>
      <w:pPr>
        <w:ind w:left="827" w:hanging="361"/>
      </w:pPr>
      <w:rPr>
        <w:rFonts w:hint="default" w:ascii="Symbol" w:hAnsi="Symbol" w:eastAsia="Symbol" w:cs="Symbol"/>
        <w:w w:val="99"/>
        <w:sz w:val="22"/>
        <w:szCs w:val="22"/>
      </w:rPr>
    </w:lvl>
    <w:lvl w:ilvl="1">
      <w:start w:val="0"/>
      <w:numFmt w:val="bullet"/>
      <w:lvlText w:val="•"/>
      <w:lvlJc w:val="left"/>
      <w:pPr>
        <w:ind w:left="1617" w:hanging="361"/>
      </w:pPr>
      <w:rPr>
        <w:rFonts w:hint="default"/>
      </w:rPr>
    </w:lvl>
    <w:lvl w:ilvl="2">
      <w:start w:val="0"/>
      <w:numFmt w:val="bullet"/>
      <w:lvlText w:val="•"/>
      <w:lvlJc w:val="left"/>
      <w:pPr>
        <w:ind w:left="2414" w:hanging="361"/>
      </w:pPr>
      <w:rPr>
        <w:rFonts w:hint="default"/>
      </w:rPr>
    </w:lvl>
    <w:lvl w:ilvl="3">
      <w:start w:val="0"/>
      <w:numFmt w:val="bullet"/>
      <w:lvlText w:val="•"/>
      <w:lvlJc w:val="left"/>
      <w:pPr>
        <w:ind w:left="3211" w:hanging="361"/>
      </w:pPr>
      <w:rPr>
        <w:rFonts w:hint="default"/>
      </w:rPr>
    </w:lvl>
    <w:lvl w:ilvl="4">
      <w:start w:val="0"/>
      <w:numFmt w:val="bullet"/>
      <w:lvlText w:val="•"/>
      <w:lvlJc w:val="left"/>
      <w:pPr>
        <w:ind w:left="4008" w:hanging="361"/>
      </w:pPr>
      <w:rPr>
        <w:rFonts w:hint="default"/>
      </w:rPr>
    </w:lvl>
    <w:lvl w:ilvl="5">
      <w:start w:val="0"/>
      <w:numFmt w:val="bullet"/>
      <w:lvlText w:val="•"/>
      <w:lvlJc w:val="left"/>
      <w:pPr>
        <w:ind w:left="4806" w:hanging="361"/>
      </w:pPr>
      <w:rPr>
        <w:rFonts w:hint="default"/>
      </w:rPr>
    </w:lvl>
    <w:lvl w:ilvl="6">
      <w:start w:val="0"/>
      <w:numFmt w:val="bullet"/>
      <w:lvlText w:val="•"/>
      <w:lvlJc w:val="left"/>
      <w:pPr>
        <w:ind w:left="5603" w:hanging="361"/>
      </w:pPr>
      <w:rPr>
        <w:rFonts w:hint="default"/>
      </w:rPr>
    </w:lvl>
    <w:lvl w:ilvl="7">
      <w:start w:val="0"/>
      <w:numFmt w:val="bullet"/>
      <w:lvlText w:val="•"/>
      <w:lvlJc w:val="left"/>
      <w:pPr>
        <w:ind w:left="6400" w:hanging="361"/>
      </w:pPr>
      <w:rPr>
        <w:rFonts w:hint="default"/>
      </w:rPr>
    </w:lvl>
    <w:lvl w:ilvl="8">
      <w:start w:val="0"/>
      <w:numFmt w:val="bullet"/>
      <w:lvlText w:val="•"/>
      <w:lvlJc w:val="left"/>
      <w:pPr>
        <w:ind w:left="7197" w:hanging="361"/>
      </w:pPr>
      <w:rPr>
        <w:rFonts w:hint="default"/>
      </w:rPr>
    </w:lvl>
  </w:abstractNum>
  <w:abstractNum w:abstractNumId="11">
    <w:multiLevelType w:val="hybridMultilevel"/>
    <w:lvl w:ilvl="0">
      <w:start w:val="0"/>
      <w:numFmt w:val="bullet"/>
      <w:lvlText w:val=""/>
      <w:lvlJc w:val="left"/>
      <w:pPr>
        <w:ind w:left="827" w:hanging="361"/>
      </w:pPr>
      <w:rPr>
        <w:rFonts w:hint="default" w:ascii="Symbol" w:hAnsi="Symbol" w:eastAsia="Symbol" w:cs="Symbol"/>
        <w:w w:val="99"/>
        <w:sz w:val="22"/>
        <w:szCs w:val="22"/>
      </w:rPr>
    </w:lvl>
    <w:lvl w:ilvl="1">
      <w:start w:val="0"/>
      <w:numFmt w:val="bullet"/>
      <w:lvlText w:val="•"/>
      <w:lvlJc w:val="left"/>
      <w:pPr>
        <w:ind w:left="1617" w:hanging="361"/>
      </w:pPr>
      <w:rPr>
        <w:rFonts w:hint="default"/>
      </w:rPr>
    </w:lvl>
    <w:lvl w:ilvl="2">
      <w:start w:val="0"/>
      <w:numFmt w:val="bullet"/>
      <w:lvlText w:val="•"/>
      <w:lvlJc w:val="left"/>
      <w:pPr>
        <w:ind w:left="2414" w:hanging="361"/>
      </w:pPr>
      <w:rPr>
        <w:rFonts w:hint="default"/>
      </w:rPr>
    </w:lvl>
    <w:lvl w:ilvl="3">
      <w:start w:val="0"/>
      <w:numFmt w:val="bullet"/>
      <w:lvlText w:val="•"/>
      <w:lvlJc w:val="left"/>
      <w:pPr>
        <w:ind w:left="3211" w:hanging="361"/>
      </w:pPr>
      <w:rPr>
        <w:rFonts w:hint="default"/>
      </w:rPr>
    </w:lvl>
    <w:lvl w:ilvl="4">
      <w:start w:val="0"/>
      <w:numFmt w:val="bullet"/>
      <w:lvlText w:val="•"/>
      <w:lvlJc w:val="left"/>
      <w:pPr>
        <w:ind w:left="4008" w:hanging="361"/>
      </w:pPr>
      <w:rPr>
        <w:rFonts w:hint="default"/>
      </w:rPr>
    </w:lvl>
    <w:lvl w:ilvl="5">
      <w:start w:val="0"/>
      <w:numFmt w:val="bullet"/>
      <w:lvlText w:val="•"/>
      <w:lvlJc w:val="left"/>
      <w:pPr>
        <w:ind w:left="4806" w:hanging="361"/>
      </w:pPr>
      <w:rPr>
        <w:rFonts w:hint="default"/>
      </w:rPr>
    </w:lvl>
    <w:lvl w:ilvl="6">
      <w:start w:val="0"/>
      <w:numFmt w:val="bullet"/>
      <w:lvlText w:val="•"/>
      <w:lvlJc w:val="left"/>
      <w:pPr>
        <w:ind w:left="5603" w:hanging="361"/>
      </w:pPr>
      <w:rPr>
        <w:rFonts w:hint="default"/>
      </w:rPr>
    </w:lvl>
    <w:lvl w:ilvl="7">
      <w:start w:val="0"/>
      <w:numFmt w:val="bullet"/>
      <w:lvlText w:val="•"/>
      <w:lvlJc w:val="left"/>
      <w:pPr>
        <w:ind w:left="6400" w:hanging="361"/>
      </w:pPr>
      <w:rPr>
        <w:rFonts w:hint="default"/>
      </w:rPr>
    </w:lvl>
    <w:lvl w:ilvl="8">
      <w:start w:val="0"/>
      <w:numFmt w:val="bullet"/>
      <w:lvlText w:val="•"/>
      <w:lvlJc w:val="left"/>
      <w:pPr>
        <w:ind w:left="7197" w:hanging="361"/>
      </w:pPr>
      <w:rPr>
        <w:rFonts w:hint="default"/>
      </w:rPr>
    </w:lvl>
  </w:abstractNum>
  <w:abstractNum w:abstractNumId="10">
    <w:multiLevelType w:val="hybridMultilevel"/>
    <w:lvl w:ilvl="0">
      <w:start w:val="0"/>
      <w:numFmt w:val="bullet"/>
      <w:lvlText w:val=""/>
      <w:lvlJc w:val="left"/>
      <w:pPr>
        <w:ind w:left="827" w:hanging="361"/>
      </w:pPr>
      <w:rPr>
        <w:rFonts w:hint="default" w:ascii="Symbol" w:hAnsi="Symbol" w:eastAsia="Symbol" w:cs="Symbol"/>
        <w:w w:val="99"/>
        <w:sz w:val="22"/>
        <w:szCs w:val="22"/>
      </w:rPr>
    </w:lvl>
    <w:lvl w:ilvl="1">
      <w:start w:val="0"/>
      <w:numFmt w:val="bullet"/>
      <w:lvlText w:val="•"/>
      <w:lvlJc w:val="left"/>
      <w:pPr>
        <w:ind w:left="1617" w:hanging="361"/>
      </w:pPr>
      <w:rPr>
        <w:rFonts w:hint="default"/>
      </w:rPr>
    </w:lvl>
    <w:lvl w:ilvl="2">
      <w:start w:val="0"/>
      <w:numFmt w:val="bullet"/>
      <w:lvlText w:val="•"/>
      <w:lvlJc w:val="left"/>
      <w:pPr>
        <w:ind w:left="2414" w:hanging="361"/>
      </w:pPr>
      <w:rPr>
        <w:rFonts w:hint="default"/>
      </w:rPr>
    </w:lvl>
    <w:lvl w:ilvl="3">
      <w:start w:val="0"/>
      <w:numFmt w:val="bullet"/>
      <w:lvlText w:val="•"/>
      <w:lvlJc w:val="left"/>
      <w:pPr>
        <w:ind w:left="3211" w:hanging="361"/>
      </w:pPr>
      <w:rPr>
        <w:rFonts w:hint="default"/>
      </w:rPr>
    </w:lvl>
    <w:lvl w:ilvl="4">
      <w:start w:val="0"/>
      <w:numFmt w:val="bullet"/>
      <w:lvlText w:val="•"/>
      <w:lvlJc w:val="left"/>
      <w:pPr>
        <w:ind w:left="4008" w:hanging="361"/>
      </w:pPr>
      <w:rPr>
        <w:rFonts w:hint="default"/>
      </w:rPr>
    </w:lvl>
    <w:lvl w:ilvl="5">
      <w:start w:val="0"/>
      <w:numFmt w:val="bullet"/>
      <w:lvlText w:val="•"/>
      <w:lvlJc w:val="left"/>
      <w:pPr>
        <w:ind w:left="4806" w:hanging="361"/>
      </w:pPr>
      <w:rPr>
        <w:rFonts w:hint="default"/>
      </w:rPr>
    </w:lvl>
    <w:lvl w:ilvl="6">
      <w:start w:val="0"/>
      <w:numFmt w:val="bullet"/>
      <w:lvlText w:val="•"/>
      <w:lvlJc w:val="left"/>
      <w:pPr>
        <w:ind w:left="5603" w:hanging="361"/>
      </w:pPr>
      <w:rPr>
        <w:rFonts w:hint="default"/>
      </w:rPr>
    </w:lvl>
    <w:lvl w:ilvl="7">
      <w:start w:val="0"/>
      <w:numFmt w:val="bullet"/>
      <w:lvlText w:val="•"/>
      <w:lvlJc w:val="left"/>
      <w:pPr>
        <w:ind w:left="6400" w:hanging="361"/>
      </w:pPr>
      <w:rPr>
        <w:rFonts w:hint="default"/>
      </w:rPr>
    </w:lvl>
    <w:lvl w:ilvl="8">
      <w:start w:val="0"/>
      <w:numFmt w:val="bullet"/>
      <w:lvlText w:val="•"/>
      <w:lvlJc w:val="left"/>
      <w:pPr>
        <w:ind w:left="7197" w:hanging="361"/>
      </w:pPr>
      <w:rPr>
        <w:rFonts w:hint="default"/>
      </w:rPr>
    </w:lvl>
  </w:abstractNum>
  <w:abstractNum w:abstractNumId="9">
    <w:multiLevelType w:val="hybridMultilevel"/>
    <w:lvl w:ilvl="0">
      <w:start w:val="0"/>
      <w:numFmt w:val="bullet"/>
      <w:lvlText w:val=""/>
      <w:lvlJc w:val="left"/>
      <w:pPr>
        <w:ind w:left="873" w:hanging="315"/>
      </w:pPr>
      <w:rPr>
        <w:rFonts w:hint="default" w:ascii="Symbol" w:hAnsi="Symbol" w:eastAsia="Symbol" w:cs="Symbol"/>
        <w:w w:val="99"/>
        <w:sz w:val="22"/>
        <w:szCs w:val="22"/>
      </w:rPr>
    </w:lvl>
    <w:lvl w:ilvl="1">
      <w:start w:val="0"/>
      <w:numFmt w:val="bullet"/>
      <w:lvlText w:val="•"/>
      <w:lvlJc w:val="left"/>
      <w:pPr>
        <w:ind w:left="1671" w:hanging="315"/>
      </w:pPr>
      <w:rPr>
        <w:rFonts w:hint="default"/>
      </w:rPr>
    </w:lvl>
    <w:lvl w:ilvl="2">
      <w:start w:val="0"/>
      <w:numFmt w:val="bullet"/>
      <w:lvlText w:val="•"/>
      <w:lvlJc w:val="left"/>
      <w:pPr>
        <w:ind w:left="2462" w:hanging="315"/>
      </w:pPr>
      <w:rPr>
        <w:rFonts w:hint="default"/>
      </w:rPr>
    </w:lvl>
    <w:lvl w:ilvl="3">
      <w:start w:val="0"/>
      <w:numFmt w:val="bullet"/>
      <w:lvlText w:val="•"/>
      <w:lvlJc w:val="left"/>
      <w:pPr>
        <w:ind w:left="3253" w:hanging="315"/>
      </w:pPr>
      <w:rPr>
        <w:rFonts w:hint="default"/>
      </w:rPr>
    </w:lvl>
    <w:lvl w:ilvl="4">
      <w:start w:val="0"/>
      <w:numFmt w:val="bullet"/>
      <w:lvlText w:val="•"/>
      <w:lvlJc w:val="left"/>
      <w:pPr>
        <w:ind w:left="4044" w:hanging="315"/>
      </w:pPr>
      <w:rPr>
        <w:rFonts w:hint="default"/>
      </w:rPr>
    </w:lvl>
    <w:lvl w:ilvl="5">
      <w:start w:val="0"/>
      <w:numFmt w:val="bullet"/>
      <w:lvlText w:val="•"/>
      <w:lvlJc w:val="left"/>
      <w:pPr>
        <w:ind w:left="4836" w:hanging="315"/>
      </w:pPr>
      <w:rPr>
        <w:rFonts w:hint="default"/>
      </w:rPr>
    </w:lvl>
    <w:lvl w:ilvl="6">
      <w:start w:val="0"/>
      <w:numFmt w:val="bullet"/>
      <w:lvlText w:val="•"/>
      <w:lvlJc w:val="left"/>
      <w:pPr>
        <w:ind w:left="5627" w:hanging="315"/>
      </w:pPr>
      <w:rPr>
        <w:rFonts w:hint="default"/>
      </w:rPr>
    </w:lvl>
    <w:lvl w:ilvl="7">
      <w:start w:val="0"/>
      <w:numFmt w:val="bullet"/>
      <w:lvlText w:val="•"/>
      <w:lvlJc w:val="left"/>
      <w:pPr>
        <w:ind w:left="6418" w:hanging="315"/>
      </w:pPr>
      <w:rPr>
        <w:rFonts w:hint="default"/>
      </w:rPr>
    </w:lvl>
    <w:lvl w:ilvl="8">
      <w:start w:val="0"/>
      <w:numFmt w:val="bullet"/>
      <w:lvlText w:val="•"/>
      <w:lvlJc w:val="left"/>
      <w:pPr>
        <w:ind w:left="7209" w:hanging="315"/>
      </w:pPr>
      <w:rPr>
        <w:rFonts w:hint="default"/>
      </w:rPr>
    </w:lvl>
  </w:abstractNum>
  <w:abstractNum w:abstractNumId="8">
    <w:multiLevelType w:val="hybridMultilevel"/>
    <w:lvl w:ilvl="0">
      <w:start w:val="0"/>
      <w:numFmt w:val="bullet"/>
      <w:lvlText w:val=""/>
      <w:lvlJc w:val="left"/>
      <w:pPr>
        <w:ind w:left="873" w:hanging="315"/>
      </w:pPr>
      <w:rPr>
        <w:rFonts w:hint="default" w:ascii="Symbol" w:hAnsi="Symbol" w:eastAsia="Symbol" w:cs="Symbol"/>
        <w:w w:val="99"/>
        <w:sz w:val="22"/>
        <w:szCs w:val="22"/>
      </w:rPr>
    </w:lvl>
    <w:lvl w:ilvl="1">
      <w:start w:val="0"/>
      <w:numFmt w:val="bullet"/>
      <w:lvlText w:val="•"/>
      <w:lvlJc w:val="left"/>
      <w:pPr>
        <w:ind w:left="1671" w:hanging="315"/>
      </w:pPr>
      <w:rPr>
        <w:rFonts w:hint="default"/>
      </w:rPr>
    </w:lvl>
    <w:lvl w:ilvl="2">
      <w:start w:val="0"/>
      <w:numFmt w:val="bullet"/>
      <w:lvlText w:val="•"/>
      <w:lvlJc w:val="left"/>
      <w:pPr>
        <w:ind w:left="2462" w:hanging="315"/>
      </w:pPr>
      <w:rPr>
        <w:rFonts w:hint="default"/>
      </w:rPr>
    </w:lvl>
    <w:lvl w:ilvl="3">
      <w:start w:val="0"/>
      <w:numFmt w:val="bullet"/>
      <w:lvlText w:val="•"/>
      <w:lvlJc w:val="left"/>
      <w:pPr>
        <w:ind w:left="3253" w:hanging="315"/>
      </w:pPr>
      <w:rPr>
        <w:rFonts w:hint="default"/>
      </w:rPr>
    </w:lvl>
    <w:lvl w:ilvl="4">
      <w:start w:val="0"/>
      <w:numFmt w:val="bullet"/>
      <w:lvlText w:val="•"/>
      <w:lvlJc w:val="left"/>
      <w:pPr>
        <w:ind w:left="4044" w:hanging="315"/>
      </w:pPr>
      <w:rPr>
        <w:rFonts w:hint="default"/>
      </w:rPr>
    </w:lvl>
    <w:lvl w:ilvl="5">
      <w:start w:val="0"/>
      <w:numFmt w:val="bullet"/>
      <w:lvlText w:val="•"/>
      <w:lvlJc w:val="left"/>
      <w:pPr>
        <w:ind w:left="4836" w:hanging="315"/>
      </w:pPr>
      <w:rPr>
        <w:rFonts w:hint="default"/>
      </w:rPr>
    </w:lvl>
    <w:lvl w:ilvl="6">
      <w:start w:val="0"/>
      <w:numFmt w:val="bullet"/>
      <w:lvlText w:val="•"/>
      <w:lvlJc w:val="left"/>
      <w:pPr>
        <w:ind w:left="5627" w:hanging="315"/>
      </w:pPr>
      <w:rPr>
        <w:rFonts w:hint="default"/>
      </w:rPr>
    </w:lvl>
    <w:lvl w:ilvl="7">
      <w:start w:val="0"/>
      <w:numFmt w:val="bullet"/>
      <w:lvlText w:val="•"/>
      <w:lvlJc w:val="left"/>
      <w:pPr>
        <w:ind w:left="6418" w:hanging="315"/>
      </w:pPr>
      <w:rPr>
        <w:rFonts w:hint="default"/>
      </w:rPr>
    </w:lvl>
    <w:lvl w:ilvl="8">
      <w:start w:val="0"/>
      <w:numFmt w:val="bullet"/>
      <w:lvlText w:val="•"/>
      <w:lvlJc w:val="left"/>
      <w:pPr>
        <w:ind w:left="7209" w:hanging="315"/>
      </w:pPr>
      <w:rPr>
        <w:rFonts w:hint="default"/>
      </w:rPr>
    </w:lvl>
  </w:abstractNum>
  <w:abstractNum w:abstractNumId="7">
    <w:multiLevelType w:val="hybridMultilevel"/>
    <w:lvl w:ilvl="0">
      <w:start w:val="0"/>
      <w:numFmt w:val="bullet"/>
      <w:lvlText w:val=""/>
      <w:lvlJc w:val="left"/>
      <w:pPr>
        <w:ind w:left="827" w:hanging="361"/>
      </w:pPr>
      <w:rPr>
        <w:rFonts w:hint="default" w:ascii="Symbol" w:hAnsi="Symbol" w:eastAsia="Symbol" w:cs="Symbol"/>
        <w:w w:val="99"/>
        <w:sz w:val="22"/>
        <w:szCs w:val="22"/>
      </w:rPr>
    </w:lvl>
    <w:lvl w:ilvl="1">
      <w:start w:val="0"/>
      <w:numFmt w:val="bullet"/>
      <w:lvlText w:val="•"/>
      <w:lvlJc w:val="left"/>
      <w:pPr>
        <w:ind w:left="1617" w:hanging="361"/>
      </w:pPr>
      <w:rPr>
        <w:rFonts w:hint="default"/>
      </w:rPr>
    </w:lvl>
    <w:lvl w:ilvl="2">
      <w:start w:val="0"/>
      <w:numFmt w:val="bullet"/>
      <w:lvlText w:val="•"/>
      <w:lvlJc w:val="left"/>
      <w:pPr>
        <w:ind w:left="2414" w:hanging="361"/>
      </w:pPr>
      <w:rPr>
        <w:rFonts w:hint="default"/>
      </w:rPr>
    </w:lvl>
    <w:lvl w:ilvl="3">
      <w:start w:val="0"/>
      <w:numFmt w:val="bullet"/>
      <w:lvlText w:val="•"/>
      <w:lvlJc w:val="left"/>
      <w:pPr>
        <w:ind w:left="3211" w:hanging="361"/>
      </w:pPr>
      <w:rPr>
        <w:rFonts w:hint="default"/>
      </w:rPr>
    </w:lvl>
    <w:lvl w:ilvl="4">
      <w:start w:val="0"/>
      <w:numFmt w:val="bullet"/>
      <w:lvlText w:val="•"/>
      <w:lvlJc w:val="left"/>
      <w:pPr>
        <w:ind w:left="4008" w:hanging="361"/>
      </w:pPr>
      <w:rPr>
        <w:rFonts w:hint="default"/>
      </w:rPr>
    </w:lvl>
    <w:lvl w:ilvl="5">
      <w:start w:val="0"/>
      <w:numFmt w:val="bullet"/>
      <w:lvlText w:val="•"/>
      <w:lvlJc w:val="left"/>
      <w:pPr>
        <w:ind w:left="4806" w:hanging="361"/>
      </w:pPr>
      <w:rPr>
        <w:rFonts w:hint="default"/>
      </w:rPr>
    </w:lvl>
    <w:lvl w:ilvl="6">
      <w:start w:val="0"/>
      <w:numFmt w:val="bullet"/>
      <w:lvlText w:val="•"/>
      <w:lvlJc w:val="left"/>
      <w:pPr>
        <w:ind w:left="5603" w:hanging="361"/>
      </w:pPr>
      <w:rPr>
        <w:rFonts w:hint="default"/>
      </w:rPr>
    </w:lvl>
    <w:lvl w:ilvl="7">
      <w:start w:val="0"/>
      <w:numFmt w:val="bullet"/>
      <w:lvlText w:val="•"/>
      <w:lvlJc w:val="left"/>
      <w:pPr>
        <w:ind w:left="6400" w:hanging="361"/>
      </w:pPr>
      <w:rPr>
        <w:rFonts w:hint="default"/>
      </w:rPr>
    </w:lvl>
    <w:lvl w:ilvl="8">
      <w:start w:val="0"/>
      <w:numFmt w:val="bullet"/>
      <w:lvlText w:val="•"/>
      <w:lvlJc w:val="left"/>
      <w:pPr>
        <w:ind w:left="7197" w:hanging="361"/>
      </w:pPr>
      <w:rPr>
        <w:rFonts w:hint="default"/>
      </w:rPr>
    </w:lvl>
  </w:abstractNum>
  <w:abstractNum w:abstractNumId="6">
    <w:multiLevelType w:val="hybridMultilevel"/>
    <w:lvl w:ilvl="0">
      <w:start w:val="0"/>
      <w:numFmt w:val="bullet"/>
      <w:lvlText w:val=""/>
      <w:lvlJc w:val="left"/>
      <w:pPr>
        <w:ind w:left="827" w:hanging="361"/>
      </w:pPr>
      <w:rPr>
        <w:rFonts w:hint="default" w:ascii="Symbol" w:hAnsi="Symbol" w:eastAsia="Symbol" w:cs="Symbol"/>
        <w:w w:val="99"/>
        <w:sz w:val="22"/>
        <w:szCs w:val="22"/>
      </w:rPr>
    </w:lvl>
    <w:lvl w:ilvl="1">
      <w:start w:val="0"/>
      <w:numFmt w:val="bullet"/>
      <w:lvlText w:val="•"/>
      <w:lvlJc w:val="left"/>
      <w:pPr>
        <w:ind w:left="1617" w:hanging="361"/>
      </w:pPr>
      <w:rPr>
        <w:rFonts w:hint="default"/>
      </w:rPr>
    </w:lvl>
    <w:lvl w:ilvl="2">
      <w:start w:val="0"/>
      <w:numFmt w:val="bullet"/>
      <w:lvlText w:val="•"/>
      <w:lvlJc w:val="left"/>
      <w:pPr>
        <w:ind w:left="2414" w:hanging="361"/>
      </w:pPr>
      <w:rPr>
        <w:rFonts w:hint="default"/>
      </w:rPr>
    </w:lvl>
    <w:lvl w:ilvl="3">
      <w:start w:val="0"/>
      <w:numFmt w:val="bullet"/>
      <w:lvlText w:val="•"/>
      <w:lvlJc w:val="left"/>
      <w:pPr>
        <w:ind w:left="3211" w:hanging="361"/>
      </w:pPr>
      <w:rPr>
        <w:rFonts w:hint="default"/>
      </w:rPr>
    </w:lvl>
    <w:lvl w:ilvl="4">
      <w:start w:val="0"/>
      <w:numFmt w:val="bullet"/>
      <w:lvlText w:val="•"/>
      <w:lvlJc w:val="left"/>
      <w:pPr>
        <w:ind w:left="4008" w:hanging="361"/>
      </w:pPr>
      <w:rPr>
        <w:rFonts w:hint="default"/>
      </w:rPr>
    </w:lvl>
    <w:lvl w:ilvl="5">
      <w:start w:val="0"/>
      <w:numFmt w:val="bullet"/>
      <w:lvlText w:val="•"/>
      <w:lvlJc w:val="left"/>
      <w:pPr>
        <w:ind w:left="4806" w:hanging="361"/>
      </w:pPr>
      <w:rPr>
        <w:rFonts w:hint="default"/>
      </w:rPr>
    </w:lvl>
    <w:lvl w:ilvl="6">
      <w:start w:val="0"/>
      <w:numFmt w:val="bullet"/>
      <w:lvlText w:val="•"/>
      <w:lvlJc w:val="left"/>
      <w:pPr>
        <w:ind w:left="5603" w:hanging="361"/>
      </w:pPr>
      <w:rPr>
        <w:rFonts w:hint="default"/>
      </w:rPr>
    </w:lvl>
    <w:lvl w:ilvl="7">
      <w:start w:val="0"/>
      <w:numFmt w:val="bullet"/>
      <w:lvlText w:val="•"/>
      <w:lvlJc w:val="left"/>
      <w:pPr>
        <w:ind w:left="6400" w:hanging="361"/>
      </w:pPr>
      <w:rPr>
        <w:rFonts w:hint="default"/>
      </w:rPr>
    </w:lvl>
    <w:lvl w:ilvl="8">
      <w:start w:val="0"/>
      <w:numFmt w:val="bullet"/>
      <w:lvlText w:val="•"/>
      <w:lvlJc w:val="left"/>
      <w:pPr>
        <w:ind w:left="7197" w:hanging="361"/>
      </w:pPr>
      <w:rPr>
        <w:rFonts w:hint="default"/>
      </w:rPr>
    </w:lvl>
  </w:abstractNum>
  <w:abstractNum w:abstractNumId="5">
    <w:multiLevelType w:val="hybridMultilevel"/>
    <w:lvl w:ilvl="0">
      <w:start w:val="0"/>
      <w:numFmt w:val="bullet"/>
      <w:lvlText w:val=""/>
      <w:lvlJc w:val="left"/>
      <w:pPr>
        <w:ind w:left="827" w:hanging="361"/>
      </w:pPr>
      <w:rPr>
        <w:rFonts w:hint="default" w:ascii="Symbol" w:hAnsi="Symbol" w:eastAsia="Symbol" w:cs="Symbol"/>
        <w:w w:val="99"/>
        <w:sz w:val="22"/>
        <w:szCs w:val="22"/>
      </w:rPr>
    </w:lvl>
    <w:lvl w:ilvl="1">
      <w:start w:val="0"/>
      <w:numFmt w:val="bullet"/>
      <w:lvlText w:val="•"/>
      <w:lvlJc w:val="left"/>
      <w:pPr>
        <w:ind w:left="1617" w:hanging="361"/>
      </w:pPr>
      <w:rPr>
        <w:rFonts w:hint="default"/>
      </w:rPr>
    </w:lvl>
    <w:lvl w:ilvl="2">
      <w:start w:val="0"/>
      <w:numFmt w:val="bullet"/>
      <w:lvlText w:val="•"/>
      <w:lvlJc w:val="left"/>
      <w:pPr>
        <w:ind w:left="2414" w:hanging="361"/>
      </w:pPr>
      <w:rPr>
        <w:rFonts w:hint="default"/>
      </w:rPr>
    </w:lvl>
    <w:lvl w:ilvl="3">
      <w:start w:val="0"/>
      <w:numFmt w:val="bullet"/>
      <w:lvlText w:val="•"/>
      <w:lvlJc w:val="left"/>
      <w:pPr>
        <w:ind w:left="3211" w:hanging="361"/>
      </w:pPr>
      <w:rPr>
        <w:rFonts w:hint="default"/>
      </w:rPr>
    </w:lvl>
    <w:lvl w:ilvl="4">
      <w:start w:val="0"/>
      <w:numFmt w:val="bullet"/>
      <w:lvlText w:val="•"/>
      <w:lvlJc w:val="left"/>
      <w:pPr>
        <w:ind w:left="4008" w:hanging="361"/>
      </w:pPr>
      <w:rPr>
        <w:rFonts w:hint="default"/>
      </w:rPr>
    </w:lvl>
    <w:lvl w:ilvl="5">
      <w:start w:val="0"/>
      <w:numFmt w:val="bullet"/>
      <w:lvlText w:val="•"/>
      <w:lvlJc w:val="left"/>
      <w:pPr>
        <w:ind w:left="4806" w:hanging="361"/>
      </w:pPr>
      <w:rPr>
        <w:rFonts w:hint="default"/>
      </w:rPr>
    </w:lvl>
    <w:lvl w:ilvl="6">
      <w:start w:val="0"/>
      <w:numFmt w:val="bullet"/>
      <w:lvlText w:val="•"/>
      <w:lvlJc w:val="left"/>
      <w:pPr>
        <w:ind w:left="5603" w:hanging="361"/>
      </w:pPr>
      <w:rPr>
        <w:rFonts w:hint="default"/>
      </w:rPr>
    </w:lvl>
    <w:lvl w:ilvl="7">
      <w:start w:val="0"/>
      <w:numFmt w:val="bullet"/>
      <w:lvlText w:val="•"/>
      <w:lvlJc w:val="left"/>
      <w:pPr>
        <w:ind w:left="6400" w:hanging="361"/>
      </w:pPr>
      <w:rPr>
        <w:rFonts w:hint="default"/>
      </w:rPr>
    </w:lvl>
    <w:lvl w:ilvl="8">
      <w:start w:val="0"/>
      <w:numFmt w:val="bullet"/>
      <w:lvlText w:val="•"/>
      <w:lvlJc w:val="left"/>
      <w:pPr>
        <w:ind w:left="7197" w:hanging="361"/>
      </w:pPr>
      <w:rPr>
        <w:rFonts w:hint="default"/>
      </w:rPr>
    </w:lvl>
  </w:abstractNum>
  <w:abstractNum w:abstractNumId="4">
    <w:multiLevelType w:val="hybridMultilevel"/>
    <w:lvl w:ilvl="0">
      <w:start w:val="2"/>
      <w:numFmt w:val="decimal"/>
      <w:lvlText w:val="%1"/>
      <w:lvlJc w:val="left"/>
      <w:pPr>
        <w:ind w:left="587" w:hanging="368"/>
        <w:jc w:val="left"/>
      </w:pPr>
      <w:rPr>
        <w:rFonts w:hint="default"/>
      </w:rPr>
    </w:lvl>
    <w:lvl w:ilvl="1">
      <w:start w:val="1"/>
      <w:numFmt w:val="decimal"/>
      <w:lvlText w:val="%1.%2"/>
      <w:lvlJc w:val="left"/>
      <w:pPr>
        <w:ind w:left="587" w:hanging="368"/>
        <w:jc w:val="left"/>
      </w:pPr>
      <w:rPr>
        <w:rFonts w:hint="default" w:ascii="Arial" w:hAnsi="Arial" w:eastAsia="Arial" w:cs="Arial"/>
        <w:b/>
        <w:bCs/>
        <w:color w:val="800000"/>
        <w:w w:val="99"/>
        <w:sz w:val="22"/>
        <w:szCs w:val="22"/>
      </w:rPr>
    </w:lvl>
    <w:lvl w:ilvl="2">
      <w:start w:val="0"/>
      <w:numFmt w:val="bullet"/>
      <w:lvlText w:val="•"/>
      <w:lvlJc w:val="left"/>
      <w:pPr>
        <w:ind w:left="2484" w:hanging="368"/>
      </w:pPr>
      <w:rPr>
        <w:rFonts w:hint="default"/>
      </w:rPr>
    </w:lvl>
    <w:lvl w:ilvl="3">
      <w:start w:val="0"/>
      <w:numFmt w:val="bullet"/>
      <w:lvlText w:val="•"/>
      <w:lvlJc w:val="left"/>
      <w:pPr>
        <w:ind w:left="3436" w:hanging="368"/>
      </w:pPr>
      <w:rPr>
        <w:rFonts w:hint="default"/>
      </w:rPr>
    </w:lvl>
    <w:lvl w:ilvl="4">
      <w:start w:val="0"/>
      <w:numFmt w:val="bullet"/>
      <w:lvlText w:val="•"/>
      <w:lvlJc w:val="left"/>
      <w:pPr>
        <w:ind w:left="4388" w:hanging="368"/>
      </w:pPr>
      <w:rPr>
        <w:rFonts w:hint="default"/>
      </w:rPr>
    </w:lvl>
    <w:lvl w:ilvl="5">
      <w:start w:val="0"/>
      <w:numFmt w:val="bullet"/>
      <w:lvlText w:val="•"/>
      <w:lvlJc w:val="left"/>
      <w:pPr>
        <w:ind w:left="5340" w:hanging="368"/>
      </w:pPr>
      <w:rPr>
        <w:rFonts w:hint="default"/>
      </w:rPr>
    </w:lvl>
    <w:lvl w:ilvl="6">
      <w:start w:val="0"/>
      <w:numFmt w:val="bullet"/>
      <w:lvlText w:val="•"/>
      <w:lvlJc w:val="left"/>
      <w:pPr>
        <w:ind w:left="6292" w:hanging="368"/>
      </w:pPr>
      <w:rPr>
        <w:rFonts w:hint="default"/>
      </w:rPr>
    </w:lvl>
    <w:lvl w:ilvl="7">
      <w:start w:val="0"/>
      <w:numFmt w:val="bullet"/>
      <w:lvlText w:val="•"/>
      <w:lvlJc w:val="left"/>
      <w:pPr>
        <w:ind w:left="7244" w:hanging="368"/>
      </w:pPr>
      <w:rPr>
        <w:rFonts w:hint="default"/>
      </w:rPr>
    </w:lvl>
    <w:lvl w:ilvl="8">
      <w:start w:val="0"/>
      <w:numFmt w:val="bullet"/>
      <w:lvlText w:val="•"/>
      <w:lvlJc w:val="left"/>
      <w:pPr>
        <w:ind w:left="8196" w:hanging="368"/>
      </w:pPr>
      <w:rPr>
        <w:rFonts w:hint="default"/>
      </w:rPr>
    </w:lvl>
  </w:abstractNum>
  <w:abstractNum w:abstractNumId="3">
    <w:multiLevelType w:val="hybridMultilevel"/>
    <w:lvl w:ilvl="0">
      <w:start w:val="0"/>
      <w:numFmt w:val="bullet"/>
      <w:lvlText w:val=""/>
      <w:lvlJc w:val="left"/>
      <w:pPr>
        <w:ind w:left="939" w:hanging="361"/>
      </w:pPr>
      <w:rPr>
        <w:rFonts w:hint="default" w:ascii="Symbol" w:hAnsi="Symbol" w:eastAsia="Symbol" w:cs="Symbol"/>
        <w:w w:val="99"/>
        <w:sz w:val="22"/>
        <w:szCs w:val="22"/>
      </w:rPr>
    </w:lvl>
    <w:lvl w:ilvl="1">
      <w:start w:val="0"/>
      <w:numFmt w:val="bullet"/>
      <w:lvlText w:val="•"/>
      <w:lvlJc w:val="left"/>
      <w:pPr>
        <w:ind w:left="1856" w:hanging="361"/>
      </w:pPr>
      <w:rPr>
        <w:rFonts w:hint="default"/>
      </w:rPr>
    </w:lvl>
    <w:lvl w:ilvl="2">
      <w:start w:val="0"/>
      <w:numFmt w:val="bullet"/>
      <w:lvlText w:val="•"/>
      <w:lvlJc w:val="left"/>
      <w:pPr>
        <w:ind w:left="2772" w:hanging="361"/>
      </w:pPr>
      <w:rPr>
        <w:rFonts w:hint="default"/>
      </w:rPr>
    </w:lvl>
    <w:lvl w:ilvl="3">
      <w:start w:val="0"/>
      <w:numFmt w:val="bullet"/>
      <w:lvlText w:val="•"/>
      <w:lvlJc w:val="left"/>
      <w:pPr>
        <w:ind w:left="3688" w:hanging="361"/>
      </w:pPr>
      <w:rPr>
        <w:rFonts w:hint="default"/>
      </w:rPr>
    </w:lvl>
    <w:lvl w:ilvl="4">
      <w:start w:val="0"/>
      <w:numFmt w:val="bullet"/>
      <w:lvlText w:val="•"/>
      <w:lvlJc w:val="left"/>
      <w:pPr>
        <w:ind w:left="4604" w:hanging="361"/>
      </w:pPr>
      <w:rPr>
        <w:rFonts w:hint="default"/>
      </w:rPr>
    </w:lvl>
    <w:lvl w:ilvl="5">
      <w:start w:val="0"/>
      <w:numFmt w:val="bullet"/>
      <w:lvlText w:val="•"/>
      <w:lvlJc w:val="left"/>
      <w:pPr>
        <w:ind w:left="5520" w:hanging="361"/>
      </w:pPr>
      <w:rPr>
        <w:rFonts w:hint="default"/>
      </w:rPr>
    </w:lvl>
    <w:lvl w:ilvl="6">
      <w:start w:val="0"/>
      <w:numFmt w:val="bullet"/>
      <w:lvlText w:val="•"/>
      <w:lvlJc w:val="left"/>
      <w:pPr>
        <w:ind w:left="6436" w:hanging="361"/>
      </w:pPr>
      <w:rPr>
        <w:rFonts w:hint="default"/>
      </w:rPr>
    </w:lvl>
    <w:lvl w:ilvl="7">
      <w:start w:val="0"/>
      <w:numFmt w:val="bullet"/>
      <w:lvlText w:val="•"/>
      <w:lvlJc w:val="left"/>
      <w:pPr>
        <w:ind w:left="7352" w:hanging="361"/>
      </w:pPr>
      <w:rPr>
        <w:rFonts w:hint="default"/>
      </w:rPr>
    </w:lvl>
    <w:lvl w:ilvl="8">
      <w:start w:val="0"/>
      <w:numFmt w:val="bullet"/>
      <w:lvlText w:val="•"/>
      <w:lvlJc w:val="left"/>
      <w:pPr>
        <w:ind w:left="8268" w:hanging="361"/>
      </w:pPr>
      <w:rPr>
        <w:rFonts w:hint="default"/>
      </w:rPr>
    </w:lvl>
  </w:abstractNum>
  <w:abstractNum w:abstractNumId="2">
    <w:multiLevelType w:val="hybridMultilevel"/>
    <w:lvl w:ilvl="0">
      <w:start w:val="0"/>
      <w:numFmt w:val="bullet"/>
      <w:lvlText w:val=""/>
      <w:lvlJc w:val="left"/>
      <w:pPr>
        <w:ind w:left="939" w:hanging="361"/>
      </w:pPr>
      <w:rPr>
        <w:rFonts w:hint="default" w:ascii="Symbol" w:hAnsi="Symbol" w:eastAsia="Symbol" w:cs="Symbol"/>
        <w:w w:val="99"/>
        <w:sz w:val="22"/>
        <w:szCs w:val="22"/>
      </w:rPr>
    </w:lvl>
    <w:lvl w:ilvl="1">
      <w:start w:val="0"/>
      <w:numFmt w:val="bullet"/>
      <w:lvlText w:val="•"/>
      <w:lvlJc w:val="left"/>
      <w:pPr>
        <w:ind w:left="1856" w:hanging="361"/>
      </w:pPr>
      <w:rPr>
        <w:rFonts w:hint="default"/>
      </w:rPr>
    </w:lvl>
    <w:lvl w:ilvl="2">
      <w:start w:val="0"/>
      <w:numFmt w:val="bullet"/>
      <w:lvlText w:val="•"/>
      <w:lvlJc w:val="left"/>
      <w:pPr>
        <w:ind w:left="2772" w:hanging="361"/>
      </w:pPr>
      <w:rPr>
        <w:rFonts w:hint="default"/>
      </w:rPr>
    </w:lvl>
    <w:lvl w:ilvl="3">
      <w:start w:val="0"/>
      <w:numFmt w:val="bullet"/>
      <w:lvlText w:val="•"/>
      <w:lvlJc w:val="left"/>
      <w:pPr>
        <w:ind w:left="3688" w:hanging="361"/>
      </w:pPr>
      <w:rPr>
        <w:rFonts w:hint="default"/>
      </w:rPr>
    </w:lvl>
    <w:lvl w:ilvl="4">
      <w:start w:val="0"/>
      <w:numFmt w:val="bullet"/>
      <w:lvlText w:val="•"/>
      <w:lvlJc w:val="left"/>
      <w:pPr>
        <w:ind w:left="4604" w:hanging="361"/>
      </w:pPr>
      <w:rPr>
        <w:rFonts w:hint="default"/>
      </w:rPr>
    </w:lvl>
    <w:lvl w:ilvl="5">
      <w:start w:val="0"/>
      <w:numFmt w:val="bullet"/>
      <w:lvlText w:val="•"/>
      <w:lvlJc w:val="left"/>
      <w:pPr>
        <w:ind w:left="5520" w:hanging="361"/>
      </w:pPr>
      <w:rPr>
        <w:rFonts w:hint="default"/>
      </w:rPr>
    </w:lvl>
    <w:lvl w:ilvl="6">
      <w:start w:val="0"/>
      <w:numFmt w:val="bullet"/>
      <w:lvlText w:val="•"/>
      <w:lvlJc w:val="left"/>
      <w:pPr>
        <w:ind w:left="6436" w:hanging="361"/>
      </w:pPr>
      <w:rPr>
        <w:rFonts w:hint="default"/>
      </w:rPr>
    </w:lvl>
    <w:lvl w:ilvl="7">
      <w:start w:val="0"/>
      <w:numFmt w:val="bullet"/>
      <w:lvlText w:val="•"/>
      <w:lvlJc w:val="left"/>
      <w:pPr>
        <w:ind w:left="7352" w:hanging="361"/>
      </w:pPr>
      <w:rPr>
        <w:rFonts w:hint="default"/>
      </w:rPr>
    </w:lvl>
    <w:lvl w:ilvl="8">
      <w:start w:val="0"/>
      <w:numFmt w:val="bullet"/>
      <w:lvlText w:val="•"/>
      <w:lvlJc w:val="left"/>
      <w:pPr>
        <w:ind w:left="8268" w:hanging="361"/>
      </w:pPr>
      <w:rPr>
        <w:rFonts w:hint="default"/>
      </w:rPr>
    </w:lvl>
  </w:abstractNum>
  <w:abstractNum w:abstractNumId="1">
    <w:multiLevelType w:val="hybridMultilevel"/>
    <w:lvl w:ilvl="0">
      <w:start w:val="1"/>
      <w:numFmt w:val="decimal"/>
      <w:lvlText w:val="%1."/>
      <w:lvlJc w:val="left"/>
      <w:pPr>
        <w:ind w:left="464" w:hanging="245"/>
        <w:jc w:val="left"/>
      </w:pPr>
      <w:rPr>
        <w:rFonts w:hint="default" w:ascii="Arial" w:hAnsi="Arial" w:eastAsia="Arial" w:cs="Arial"/>
        <w:b/>
        <w:bCs/>
        <w:w w:val="99"/>
        <w:sz w:val="22"/>
        <w:szCs w:val="22"/>
      </w:rPr>
    </w:lvl>
    <w:lvl w:ilvl="1">
      <w:start w:val="1"/>
      <w:numFmt w:val="decimal"/>
      <w:lvlText w:val="%1.%2"/>
      <w:lvlJc w:val="left"/>
      <w:pPr>
        <w:ind w:left="580" w:hanging="361"/>
        <w:jc w:val="right"/>
      </w:pPr>
      <w:rPr>
        <w:rFonts w:hint="default" w:ascii="Arial" w:hAnsi="Arial" w:eastAsia="Arial" w:cs="Arial"/>
        <w:b/>
        <w:bCs/>
        <w:color w:val="9A0000"/>
        <w:w w:val="99"/>
        <w:sz w:val="22"/>
        <w:szCs w:val="22"/>
      </w:rPr>
    </w:lvl>
    <w:lvl w:ilvl="2">
      <w:start w:val="0"/>
      <w:numFmt w:val="bullet"/>
      <w:lvlText w:val="•"/>
      <w:lvlJc w:val="left"/>
      <w:pPr>
        <w:ind w:left="718" w:hanging="139"/>
      </w:pPr>
      <w:rPr>
        <w:rFonts w:hint="default" w:ascii="Arial" w:hAnsi="Arial" w:eastAsia="Arial" w:cs="Arial"/>
        <w:w w:val="99"/>
        <w:sz w:val="22"/>
        <w:szCs w:val="22"/>
      </w:rPr>
    </w:lvl>
    <w:lvl w:ilvl="3">
      <w:start w:val="0"/>
      <w:numFmt w:val="bullet"/>
      <w:lvlText w:val="•"/>
      <w:lvlJc w:val="left"/>
      <w:pPr>
        <w:ind w:left="720" w:hanging="139"/>
      </w:pPr>
      <w:rPr>
        <w:rFonts w:hint="default"/>
      </w:rPr>
    </w:lvl>
    <w:lvl w:ilvl="4">
      <w:start w:val="0"/>
      <w:numFmt w:val="bullet"/>
      <w:lvlText w:val="•"/>
      <w:lvlJc w:val="left"/>
      <w:pPr>
        <w:ind w:left="2060" w:hanging="139"/>
      </w:pPr>
      <w:rPr>
        <w:rFonts w:hint="default"/>
      </w:rPr>
    </w:lvl>
    <w:lvl w:ilvl="5">
      <w:start w:val="0"/>
      <w:numFmt w:val="bullet"/>
      <w:lvlText w:val="•"/>
      <w:lvlJc w:val="left"/>
      <w:pPr>
        <w:ind w:left="3400" w:hanging="139"/>
      </w:pPr>
      <w:rPr>
        <w:rFonts w:hint="default"/>
      </w:rPr>
    </w:lvl>
    <w:lvl w:ilvl="6">
      <w:start w:val="0"/>
      <w:numFmt w:val="bullet"/>
      <w:lvlText w:val="•"/>
      <w:lvlJc w:val="left"/>
      <w:pPr>
        <w:ind w:left="4740" w:hanging="139"/>
      </w:pPr>
      <w:rPr>
        <w:rFonts w:hint="default"/>
      </w:rPr>
    </w:lvl>
    <w:lvl w:ilvl="7">
      <w:start w:val="0"/>
      <w:numFmt w:val="bullet"/>
      <w:lvlText w:val="•"/>
      <w:lvlJc w:val="left"/>
      <w:pPr>
        <w:ind w:left="6080" w:hanging="139"/>
      </w:pPr>
      <w:rPr>
        <w:rFonts w:hint="default"/>
      </w:rPr>
    </w:lvl>
    <w:lvl w:ilvl="8">
      <w:start w:val="0"/>
      <w:numFmt w:val="bullet"/>
      <w:lvlText w:val="•"/>
      <w:lvlJc w:val="left"/>
      <w:pPr>
        <w:ind w:left="7420" w:hanging="139"/>
      </w:pPr>
      <w:rPr>
        <w:rFonts w:hint="default"/>
      </w:rPr>
    </w:lvl>
  </w:abstractNum>
  <w:abstractNum w:abstractNumId="0">
    <w:multiLevelType w:val="hybridMultilevel"/>
    <w:lvl w:ilvl="0">
      <w:start w:val="1"/>
      <w:numFmt w:val="decimal"/>
      <w:lvlText w:val="%1."/>
      <w:lvlJc w:val="left"/>
      <w:pPr>
        <w:ind w:left="580" w:hanging="361"/>
        <w:jc w:val="left"/>
      </w:pPr>
      <w:rPr>
        <w:rFonts w:hint="default" w:ascii="Arial" w:hAnsi="Arial" w:eastAsia="Arial" w:cs="Arial"/>
        <w:w w:val="99"/>
        <w:sz w:val="22"/>
        <w:szCs w:val="22"/>
      </w:rPr>
    </w:lvl>
    <w:lvl w:ilvl="1">
      <w:start w:val="0"/>
      <w:numFmt w:val="bullet"/>
      <w:lvlText w:val="•"/>
      <w:lvlJc w:val="left"/>
      <w:pPr>
        <w:ind w:left="1532" w:hanging="361"/>
      </w:pPr>
      <w:rPr>
        <w:rFonts w:hint="default"/>
      </w:rPr>
    </w:lvl>
    <w:lvl w:ilvl="2">
      <w:start w:val="0"/>
      <w:numFmt w:val="bullet"/>
      <w:lvlText w:val="•"/>
      <w:lvlJc w:val="left"/>
      <w:pPr>
        <w:ind w:left="2484" w:hanging="361"/>
      </w:pPr>
      <w:rPr>
        <w:rFonts w:hint="default"/>
      </w:rPr>
    </w:lvl>
    <w:lvl w:ilvl="3">
      <w:start w:val="0"/>
      <w:numFmt w:val="bullet"/>
      <w:lvlText w:val="•"/>
      <w:lvlJc w:val="left"/>
      <w:pPr>
        <w:ind w:left="3436" w:hanging="361"/>
      </w:pPr>
      <w:rPr>
        <w:rFonts w:hint="default"/>
      </w:rPr>
    </w:lvl>
    <w:lvl w:ilvl="4">
      <w:start w:val="0"/>
      <w:numFmt w:val="bullet"/>
      <w:lvlText w:val="•"/>
      <w:lvlJc w:val="left"/>
      <w:pPr>
        <w:ind w:left="4388" w:hanging="361"/>
      </w:pPr>
      <w:rPr>
        <w:rFonts w:hint="default"/>
      </w:rPr>
    </w:lvl>
    <w:lvl w:ilvl="5">
      <w:start w:val="0"/>
      <w:numFmt w:val="bullet"/>
      <w:lvlText w:val="•"/>
      <w:lvlJc w:val="left"/>
      <w:pPr>
        <w:ind w:left="5340" w:hanging="361"/>
      </w:pPr>
      <w:rPr>
        <w:rFonts w:hint="default"/>
      </w:rPr>
    </w:lvl>
    <w:lvl w:ilvl="6">
      <w:start w:val="0"/>
      <w:numFmt w:val="bullet"/>
      <w:lvlText w:val="•"/>
      <w:lvlJc w:val="left"/>
      <w:pPr>
        <w:ind w:left="6292" w:hanging="361"/>
      </w:pPr>
      <w:rPr>
        <w:rFonts w:hint="default"/>
      </w:rPr>
    </w:lvl>
    <w:lvl w:ilvl="7">
      <w:start w:val="0"/>
      <w:numFmt w:val="bullet"/>
      <w:lvlText w:val="•"/>
      <w:lvlJc w:val="left"/>
      <w:pPr>
        <w:ind w:left="7244" w:hanging="361"/>
      </w:pPr>
      <w:rPr>
        <w:rFonts w:hint="default"/>
      </w:rPr>
    </w:lvl>
    <w:lvl w:ilvl="8">
      <w:start w:val="0"/>
      <w:numFmt w:val="bullet"/>
      <w:lvlText w:val="•"/>
      <w:lvlJc w:val="left"/>
      <w:pPr>
        <w:ind w:left="8196" w:hanging="361"/>
      </w:pPr>
      <w:rPr>
        <w:rFonts w:hint="default"/>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587" w:hanging="367"/>
      <w:outlineLvl w:val="1"/>
    </w:pPr>
    <w:rPr>
      <w:rFonts w:ascii="Arial" w:hAnsi="Arial" w:eastAsia="Arial" w:cs="Arial"/>
      <w:b/>
      <w:bCs/>
      <w:sz w:val="22"/>
      <w:szCs w:val="22"/>
    </w:rPr>
  </w:style>
  <w:style w:styleId="ListParagraph" w:type="paragraph">
    <w:name w:val="List Paragraph"/>
    <w:basedOn w:val="Normal"/>
    <w:uiPriority w:val="1"/>
    <w:qFormat/>
    <w:pPr>
      <w:ind w:left="939" w:hanging="360"/>
    </w:pPr>
    <w:rPr>
      <w:rFonts w:ascii="Arial" w:hAnsi="Arial" w:eastAsia="Arial" w:cs="Arial"/>
    </w:rPr>
  </w:style>
  <w:style w:styleId="TableParagraph" w:type="paragraph">
    <w:name w:val="Table Paragraph"/>
    <w:basedOn w:val="Normal"/>
    <w:uiPriority w:val="1"/>
    <w:qFormat/>
    <w:pPr>
      <w:ind w:left="107"/>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mailto:droy@globaliconsulting.com" TargetMode="External" Type="http://schemas.openxmlformats.org/officeDocument/2006/relationships/hyperlink"/>
<Relationship Id="rId8" Target="http://www.globaliconsulting.com/" TargetMode="External" Type="http://schemas.openxmlformats.org/officeDocument/2006/relationships/hyperlink"/>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