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r>
        <w:rPr/>
        <w:pict>
          <v:group style="position:absolute;margin-left:86.339996pt;margin-top:73.379997pt;width:439.45pt;height:692.8pt;mso-position-horizontal-relative:page;mso-position-vertical-relative:page;z-index:-91240" coordorigin="1727,1468" coordsize="8789,13856">
            <v:shape style="position:absolute;left:1726;top:1467;width:45;height:28" coordorigin="1727,1468" coordsize="45,28" path="m1771,1486l1745,1486,1745,1495,1771,1495,1771,1486m1771,1468l1727,1468,1727,1477,1771,1477,1771,1468e" filled="true" fillcolor="#000000" stroked="false">
              <v:path arrowok="t"/>
              <v:fill type="solid"/>
            </v:shape>
            <v:shape style="position:absolute;left:1771;top:1472;width:8700;height:36" coordorigin="1771,1472" coordsize="8700,36" path="m1771,1472l10471,1472m1771,1490l10471,1490m1771,1508l10471,1508e" filled="false" stroked="true" strokeweight=".47998pt" strokecolor="#000000">
              <v:path arrowok="t"/>
              <v:stroke dashstyle="solid"/>
            </v:shape>
            <v:shape style="position:absolute;left:1726;top:1467;width:8789;height:13856" coordorigin="1727,1468" coordsize="8789,13856" path="m1771,15295l1745,15295,1745,15305,1771,15305,1771,15295m1771,15313l1727,15313,1727,15323,1771,15323,1771,15313m10498,1486l10471,1486,10471,1495,10498,1495,10498,1486m10516,1468l10471,1468,10471,1477,10516,1477,10516,1468e" filled="true" fillcolor="#000000" stroked="false">
              <v:path arrowok="t"/>
              <v:fill type="solid"/>
            </v:shape>
            <v:shape style="position:absolute;left:1771;top:15282;width:8700;height:36" coordorigin="1771,15282" coordsize="8700,36" path="m1771,15318l10471,15318m1771,15300l10471,15300m1771,15282l10471,15282e" filled="false" stroked="true" strokeweight=".48001pt" strokecolor="#000000">
              <v:path arrowok="t"/>
              <v:stroke dashstyle="solid"/>
            </v:shape>
            <v:shape style="position:absolute;left:10471;top:15295;width:45;height:28" coordorigin="10471,15295" coordsize="45,28" path="m10498,15295l10471,15295,10471,15305,10498,15305,10498,15295m10516,15313l10471,15313,10471,15323,10516,15323,10516,15313e" filled="true" fillcolor="#000000" stroked="false">
              <v:path arrowok="t"/>
              <v:fill type="solid"/>
            </v:shape>
            <v:shape style="position:absolute;left:1731;top:1467;width:18;height:13856" coordorigin="1731,1468" coordsize="18,13856" path="m1731,1468l1731,15323m1749,1486l1749,15305e" filled="false" stroked="true" strokeweight=".42pt" strokecolor="#000000">
              <v:path arrowok="t"/>
              <v:stroke dashstyle="solid"/>
            </v:shape>
            <v:line style="position:absolute" from="1767,1504" to="1767,15287" stroked="true" strokeweight=".42001pt" strokecolor="#000000">
              <v:stroke dashstyle="solid"/>
            </v:line>
            <v:shape style="position:absolute;left:10493;top:1467;width:18;height:13856" coordorigin="10493,1468" coordsize="18,13856" path="m10511,1468l10511,15323m10493,1486l10493,15305e" filled="false" stroked="true" strokeweight=".41998pt" strokecolor="#000000">
              <v:path arrowok="t"/>
              <v:stroke dashstyle="solid"/>
            </v:shape>
            <v:line style="position:absolute" from="10475,1504" to="10475,15287" stroked="true" strokeweight=".42004pt" strokecolor="#000000">
              <v:stroke dashstyle="solid"/>
            </v:line>
            <w10:wrap type="none"/>
          </v:group>
        </w:pict>
      </w:r>
    </w:p>
    <w:p>
      <w:pPr>
        <w:pStyle w:val="BodyText"/>
        <w:spacing w:before="5"/>
        <w:rPr>
          <w:rFonts w:ascii="Times New Roman"/>
          <w:sz w:val="27"/>
        </w:rPr>
      </w:pPr>
    </w:p>
    <w:p>
      <w:pPr>
        <w:spacing w:line="427" w:lineRule="auto" w:before="99"/>
        <w:ind w:left="3417" w:right="3673" w:firstLine="0"/>
        <w:jc w:val="center"/>
        <w:rPr>
          <w:b/>
          <w:sz w:val="37"/>
        </w:rPr>
      </w:pPr>
      <w:r>
        <w:rPr>
          <w:b/>
          <w:sz w:val="37"/>
        </w:rPr>
        <w:t>Standard Document For Engagement of</w:t>
      </w:r>
    </w:p>
    <w:p>
      <w:pPr>
        <w:spacing w:line="427" w:lineRule="auto" w:before="0"/>
        <w:ind w:left="2107" w:right="2366" w:firstLine="0"/>
        <w:jc w:val="center"/>
        <w:rPr>
          <w:b/>
          <w:sz w:val="37"/>
        </w:rPr>
      </w:pPr>
      <w:r>
        <w:rPr>
          <w:b/>
          <w:sz w:val="37"/>
        </w:rPr>
        <w:t>Project Management Consultant for North Eastern States</w:t>
      </w:r>
    </w:p>
    <w:p>
      <w:pPr>
        <w:spacing w:line="444" w:lineRule="exact" w:before="0"/>
        <w:ind w:left="3417" w:right="3673" w:firstLine="0"/>
        <w:jc w:val="center"/>
        <w:rPr>
          <w:b/>
          <w:sz w:val="37"/>
        </w:rPr>
      </w:pPr>
      <w:r>
        <w:rPr>
          <w:b/>
          <w:sz w:val="37"/>
        </w:rPr>
        <w:t>by</w:t>
      </w:r>
    </w:p>
    <w:p>
      <w:pPr>
        <w:spacing w:line="427" w:lineRule="auto" w:before="346"/>
        <w:ind w:left="1611" w:right="1867" w:firstLine="0"/>
        <w:jc w:val="center"/>
        <w:rPr>
          <w:b/>
          <w:sz w:val="37"/>
        </w:rPr>
      </w:pPr>
      <w:r>
        <w:rPr>
          <w:b/>
          <w:sz w:val="37"/>
        </w:rPr>
        <w:t>National Rural Roads Development Agency For the</w:t>
      </w:r>
    </w:p>
    <w:p>
      <w:pPr>
        <w:spacing w:line="444" w:lineRule="exact" w:before="0"/>
        <w:ind w:left="2112" w:right="2366" w:firstLine="0"/>
        <w:jc w:val="center"/>
        <w:rPr>
          <w:b/>
          <w:sz w:val="37"/>
        </w:rPr>
      </w:pPr>
      <w:r>
        <w:rPr>
          <w:b/>
          <w:sz w:val="37"/>
        </w:rPr>
        <w:t>Pradhan Mantri Gram Sadak Yojana</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5"/>
        <w:rPr>
          <w:b/>
          <w:sz w:val="16"/>
        </w:rPr>
      </w:pPr>
      <w:r>
        <w:rPr/>
        <w:drawing>
          <wp:anchor distT="0" distB="0" distL="0" distR="0" allowOverlap="1" layoutInCell="1" locked="0" behindDoc="0" simplePos="0" relativeHeight="0">
            <wp:simplePos x="0" y="0"/>
            <wp:positionH relativeFrom="page">
              <wp:posOffset>3433571</wp:posOffset>
            </wp:positionH>
            <wp:positionV relativeFrom="paragraph">
              <wp:posOffset>150606</wp:posOffset>
            </wp:positionV>
            <wp:extent cx="911758" cy="908303"/>
            <wp:effectExtent l="0" t="0" r="0" b="0"/>
            <wp:wrapTopAndBottom/>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911758" cy="908303"/>
                    </a:xfrm>
                    <a:prstGeom prst="rect">
                      <a:avLst/>
                    </a:prstGeom>
                  </pic:spPr>
                </pic:pic>
              </a:graphicData>
            </a:graphic>
          </wp:anchor>
        </w:drawing>
      </w:r>
    </w:p>
    <w:p>
      <w:pPr>
        <w:pStyle w:val="BodyText"/>
        <w:spacing w:before="1"/>
        <w:rPr>
          <w:b/>
          <w:sz w:val="27"/>
        </w:rPr>
      </w:pPr>
    </w:p>
    <w:p>
      <w:pPr>
        <w:spacing w:line="244" w:lineRule="auto" w:before="99"/>
        <w:ind w:left="1609" w:right="1867" w:firstLine="0"/>
        <w:jc w:val="center"/>
        <w:rPr>
          <w:b/>
          <w:sz w:val="37"/>
        </w:rPr>
      </w:pPr>
      <w:r>
        <w:rPr>
          <w:b/>
          <w:sz w:val="37"/>
        </w:rPr>
        <w:t>National Rural Road Development Agency (Ministry of Rural Development) Government of India</w:t>
      </w:r>
    </w:p>
    <w:p>
      <w:pPr>
        <w:pStyle w:val="BodyText"/>
        <w:rPr>
          <w:b/>
          <w:sz w:val="44"/>
        </w:rPr>
      </w:pPr>
    </w:p>
    <w:p>
      <w:pPr>
        <w:pStyle w:val="BodyText"/>
        <w:rPr>
          <w:b/>
          <w:sz w:val="44"/>
        </w:rPr>
      </w:pPr>
    </w:p>
    <w:p>
      <w:pPr>
        <w:pStyle w:val="Heading1"/>
        <w:spacing w:before="295"/>
        <w:rPr>
          <w:rFonts w:ascii="Arial"/>
        </w:rPr>
      </w:pPr>
      <w:r>
        <w:rPr>
          <w:rFonts w:ascii="Arial"/>
        </w:rPr>
        <w:t>July 2005</w:t>
      </w:r>
    </w:p>
    <w:p>
      <w:pPr>
        <w:spacing w:after="0"/>
        <w:rPr>
          <w:rFonts w:ascii="Arial"/>
        </w:rPr>
        <w:sectPr>
          <w:type w:val="continuous"/>
          <w:pgSz w:w="12240" w:h="15840"/>
          <w:pgMar w:top="1460" w:bottom="280" w:left="780" w:right="520"/>
        </w:sectPr>
      </w:pPr>
    </w:p>
    <w:p>
      <w:pPr>
        <w:pStyle w:val="BodyText"/>
        <w:spacing w:before="5"/>
        <w:rPr>
          <w:rFonts w:ascii="Arial"/>
          <w:b/>
          <w:sz w:val="26"/>
        </w:rPr>
      </w:pPr>
    </w:p>
    <w:p>
      <w:pPr>
        <w:spacing w:before="95"/>
        <w:ind w:left="3373" w:right="3673" w:firstLine="0"/>
        <w:jc w:val="center"/>
        <w:rPr>
          <w:b/>
          <w:sz w:val="28"/>
        </w:rPr>
      </w:pPr>
      <w:r>
        <w:rPr>
          <w:b/>
          <w:sz w:val="28"/>
        </w:rPr>
        <w:t>Table of contents</w:t>
      </w:r>
    </w:p>
    <w:p>
      <w:pPr>
        <w:pStyle w:val="BodyText"/>
        <w:rPr>
          <w:b/>
        </w:rPr>
      </w:pPr>
    </w:p>
    <w:p>
      <w:pPr>
        <w:pStyle w:val="BodyText"/>
        <w:spacing w:before="1"/>
        <w:rPr>
          <w:b/>
          <w:sz w:val="25"/>
        </w:rPr>
      </w:pPr>
    </w:p>
    <w:tbl>
      <w:tblPr>
        <w:tblW w:w="0" w:type="auto"/>
        <w:jc w:val="left"/>
        <w:tblInd w:w="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8"/>
        <w:gridCol w:w="7265"/>
        <w:gridCol w:w="930"/>
      </w:tblGrid>
      <w:tr>
        <w:trPr>
          <w:trHeight w:val="289" w:hRule="atLeast"/>
        </w:trPr>
        <w:tc>
          <w:tcPr>
            <w:tcW w:w="558" w:type="dxa"/>
          </w:tcPr>
          <w:p>
            <w:pPr>
              <w:pStyle w:val="TableParagraph"/>
              <w:spacing w:line="269" w:lineRule="exact"/>
              <w:ind w:right="166"/>
              <w:jc w:val="right"/>
              <w:rPr>
                <w:b/>
                <w:sz w:val="24"/>
              </w:rPr>
            </w:pPr>
            <w:r>
              <w:rPr>
                <w:b/>
                <w:sz w:val="24"/>
              </w:rPr>
              <w:t>Sl.</w:t>
            </w:r>
          </w:p>
        </w:tc>
        <w:tc>
          <w:tcPr>
            <w:tcW w:w="7265" w:type="dxa"/>
          </w:tcPr>
          <w:p>
            <w:pPr>
              <w:pStyle w:val="TableParagraph"/>
              <w:spacing w:line="269" w:lineRule="exact"/>
              <w:ind w:left="3071" w:right="2861"/>
              <w:jc w:val="center"/>
              <w:rPr>
                <w:b/>
                <w:sz w:val="24"/>
              </w:rPr>
            </w:pPr>
            <w:r>
              <w:rPr>
                <w:b/>
                <w:sz w:val="24"/>
              </w:rPr>
              <w:t>Description</w:t>
            </w:r>
          </w:p>
        </w:tc>
        <w:tc>
          <w:tcPr>
            <w:tcW w:w="930" w:type="dxa"/>
          </w:tcPr>
          <w:p>
            <w:pPr>
              <w:pStyle w:val="TableParagraph"/>
              <w:spacing w:line="269" w:lineRule="exact"/>
              <w:ind w:left="357"/>
              <w:rPr>
                <w:b/>
                <w:sz w:val="24"/>
              </w:rPr>
            </w:pPr>
            <w:r>
              <w:rPr>
                <w:b/>
                <w:sz w:val="24"/>
              </w:rPr>
              <w:t>Page</w:t>
            </w:r>
          </w:p>
        </w:tc>
      </w:tr>
      <w:tr>
        <w:trPr>
          <w:trHeight w:val="351" w:hRule="atLeast"/>
        </w:trPr>
        <w:tc>
          <w:tcPr>
            <w:tcW w:w="558" w:type="dxa"/>
          </w:tcPr>
          <w:p>
            <w:pPr>
              <w:pStyle w:val="TableParagraph"/>
              <w:spacing w:line="285" w:lineRule="exact"/>
              <w:ind w:right="112"/>
              <w:jc w:val="right"/>
              <w:rPr>
                <w:b/>
                <w:sz w:val="24"/>
              </w:rPr>
            </w:pPr>
            <w:r>
              <w:rPr>
                <w:b/>
                <w:sz w:val="24"/>
              </w:rPr>
              <w:t>No.</w:t>
            </w:r>
          </w:p>
        </w:tc>
        <w:tc>
          <w:tcPr>
            <w:tcW w:w="7265" w:type="dxa"/>
          </w:tcPr>
          <w:p>
            <w:pPr>
              <w:pStyle w:val="TableParagraph"/>
              <w:rPr>
                <w:rFonts w:ascii="Times New Roman"/>
                <w:sz w:val="24"/>
              </w:rPr>
            </w:pPr>
          </w:p>
        </w:tc>
        <w:tc>
          <w:tcPr>
            <w:tcW w:w="930" w:type="dxa"/>
          </w:tcPr>
          <w:p>
            <w:pPr>
              <w:pStyle w:val="TableParagraph"/>
              <w:spacing w:line="285" w:lineRule="exact"/>
              <w:ind w:left="420"/>
              <w:rPr>
                <w:b/>
                <w:sz w:val="24"/>
              </w:rPr>
            </w:pPr>
            <w:r>
              <w:rPr>
                <w:b/>
                <w:sz w:val="24"/>
              </w:rPr>
              <w:t>No.</w:t>
            </w:r>
          </w:p>
        </w:tc>
      </w:tr>
      <w:tr>
        <w:trPr>
          <w:trHeight w:val="475" w:hRule="atLeast"/>
        </w:trPr>
        <w:tc>
          <w:tcPr>
            <w:tcW w:w="558" w:type="dxa"/>
          </w:tcPr>
          <w:p>
            <w:pPr>
              <w:pStyle w:val="TableParagraph"/>
              <w:spacing w:before="53"/>
              <w:ind w:left="156"/>
              <w:rPr>
                <w:sz w:val="24"/>
              </w:rPr>
            </w:pPr>
            <w:r>
              <w:rPr>
                <w:sz w:val="24"/>
              </w:rPr>
              <w:t>1.</w:t>
            </w:r>
          </w:p>
        </w:tc>
        <w:tc>
          <w:tcPr>
            <w:tcW w:w="7265" w:type="dxa"/>
          </w:tcPr>
          <w:p>
            <w:pPr>
              <w:pStyle w:val="TableParagraph"/>
              <w:spacing w:before="53"/>
              <w:ind w:left="113"/>
              <w:rPr>
                <w:sz w:val="24"/>
              </w:rPr>
            </w:pPr>
            <w:r>
              <w:rPr>
                <w:sz w:val="24"/>
              </w:rPr>
              <w:t>Expression of Interest (EoI)</w:t>
            </w:r>
          </w:p>
        </w:tc>
        <w:tc>
          <w:tcPr>
            <w:tcW w:w="930" w:type="dxa"/>
          </w:tcPr>
          <w:p>
            <w:pPr>
              <w:pStyle w:val="TableParagraph"/>
              <w:spacing w:before="53"/>
              <w:ind w:left="559"/>
              <w:rPr>
                <w:sz w:val="24"/>
              </w:rPr>
            </w:pPr>
            <w:r>
              <w:rPr>
                <w:sz w:val="24"/>
              </w:rPr>
              <w:t>2</w:t>
            </w:r>
          </w:p>
        </w:tc>
      </w:tr>
      <w:tr>
        <w:trPr>
          <w:trHeight w:val="538" w:hRule="atLeast"/>
        </w:trPr>
        <w:tc>
          <w:tcPr>
            <w:tcW w:w="558" w:type="dxa"/>
          </w:tcPr>
          <w:p>
            <w:pPr>
              <w:pStyle w:val="TableParagraph"/>
              <w:spacing w:before="116"/>
              <w:ind w:right="62"/>
              <w:jc w:val="center"/>
              <w:rPr>
                <w:sz w:val="24"/>
              </w:rPr>
            </w:pPr>
            <w:r>
              <w:rPr>
                <w:sz w:val="24"/>
              </w:rPr>
              <w:t>2</w:t>
            </w:r>
          </w:p>
        </w:tc>
        <w:tc>
          <w:tcPr>
            <w:tcW w:w="7265" w:type="dxa"/>
          </w:tcPr>
          <w:p>
            <w:pPr>
              <w:pStyle w:val="TableParagraph"/>
              <w:spacing w:before="116"/>
              <w:ind w:left="113"/>
              <w:rPr>
                <w:sz w:val="24"/>
              </w:rPr>
            </w:pPr>
            <w:r>
              <w:rPr>
                <w:sz w:val="24"/>
              </w:rPr>
              <w:t>Section 1-Letter of Invitation</w:t>
            </w:r>
          </w:p>
        </w:tc>
        <w:tc>
          <w:tcPr>
            <w:tcW w:w="930" w:type="dxa"/>
          </w:tcPr>
          <w:p>
            <w:pPr>
              <w:pStyle w:val="TableParagraph"/>
              <w:spacing w:before="116"/>
              <w:ind w:left="557"/>
              <w:rPr>
                <w:sz w:val="24"/>
              </w:rPr>
            </w:pPr>
            <w:r>
              <w:rPr>
                <w:sz w:val="24"/>
              </w:rPr>
              <w:t>4</w:t>
            </w:r>
          </w:p>
        </w:tc>
      </w:tr>
      <w:tr>
        <w:trPr>
          <w:trHeight w:val="836" w:hRule="atLeast"/>
        </w:trPr>
        <w:tc>
          <w:tcPr>
            <w:tcW w:w="558" w:type="dxa"/>
          </w:tcPr>
          <w:p>
            <w:pPr>
              <w:pStyle w:val="TableParagraph"/>
              <w:spacing w:before="115"/>
              <w:ind w:right="62"/>
              <w:jc w:val="center"/>
              <w:rPr>
                <w:sz w:val="24"/>
              </w:rPr>
            </w:pPr>
            <w:r>
              <w:rPr>
                <w:sz w:val="24"/>
              </w:rPr>
              <w:t>3</w:t>
            </w:r>
          </w:p>
        </w:tc>
        <w:tc>
          <w:tcPr>
            <w:tcW w:w="7265" w:type="dxa"/>
          </w:tcPr>
          <w:p>
            <w:pPr>
              <w:pStyle w:val="TableParagraph"/>
              <w:spacing w:before="115"/>
              <w:ind w:left="113" w:right="390" w:hanging="1"/>
              <w:rPr>
                <w:sz w:val="24"/>
              </w:rPr>
            </w:pPr>
            <w:r>
              <w:rPr>
                <w:sz w:val="24"/>
              </w:rPr>
              <w:t>Section 2 –Instructions to Consultants including Data Sheet and Evaluation Criteria of Technical Proposal.</w:t>
            </w:r>
          </w:p>
        </w:tc>
        <w:tc>
          <w:tcPr>
            <w:tcW w:w="930" w:type="dxa"/>
          </w:tcPr>
          <w:p>
            <w:pPr>
              <w:pStyle w:val="TableParagraph"/>
              <w:spacing w:before="115"/>
              <w:ind w:left="557"/>
              <w:rPr>
                <w:sz w:val="24"/>
              </w:rPr>
            </w:pPr>
            <w:r>
              <w:rPr>
                <w:sz w:val="24"/>
              </w:rPr>
              <w:t>6</w:t>
            </w:r>
          </w:p>
        </w:tc>
      </w:tr>
      <w:tr>
        <w:trPr>
          <w:trHeight w:val="538" w:hRule="atLeast"/>
        </w:trPr>
        <w:tc>
          <w:tcPr>
            <w:tcW w:w="558" w:type="dxa"/>
          </w:tcPr>
          <w:p>
            <w:pPr>
              <w:pStyle w:val="TableParagraph"/>
              <w:spacing w:before="115"/>
              <w:ind w:right="62"/>
              <w:jc w:val="center"/>
              <w:rPr>
                <w:sz w:val="24"/>
              </w:rPr>
            </w:pPr>
            <w:r>
              <w:rPr>
                <w:sz w:val="24"/>
              </w:rPr>
              <w:t>4</w:t>
            </w:r>
          </w:p>
        </w:tc>
        <w:tc>
          <w:tcPr>
            <w:tcW w:w="7265" w:type="dxa"/>
          </w:tcPr>
          <w:p>
            <w:pPr>
              <w:pStyle w:val="TableParagraph"/>
              <w:spacing w:before="115"/>
              <w:ind w:left="113"/>
              <w:rPr>
                <w:sz w:val="24"/>
              </w:rPr>
            </w:pPr>
            <w:r>
              <w:rPr>
                <w:sz w:val="24"/>
              </w:rPr>
              <w:t>Section 3 Technical Proposal Standard Forms</w:t>
            </w:r>
          </w:p>
        </w:tc>
        <w:tc>
          <w:tcPr>
            <w:tcW w:w="930" w:type="dxa"/>
          </w:tcPr>
          <w:p>
            <w:pPr>
              <w:pStyle w:val="TableParagraph"/>
              <w:spacing w:before="115"/>
              <w:ind w:left="498"/>
              <w:rPr>
                <w:sz w:val="24"/>
              </w:rPr>
            </w:pPr>
            <w:r>
              <w:rPr>
                <w:sz w:val="24"/>
              </w:rPr>
              <w:t>17</w:t>
            </w:r>
          </w:p>
        </w:tc>
      </w:tr>
      <w:tr>
        <w:trPr>
          <w:trHeight w:val="538" w:hRule="atLeast"/>
        </w:trPr>
        <w:tc>
          <w:tcPr>
            <w:tcW w:w="558" w:type="dxa"/>
          </w:tcPr>
          <w:p>
            <w:pPr>
              <w:pStyle w:val="TableParagraph"/>
              <w:spacing w:before="116"/>
              <w:ind w:right="62"/>
              <w:jc w:val="center"/>
              <w:rPr>
                <w:sz w:val="24"/>
              </w:rPr>
            </w:pPr>
            <w:r>
              <w:rPr>
                <w:sz w:val="24"/>
              </w:rPr>
              <w:t>5</w:t>
            </w:r>
          </w:p>
        </w:tc>
        <w:tc>
          <w:tcPr>
            <w:tcW w:w="7265" w:type="dxa"/>
          </w:tcPr>
          <w:p>
            <w:pPr>
              <w:pStyle w:val="TableParagraph"/>
              <w:spacing w:before="116"/>
              <w:ind w:left="113"/>
              <w:rPr>
                <w:sz w:val="24"/>
              </w:rPr>
            </w:pPr>
            <w:r>
              <w:rPr>
                <w:sz w:val="24"/>
              </w:rPr>
              <w:t>Section 4 Financial Proposal Standard Forms</w:t>
            </w:r>
          </w:p>
        </w:tc>
        <w:tc>
          <w:tcPr>
            <w:tcW w:w="930" w:type="dxa"/>
          </w:tcPr>
          <w:p>
            <w:pPr>
              <w:pStyle w:val="TableParagraph"/>
              <w:spacing w:before="116"/>
              <w:ind w:left="497"/>
              <w:rPr>
                <w:sz w:val="24"/>
              </w:rPr>
            </w:pPr>
            <w:r>
              <w:rPr>
                <w:sz w:val="24"/>
              </w:rPr>
              <w:t>24</w:t>
            </w:r>
          </w:p>
        </w:tc>
      </w:tr>
      <w:tr>
        <w:trPr>
          <w:trHeight w:val="538" w:hRule="atLeast"/>
        </w:trPr>
        <w:tc>
          <w:tcPr>
            <w:tcW w:w="558" w:type="dxa"/>
          </w:tcPr>
          <w:p>
            <w:pPr>
              <w:pStyle w:val="TableParagraph"/>
              <w:spacing w:before="115"/>
              <w:ind w:right="62"/>
              <w:jc w:val="center"/>
              <w:rPr>
                <w:sz w:val="24"/>
              </w:rPr>
            </w:pPr>
            <w:r>
              <w:rPr>
                <w:sz w:val="24"/>
              </w:rPr>
              <w:t>6</w:t>
            </w:r>
          </w:p>
        </w:tc>
        <w:tc>
          <w:tcPr>
            <w:tcW w:w="7265" w:type="dxa"/>
          </w:tcPr>
          <w:p>
            <w:pPr>
              <w:pStyle w:val="TableParagraph"/>
              <w:spacing w:before="115"/>
              <w:ind w:left="113"/>
              <w:rPr>
                <w:sz w:val="24"/>
              </w:rPr>
            </w:pPr>
            <w:r>
              <w:rPr>
                <w:sz w:val="24"/>
              </w:rPr>
              <w:t>Section 5 Terms of Reference</w:t>
            </w:r>
          </w:p>
        </w:tc>
        <w:tc>
          <w:tcPr>
            <w:tcW w:w="930" w:type="dxa"/>
          </w:tcPr>
          <w:p>
            <w:pPr>
              <w:pStyle w:val="TableParagraph"/>
              <w:spacing w:before="115"/>
              <w:ind w:left="497"/>
              <w:rPr>
                <w:sz w:val="24"/>
              </w:rPr>
            </w:pPr>
            <w:r>
              <w:rPr>
                <w:sz w:val="24"/>
              </w:rPr>
              <w:t>30</w:t>
            </w:r>
          </w:p>
        </w:tc>
      </w:tr>
      <w:tr>
        <w:trPr>
          <w:trHeight w:val="538" w:hRule="atLeast"/>
        </w:trPr>
        <w:tc>
          <w:tcPr>
            <w:tcW w:w="558" w:type="dxa"/>
          </w:tcPr>
          <w:p>
            <w:pPr>
              <w:pStyle w:val="TableParagraph"/>
              <w:spacing w:before="116"/>
              <w:ind w:right="62"/>
              <w:jc w:val="center"/>
              <w:rPr>
                <w:sz w:val="24"/>
              </w:rPr>
            </w:pPr>
            <w:r>
              <w:rPr>
                <w:sz w:val="24"/>
              </w:rPr>
              <w:t>7</w:t>
            </w:r>
          </w:p>
        </w:tc>
        <w:tc>
          <w:tcPr>
            <w:tcW w:w="7265" w:type="dxa"/>
          </w:tcPr>
          <w:p>
            <w:pPr>
              <w:pStyle w:val="TableParagraph"/>
              <w:spacing w:before="116"/>
              <w:ind w:left="113"/>
              <w:rPr>
                <w:sz w:val="24"/>
              </w:rPr>
            </w:pPr>
            <w:r>
              <w:rPr>
                <w:sz w:val="24"/>
              </w:rPr>
              <w:t>Section 6 Standard Form of Contract</w:t>
            </w:r>
          </w:p>
        </w:tc>
        <w:tc>
          <w:tcPr>
            <w:tcW w:w="930" w:type="dxa"/>
          </w:tcPr>
          <w:p>
            <w:pPr>
              <w:pStyle w:val="TableParagraph"/>
              <w:spacing w:before="116"/>
              <w:ind w:left="497"/>
              <w:rPr>
                <w:sz w:val="24"/>
              </w:rPr>
            </w:pPr>
            <w:r>
              <w:rPr>
                <w:sz w:val="24"/>
              </w:rPr>
              <w:t>38</w:t>
            </w:r>
          </w:p>
        </w:tc>
      </w:tr>
      <w:tr>
        <w:trPr>
          <w:trHeight w:val="538" w:hRule="atLeast"/>
        </w:trPr>
        <w:tc>
          <w:tcPr>
            <w:tcW w:w="558" w:type="dxa"/>
          </w:tcPr>
          <w:p>
            <w:pPr>
              <w:pStyle w:val="TableParagraph"/>
              <w:spacing w:before="115"/>
              <w:ind w:right="62"/>
              <w:jc w:val="center"/>
              <w:rPr>
                <w:sz w:val="24"/>
              </w:rPr>
            </w:pPr>
            <w:r>
              <w:rPr>
                <w:sz w:val="24"/>
              </w:rPr>
              <w:t>8</w:t>
            </w:r>
          </w:p>
        </w:tc>
        <w:tc>
          <w:tcPr>
            <w:tcW w:w="7265" w:type="dxa"/>
          </w:tcPr>
          <w:p>
            <w:pPr>
              <w:pStyle w:val="TableParagraph"/>
              <w:spacing w:before="115"/>
              <w:ind w:left="113"/>
              <w:rPr>
                <w:sz w:val="24"/>
              </w:rPr>
            </w:pPr>
            <w:r>
              <w:rPr>
                <w:sz w:val="24"/>
              </w:rPr>
              <w:t>General Conditions of Agreement</w:t>
            </w:r>
          </w:p>
        </w:tc>
        <w:tc>
          <w:tcPr>
            <w:tcW w:w="930" w:type="dxa"/>
          </w:tcPr>
          <w:p>
            <w:pPr>
              <w:pStyle w:val="TableParagraph"/>
              <w:spacing w:before="115"/>
              <w:ind w:left="497"/>
              <w:rPr>
                <w:sz w:val="24"/>
              </w:rPr>
            </w:pPr>
            <w:r>
              <w:rPr>
                <w:sz w:val="24"/>
              </w:rPr>
              <w:t>41</w:t>
            </w:r>
          </w:p>
        </w:tc>
      </w:tr>
      <w:tr>
        <w:trPr>
          <w:trHeight w:val="538" w:hRule="atLeast"/>
        </w:trPr>
        <w:tc>
          <w:tcPr>
            <w:tcW w:w="558" w:type="dxa"/>
          </w:tcPr>
          <w:p>
            <w:pPr>
              <w:pStyle w:val="TableParagraph"/>
              <w:spacing w:before="116"/>
              <w:ind w:right="62"/>
              <w:jc w:val="center"/>
              <w:rPr>
                <w:sz w:val="24"/>
              </w:rPr>
            </w:pPr>
            <w:r>
              <w:rPr>
                <w:sz w:val="24"/>
              </w:rPr>
              <w:t>9</w:t>
            </w:r>
          </w:p>
        </w:tc>
        <w:tc>
          <w:tcPr>
            <w:tcW w:w="7265" w:type="dxa"/>
          </w:tcPr>
          <w:p>
            <w:pPr>
              <w:pStyle w:val="TableParagraph"/>
              <w:spacing w:before="116"/>
              <w:ind w:left="113"/>
              <w:rPr>
                <w:sz w:val="24"/>
              </w:rPr>
            </w:pPr>
            <w:r>
              <w:rPr>
                <w:sz w:val="24"/>
              </w:rPr>
              <w:t>Special Conditions of Agreement</w:t>
            </w:r>
          </w:p>
        </w:tc>
        <w:tc>
          <w:tcPr>
            <w:tcW w:w="930" w:type="dxa"/>
          </w:tcPr>
          <w:p>
            <w:pPr>
              <w:pStyle w:val="TableParagraph"/>
              <w:spacing w:before="116"/>
              <w:ind w:left="497"/>
              <w:rPr>
                <w:sz w:val="24"/>
              </w:rPr>
            </w:pPr>
            <w:r>
              <w:rPr>
                <w:sz w:val="24"/>
              </w:rPr>
              <w:t>53</w:t>
            </w:r>
          </w:p>
        </w:tc>
      </w:tr>
      <w:tr>
        <w:trPr>
          <w:trHeight w:val="538" w:hRule="atLeast"/>
        </w:trPr>
        <w:tc>
          <w:tcPr>
            <w:tcW w:w="558" w:type="dxa"/>
          </w:tcPr>
          <w:p>
            <w:pPr>
              <w:pStyle w:val="TableParagraph"/>
              <w:spacing w:before="115"/>
              <w:ind w:left="126"/>
              <w:rPr>
                <w:sz w:val="24"/>
              </w:rPr>
            </w:pPr>
            <w:r>
              <w:rPr>
                <w:sz w:val="24"/>
              </w:rPr>
              <w:t>10</w:t>
            </w:r>
          </w:p>
        </w:tc>
        <w:tc>
          <w:tcPr>
            <w:tcW w:w="7265" w:type="dxa"/>
          </w:tcPr>
          <w:p>
            <w:pPr>
              <w:pStyle w:val="TableParagraph"/>
              <w:spacing w:before="115"/>
              <w:ind w:left="113"/>
              <w:rPr>
                <w:sz w:val="24"/>
              </w:rPr>
            </w:pPr>
            <w:r>
              <w:rPr>
                <w:sz w:val="24"/>
              </w:rPr>
              <w:t>Appendix I– Form of Bank Guarantee for Bid Guarantee</w:t>
            </w:r>
          </w:p>
        </w:tc>
        <w:tc>
          <w:tcPr>
            <w:tcW w:w="930" w:type="dxa"/>
          </w:tcPr>
          <w:p>
            <w:pPr>
              <w:pStyle w:val="TableParagraph"/>
              <w:spacing w:before="115"/>
              <w:ind w:left="496"/>
              <w:rPr>
                <w:sz w:val="24"/>
              </w:rPr>
            </w:pPr>
            <w:r>
              <w:rPr>
                <w:sz w:val="24"/>
              </w:rPr>
              <w:t>54</w:t>
            </w:r>
          </w:p>
        </w:tc>
      </w:tr>
      <w:tr>
        <w:trPr>
          <w:trHeight w:val="538" w:hRule="atLeast"/>
        </w:trPr>
        <w:tc>
          <w:tcPr>
            <w:tcW w:w="558" w:type="dxa"/>
          </w:tcPr>
          <w:p>
            <w:pPr>
              <w:pStyle w:val="TableParagraph"/>
              <w:spacing w:before="116"/>
              <w:ind w:left="126"/>
              <w:rPr>
                <w:sz w:val="24"/>
              </w:rPr>
            </w:pPr>
            <w:r>
              <w:rPr>
                <w:sz w:val="24"/>
              </w:rPr>
              <w:t>11</w:t>
            </w:r>
          </w:p>
        </w:tc>
        <w:tc>
          <w:tcPr>
            <w:tcW w:w="7265" w:type="dxa"/>
          </w:tcPr>
          <w:p>
            <w:pPr>
              <w:pStyle w:val="TableParagraph"/>
              <w:spacing w:before="116"/>
              <w:ind w:left="113"/>
              <w:rPr>
                <w:sz w:val="24"/>
              </w:rPr>
            </w:pPr>
            <w:r>
              <w:rPr>
                <w:sz w:val="24"/>
              </w:rPr>
              <w:t>Appendix II– Form of Bank Guarantee for Performance Security</w:t>
            </w:r>
          </w:p>
        </w:tc>
        <w:tc>
          <w:tcPr>
            <w:tcW w:w="930" w:type="dxa"/>
          </w:tcPr>
          <w:p>
            <w:pPr>
              <w:pStyle w:val="TableParagraph"/>
              <w:spacing w:before="116"/>
              <w:ind w:left="497"/>
              <w:rPr>
                <w:sz w:val="24"/>
              </w:rPr>
            </w:pPr>
            <w:r>
              <w:rPr>
                <w:sz w:val="24"/>
              </w:rPr>
              <w:t>55</w:t>
            </w:r>
          </w:p>
        </w:tc>
      </w:tr>
      <w:tr>
        <w:trPr>
          <w:trHeight w:val="538" w:hRule="atLeast"/>
        </w:trPr>
        <w:tc>
          <w:tcPr>
            <w:tcW w:w="558" w:type="dxa"/>
          </w:tcPr>
          <w:p>
            <w:pPr>
              <w:pStyle w:val="TableParagraph"/>
              <w:spacing w:before="115"/>
              <w:ind w:left="126"/>
              <w:rPr>
                <w:sz w:val="24"/>
              </w:rPr>
            </w:pPr>
            <w:r>
              <w:rPr>
                <w:sz w:val="24"/>
              </w:rPr>
              <w:t>12</w:t>
            </w:r>
          </w:p>
        </w:tc>
        <w:tc>
          <w:tcPr>
            <w:tcW w:w="7265" w:type="dxa"/>
          </w:tcPr>
          <w:p>
            <w:pPr>
              <w:pStyle w:val="TableParagraph"/>
              <w:spacing w:before="115"/>
              <w:ind w:left="113"/>
              <w:rPr>
                <w:sz w:val="24"/>
              </w:rPr>
            </w:pPr>
            <w:r>
              <w:rPr>
                <w:sz w:val="24"/>
              </w:rPr>
              <w:t>Appendix III– Form of Bank Guarantee for Advance Payment</w:t>
            </w:r>
          </w:p>
        </w:tc>
        <w:tc>
          <w:tcPr>
            <w:tcW w:w="930" w:type="dxa"/>
          </w:tcPr>
          <w:p>
            <w:pPr>
              <w:pStyle w:val="TableParagraph"/>
              <w:spacing w:before="115"/>
              <w:ind w:left="498"/>
              <w:rPr>
                <w:sz w:val="24"/>
              </w:rPr>
            </w:pPr>
            <w:r>
              <w:rPr>
                <w:sz w:val="24"/>
              </w:rPr>
              <w:t>56</w:t>
            </w:r>
          </w:p>
        </w:tc>
      </w:tr>
      <w:tr>
        <w:trPr>
          <w:trHeight w:val="414" w:hRule="atLeast"/>
        </w:trPr>
        <w:tc>
          <w:tcPr>
            <w:tcW w:w="558" w:type="dxa"/>
          </w:tcPr>
          <w:p>
            <w:pPr>
              <w:pStyle w:val="TableParagraph"/>
              <w:spacing w:line="278" w:lineRule="exact" w:before="116"/>
              <w:ind w:left="126"/>
              <w:rPr>
                <w:sz w:val="24"/>
              </w:rPr>
            </w:pPr>
            <w:r>
              <w:rPr>
                <w:sz w:val="24"/>
              </w:rPr>
              <w:t>13</w:t>
            </w:r>
          </w:p>
        </w:tc>
        <w:tc>
          <w:tcPr>
            <w:tcW w:w="7265" w:type="dxa"/>
          </w:tcPr>
          <w:p>
            <w:pPr>
              <w:pStyle w:val="TableParagraph"/>
              <w:spacing w:line="278" w:lineRule="exact" w:before="116"/>
              <w:ind w:left="113"/>
              <w:rPr>
                <w:sz w:val="24"/>
              </w:rPr>
            </w:pPr>
            <w:r>
              <w:rPr>
                <w:sz w:val="24"/>
              </w:rPr>
              <w:t>Appendix IV- Format for Joint Venture Data</w:t>
            </w:r>
          </w:p>
        </w:tc>
        <w:tc>
          <w:tcPr>
            <w:tcW w:w="930" w:type="dxa"/>
          </w:tcPr>
          <w:p>
            <w:pPr>
              <w:pStyle w:val="TableParagraph"/>
              <w:spacing w:line="278" w:lineRule="exact" w:before="116"/>
              <w:ind w:left="498"/>
              <w:rPr>
                <w:sz w:val="24"/>
              </w:rPr>
            </w:pPr>
            <w:r>
              <w:rPr>
                <w:sz w:val="24"/>
              </w:rPr>
              <w:t>57</w:t>
            </w:r>
          </w:p>
        </w:tc>
      </w:tr>
    </w:tbl>
    <w:p>
      <w:pPr>
        <w:spacing w:after="0" w:line="278" w:lineRule="exact"/>
        <w:rPr>
          <w:sz w:val="24"/>
        </w:rPr>
        <w:sectPr>
          <w:footerReference w:type="default" r:id="rId6"/>
          <w:pgSz w:w="12240" w:h="15840"/>
          <w:pgMar w:footer="700" w:header="0" w:top="1500" w:bottom="900" w:left="780" w:right="520"/>
          <w:pgNumType w:start="1"/>
        </w:sectPr>
      </w:pPr>
    </w:p>
    <w:p>
      <w:pPr>
        <w:pStyle w:val="Heading3"/>
        <w:spacing w:before="84"/>
        <w:ind w:left="2815"/>
      </w:pPr>
      <w:r>
        <w:rPr/>
        <w:t>INVITATION FOR EXPRESSION OF INTEREST FOR</w:t>
      </w:r>
    </w:p>
    <w:p>
      <w:pPr>
        <w:spacing w:before="0"/>
        <w:ind w:left="3311" w:right="3614" w:firstLine="0"/>
        <w:jc w:val="center"/>
        <w:rPr>
          <w:b/>
          <w:sz w:val="20"/>
        </w:rPr>
      </w:pPr>
      <w:r>
        <w:rPr>
          <w:b/>
          <w:sz w:val="20"/>
        </w:rPr>
        <w:t>Project Management Consultant (PMC) National Rural Roads Development Agency Ministry of Rural Development</w:t>
      </w:r>
    </w:p>
    <w:p>
      <w:pPr>
        <w:pStyle w:val="BodyText"/>
        <w:spacing w:before="7"/>
        <w:rPr>
          <w:b/>
        </w:rPr>
      </w:pPr>
    </w:p>
    <w:p>
      <w:pPr>
        <w:spacing w:before="1"/>
        <w:ind w:left="3373" w:right="3673" w:firstLine="0"/>
        <w:jc w:val="center"/>
        <w:rPr>
          <w:b/>
          <w:sz w:val="20"/>
        </w:rPr>
      </w:pPr>
      <w:r>
        <w:rPr>
          <w:b/>
          <w:sz w:val="20"/>
        </w:rPr>
        <w:t>Pradhan Mantri Gram Sadak Yojana</w:t>
      </w:r>
    </w:p>
    <w:p>
      <w:pPr>
        <w:pStyle w:val="BodyText"/>
        <w:rPr>
          <w:b/>
          <w:sz w:val="24"/>
        </w:rPr>
      </w:pPr>
    </w:p>
    <w:p>
      <w:pPr>
        <w:spacing w:before="207"/>
        <w:ind w:left="616" w:right="0" w:firstLine="0"/>
        <w:jc w:val="left"/>
        <w:rPr>
          <w:b/>
          <w:sz w:val="20"/>
        </w:rPr>
      </w:pPr>
      <w:r>
        <w:rPr>
          <w:b/>
          <w:sz w:val="20"/>
        </w:rPr>
        <w:t>Brief Description of Project</w:t>
      </w:r>
    </w:p>
    <w:p>
      <w:pPr>
        <w:pStyle w:val="BodyText"/>
        <w:spacing w:before="8"/>
        <w:rPr>
          <w:b/>
        </w:rPr>
      </w:pPr>
    </w:p>
    <w:p>
      <w:pPr>
        <w:pStyle w:val="BodyText"/>
        <w:tabs>
          <w:tab w:pos="2750" w:val="left" w:leader="none"/>
        </w:tabs>
        <w:ind w:left="616" w:right="916"/>
        <w:jc w:val="both"/>
      </w:pPr>
      <w:r>
        <w:rPr/>
        <w:t>The Pradhan Mantri Gram Sadak Yojana has set a programme objective of achieving all weather access to every unconnected habitation with a population of 1000 or more (500 or more in the case of Hill States, including North East, Desert and Tribal areas) in the first Phase. PMGSY is a hundred percent centrally funded and centrally sponsored scheme with dedicated sources of funding. The National Rural Roads Development Agency (NRRDA), under the ministry of Rural Development, Government of India, is the Agency responsible for overall management, supervision and execution. The Programme is being implemented through the State Government by the State Nodal Agencies at the State level. The Consultancy service is in the area of Project Management to assist the State Nodal Agencies in executing the programme with the requisite speed and quality. Single PMC is envisaged for all the North Eastern States</w:t>
      </w:r>
      <w:r>
        <w:rPr>
          <w:spacing w:val="-1"/>
        </w:rPr>
        <w:t> </w:t>
      </w:r>
      <w:r>
        <w:rPr/>
        <w:t>[</w:t>
        <w:tab/>
        <w:t>].</w:t>
      </w:r>
    </w:p>
    <w:p>
      <w:pPr>
        <w:pStyle w:val="BodyText"/>
      </w:pPr>
    </w:p>
    <w:p>
      <w:pPr>
        <w:pStyle w:val="BodyText"/>
        <w:ind w:left="616" w:right="916" w:firstLine="50"/>
        <w:jc w:val="both"/>
      </w:pPr>
      <w:r>
        <w:rPr/>
        <w:t>The nature of services provided by PMC will include, but will not be limited to, advising and assisting the State Nodal Agency in quality and capacity enhancement of the executing agency at the Project Preparation stage as well as the Execution stage with due emphasis on Capacity Building and Training of the PIU. The scope of services would also include scrutiny of DPRs and providing 2</w:t>
      </w:r>
      <w:r>
        <w:rPr>
          <w:position w:val="5"/>
          <w:sz w:val="13"/>
        </w:rPr>
        <w:t>nd </w:t>
      </w:r>
      <w:r>
        <w:rPr/>
        <w:t>tier independent quality monitoring. The consulting services are expected to continue to cover about 5 year’s</w:t>
      </w:r>
      <w:r>
        <w:rPr>
          <w:spacing w:val="-36"/>
        </w:rPr>
        <w:t> </w:t>
      </w:r>
      <w:r>
        <w:rPr/>
        <w:t>projects.</w:t>
      </w:r>
    </w:p>
    <w:p>
      <w:pPr>
        <w:pStyle w:val="BodyText"/>
      </w:pPr>
    </w:p>
    <w:p>
      <w:pPr>
        <w:pStyle w:val="BodyText"/>
        <w:tabs>
          <w:tab w:pos="1284" w:val="left" w:leader="none"/>
          <w:tab w:pos="4305" w:val="left" w:leader="none"/>
        </w:tabs>
        <w:ind w:left="616" w:right="914"/>
        <w:jc w:val="both"/>
      </w:pPr>
      <w:r>
        <w:rPr/>
        <w:t>The PMGSY Roads proposed to be covered under this consultancy engagement comprises approximately [</w:t>
      </w:r>
      <w:r>
        <w:rPr>
          <w:u w:val="single"/>
        </w:rPr>
        <w:t> </w:t>
        <w:tab/>
      </w:r>
      <w:r>
        <w:rPr/>
        <w:t>] number of road</w:t>
      </w:r>
      <w:r>
        <w:rPr>
          <w:spacing w:val="-6"/>
        </w:rPr>
        <w:t> </w:t>
      </w:r>
      <w:r>
        <w:rPr/>
        <w:t>works</w:t>
      </w:r>
      <w:r>
        <w:rPr>
          <w:spacing w:val="-4"/>
        </w:rPr>
        <w:t> </w:t>
      </w:r>
      <w:r>
        <w:rPr/>
        <w:t>[</w:t>
      </w:r>
      <w:r>
        <w:rPr>
          <w:u w:val="single"/>
        </w:rPr>
        <w:t> </w:t>
        <w:tab/>
      </w:r>
      <w:r>
        <w:rPr/>
        <w:t>Km] in the States of [</w:t>
      </w:r>
      <w:r>
        <w:rPr>
          <w:spacing w:val="45"/>
        </w:rPr>
        <w:t> </w:t>
      </w:r>
      <w:r>
        <w:rPr/>
        <w:t>].</w:t>
      </w:r>
    </w:p>
    <w:p>
      <w:pPr>
        <w:pStyle w:val="BodyText"/>
        <w:rPr>
          <w:sz w:val="24"/>
        </w:rPr>
      </w:pPr>
    </w:p>
    <w:p>
      <w:pPr>
        <w:pStyle w:val="BodyText"/>
        <w:spacing w:before="192"/>
        <w:ind w:left="616" w:right="915" w:firstLine="50"/>
        <w:jc w:val="both"/>
      </w:pPr>
      <w:r>
        <w:rPr/>
        <w:t>The Consultant is required to establish a main office at Kolkata and additional offices at the State headquarters in each of the participating States. The Consultant will be required to provide sufficient technically qualified and experienced staff in each office for providing the required level of service. Based on the information supplied in the EoI, firms would be short-listed and the short listed firms would be invited to give Technical and Financial Offers on standard RFP developed by NRRDA. The selection process would be Quality and Cost Based Selection (QCBS) Method.</w:t>
      </w:r>
    </w:p>
    <w:p>
      <w:pPr>
        <w:pStyle w:val="BodyText"/>
      </w:pPr>
    </w:p>
    <w:p>
      <w:pPr>
        <w:pStyle w:val="BodyText"/>
        <w:ind w:left="616"/>
      </w:pPr>
      <w:r>
        <w:rPr/>
        <w:t>The firm(s) must include in their EoI the following information:</w:t>
      </w:r>
    </w:p>
    <w:p>
      <w:pPr>
        <w:pStyle w:val="BodyText"/>
        <w:spacing w:before="11"/>
        <w:rPr>
          <w:sz w:val="19"/>
        </w:rPr>
      </w:pPr>
    </w:p>
    <w:p>
      <w:pPr>
        <w:pStyle w:val="ListParagraph"/>
        <w:numPr>
          <w:ilvl w:val="0"/>
          <w:numId w:val="1"/>
        </w:numPr>
        <w:tabs>
          <w:tab w:pos="1336" w:val="left" w:leader="none"/>
          <w:tab w:pos="1337" w:val="left" w:leader="none"/>
        </w:tabs>
        <w:spacing w:line="240" w:lineRule="auto" w:before="0" w:after="0"/>
        <w:ind w:left="1336" w:right="915" w:hanging="720"/>
        <w:jc w:val="both"/>
        <w:rPr>
          <w:sz w:val="20"/>
        </w:rPr>
      </w:pPr>
      <w:r>
        <w:rPr>
          <w:sz w:val="20"/>
        </w:rPr>
        <w:t>The general and overall experience of the firm including the number of years of operations, indicating the number of years in planning, designing, contract management, construction supervision of road works</w:t>
      </w:r>
      <w:r>
        <w:rPr>
          <w:spacing w:val="-4"/>
          <w:sz w:val="20"/>
        </w:rPr>
        <w:t> </w:t>
      </w:r>
      <w:r>
        <w:rPr>
          <w:sz w:val="20"/>
        </w:rPr>
        <w:t>consultancy.</w:t>
      </w:r>
    </w:p>
    <w:p>
      <w:pPr>
        <w:pStyle w:val="BodyText"/>
      </w:pPr>
    </w:p>
    <w:p>
      <w:pPr>
        <w:pStyle w:val="ListParagraph"/>
        <w:numPr>
          <w:ilvl w:val="0"/>
          <w:numId w:val="1"/>
        </w:numPr>
        <w:tabs>
          <w:tab w:pos="1336" w:val="left" w:leader="none"/>
          <w:tab w:pos="1337" w:val="left" w:leader="none"/>
        </w:tabs>
        <w:spacing w:line="240" w:lineRule="auto" w:before="0" w:after="0"/>
        <w:ind w:left="1336" w:right="0" w:hanging="720"/>
        <w:jc w:val="left"/>
        <w:rPr>
          <w:sz w:val="20"/>
        </w:rPr>
      </w:pPr>
      <w:r>
        <w:rPr>
          <w:sz w:val="20"/>
        </w:rPr>
        <w:t>Experience of working in the North East geographic</w:t>
      </w:r>
      <w:r>
        <w:rPr>
          <w:spacing w:val="-13"/>
          <w:sz w:val="20"/>
        </w:rPr>
        <w:t> </w:t>
      </w:r>
      <w:r>
        <w:rPr>
          <w:sz w:val="20"/>
        </w:rPr>
        <w:t>region.</w:t>
      </w:r>
    </w:p>
    <w:p>
      <w:pPr>
        <w:pStyle w:val="BodyText"/>
        <w:spacing w:before="1"/>
      </w:pPr>
    </w:p>
    <w:p>
      <w:pPr>
        <w:pStyle w:val="ListParagraph"/>
        <w:numPr>
          <w:ilvl w:val="0"/>
          <w:numId w:val="1"/>
        </w:numPr>
        <w:tabs>
          <w:tab w:pos="1336" w:val="left" w:leader="none"/>
          <w:tab w:pos="1337" w:val="left" w:leader="none"/>
        </w:tabs>
        <w:spacing w:line="240" w:lineRule="auto" w:before="0" w:after="0"/>
        <w:ind w:left="1336" w:right="0" w:hanging="720"/>
        <w:jc w:val="left"/>
        <w:rPr>
          <w:sz w:val="20"/>
        </w:rPr>
      </w:pPr>
      <w:r>
        <w:rPr>
          <w:sz w:val="20"/>
        </w:rPr>
        <w:t>Annual turnover of the firm(s) for at least the last five</w:t>
      </w:r>
      <w:r>
        <w:rPr>
          <w:spacing w:val="-29"/>
          <w:sz w:val="20"/>
        </w:rPr>
        <w:t> </w:t>
      </w:r>
      <w:r>
        <w:rPr>
          <w:sz w:val="20"/>
        </w:rPr>
        <w:t>years.</w:t>
      </w:r>
    </w:p>
    <w:p>
      <w:pPr>
        <w:pStyle w:val="BodyText"/>
        <w:spacing w:before="11"/>
        <w:rPr>
          <w:sz w:val="19"/>
        </w:rPr>
      </w:pPr>
    </w:p>
    <w:p>
      <w:pPr>
        <w:pStyle w:val="ListParagraph"/>
        <w:numPr>
          <w:ilvl w:val="0"/>
          <w:numId w:val="1"/>
        </w:numPr>
        <w:tabs>
          <w:tab w:pos="1336" w:val="left" w:leader="none"/>
          <w:tab w:pos="1337" w:val="left" w:leader="none"/>
        </w:tabs>
        <w:spacing w:line="240" w:lineRule="auto" w:before="0" w:after="0"/>
        <w:ind w:left="1336" w:right="915" w:hanging="720"/>
        <w:jc w:val="left"/>
        <w:rPr>
          <w:sz w:val="20"/>
        </w:rPr>
      </w:pPr>
      <w:r>
        <w:rPr>
          <w:sz w:val="20"/>
        </w:rPr>
        <w:t>Nature, cost, per month inputs, employer, location and specific services for works presently at hand and likely date of</w:t>
      </w:r>
      <w:r>
        <w:rPr>
          <w:spacing w:val="-3"/>
          <w:sz w:val="20"/>
        </w:rPr>
        <w:t> </w:t>
      </w:r>
      <w:r>
        <w:rPr>
          <w:sz w:val="20"/>
        </w:rPr>
        <w:t>completion.</w:t>
      </w:r>
    </w:p>
    <w:p>
      <w:pPr>
        <w:pStyle w:val="BodyText"/>
      </w:pPr>
    </w:p>
    <w:p>
      <w:pPr>
        <w:pStyle w:val="ListParagraph"/>
        <w:numPr>
          <w:ilvl w:val="0"/>
          <w:numId w:val="1"/>
        </w:numPr>
        <w:tabs>
          <w:tab w:pos="1336" w:val="left" w:leader="none"/>
          <w:tab w:pos="1337" w:val="left" w:leader="none"/>
        </w:tabs>
        <w:spacing w:line="240" w:lineRule="auto" w:before="0" w:after="0"/>
        <w:ind w:left="1336" w:right="918" w:hanging="720"/>
        <w:jc w:val="left"/>
        <w:rPr>
          <w:sz w:val="20"/>
        </w:rPr>
      </w:pPr>
      <w:r>
        <w:rPr>
          <w:sz w:val="20"/>
        </w:rPr>
        <w:t>Experience of the firm(s) in the required area of consultancy (minimum five years experience essential).</w:t>
      </w:r>
    </w:p>
    <w:p>
      <w:pPr>
        <w:spacing w:after="0" w:line="240" w:lineRule="auto"/>
        <w:jc w:val="left"/>
        <w:rPr>
          <w:sz w:val="20"/>
        </w:rPr>
        <w:sectPr>
          <w:pgSz w:w="12240" w:h="15840"/>
          <w:pgMar w:header="0" w:footer="700" w:top="1380" w:bottom="960" w:left="780" w:right="520"/>
        </w:sectPr>
      </w:pPr>
    </w:p>
    <w:p>
      <w:pPr>
        <w:pStyle w:val="ListParagraph"/>
        <w:numPr>
          <w:ilvl w:val="0"/>
          <w:numId w:val="1"/>
        </w:numPr>
        <w:tabs>
          <w:tab w:pos="1336" w:val="left" w:leader="none"/>
          <w:tab w:pos="1337" w:val="left" w:leader="none"/>
          <w:tab w:pos="6507" w:val="left" w:leader="none"/>
          <w:tab w:pos="8877" w:val="left" w:leader="none"/>
          <w:tab w:pos="9259" w:val="left" w:leader="none"/>
        </w:tabs>
        <w:spacing w:line="240" w:lineRule="auto" w:before="71" w:after="0"/>
        <w:ind w:left="1316" w:right="916" w:hanging="700"/>
        <w:jc w:val="left"/>
        <w:rPr>
          <w:sz w:val="20"/>
        </w:rPr>
      </w:pPr>
      <w:r>
        <w:rPr>
          <w:sz w:val="20"/>
        </w:rPr>
        <w:t>Summary of permanent professional employees and resource persons indicating the nature of specialization, qualifications and</w:t>
      </w:r>
      <w:r>
        <w:rPr>
          <w:spacing w:val="-12"/>
          <w:sz w:val="20"/>
        </w:rPr>
        <w:t> </w:t>
      </w:r>
      <w:r>
        <w:rPr>
          <w:sz w:val="20"/>
        </w:rPr>
        <w:t>experience</w:t>
      </w:r>
      <w:r>
        <w:rPr>
          <w:spacing w:val="-4"/>
          <w:sz w:val="20"/>
        </w:rPr>
        <w:t> </w:t>
      </w:r>
      <w:r>
        <w:rPr>
          <w:sz w:val="20"/>
        </w:rPr>
        <w:t>considering</w:t>
        <w:tab/>
        <w:t>requirements </w:t>
      </w:r>
      <w:r>
        <w:rPr>
          <w:spacing w:val="46"/>
          <w:sz w:val="20"/>
        </w:rPr>
        <w:t> </w:t>
      </w:r>
      <w:r>
        <w:rPr>
          <w:sz w:val="20"/>
        </w:rPr>
        <w:t>specified</w:t>
        <w:tab/>
        <w:t>in</w:t>
        <w:tab/>
        <w:t>earlier paragraph. The CVs of  key  personnel proposed  to  be  deployed  on  this  assignment  along with documentary proof of qualification and experience; their written consent and availability shall also be furnished. No replacement of key personnel will be allowed at least for six months. The key personnel for this consultancy are the Team Leader, the Highway Engineer * (One</w:t>
      </w:r>
      <w:r>
        <w:rPr>
          <w:i/>
          <w:sz w:val="20"/>
        </w:rPr>
        <w:t>no</w:t>
      </w:r>
      <w:r>
        <w:rPr>
          <w:sz w:val="20"/>
        </w:rPr>
        <w:t>.) and, the Material Testing Engineer *(</w:t>
      </w:r>
      <w:r>
        <w:rPr>
          <w:i/>
          <w:sz w:val="20"/>
        </w:rPr>
        <w:t>One no.</w:t>
      </w:r>
      <w:r>
        <w:rPr>
          <w:sz w:val="20"/>
        </w:rPr>
        <w:t>), State Team Leader (one for each</w:t>
      </w:r>
      <w:r>
        <w:rPr>
          <w:spacing w:val="-16"/>
          <w:sz w:val="20"/>
        </w:rPr>
        <w:t> </w:t>
      </w:r>
      <w:r>
        <w:rPr>
          <w:sz w:val="20"/>
        </w:rPr>
        <w:t>State)</w:t>
      </w:r>
    </w:p>
    <w:p>
      <w:pPr>
        <w:pStyle w:val="BodyText"/>
        <w:rPr>
          <w:sz w:val="24"/>
        </w:rPr>
      </w:pPr>
    </w:p>
    <w:p>
      <w:pPr>
        <w:pStyle w:val="BodyText"/>
        <w:tabs>
          <w:tab w:pos="1883" w:val="left" w:leader="none"/>
        </w:tabs>
        <w:spacing w:before="200"/>
        <w:ind w:left="616" w:right="916"/>
        <w:jc w:val="both"/>
      </w:pPr>
      <w:r>
        <w:rPr/>
        <w:t>The Expression of Interest must be delivered to the  address below not later than the working hours of       [</w:t>
      </w:r>
      <w:r>
        <w:rPr>
          <w:u w:val="single"/>
        </w:rPr>
        <w:t> </w:t>
        <w:tab/>
      </w:r>
      <w:r>
        <w:rPr/>
        <w:t>] with the envelope marked clearly “Expression of Interest for Project Management Consultancy Services” along with a Bank Draft for Rs. 5,000 in favour of </w:t>
      </w:r>
      <w:r>
        <w:rPr>
          <w:i/>
        </w:rPr>
        <w:t>National Rural Roads Development </w:t>
      </w:r>
      <w:r>
        <w:rPr>
          <w:i/>
        </w:rPr>
        <w:t>Agency </w:t>
      </w:r>
      <w:r>
        <w:rPr/>
        <w:t>payable at Delhi. This Application Fee of Rs. 5,000 is non refundable. Any further information  may be obtained from the address and telephone nos. given</w:t>
      </w:r>
      <w:r>
        <w:rPr>
          <w:spacing w:val="-11"/>
        </w:rPr>
        <w:t> </w:t>
      </w:r>
      <w:r>
        <w:rPr/>
        <w:t>below.</w:t>
      </w:r>
    </w:p>
    <w:p>
      <w:pPr>
        <w:pStyle w:val="BodyText"/>
        <w:rPr>
          <w:sz w:val="24"/>
        </w:rPr>
      </w:pPr>
    </w:p>
    <w:p>
      <w:pPr>
        <w:pStyle w:val="Heading3"/>
        <w:spacing w:before="190"/>
        <w:ind w:left="616"/>
      </w:pPr>
      <w:r>
        <w:rPr/>
        <w:t>Director Projects,</w:t>
      </w:r>
    </w:p>
    <w:p>
      <w:pPr>
        <w:spacing w:before="0"/>
        <w:ind w:left="616" w:right="6243" w:firstLine="0"/>
        <w:jc w:val="left"/>
        <w:rPr>
          <w:b/>
          <w:sz w:val="20"/>
        </w:rPr>
      </w:pPr>
      <w:r>
        <w:rPr>
          <w:b/>
          <w:sz w:val="20"/>
        </w:rPr>
        <w:t>National Rural Roads Development Agency, Bhikaji Cama Place,</w:t>
      </w:r>
    </w:p>
    <w:p>
      <w:pPr>
        <w:spacing w:before="1"/>
        <w:ind w:left="616" w:right="7500" w:hanging="1"/>
        <w:jc w:val="left"/>
        <w:rPr>
          <w:b/>
          <w:sz w:val="20"/>
        </w:rPr>
      </w:pPr>
      <w:r>
        <w:rPr>
          <w:b/>
          <w:sz w:val="20"/>
        </w:rPr>
        <w:t>15, NBCC Tower, 5</w:t>
      </w:r>
      <w:r>
        <w:rPr>
          <w:b/>
          <w:position w:val="5"/>
          <w:sz w:val="13"/>
        </w:rPr>
        <w:t>th </w:t>
      </w:r>
      <w:r>
        <w:rPr>
          <w:b/>
          <w:sz w:val="20"/>
        </w:rPr>
        <w:t>Floor, New Delhi- 66.</w:t>
      </w:r>
    </w:p>
    <w:p>
      <w:pPr>
        <w:pStyle w:val="BodyText"/>
        <w:rPr>
          <w:b/>
          <w:sz w:val="24"/>
        </w:rPr>
      </w:pPr>
    </w:p>
    <w:p>
      <w:pPr>
        <w:pStyle w:val="BodyText"/>
        <w:rPr>
          <w:b/>
          <w:sz w:val="24"/>
        </w:rPr>
      </w:pPr>
    </w:p>
    <w:p>
      <w:pPr>
        <w:spacing w:before="151"/>
        <w:ind w:left="616" w:right="8032" w:firstLine="0"/>
        <w:jc w:val="left"/>
        <w:rPr>
          <w:i/>
          <w:sz w:val="20"/>
        </w:rPr>
      </w:pPr>
      <w:r>
        <w:rPr>
          <w:i/>
          <w:sz w:val="20"/>
        </w:rPr>
        <w:t>* Amend as per requirement </w:t>
      </w:r>
      <w:r>
        <w:rPr>
          <w:i/>
          <w:sz w:val="20"/>
        </w:rPr>
        <w:t>[ ] To be filled in</w:t>
      </w:r>
    </w:p>
    <w:p>
      <w:pPr>
        <w:spacing w:after="0"/>
        <w:jc w:val="left"/>
        <w:rPr>
          <w:sz w:val="20"/>
        </w:rPr>
        <w:sectPr>
          <w:pgSz w:w="12240" w:h="15840"/>
          <w:pgMar w:header="0" w:footer="700" w:top="1400" w:bottom="960" w:left="780" w:right="520"/>
        </w:sectPr>
      </w:pPr>
    </w:p>
    <w:p>
      <w:pPr>
        <w:pStyle w:val="BodyText"/>
        <w:rPr>
          <w:i/>
        </w:rPr>
      </w:pPr>
    </w:p>
    <w:p>
      <w:pPr>
        <w:pStyle w:val="BodyText"/>
        <w:rPr>
          <w:i/>
          <w:sz w:val="29"/>
        </w:rPr>
      </w:pPr>
    </w:p>
    <w:p>
      <w:pPr>
        <w:pStyle w:val="Heading3"/>
        <w:spacing w:before="97"/>
        <w:ind w:left="3373" w:right="3673"/>
        <w:jc w:val="center"/>
      </w:pPr>
      <w:r>
        <w:rPr/>
        <w:t>REQUEST FOR PROPOSALS (RFP)</w:t>
      </w:r>
    </w:p>
    <w:p>
      <w:pPr>
        <w:pStyle w:val="BodyText"/>
        <w:spacing w:before="8"/>
        <w:rPr>
          <w:b/>
          <w:sz w:val="16"/>
        </w:rPr>
      </w:pPr>
    </w:p>
    <w:p>
      <w:pPr>
        <w:spacing w:before="97"/>
        <w:ind w:left="0" w:right="917" w:firstLine="0"/>
        <w:jc w:val="right"/>
        <w:rPr>
          <w:b/>
          <w:sz w:val="20"/>
        </w:rPr>
      </w:pPr>
      <w:r>
        <w:rPr>
          <w:b/>
          <w:sz w:val="20"/>
        </w:rPr>
        <w:t>SECTION- 1</w:t>
      </w:r>
    </w:p>
    <w:p>
      <w:pPr>
        <w:spacing w:before="0"/>
        <w:ind w:left="616" w:right="0" w:firstLine="0"/>
        <w:jc w:val="left"/>
        <w:rPr>
          <w:b/>
          <w:sz w:val="20"/>
        </w:rPr>
      </w:pPr>
      <w:r>
        <w:rPr>
          <w:b/>
          <w:sz w:val="20"/>
        </w:rPr>
        <w:t>LETTER OF INVITATION</w:t>
      </w:r>
    </w:p>
    <w:p>
      <w:pPr>
        <w:pStyle w:val="BodyText"/>
        <w:spacing w:before="6"/>
        <w:rPr>
          <w:b/>
          <w:sz w:val="12"/>
        </w:rPr>
      </w:pPr>
    </w:p>
    <w:p>
      <w:pPr>
        <w:spacing w:before="98"/>
        <w:ind w:left="616" w:right="926" w:firstLine="0"/>
        <w:jc w:val="left"/>
        <w:rPr>
          <w:b/>
          <w:sz w:val="20"/>
        </w:rPr>
      </w:pPr>
      <w:r>
        <w:rPr>
          <w:b/>
          <w:sz w:val="20"/>
        </w:rPr>
        <w:t>For Full Technical Proposals and Financial Proposals Using Quality and Cost-Based Selection (QCBS) Method</w:t>
      </w:r>
    </w:p>
    <w:p>
      <w:pPr>
        <w:pStyle w:val="BodyText"/>
        <w:spacing w:before="7"/>
        <w:rPr>
          <w:b/>
        </w:rPr>
      </w:pPr>
    </w:p>
    <w:p>
      <w:pPr>
        <w:tabs>
          <w:tab w:pos="7578" w:val="left" w:leader="none"/>
          <w:tab w:pos="8686" w:val="left" w:leader="none"/>
          <w:tab w:pos="9195" w:val="left" w:leader="none"/>
        </w:tabs>
        <w:spacing w:before="0"/>
        <w:ind w:left="616" w:right="0" w:firstLine="0"/>
        <w:jc w:val="left"/>
        <w:rPr>
          <w:b/>
          <w:sz w:val="20"/>
        </w:rPr>
      </w:pPr>
      <w:r>
        <w:rPr>
          <w:b/>
          <w:sz w:val="20"/>
        </w:rPr>
        <w:t>Ref.</w:t>
      </w:r>
      <w:r>
        <w:rPr>
          <w:b/>
          <w:spacing w:val="-1"/>
          <w:sz w:val="20"/>
        </w:rPr>
        <w:t> </w:t>
      </w:r>
      <w:r>
        <w:rPr>
          <w:b/>
          <w:sz w:val="20"/>
        </w:rPr>
        <w:t>No.:</w:t>
        <w:tab/>
        <w:t>Dated:</w:t>
        <w:tab/>
        <w:t>/</w:t>
        <w:tab/>
        <w:t>/</w:t>
      </w:r>
    </w:p>
    <w:p>
      <w:pPr>
        <w:pStyle w:val="BodyText"/>
        <w:spacing w:before="8"/>
        <w:rPr>
          <w:b/>
        </w:rPr>
      </w:pPr>
    </w:p>
    <w:p>
      <w:pPr>
        <w:pStyle w:val="BodyText"/>
        <w:ind w:left="616"/>
      </w:pPr>
      <w:r>
        <w:rPr/>
        <w:t>…………………………………….. [Contact Person &amp; Designation]</w:t>
      </w:r>
    </w:p>
    <w:p>
      <w:pPr>
        <w:pStyle w:val="BodyText"/>
        <w:tabs>
          <w:tab w:pos="4159" w:val="left" w:leader="none"/>
        </w:tabs>
        <w:spacing w:line="480" w:lineRule="auto"/>
        <w:ind w:left="616" w:right="4997"/>
      </w:pPr>
      <w:r>
        <w:rPr/>
        <w:t>…………………………………….. [Name of Firm &amp; Address] Dear Mr.</w:t>
      </w:r>
      <w:r>
        <w:rPr>
          <w:spacing w:val="-6"/>
        </w:rPr>
        <w:t> </w:t>
      </w:r>
      <w:r>
        <w:rPr/>
        <w:t>/Ms.</w:t>
      </w:r>
      <w:r>
        <w:rPr>
          <w:spacing w:val="-2"/>
        </w:rPr>
        <w:t> </w:t>
      </w:r>
      <w:r>
        <w:rPr>
          <w:w w:val="100"/>
          <w:u w:val="single"/>
        </w:rPr>
        <w:t> </w:t>
      </w:r>
      <w:r>
        <w:rPr>
          <w:u w:val="single"/>
        </w:rPr>
        <w:tab/>
      </w:r>
    </w:p>
    <w:p>
      <w:pPr>
        <w:pStyle w:val="Heading3"/>
        <w:tabs>
          <w:tab w:pos="2728" w:val="left" w:leader="none"/>
          <w:tab w:pos="3731" w:val="left" w:leader="none"/>
        </w:tabs>
        <w:ind w:left="616"/>
      </w:pPr>
      <w:r>
        <w:rPr/>
        <w:t>Project</w:t>
      </w:r>
      <w:r>
        <w:rPr>
          <w:spacing w:val="-3"/>
        </w:rPr>
        <w:t> </w:t>
      </w:r>
      <w:r>
        <w:rPr/>
        <w:t>I.D.NO.</w:t>
        <w:tab/>
        <w:t>/</w:t>
        <w:tab/>
        <w:t>/ PROJECT MANAGEMENT CONSULTANT TO N.E.</w:t>
      </w:r>
      <w:r>
        <w:rPr>
          <w:spacing w:val="-10"/>
        </w:rPr>
        <w:t> </w:t>
      </w:r>
      <w:r>
        <w:rPr/>
        <w:t>STATES</w:t>
      </w:r>
    </w:p>
    <w:p>
      <w:pPr>
        <w:pStyle w:val="BodyText"/>
        <w:spacing w:before="8"/>
        <w:rPr>
          <w:b/>
        </w:rPr>
      </w:pPr>
    </w:p>
    <w:p>
      <w:pPr>
        <w:pStyle w:val="ListParagraph"/>
        <w:numPr>
          <w:ilvl w:val="0"/>
          <w:numId w:val="2"/>
        </w:numPr>
        <w:tabs>
          <w:tab w:pos="872" w:val="left" w:leader="none"/>
        </w:tabs>
        <w:spacing w:line="240" w:lineRule="auto" w:before="0" w:after="0"/>
        <w:ind w:left="616" w:right="918" w:firstLine="0"/>
        <w:jc w:val="left"/>
        <w:rPr>
          <w:sz w:val="20"/>
        </w:rPr>
      </w:pPr>
      <w:r>
        <w:rPr>
          <w:sz w:val="20"/>
        </w:rPr>
        <w:t>National Rural Roads Development Agency (NRRDA) - herein after referred to as the “Agency” invites Proposals for the Project Management Consultancy</w:t>
      </w:r>
      <w:r>
        <w:rPr>
          <w:spacing w:val="-5"/>
          <w:sz w:val="20"/>
        </w:rPr>
        <w:t> </w:t>
      </w:r>
      <w:r>
        <w:rPr>
          <w:sz w:val="20"/>
        </w:rPr>
        <w:t>Services.</w:t>
      </w:r>
    </w:p>
    <w:p>
      <w:pPr>
        <w:pStyle w:val="ListParagraph"/>
        <w:numPr>
          <w:ilvl w:val="0"/>
          <w:numId w:val="2"/>
        </w:numPr>
        <w:tabs>
          <w:tab w:pos="949" w:val="left" w:leader="none"/>
        </w:tabs>
        <w:spacing w:line="240" w:lineRule="auto" w:before="0" w:after="0"/>
        <w:ind w:left="616" w:right="919" w:firstLine="0"/>
        <w:jc w:val="left"/>
        <w:rPr>
          <w:sz w:val="20"/>
        </w:rPr>
      </w:pPr>
      <w:r>
        <w:rPr>
          <w:sz w:val="20"/>
        </w:rPr>
        <w:t>The Background Information and Terms of Reference for the Consulting services are provided in Section 5 of the Request for Proposal</w:t>
      </w:r>
      <w:r>
        <w:rPr>
          <w:spacing w:val="-3"/>
          <w:sz w:val="20"/>
        </w:rPr>
        <w:t> </w:t>
      </w:r>
      <w:r>
        <w:rPr>
          <w:sz w:val="20"/>
        </w:rPr>
        <w:t>(RFP).</w:t>
      </w:r>
    </w:p>
    <w:p>
      <w:pPr>
        <w:pStyle w:val="ListParagraph"/>
        <w:numPr>
          <w:ilvl w:val="0"/>
          <w:numId w:val="2"/>
        </w:numPr>
        <w:tabs>
          <w:tab w:pos="886" w:val="left" w:leader="none"/>
        </w:tabs>
        <w:spacing w:line="248" w:lineRule="exact" w:before="0" w:after="0"/>
        <w:ind w:left="885" w:right="0" w:hanging="269"/>
        <w:jc w:val="left"/>
        <w:rPr>
          <w:sz w:val="20"/>
        </w:rPr>
      </w:pPr>
      <w:r>
        <w:rPr>
          <w:sz w:val="20"/>
        </w:rPr>
        <w:t>This</w:t>
      </w:r>
      <w:r>
        <w:rPr>
          <w:spacing w:val="5"/>
          <w:sz w:val="20"/>
        </w:rPr>
        <w:t> </w:t>
      </w:r>
      <w:r>
        <w:rPr>
          <w:sz w:val="20"/>
        </w:rPr>
        <w:t>RFP</w:t>
      </w:r>
      <w:r>
        <w:rPr>
          <w:spacing w:val="5"/>
          <w:sz w:val="20"/>
        </w:rPr>
        <w:t> </w:t>
      </w:r>
      <w:r>
        <w:rPr>
          <w:sz w:val="20"/>
        </w:rPr>
        <w:t>has</w:t>
      </w:r>
      <w:r>
        <w:rPr>
          <w:spacing w:val="5"/>
          <w:sz w:val="20"/>
        </w:rPr>
        <w:t> </w:t>
      </w:r>
      <w:r>
        <w:rPr>
          <w:sz w:val="20"/>
        </w:rPr>
        <w:t>been</w:t>
      </w:r>
      <w:r>
        <w:rPr>
          <w:spacing w:val="5"/>
          <w:sz w:val="20"/>
        </w:rPr>
        <w:t> </w:t>
      </w:r>
      <w:r>
        <w:rPr>
          <w:sz w:val="20"/>
        </w:rPr>
        <w:t>addressed</w:t>
      </w:r>
      <w:r>
        <w:rPr>
          <w:spacing w:val="5"/>
          <w:sz w:val="20"/>
        </w:rPr>
        <w:t> </w:t>
      </w:r>
      <w:r>
        <w:rPr>
          <w:sz w:val="20"/>
        </w:rPr>
        <w:t>to</w:t>
      </w:r>
      <w:r>
        <w:rPr>
          <w:spacing w:val="5"/>
          <w:sz w:val="20"/>
        </w:rPr>
        <w:t> </w:t>
      </w:r>
      <w:r>
        <w:rPr>
          <w:sz w:val="20"/>
        </w:rPr>
        <w:t>the</w:t>
      </w:r>
      <w:r>
        <w:rPr>
          <w:spacing w:val="5"/>
          <w:sz w:val="20"/>
        </w:rPr>
        <w:t> </w:t>
      </w:r>
      <w:r>
        <w:rPr>
          <w:sz w:val="20"/>
        </w:rPr>
        <w:t>consultants</w:t>
      </w:r>
      <w:r>
        <w:rPr>
          <w:spacing w:val="5"/>
          <w:sz w:val="20"/>
        </w:rPr>
        <w:t> </w:t>
      </w:r>
      <w:r>
        <w:rPr>
          <w:sz w:val="20"/>
        </w:rPr>
        <w:t>short-listed</w:t>
      </w:r>
      <w:r>
        <w:rPr>
          <w:spacing w:val="5"/>
          <w:sz w:val="20"/>
        </w:rPr>
        <w:t> </w:t>
      </w:r>
      <w:r>
        <w:rPr>
          <w:sz w:val="20"/>
        </w:rPr>
        <w:t>by</w:t>
      </w:r>
      <w:r>
        <w:rPr>
          <w:spacing w:val="5"/>
          <w:sz w:val="20"/>
        </w:rPr>
        <w:t> </w:t>
      </w:r>
      <w:r>
        <w:rPr>
          <w:sz w:val="20"/>
        </w:rPr>
        <w:t>the</w:t>
      </w:r>
      <w:r>
        <w:rPr>
          <w:spacing w:val="5"/>
          <w:sz w:val="20"/>
        </w:rPr>
        <w:t> </w:t>
      </w:r>
      <w:r>
        <w:rPr>
          <w:sz w:val="20"/>
        </w:rPr>
        <w:t>Agency</w:t>
      </w:r>
      <w:r>
        <w:rPr>
          <w:spacing w:val="5"/>
          <w:sz w:val="20"/>
        </w:rPr>
        <w:t> </w:t>
      </w:r>
      <w:r>
        <w:rPr>
          <w:sz w:val="20"/>
        </w:rPr>
        <w:t>(Details</w:t>
      </w:r>
      <w:r>
        <w:rPr>
          <w:spacing w:val="5"/>
          <w:sz w:val="20"/>
        </w:rPr>
        <w:t> </w:t>
      </w:r>
      <w:r>
        <w:rPr>
          <w:sz w:val="20"/>
        </w:rPr>
        <w:t>given</w:t>
      </w:r>
      <w:r>
        <w:rPr>
          <w:spacing w:val="5"/>
          <w:sz w:val="20"/>
        </w:rPr>
        <w:t> </w:t>
      </w:r>
      <w:r>
        <w:rPr>
          <w:sz w:val="20"/>
        </w:rPr>
        <w:t>in</w:t>
      </w:r>
      <w:r>
        <w:rPr>
          <w:spacing w:val="5"/>
          <w:sz w:val="20"/>
        </w:rPr>
        <w:t> </w:t>
      </w:r>
      <w:r>
        <w:rPr>
          <w:sz w:val="20"/>
        </w:rPr>
        <w:t>Annexure</w:t>
      </w:r>
    </w:p>
    <w:p>
      <w:pPr>
        <w:pStyle w:val="BodyText"/>
        <w:ind w:left="616" w:right="2581"/>
      </w:pPr>
      <w:r>
        <w:rPr/>
        <w:t>I) based on the information furnished by them in response to the Expression of Interest. It is not permissible for you to transfer this invitation to any other consulting firm.</w:t>
      </w:r>
    </w:p>
    <w:p>
      <w:pPr>
        <w:pStyle w:val="ListParagraph"/>
        <w:numPr>
          <w:ilvl w:val="0"/>
          <w:numId w:val="2"/>
        </w:numPr>
        <w:tabs>
          <w:tab w:pos="868" w:val="left" w:leader="none"/>
        </w:tabs>
        <w:spacing w:line="240" w:lineRule="auto" w:before="1" w:after="0"/>
        <w:ind w:left="867" w:right="0" w:hanging="251"/>
        <w:jc w:val="left"/>
        <w:rPr>
          <w:sz w:val="20"/>
        </w:rPr>
      </w:pPr>
      <w:r>
        <w:rPr>
          <w:sz w:val="20"/>
        </w:rPr>
        <w:t>The RFP includes the following</w:t>
      </w:r>
      <w:r>
        <w:rPr>
          <w:spacing w:val="-5"/>
          <w:sz w:val="20"/>
        </w:rPr>
        <w:t> </w:t>
      </w:r>
      <w:r>
        <w:rPr>
          <w:sz w:val="20"/>
        </w:rPr>
        <w:t>documents:</w:t>
      </w:r>
    </w:p>
    <w:p>
      <w:pPr>
        <w:pStyle w:val="BodyText"/>
        <w:spacing w:before="12"/>
        <w:rPr>
          <w:sz w:val="19"/>
        </w:rPr>
      </w:pPr>
    </w:p>
    <w:p>
      <w:pPr>
        <w:pStyle w:val="BodyText"/>
        <w:tabs>
          <w:tab w:pos="4018" w:val="left" w:leader="none"/>
        </w:tabs>
        <w:ind w:left="2164"/>
      </w:pPr>
      <w:r>
        <w:rPr/>
        <w:t>Section</w:t>
      </w:r>
      <w:r>
        <w:rPr>
          <w:spacing w:val="-3"/>
        </w:rPr>
        <w:t> </w:t>
      </w:r>
      <w:r>
        <w:rPr/>
        <w:t>1</w:t>
        <w:tab/>
        <w:t>Letter of</w:t>
      </w:r>
      <w:r>
        <w:rPr>
          <w:spacing w:val="-11"/>
        </w:rPr>
        <w:t> </w:t>
      </w:r>
      <w:r>
        <w:rPr/>
        <w:t>Invitation</w:t>
      </w:r>
    </w:p>
    <w:p>
      <w:pPr>
        <w:pStyle w:val="BodyText"/>
        <w:tabs>
          <w:tab w:pos="4017" w:val="left" w:leader="none"/>
        </w:tabs>
        <w:ind w:left="4018" w:right="2094" w:hanging="1854"/>
      </w:pPr>
      <w:r>
        <w:rPr/>
        <w:t>Section</w:t>
      </w:r>
      <w:r>
        <w:rPr>
          <w:spacing w:val="-3"/>
        </w:rPr>
        <w:t> </w:t>
      </w:r>
      <w:r>
        <w:rPr/>
        <w:t>2</w:t>
        <w:tab/>
        <w:t>Instructions to Consultants including Data Sheet and Evaluation</w:t>
      </w:r>
      <w:r>
        <w:rPr>
          <w:spacing w:val="-1"/>
        </w:rPr>
        <w:t> </w:t>
      </w:r>
      <w:r>
        <w:rPr/>
        <w:t>Criteria</w:t>
      </w:r>
    </w:p>
    <w:p>
      <w:pPr>
        <w:pStyle w:val="BodyText"/>
        <w:tabs>
          <w:tab w:pos="4018" w:val="left" w:leader="none"/>
        </w:tabs>
        <w:spacing w:line="248" w:lineRule="exact"/>
        <w:ind w:left="2164"/>
      </w:pPr>
      <w:r>
        <w:rPr/>
        <w:t>Section</w:t>
      </w:r>
      <w:r>
        <w:rPr>
          <w:spacing w:val="-1"/>
        </w:rPr>
        <w:t> </w:t>
      </w:r>
      <w:r>
        <w:rPr/>
        <w:t>3</w:t>
        <w:tab/>
        <w:t>Technical Proposal Standard</w:t>
      </w:r>
      <w:r>
        <w:rPr>
          <w:spacing w:val="-7"/>
        </w:rPr>
        <w:t> </w:t>
      </w:r>
      <w:r>
        <w:rPr/>
        <w:t>Forms</w:t>
      </w:r>
    </w:p>
    <w:p>
      <w:pPr>
        <w:pStyle w:val="BodyText"/>
        <w:tabs>
          <w:tab w:pos="4019" w:val="left" w:leader="none"/>
        </w:tabs>
        <w:ind w:left="2164"/>
      </w:pPr>
      <w:r>
        <w:rPr/>
        <w:t>Section</w:t>
      </w:r>
      <w:r>
        <w:rPr>
          <w:spacing w:val="-1"/>
        </w:rPr>
        <w:t> </w:t>
      </w:r>
      <w:r>
        <w:rPr/>
        <w:t>4</w:t>
        <w:tab/>
        <w:t>Financial Proposal Standard</w:t>
      </w:r>
      <w:r>
        <w:rPr>
          <w:spacing w:val="-10"/>
        </w:rPr>
        <w:t> </w:t>
      </w:r>
      <w:r>
        <w:rPr/>
        <w:t>Forms</w:t>
      </w:r>
    </w:p>
    <w:p>
      <w:pPr>
        <w:pStyle w:val="BodyText"/>
        <w:tabs>
          <w:tab w:pos="4018" w:val="left" w:leader="none"/>
        </w:tabs>
        <w:ind w:left="2164"/>
      </w:pPr>
      <w:r>
        <w:rPr/>
        <w:t>Section</w:t>
      </w:r>
      <w:r>
        <w:rPr>
          <w:spacing w:val="-1"/>
        </w:rPr>
        <w:t> </w:t>
      </w:r>
      <w:r>
        <w:rPr/>
        <w:t>5</w:t>
        <w:tab/>
        <w:t>Terms of</w:t>
      </w:r>
      <w:r>
        <w:rPr>
          <w:spacing w:val="-1"/>
        </w:rPr>
        <w:t> </w:t>
      </w:r>
      <w:r>
        <w:rPr/>
        <w:t>Reference</w:t>
      </w:r>
    </w:p>
    <w:p>
      <w:pPr>
        <w:pStyle w:val="BodyText"/>
        <w:tabs>
          <w:tab w:pos="4018" w:val="left" w:leader="none"/>
        </w:tabs>
        <w:ind w:left="2164" w:right="4188"/>
      </w:pPr>
      <w:r>
        <w:rPr/>
        <w:t>Section</w:t>
      </w:r>
      <w:r>
        <w:rPr>
          <w:spacing w:val="-1"/>
        </w:rPr>
        <w:t> </w:t>
      </w:r>
      <w:r>
        <w:rPr/>
        <w:t>6</w:t>
        <w:tab/>
        <w:t>Standard Form of Contract Annexure</w:t>
      </w:r>
      <w:r>
        <w:rPr>
          <w:spacing w:val="-2"/>
        </w:rPr>
        <w:t> </w:t>
      </w:r>
      <w:r>
        <w:rPr/>
        <w:t>I</w:t>
        <w:tab/>
        <w:t>List of Short listed</w:t>
      </w:r>
      <w:r>
        <w:rPr>
          <w:spacing w:val="-18"/>
        </w:rPr>
        <w:t> </w:t>
      </w:r>
      <w:r>
        <w:rPr/>
        <w:t>Consultants</w:t>
      </w:r>
    </w:p>
    <w:p>
      <w:pPr>
        <w:pStyle w:val="BodyText"/>
        <w:tabs>
          <w:tab w:pos="4019" w:val="left" w:leader="none"/>
        </w:tabs>
        <w:ind w:left="2164" w:right="3100"/>
      </w:pPr>
      <w:r>
        <w:rPr/>
        <w:t>Annexure</w:t>
      </w:r>
      <w:r>
        <w:rPr>
          <w:spacing w:val="-2"/>
        </w:rPr>
        <w:t> </w:t>
      </w:r>
      <w:r>
        <w:rPr/>
        <w:t>II</w:t>
        <w:tab/>
        <w:t>Details of Sub Projects [IIa, IIb….. for State] Annexure</w:t>
      </w:r>
      <w:r>
        <w:rPr>
          <w:spacing w:val="-2"/>
        </w:rPr>
        <w:t> </w:t>
      </w:r>
      <w:r>
        <w:rPr/>
        <w:t>III</w:t>
        <w:tab/>
        <w:t>Evaluation</w:t>
      </w:r>
      <w:r>
        <w:rPr>
          <w:spacing w:val="-1"/>
        </w:rPr>
        <w:t> </w:t>
      </w:r>
      <w:r>
        <w:rPr/>
        <w:t>Criteria</w:t>
      </w:r>
    </w:p>
    <w:p>
      <w:pPr>
        <w:pStyle w:val="BodyText"/>
        <w:tabs>
          <w:tab w:pos="4018" w:val="left" w:leader="none"/>
        </w:tabs>
        <w:ind w:left="2164" w:right="2875"/>
      </w:pPr>
      <w:r>
        <w:rPr/>
        <w:t>Annexure</w:t>
      </w:r>
      <w:r>
        <w:rPr>
          <w:spacing w:val="-3"/>
        </w:rPr>
        <w:t> </w:t>
      </w:r>
      <w:r>
        <w:rPr/>
        <w:t>IV</w:t>
        <w:tab/>
        <w:t>Format for submission of Technical Proposal. Annexure</w:t>
      </w:r>
      <w:r>
        <w:rPr>
          <w:spacing w:val="-1"/>
        </w:rPr>
        <w:t> </w:t>
      </w:r>
      <w:r>
        <w:rPr/>
        <w:t>V</w:t>
        <w:tab/>
        <w:t>Format for submission for Financial</w:t>
      </w:r>
      <w:r>
        <w:rPr>
          <w:spacing w:val="-19"/>
        </w:rPr>
        <w:t> </w:t>
      </w:r>
      <w:r>
        <w:rPr/>
        <w:t>Proposal.</w:t>
      </w:r>
    </w:p>
    <w:p>
      <w:pPr>
        <w:pStyle w:val="BodyText"/>
        <w:spacing w:before="12"/>
        <w:rPr>
          <w:sz w:val="19"/>
        </w:rPr>
      </w:pPr>
    </w:p>
    <w:p>
      <w:pPr>
        <w:pStyle w:val="ListParagraph"/>
        <w:numPr>
          <w:ilvl w:val="0"/>
          <w:numId w:val="2"/>
        </w:numPr>
        <w:tabs>
          <w:tab w:pos="879" w:val="left" w:leader="none"/>
        </w:tabs>
        <w:spacing w:line="240" w:lineRule="auto" w:before="0" w:after="0"/>
        <w:ind w:left="616" w:right="918" w:firstLine="0"/>
        <w:jc w:val="left"/>
        <w:rPr>
          <w:sz w:val="20"/>
        </w:rPr>
      </w:pPr>
      <w:r>
        <w:rPr>
          <w:sz w:val="20"/>
        </w:rPr>
        <w:t>You are requested to acknowledge receipt of this letter of invitation within seven days of receipt to the undersigned by facsimile with clear indication whether you intend to submit a</w:t>
      </w:r>
      <w:r>
        <w:rPr>
          <w:spacing w:val="-11"/>
          <w:sz w:val="20"/>
        </w:rPr>
        <w:t> </w:t>
      </w:r>
      <w:r>
        <w:rPr>
          <w:sz w:val="20"/>
        </w:rPr>
        <w:t>proposal.</w:t>
      </w:r>
    </w:p>
    <w:p>
      <w:pPr>
        <w:pStyle w:val="BodyText"/>
        <w:spacing w:before="1"/>
      </w:pPr>
    </w:p>
    <w:p>
      <w:pPr>
        <w:pStyle w:val="BodyText"/>
        <w:ind w:left="6868" w:right="2117"/>
        <w:jc w:val="center"/>
      </w:pPr>
      <w:r>
        <w:rPr/>
        <w:t>Yours sincerely,</w:t>
      </w:r>
    </w:p>
    <w:p>
      <w:pPr>
        <w:pStyle w:val="BodyText"/>
        <w:rPr>
          <w:sz w:val="24"/>
        </w:rPr>
      </w:pPr>
    </w:p>
    <w:p>
      <w:pPr>
        <w:pStyle w:val="BodyText"/>
        <w:spacing w:before="11"/>
        <w:rPr>
          <w:sz w:val="35"/>
        </w:rPr>
      </w:pPr>
    </w:p>
    <w:p>
      <w:pPr>
        <w:pStyle w:val="BodyText"/>
        <w:spacing w:before="1"/>
        <w:ind w:left="6764" w:right="1867"/>
        <w:jc w:val="center"/>
      </w:pPr>
      <w:r>
        <w:rPr/>
        <w:t>(Authorized Signatory)</w:t>
      </w:r>
    </w:p>
    <w:p>
      <w:pPr>
        <w:spacing w:after="0"/>
        <w:jc w:val="center"/>
        <w:sectPr>
          <w:pgSz w:w="12240" w:h="15840"/>
          <w:pgMar w:header="0" w:footer="700" w:top="1500" w:bottom="960" w:left="780" w:right="520"/>
        </w:sectPr>
      </w:pPr>
    </w:p>
    <w:p>
      <w:pPr>
        <w:pStyle w:val="BodyText"/>
      </w:pPr>
    </w:p>
    <w:p>
      <w:pPr>
        <w:pStyle w:val="BodyText"/>
      </w:pPr>
    </w:p>
    <w:p>
      <w:pPr>
        <w:pStyle w:val="BodyText"/>
        <w:spacing w:before="10"/>
        <w:rPr>
          <w:sz w:val="18"/>
        </w:rPr>
      </w:pPr>
    </w:p>
    <w:p>
      <w:pPr>
        <w:pStyle w:val="Heading1"/>
        <w:spacing w:before="96"/>
        <w:ind w:left="3372" w:right="3673"/>
        <w:jc w:val="center"/>
      </w:pPr>
      <w:r>
        <w:rPr/>
        <w:t>Annexure I</w:t>
      </w:r>
    </w:p>
    <w:p>
      <w:pPr>
        <w:pStyle w:val="BodyText"/>
        <w:rPr>
          <w:b/>
          <w:sz w:val="30"/>
        </w:rPr>
      </w:pPr>
    </w:p>
    <w:p>
      <w:pPr>
        <w:pStyle w:val="BodyText"/>
        <w:spacing w:before="10"/>
        <w:rPr>
          <w:b/>
          <w:sz w:val="31"/>
        </w:rPr>
      </w:pPr>
    </w:p>
    <w:p>
      <w:pPr>
        <w:pStyle w:val="BodyText"/>
        <w:ind w:left="3372" w:right="3673"/>
        <w:jc w:val="center"/>
      </w:pPr>
      <w:r>
        <w:rPr/>
        <w:t>List of Short Listed Consultants</w:t>
      </w: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2"/>
        <w:rPr>
          <w:sz w:val="26"/>
        </w:rPr>
      </w:pPr>
    </w:p>
    <w:p>
      <w:pPr>
        <w:pStyle w:val="Heading1"/>
        <w:ind w:left="3429"/>
      </w:pPr>
      <w:r>
        <w:rPr/>
        <w:t>Annexure II (one for each State)</w:t>
      </w:r>
    </w:p>
    <w:p>
      <w:pPr>
        <w:pStyle w:val="BodyText"/>
        <w:spacing w:before="8"/>
        <w:rPr>
          <w:b/>
          <w:sz w:val="43"/>
        </w:rPr>
      </w:pPr>
    </w:p>
    <w:p>
      <w:pPr>
        <w:spacing w:before="0"/>
        <w:ind w:left="682" w:right="983" w:firstLine="0"/>
        <w:jc w:val="center"/>
        <w:rPr>
          <w:b/>
          <w:sz w:val="22"/>
        </w:rPr>
      </w:pPr>
      <w:r>
        <w:rPr>
          <w:b/>
          <w:sz w:val="22"/>
        </w:rPr>
        <w:t>NAME OF DISTRICTS COVERED LOCATION WHERE ADDITIONAL SITE OFFICER TO BE ESTABLISHED FOR STATE</w:t>
      </w:r>
    </w:p>
    <w:p>
      <w:pPr>
        <w:pStyle w:val="BodyText"/>
        <w:spacing w:before="10"/>
        <w:rPr>
          <w:b/>
          <w:sz w:val="22"/>
        </w:rPr>
      </w:pPr>
    </w:p>
    <w:tbl>
      <w:tblPr>
        <w:tblW w:w="0" w:type="auto"/>
        <w:jc w:val="left"/>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4"/>
        <w:gridCol w:w="965"/>
        <w:gridCol w:w="1399"/>
        <w:gridCol w:w="1601"/>
        <w:gridCol w:w="1699"/>
        <w:gridCol w:w="1901"/>
        <w:gridCol w:w="1399"/>
      </w:tblGrid>
      <w:tr>
        <w:trPr>
          <w:trHeight w:val="723" w:hRule="atLeast"/>
        </w:trPr>
        <w:tc>
          <w:tcPr>
            <w:tcW w:w="544" w:type="dxa"/>
          </w:tcPr>
          <w:p>
            <w:pPr>
              <w:pStyle w:val="TableParagraph"/>
              <w:spacing w:line="240" w:lineRule="exact"/>
              <w:ind w:left="107"/>
              <w:rPr>
                <w:b/>
                <w:sz w:val="20"/>
              </w:rPr>
            </w:pPr>
            <w:r>
              <w:rPr>
                <w:b/>
                <w:sz w:val="20"/>
              </w:rPr>
              <w:t>S.</w:t>
            </w:r>
          </w:p>
          <w:p>
            <w:pPr>
              <w:pStyle w:val="TableParagraph"/>
              <w:ind w:left="107"/>
              <w:rPr>
                <w:b/>
                <w:sz w:val="20"/>
              </w:rPr>
            </w:pPr>
            <w:r>
              <w:rPr>
                <w:b/>
                <w:sz w:val="20"/>
              </w:rPr>
              <w:t>No.</w:t>
            </w:r>
          </w:p>
        </w:tc>
        <w:tc>
          <w:tcPr>
            <w:tcW w:w="965" w:type="dxa"/>
          </w:tcPr>
          <w:p>
            <w:pPr>
              <w:pStyle w:val="TableParagraph"/>
              <w:ind w:left="107" w:right="178"/>
              <w:rPr>
                <w:b/>
                <w:sz w:val="20"/>
              </w:rPr>
            </w:pPr>
            <w:r>
              <w:rPr>
                <w:b/>
                <w:sz w:val="20"/>
              </w:rPr>
              <w:t>Year/ Batch *</w:t>
            </w:r>
          </w:p>
        </w:tc>
        <w:tc>
          <w:tcPr>
            <w:tcW w:w="1399" w:type="dxa"/>
          </w:tcPr>
          <w:p>
            <w:pPr>
              <w:pStyle w:val="TableParagraph"/>
              <w:tabs>
                <w:tab w:pos="1047" w:val="left" w:leader="none"/>
              </w:tabs>
              <w:spacing w:line="240" w:lineRule="exact"/>
              <w:ind w:left="107"/>
              <w:rPr>
                <w:b/>
                <w:sz w:val="20"/>
              </w:rPr>
            </w:pPr>
            <w:r>
              <w:rPr>
                <w:b/>
                <w:sz w:val="20"/>
              </w:rPr>
              <w:t>No.</w:t>
              <w:tab/>
              <w:t>Of</w:t>
            </w:r>
          </w:p>
          <w:p>
            <w:pPr>
              <w:pStyle w:val="TableParagraph"/>
              <w:ind w:left="107"/>
              <w:rPr>
                <w:b/>
                <w:sz w:val="20"/>
              </w:rPr>
            </w:pPr>
            <w:r>
              <w:rPr>
                <w:b/>
                <w:sz w:val="20"/>
              </w:rPr>
              <w:t>Districts *</w:t>
            </w:r>
          </w:p>
        </w:tc>
        <w:tc>
          <w:tcPr>
            <w:tcW w:w="1601" w:type="dxa"/>
          </w:tcPr>
          <w:p>
            <w:pPr>
              <w:pStyle w:val="TableParagraph"/>
              <w:spacing w:line="240" w:lineRule="exact"/>
              <w:ind w:left="107"/>
              <w:rPr>
                <w:b/>
                <w:sz w:val="20"/>
              </w:rPr>
            </w:pPr>
            <w:r>
              <w:rPr>
                <w:b/>
                <w:sz w:val="20"/>
              </w:rPr>
              <w:t>Approximate</w:t>
            </w:r>
          </w:p>
          <w:p>
            <w:pPr>
              <w:pStyle w:val="TableParagraph"/>
              <w:spacing w:line="240" w:lineRule="atLeast"/>
              <w:ind w:left="107" w:right="414"/>
              <w:rPr>
                <w:b/>
                <w:sz w:val="20"/>
              </w:rPr>
            </w:pPr>
            <w:r>
              <w:rPr>
                <w:b/>
                <w:sz w:val="20"/>
              </w:rPr>
              <w:t>road length Km. *</w:t>
            </w:r>
          </w:p>
        </w:tc>
        <w:tc>
          <w:tcPr>
            <w:tcW w:w="1699" w:type="dxa"/>
          </w:tcPr>
          <w:p>
            <w:pPr>
              <w:pStyle w:val="TableParagraph"/>
              <w:spacing w:line="240" w:lineRule="exact"/>
              <w:ind w:left="107"/>
              <w:rPr>
                <w:b/>
                <w:sz w:val="20"/>
              </w:rPr>
            </w:pPr>
            <w:r>
              <w:rPr>
                <w:b/>
                <w:sz w:val="20"/>
              </w:rPr>
              <w:t>Approximate</w:t>
            </w:r>
          </w:p>
          <w:p>
            <w:pPr>
              <w:pStyle w:val="TableParagraph"/>
              <w:spacing w:line="240" w:lineRule="atLeast"/>
              <w:ind w:left="157" w:right="279" w:hanging="51"/>
              <w:rPr>
                <w:b/>
                <w:sz w:val="20"/>
              </w:rPr>
            </w:pPr>
            <w:r>
              <w:rPr>
                <w:b/>
                <w:sz w:val="20"/>
              </w:rPr>
              <w:t>cost of roads * Rs. Lakh</w:t>
            </w:r>
          </w:p>
        </w:tc>
        <w:tc>
          <w:tcPr>
            <w:tcW w:w="1901" w:type="dxa"/>
          </w:tcPr>
          <w:p>
            <w:pPr>
              <w:pStyle w:val="TableParagraph"/>
              <w:tabs>
                <w:tab w:pos="1506" w:val="left" w:leader="none"/>
              </w:tabs>
              <w:spacing w:line="240" w:lineRule="exact"/>
              <w:ind w:left="107"/>
              <w:rPr>
                <w:b/>
                <w:sz w:val="20"/>
              </w:rPr>
            </w:pPr>
            <w:r>
              <w:rPr>
                <w:b/>
                <w:sz w:val="20"/>
              </w:rPr>
              <w:t>Approximate</w:t>
              <w:tab/>
              <w:t>no.</w:t>
            </w:r>
          </w:p>
          <w:p>
            <w:pPr>
              <w:pStyle w:val="TableParagraph"/>
              <w:spacing w:line="240" w:lineRule="atLeast"/>
              <w:ind w:left="107"/>
              <w:rPr>
                <w:b/>
                <w:sz w:val="20"/>
              </w:rPr>
            </w:pPr>
            <w:r>
              <w:rPr>
                <w:b/>
                <w:sz w:val="20"/>
              </w:rPr>
              <w:t>of personnel to be trained *</w:t>
            </w:r>
          </w:p>
        </w:tc>
        <w:tc>
          <w:tcPr>
            <w:tcW w:w="1399" w:type="dxa"/>
          </w:tcPr>
          <w:p>
            <w:pPr>
              <w:pStyle w:val="TableParagraph"/>
              <w:tabs>
                <w:tab w:pos="1103" w:val="left" w:leader="none"/>
              </w:tabs>
              <w:ind w:left="107" w:right="93"/>
              <w:rPr>
                <w:b/>
                <w:sz w:val="20"/>
              </w:rPr>
            </w:pPr>
            <w:r>
              <w:rPr>
                <w:b/>
                <w:sz w:val="20"/>
              </w:rPr>
              <w:t>Status</w:t>
              <w:tab/>
              <w:t>of Project</w:t>
            </w:r>
            <w:r>
              <w:rPr>
                <w:b/>
                <w:spacing w:val="-1"/>
                <w:sz w:val="20"/>
              </w:rPr>
              <w:t> </w:t>
            </w:r>
            <w:r>
              <w:rPr>
                <w:b/>
                <w:sz w:val="20"/>
              </w:rPr>
              <w:t>**</w:t>
            </w:r>
          </w:p>
        </w:tc>
      </w:tr>
      <w:tr>
        <w:trPr>
          <w:trHeight w:val="436" w:hRule="atLeast"/>
        </w:trPr>
        <w:tc>
          <w:tcPr>
            <w:tcW w:w="544" w:type="dxa"/>
          </w:tcPr>
          <w:p>
            <w:pPr>
              <w:pStyle w:val="TableParagraph"/>
              <w:spacing w:line="248" w:lineRule="exact"/>
              <w:ind w:left="7"/>
              <w:jc w:val="center"/>
              <w:rPr>
                <w:sz w:val="20"/>
              </w:rPr>
            </w:pPr>
            <w:r>
              <w:rPr>
                <w:w w:val="100"/>
                <w:sz w:val="20"/>
              </w:rPr>
              <w:t>1</w:t>
            </w:r>
          </w:p>
        </w:tc>
        <w:tc>
          <w:tcPr>
            <w:tcW w:w="965" w:type="dxa"/>
          </w:tcPr>
          <w:p>
            <w:pPr>
              <w:pStyle w:val="TableParagraph"/>
              <w:spacing w:line="248" w:lineRule="exact"/>
              <w:ind w:left="5"/>
              <w:jc w:val="center"/>
              <w:rPr>
                <w:sz w:val="20"/>
              </w:rPr>
            </w:pPr>
            <w:r>
              <w:rPr>
                <w:w w:val="100"/>
                <w:sz w:val="20"/>
              </w:rPr>
              <w:t>I</w:t>
            </w:r>
          </w:p>
        </w:tc>
        <w:tc>
          <w:tcPr>
            <w:tcW w:w="1399" w:type="dxa"/>
          </w:tcPr>
          <w:p>
            <w:pPr>
              <w:pStyle w:val="TableParagraph"/>
              <w:rPr>
                <w:rFonts w:ascii="Times New Roman"/>
                <w:sz w:val="20"/>
              </w:rPr>
            </w:pPr>
          </w:p>
        </w:tc>
        <w:tc>
          <w:tcPr>
            <w:tcW w:w="1601" w:type="dxa"/>
          </w:tcPr>
          <w:p>
            <w:pPr>
              <w:pStyle w:val="TableParagraph"/>
              <w:rPr>
                <w:rFonts w:ascii="Times New Roman"/>
                <w:sz w:val="20"/>
              </w:rPr>
            </w:pPr>
          </w:p>
        </w:tc>
        <w:tc>
          <w:tcPr>
            <w:tcW w:w="1699" w:type="dxa"/>
          </w:tcPr>
          <w:p>
            <w:pPr>
              <w:pStyle w:val="TableParagraph"/>
              <w:rPr>
                <w:rFonts w:ascii="Times New Roman"/>
                <w:sz w:val="20"/>
              </w:rPr>
            </w:pPr>
          </w:p>
        </w:tc>
        <w:tc>
          <w:tcPr>
            <w:tcW w:w="1901" w:type="dxa"/>
          </w:tcPr>
          <w:p>
            <w:pPr>
              <w:pStyle w:val="TableParagraph"/>
              <w:rPr>
                <w:rFonts w:ascii="Times New Roman"/>
                <w:sz w:val="20"/>
              </w:rPr>
            </w:pPr>
          </w:p>
        </w:tc>
        <w:tc>
          <w:tcPr>
            <w:tcW w:w="1399" w:type="dxa"/>
          </w:tcPr>
          <w:p>
            <w:pPr>
              <w:pStyle w:val="TableParagraph"/>
              <w:rPr>
                <w:rFonts w:ascii="Times New Roman"/>
                <w:sz w:val="20"/>
              </w:rPr>
            </w:pPr>
          </w:p>
        </w:tc>
      </w:tr>
      <w:tr>
        <w:trPr>
          <w:trHeight w:val="474" w:hRule="atLeast"/>
        </w:trPr>
        <w:tc>
          <w:tcPr>
            <w:tcW w:w="544" w:type="dxa"/>
          </w:tcPr>
          <w:p>
            <w:pPr>
              <w:pStyle w:val="TableParagraph"/>
              <w:spacing w:line="248" w:lineRule="exact"/>
              <w:ind w:left="7"/>
              <w:jc w:val="center"/>
              <w:rPr>
                <w:sz w:val="20"/>
              </w:rPr>
            </w:pPr>
            <w:r>
              <w:rPr>
                <w:w w:val="100"/>
                <w:sz w:val="20"/>
              </w:rPr>
              <w:t>2</w:t>
            </w:r>
          </w:p>
        </w:tc>
        <w:tc>
          <w:tcPr>
            <w:tcW w:w="965" w:type="dxa"/>
          </w:tcPr>
          <w:p>
            <w:pPr>
              <w:pStyle w:val="TableParagraph"/>
              <w:spacing w:line="248" w:lineRule="exact"/>
              <w:ind w:left="353" w:right="348"/>
              <w:jc w:val="center"/>
              <w:rPr>
                <w:sz w:val="20"/>
              </w:rPr>
            </w:pPr>
            <w:r>
              <w:rPr>
                <w:sz w:val="20"/>
              </w:rPr>
              <w:t>II</w:t>
            </w:r>
          </w:p>
        </w:tc>
        <w:tc>
          <w:tcPr>
            <w:tcW w:w="1399" w:type="dxa"/>
          </w:tcPr>
          <w:p>
            <w:pPr>
              <w:pStyle w:val="TableParagraph"/>
              <w:rPr>
                <w:rFonts w:ascii="Times New Roman"/>
                <w:sz w:val="20"/>
              </w:rPr>
            </w:pPr>
          </w:p>
        </w:tc>
        <w:tc>
          <w:tcPr>
            <w:tcW w:w="1601" w:type="dxa"/>
          </w:tcPr>
          <w:p>
            <w:pPr>
              <w:pStyle w:val="TableParagraph"/>
              <w:rPr>
                <w:rFonts w:ascii="Times New Roman"/>
                <w:sz w:val="20"/>
              </w:rPr>
            </w:pPr>
          </w:p>
        </w:tc>
        <w:tc>
          <w:tcPr>
            <w:tcW w:w="1699" w:type="dxa"/>
          </w:tcPr>
          <w:p>
            <w:pPr>
              <w:pStyle w:val="TableParagraph"/>
              <w:rPr>
                <w:rFonts w:ascii="Times New Roman"/>
                <w:sz w:val="20"/>
              </w:rPr>
            </w:pPr>
          </w:p>
        </w:tc>
        <w:tc>
          <w:tcPr>
            <w:tcW w:w="1901" w:type="dxa"/>
          </w:tcPr>
          <w:p>
            <w:pPr>
              <w:pStyle w:val="TableParagraph"/>
              <w:rPr>
                <w:rFonts w:ascii="Times New Roman"/>
                <w:sz w:val="20"/>
              </w:rPr>
            </w:pPr>
          </w:p>
        </w:tc>
        <w:tc>
          <w:tcPr>
            <w:tcW w:w="1399" w:type="dxa"/>
          </w:tcPr>
          <w:p>
            <w:pPr>
              <w:pStyle w:val="TableParagraph"/>
              <w:rPr>
                <w:rFonts w:ascii="Times New Roman"/>
                <w:sz w:val="20"/>
              </w:rPr>
            </w:pPr>
          </w:p>
        </w:tc>
      </w:tr>
      <w:tr>
        <w:trPr>
          <w:trHeight w:val="438" w:hRule="atLeast"/>
        </w:trPr>
        <w:tc>
          <w:tcPr>
            <w:tcW w:w="544" w:type="dxa"/>
          </w:tcPr>
          <w:p>
            <w:pPr>
              <w:pStyle w:val="TableParagraph"/>
              <w:spacing w:line="248" w:lineRule="exact"/>
              <w:ind w:left="7"/>
              <w:jc w:val="center"/>
              <w:rPr>
                <w:sz w:val="20"/>
              </w:rPr>
            </w:pPr>
            <w:r>
              <w:rPr>
                <w:w w:val="100"/>
                <w:sz w:val="20"/>
              </w:rPr>
              <w:t>3</w:t>
            </w:r>
          </w:p>
        </w:tc>
        <w:tc>
          <w:tcPr>
            <w:tcW w:w="965" w:type="dxa"/>
          </w:tcPr>
          <w:p>
            <w:pPr>
              <w:pStyle w:val="TableParagraph"/>
              <w:spacing w:line="248" w:lineRule="exact"/>
              <w:ind w:left="353" w:right="348"/>
              <w:jc w:val="center"/>
              <w:rPr>
                <w:sz w:val="20"/>
              </w:rPr>
            </w:pPr>
            <w:r>
              <w:rPr>
                <w:sz w:val="20"/>
              </w:rPr>
              <w:t>III</w:t>
            </w:r>
          </w:p>
        </w:tc>
        <w:tc>
          <w:tcPr>
            <w:tcW w:w="1399" w:type="dxa"/>
          </w:tcPr>
          <w:p>
            <w:pPr>
              <w:pStyle w:val="TableParagraph"/>
              <w:rPr>
                <w:rFonts w:ascii="Times New Roman"/>
                <w:sz w:val="20"/>
              </w:rPr>
            </w:pPr>
          </w:p>
        </w:tc>
        <w:tc>
          <w:tcPr>
            <w:tcW w:w="1601" w:type="dxa"/>
          </w:tcPr>
          <w:p>
            <w:pPr>
              <w:pStyle w:val="TableParagraph"/>
              <w:rPr>
                <w:rFonts w:ascii="Times New Roman"/>
                <w:sz w:val="20"/>
              </w:rPr>
            </w:pPr>
          </w:p>
        </w:tc>
        <w:tc>
          <w:tcPr>
            <w:tcW w:w="1699" w:type="dxa"/>
          </w:tcPr>
          <w:p>
            <w:pPr>
              <w:pStyle w:val="TableParagraph"/>
              <w:rPr>
                <w:rFonts w:ascii="Times New Roman"/>
                <w:sz w:val="20"/>
              </w:rPr>
            </w:pPr>
          </w:p>
        </w:tc>
        <w:tc>
          <w:tcPr>
            <w:tcW w:w="1901" w:type="dxa"/>
          </w:tcPr>
          <w:p>
            <w:pPr>
              <w:pStyle w:val="TableParagraph"/>
              <w:rPr>
                <w:rFonts w:ascii="Times New Roman"/>
                <w:sz w:val="20"/>
              </w:rPr>
            </w:pPr>
          </w:p>
        </w:tc>
        <w:tc>
          <w:tcPr>
            <w:tcW w:w="1399" w:type="dxa"/>
          </w:tcPr>
          <w:p>
            <w:pPr>
              <w:pStyle w:val="TableParagraph"/>
              <w:rPr>
                <w:rFonts w:ascii="Times New Roman"/>
                <w:sz w:val="20"/>
              </w:rPr>
            </w:pPr>
          </w:p>
        </w:tc>
      </w:tr>
      <w:tr>
        <w:trPr>
          <w:trHeight w:val="672" w:hRule="atLeast"/>
        </w:trPr>
        <w:tc>
          <w:tcPr>
            <w:tcW w:w="544" w:type="dxa"/>
          </w:tcPr>
          <w:p>
            <w:pPr>
              <w:pStyle w:val="TableParagraph"/>
              <w:spacing w:line="248" w:lineRule="exact"/>
              <w:ind w:left="7"/>
              <w:jc w:val="center"/>
              <w:rPr>
                <w:sz w:val="20"/>
              </w:rPr>
            </w:pPr>
            <w:r>
              <w:rPr>
                <w:w w:val="100"/>
                <w:sz w:val="20"/>
              </w:rPr>
              <w:t>4</w:t>
            </w:r>
          </w:p>
        </w:tc>
        <w:tc>
          <w:tcPr>
            <w:tcW w:w="965" w:type="dxa"/>
          </w:tcPr>
          <w:p>
            <w:pPr>
              <w:pStyle w:val="TableParagraph"/>
              <w:spacing w:line="248" w:lineRule="exact"/>
              <w:ind w:left="355" w:right="348"/>
              <w:jc w:val="center"/>
              <w:rPr>
                <w:sz w:val="20"/>
              </w:rPr>
            </w:pPr>
            <w:r>
              <w:rPr>
                <w:sz w:val="20"/>
              </w:rPr>
              <w:t>IV</w:t>
            </w:r>
          </w:p>
        </w:tc>
        <w:tc>
          <w:tcPr>
            <w:tcW w:w="1399" w:type="dxa"/>
          </w:tcPr>
          <w:p>
            <w:pPr>
              <w:pStyle w:val="TableParagraph"/>
              <w:rPr>
                <w:rFonts w:ascii="Times New Roman"/>
                <w:sz w:val="20"/>
              </w:rPr>
            </w:pPr>
          </w:p>
        </w:tc>
        <w:tc>
          <w:tcPr>
            <w:tcW w:w="1601" w:type="dxa"/>
          </w:tcPr>
          <w:p>
            <w:pPr>
              <w:pStyle w:val="TableParagraph"/>
              <w:rPr>
                <w:rFonts w:ascii="Times New Roman"/>
                <w:sz w:val="20"/>
              </w:rPr>
            </w:pPr>
          </w:p>
        </w:tc>
        <w:tc>
          <w:tcPr>
            <w:tcW w:w="1699" w:type="dxa"/>
          </w:tcPr>
          <w:p>
            <w:pPr>
              <w:pStyle w:val="TableParagraph"/>
              <w:rPr>
                <w:rFonts w:ascii="Times New Roman"/>
                <w:sz w:val="20"/>
              </w:rPr>
            </w:pPr>
          </w:p>
        </w:tc>
        <w:tc>
          <w:tcPr>
            <w:tcW w:w="1901" w:type="dxa"/>
          </w:tcPr>
          <w:p>
            <w:pPr>
              <w:pStyle w:val="TableParagraph"/>
              <w:rPr>
                <w:rFonts w:ascii="Times New Roman"/>
                <w:sz w:val="20"/>
              </w:rPr>
            </w:pPr>
          </w:p>
        </w:tc>
        <w:tc>
          <w:tcPr>
            <w:tcW w:w="1399" w:type="dxa"/>
          </w:tcPr>
          <w:p>
            <w:pPr>
              <w:pStyle w:val="TableParagraph"/>
              <w:rPr>
                <w:rFonts w:ascii="Times New Roman"/>
                <w:sz w:val="20"/>
              </w:rPr>
            </w:pPr>
          </w:p>
        </w:tc>
      </w:tr>
    </w:tbl>
    <w:p>
      <w:pPr>
        <w:pStyle w:val="BodyText"/>
        <w:rPr>
          <w:b/>
          <w:sz w:val="26"/>
        </w:rPr>
      </w:pPr>
    </w:p>
    <w:p>
      <w:pPr>
        <w:pStyle w:val="BodyText"/>
        <w:spacing w:before="183"/>
        <w:ind w:left="616"/>
      </w:pPr>
      <w:r>
        <w:rPr/>
        <w:t>*Fill in as per requirement</w:t>
      </w:r>
    </w:p>
    <w:p>
      <w:pPr>
        <w:pStyle w:val="BodyText"/>
        <w:spacing w:before="12"/>
        <w:rPr>
          <w:sz w:val="19"/>
        </w:rPr>
      </w:pPr>
    </w:p>
    <w:p>
      <w:pPr>
        <w:pStyle w:val="BodyText"/>
        <w:ind w:left="616" w:right="926"/>
      </w:pPr>
      <w:r>
        <w:rPr/>
        <w:t>** Annexure II may also indicate district wise status of works, i.e. where DPR already prepared, work awarded etc so that approximate volume of work of the consultancy service is known.</w:t>
      </w:r>
    </w:p>
    <w:p>
      <w:pPr>
        <w:spacing w:after="0"/>
        <w:sectPr>
          <w:pgSz w:w="12240" w:h="15840"/>
          <w:pgMar w:header="0" w:footer="700" w:top="1500" w:bottom="960" w:left="780" w:right="520"/>
        </w:sectPr>
      </w:pPr>
    </w:p>
    <w:p>
      <w:pPr>
        <w:pStyle w:val="Heading2"/>
        <w:spacing w:before="74"/>
        <w:ind w:right="917"/>
        <w:jc w:val="right"/>
      </w:pPr>
      <w:r>
        <w:rPr/>
        <w:t>SECTION- 2</w:t>
      </w:r>
    </w:p>
    <w:p>
      <w:pPr>
        <w:pStyle w:val="BodyText"/>
        <w:spacing w:before="10"/>
        <w:rPr>
          <w:b/>
          <w:sz w:val="22"/>
        </w:rPr>
      </w:pPr>
    </w:p>
    <w:p>
      <w:pPr>
        <w:spacing w:line="487" w:lineRule="auto" w:before="1"/>
        <w:ind w:left="2497" w:right="4064" w:firstLine="39"/>
        <w:jc w:val="left"/>
        <w:rPr>
          <w:b/>
          <w:sz w:val="24"/>
        </w:rPr>
      </w:pPr>
      <w:r>
        <w:rPr>
          <w:b/>
          <w:sz w:val="24"/>
        </w:rPr>
        <w:t>INSTRUCTIONS TO CONSULTANTS CONTENTS</w:t>
      </w:r>
    </w:p>
    <w:p>
      <w:pPr>
        <w:spacing w:before="1"/>
        <w:ind w:left="2473" w:right="0" w:firstLine="0"/>
        <w:jc w:val="left"/>
        <w:rPr>
          <w:b/>
          <w:sz w:val="24"/>
        </w:rPr>
      </w:pPr>
      <w:r>
        <w:rPr>
          <w:b/>
          <w:sz w:val="24"/>
        </w:rPr>
        <w:t>-Instructions to Consultants</w:t>
      </w:r>
    </w:p>
    <w:p>
      <w:pPr>
        <w:spacing w:before="240"/>
        <w:ind w:left="2497" w:right="0" w:firstLine="0"/>
        <w:jc w:val="left"/>
        <w:rPr>
          <w:b/>
          <w:sz w:val="24"/>
        </w:rPr>
      </w:pPr>
      <w:r>
        <w:rPr>
          <w:b/>
          <w:sz w:val="24"/>
        </w:rPr>
        <w:t>-Data Sheet</w:t>
      </w:r>
    </w:p>
    <w:p>
      <w:pPr>
        <w:spacing w:before="240"/>
        <w:ind w:left="2431" w:right="0" w:firstLine="0"/>
        <w:jc w:val="left"/>
        <w:rPr>
          <w:b/>
          <w:sz w:val="24"/>
        </w:rPr>
      </w:pPr>
      <w:r>
        <w:rPr>
          <w:b/>
          <w:sz w:val="24"/>
        </w:rPr>
        <w:t>-Evaluation Criteria for Technical Proposal (Annexure –III)</w:t>
      </w:r>
    </w:p>
    <w:p>
      <w:pPr>
        <w:pStyle w:val="BodyText"/>
        <w:rPr>
          <w:b/>
        </w:rPr>
      </w:pPr>
    </w:p>
    <w:p>
      <w:pPr>
        <w:pStyle w:val="BodyText"/>
        <w:rPr>
          <w:b/>
        </w:rPr>
      </w:pPr>
    </w:p>
    <w:p>
      <w:pPr>
        <w:pStyle w:val="BodyText"/>
        <w:rPr>
          <w:b/>
        </w:rPr>
      </w:pPr>
    </w:p>
    <w:p>
      <w:pPr>
        <w:pStyle w:val="BodyText"/>
        <w:rPr>
          <w:b/>
        </w:rPr>
      </w:pPr>
    </w:p>
    <w:p>
      <w:pPr>
        <w:pStyle w:val="BodyText"/>
        <w:spacing w:before="6"/>
        <w:rPr>
          <w:b/>
          <w:sz w:val="18"/>
        </w:rPr>
      </w:pPr>
    </w:p>
    <w:p>
      <w:pPr>
        <w:spacing w:before="96"/>
        <w:ind w:left="0" w:right="917" w:firstLine="0"/>
        <w:jc w:val="right"/>
        <w:rPr>
          <w:b/>
          <w:sz w:val="24"/>
        </w:rPr>
      </w:pPr>
      <w:r>
        <w:rPr>
          <w:b/>
          <w:sz w:val="24"/>
        </w:rPr>
        <w:t>SECTION- 2.</w:t>
      </w:r>
    </w:p>
    <w:p>
      <w:pPr>
        <w:spacing w:before="0"/>
        <w:ind w:left="3188" w:right="0" w:firstLine="0"/>
        <w:jc w:val="left"/>
        <w:rPr>
          <w:b/>
          <w:sz w:val="24"/>
        </w:rPr>
      </w:pPr>
      <w:r>
        <w:rPr>
          <w:b/>
          <w:sz w:val="24"/>
        </w:rPr>
        <w:t>INSTRUCTIONS TO CONSULTANTS</w:t>
      </w:r>
    </w:p>
    <w:p>
      <w:pPr>
        <w:pStyle w:val="BodyText"/>
        <w:spacing w:before="9"/>
        <w:rPr>
          <w:b/>
          <w:sz w:val="15"/>
        </w:rPr>
      </w:pPr>
    </w:p>
    <w:p>
      <w:pPr>
        <w:pStyle w:val="Heading3"/>
        <w:numPr>
          <w:ilvl w:val="0"/>
          <w:numId w:val="3"/>
        </w:numPr>
        <w:tabs>
          <w:tab w:pos="1192" w:val="left" w:leader="none"/>
          <w:tab w:pos="1193" w:val="left" w:leader="none"/>
        </w:tabs>
        <w:spacing w:line="240" w:lineRule="auto" w:before="97" w:after="0"/>
        <w:ind w:left="616" w:right="0" w:firstLine="0"/>
        <w:jc w:val="left"/>
      </w:pPr>
      <w:r>
        <w:rPr/>
        <w:t>INTRODUCTION</w:t>
      </w:r>
    </w:p>
    <w:p>
      <w:pPr>
        <w:pStyle w:val="BodyText"/>
        <w:spacing w:before="7"/>
        <w:rPr>
          <w:b/>
        </w:rPr>
      </w:pPr>
    </w:p>
    <w:p>
      <w:pPr>
        <w:spacing w:before="1"/>
        <w:ind w:left="616" w:right="0" w:firstLine="0"/>
        <w:jc w:val="left"/>
        <w:rPr>
          <w:b/>
          <w:sz w:val="20"/>
        </w:rPr>
      </w:pPr>
      <w:r>
        <w:rPr>
          <w:b/>
          <w:sz w:val="20"/>
        </w:rPr>
        <w:t>General</w:t>
      </w:r>
    </w:p>
    <w:p>
      <w:pPr>
        <w:pStyle w:val="ListParagraph"/>
        <w:numPr>
          <w:ilvl w:val="1"/>
          <w:numId w:val="3"/>
        </w:numPr>
        <w:tabs>
          <w:tab w:pos="1337" w:val="left" w:leader="none"/>
        </w:tabs>
        <w:spacing w:line="240" w:lineRule="auto" w:before="0" w:after="0"/>
        <w:ind w:left="1336" w:right="917" w:hanging="720"/>
        <w:jc w:val="both"/>
        <w:rPr>
          <w:sz w:val="20"/>
        </w:rPr>
      </w:pPr>
      <w:r>
        <w:rPr>
          <w:sz w:val="20"/>
        </w:rPr>
        <w:t>Selection of consultant by the Agency will be Quality and Cost Based Selection (QCBS) Method out of firms responding to the</w:t>
      </w:r>
      <w:r>
        <w:rPr>
          <w:spacing w:val="-4"/>
          <w:sz w:val="20"/>
        </w:rPr>
        <w:t> </w:t>
      </w:r>
      <w:r>
        <w:rPr>
          <w:sz w:val="20"/>
        </w:rPr>
        <w:t>RFP.</w:t>
      </w:r>
    </w:p>
    <w:p>
      <w:pPr>
        <w:pStyle w:val="BodyText"/>
        <w:spacing w:before="4"/>
        <w:rPr>
          <w:sz w:val="19"/>
        </w:rPr>
      </w:pPr>
    </w:p>
    <w:p>
      <w:pPr>
        <w:pStyle w:val="ListParagraph"/>
        <w:numPr>
          <w:ilvl w:val="1"/>
          <w:numId w:val="3"/>
        </w:numPr>
        <w:tabs>
          <w:tab w:pos="1337" w:val="left" w:leader="none"/>
        </w:tabs>
        <w:spacing w:line="240" w:lineRule="auto" w:before="0" w:after="0"/>
        <w:ind w:left="1336" w:right="915" w:hanging="720"/>
        <w:jc w:val="both"/>
        <w:rPr>
          <w:sz w:val="20"/>
        </w:rPr>
      </w:pPr>
      <w:r>
        <w:rPr>
          <w:sz w:val="20"/>
        </w:rPr>
        <w:t>Consultants should familiarize themselves with local conditions and take them into account in preparing their Proposals. To have an idea of the assignment and local conditions, Consultants are encouraged to visit the sample sub project area (Details given in Annexure II). The Consultant’s representatives may contact the State Agency’s representative named in the Data Sheet for this</w:t>
      </w:r>
      <w:r>
        <w:rPr>
          <w:spacing w:val="-2"/>
          <w:sz w:val="20"/>
        </w:rPr>
        <w:t> </w:t>
      </w:r>
      <w:r>
        <w:rPr>
          <w:sz w:val="20"/>
        </w:rPr>
        <w:t>purpose.</w:t>
      </w:r>
    </w:p>
    <w:p>
      <w:pPr>
        <w:pStyle w:val="BodyText"/>
        <w:spacing w:before="4"/>
        <w:rPr>
          <w:sz w:val="19"/>
        </w:rPr>
      </w:pPr>
    </w:p>
    <w:p>
      <w:pPr>
        <w:pStyle w:val="ListParagraph"/>
        <w:numPr>
          <w:ilvl w:val="1"/>
          <w:numId w:val="3"/>
        </w:numPr>
        <w:tabs>
          <w:tab w:pos="1337" w:val="left" w:leader="none"/>
        </w:tabs>
        <w:spacing w:line="240" w:lineRule="auto" w:before="0" w:after="0"/>
        <w:ind w:left="1336" w:right="915" w:hanging="720"/>
        <w:jc w:val="both"/>
        <w:rPr>
          <w:sz w:val="20"/>
        </w:rPr>
      </w:pPr>
      <w:r>
        <w:rPr>
          <w:sz w:val="20"/>
        </w:rPr>
        <w:t>Consultants shall bear all costs associated with the preparation and submission of their Proposals. Costs might include site visit, collection of information, and if selected, attendance at contract negotiations.</w:t>
      </w:r>
    </w:p>
    <w:p>
      <w:pPr>
        <w:pStyle w:val="BodyText"/>
        <w:spacing w:before="4"/>
        <w:rPr>
          <w:sz w:val="19"/>
        </w:rPr>
      </w:pPr>
    </w:p>
    <w:p>
      <w:pPr>
        <w:pStyle w:val="ListParagraph"/>
        <w:numPr>
          <w:ilvl w:val="1"/>
          <w:numId w:val="3"/>
        </w:numPr>
        <w:tabs>
          <w:tab w:pos="1337" w:val="left" w:leader="none"/>
        </w:tabs>
        <w:spacing w:line="240" w:lineRule="auto" w:before="0" w:after="0"/>
        <w:ind w:left="1336" w:right="918" w:hanging="720"/>
        <w:jc w:val="both"/>
        <w:rPr>
          <w:sz w:val="20"/>
        </w:rPr>
      </w:pPr>
      <w:r>
        <w:rPr>
          <w:sz w:val="20"/>
        </w:rPr>
        <w:t>The Agency is not bound to accept any Proposal and reserves the right to annul the selection process at any time prior to contract award, without thereby incurring any liability to the Consultants.</w:t>
      </w:r>
    </w:p>
    <w:p>
      <w:pPr>
        <w:pStyle w:val="BodyText"/>
        <w:spacing w:before="3"/>
        <w:rPr>
          <w:sz w:val="19"/>
        </w:rPr>
      </w:pPr>
    </w:p>
    <w:p>
      <w:pPr>
        <w:pStyle w:val="ListParagraph"/>
        <w:numPr>
          <w:ilvl w:val="1"/>
          <w:numId w:val="3"/>
        </w:numPr>
        <w:tabs>
          <w:tab w:pos="1337" w:val="left" w:leader="none"/>
        </w:tabs>
        <w:spacing w:line="240" w:lineRule="auto" w:before="0" w:after="0"/>
        <w:ind w:left="1336" w:right="915" w:hanging="720"/>
        <w:jc w:val="both"/>
        <w:rPr>
          <w:sz w:val="20"/>
        </w:rPr>
      </w:pPr>
      <w:r>
        <w:rPr>
          <w:sz w:val="20"/>
        </w:rPr>
        <w:t>In preparing their Proposals, Consultants are expected to examine in detail the documents comprising the RFP. Material deficiencies in providing the information requested may result in rejection of a</w:t>
      </w:r>
      <w:r>
        <w:rPr>
          <w:spacing w:val="-3"/>
          <w:sz w:val="20"/>
        </w:rPr>
        <w:t> </w:t>
      </w:r>
      <w:r>
        <w:rPr>
          <w:sz w:val="20"/>
        </w:rPr>
        <w:t>Proposal.</w:t>
      </w:r>
    </w:p>
    <w:p>
      <w:pPr>
        <w:pStyle w:val="BodyText"/>
        <w:spacing w:before="5"/>
        <w:rPr>
          <w:sz w:val="19"/>
        </w:rPr>
      </w:pPr>
    </w:p>
    <w:p>
      <w:pPr>
        <w:pStyle w:val="ListParagraph"/>
        <w:numPr>
          <w:ilvl w:val="1"/>
          <w:numId w:val="3"/>
        </w:numPr>
        <w:tabs>
          <w:tab w:pos="1337" w:val="left" w:leader="none"/>
        </w:tabs>
        <w:spacing w:line="240" w:lineRule="auto" w:before="0" w:after="0"/>
        <w:ind w:left="1336" w:right="917" w:hanging="720"/>
        <w:jc w:val="both"/>
        <w:rPr>
          <w:sz w:val="20"/>
        </w:rPr>
      </w:pPr>
      <w:r>
        <w:rPr>
          <w:sz w:val="20"/>
        </w:rPr>
        <w:t>Not more than two short listed Consultants may associate for the purpose of submitting a joint Proposal.</w:t>
      </w:r>
      <w:r>
        <w:rPr>
          <w:spacing w:val="-1"/>
          <w:sz w:val="20"/>
        </w:rPr>
        <w:t> </w:t>
      </w:r>
      <w:r>
        <w:rPr>
          <w:sz w:val="20"/>
        </w:rPr>
        <w:t>However,</w:t>
      </w:r>
    </w:p>
    <w:p>
      <w:pPr>
        <w:pStyle w:val="BodyText"/>
        <w:spacing w:before="3"/>
        <w:rPr>
          <w:sz w:val="19"/>
        </w:rPr>
      </w:pPr>
    </w:p>
    <w:p>
      <w:pPr>
        <w:pStyle w:val="ListParagraph"/>
        <w:numPr>
          <w:ilvl w:val="2"/>
          <w:numId w:val="3"/>
        </w:numPr>
        <w:tabs>
          <w:tab w:pos="2057" w:val="left" w:leader="none"/>
        </w:tabs>
        <w:spacing w:line="240" w:lineRule="auto" w:before="1" w:after="0"/>
        <w:ind w:left="2056" w:right="915" w:hanging="360"/>
        <w:jc w:val="both"/>
        <w:rPr>
          <w:sz w:val="20"/>
        </w:rPr>
      </w:pPr>
      <w:r>
        <w:rPr>
          <w:sz w:val="20"/>
        </w:rPr>
        <w:t>A short listed consultant cannot be a party to two or more consultancy groups nor can such consultant bid individually in addition being a partner/ associate to another joint venture/ consultancy</w:t>
      </w:r>
      <w:r>
        <w:rPr>
          <w:spacing w:val="-2"/>
          <w:sz w:val="20"/>
        </w:rPr>
        <w:t> </w:t>
      </w:r>
      <w:r>
        <w:rPr>
          <w:sz w:val="20"/>
        </w:rPr>
        <w:t>group.</w:t>
      </w:r>
    </w:p>
    <w:p>
      <w:pPr>
        <w:spacing w:after="0" w:line="240" w:lineRule="auto"/>
        <w:jc w:val="both"/>
        <w:rPr>
          <w:sz w:val="20"/>
        </w:rPr>
        <w:sectPr>
          <w:pgSz w:w="12240" w:h="15840"/>
          <w:pgMar w:header="0" w:footer="700" w:top="1440" w:bottom="960" w:left="780" w:right="520"/>
        </w:sectPr>
      </w:pPr>
    </w:p>
    <w:p>
      <w:pPr>
        <w:pStyle w:val="ListParagraph"/>
        <w:numPr>
          <w:ilvl w:val="2"/>
          <w:numId w:val="3"/>
        </w:numPr>
        <w:tabs>
          <w:tab w:pos="2117" w:val="left" w:leader="none"/>
        </w:tabs>
        <w:spacing w:line="240" w:lineRule="auto" w:before="64" w:after="0"/>
        <w:ind w:left="2116" w:right="916" w:hanging="349"/>
        <w:jc w:val="both"/>
        <w:rPr>
          <w:sz w:val="20"/>
        </w:rPr>
      </w:pPr>
      <w:r>
        <w:rPr>
          <w:sz w:val="20"/>
        </w:rPr>
        <w:t>A detailed Memorandum of Understanding between the partners of such Association/ Joint Venture stating inter-relationship and division of work between them shall be submitted.</w:t>
      </w:r>
    </w:p>
    <w:p>
      <w:pPr>
        <w:pStyle w:val="BodyText"/>
        <w:spacing w:before="3"/>
        <w:rPr>
          <w:sz w:val="19"/>
        </w:rPr>
      </w:pPr>
    </w:p>
    <w:p>
      <w:pPr>
        <w:pStyle w:val="ListParagraph"/>
        <w:numPr>
          <w:ilvl w:val="2"/>
          <w:numId w:val="3"/>
        </w:numPr>
        <w:tabs>
          <w:tab w:pos="2076" w:val="left" w:leader="none"/>
        </w:tabs>
        <w:spacing w:line="240" w:lineRule="auto" w:before="0" w:after="0"/>
        <w:ind w:left="2116" w:right="918" w:hanging="399"/>
        <w:jc w:val="left"/>
        <w:rPr>
          <w:sz w:val="20"/>
        </w:rPr>
      </w:pPr>
      <w:r>
        <w:rPr>
          <w:sz w:val="20"/>
        </w:rPr>
        <w:t>In case sub contracting part of the assignment to another consultant  (not necessarily short listed by the Agency) is envisaged, the capabilities of such sub-consultant would be thoroughly examined during the technical evaluation of bid to determine their suitability with respect to their capacity, experience and work allotted to them by the</w:t>
      </w:r>
      <w:r>
        <w:rPr>
          <w:spacing w:val="-29"/>
          <w:sz w:val="20"/>
        </w:rPr>
        <w:t> </w:t>
      </w:r>
      <w:r>
        <w:rPr>
          <w:sz w:val="20"/>
        </w:rPr>
        <w:t>consultant.</w:t>
      </w:r>
    </w:p>
    <w:p>
      <w:pPr>
        <w:pStyle w:val="BodyText"/>
      </w:pPr>
    </w:p>
    <w:p>
      <w:pPr>
        <w:pStyle w:val="Heading3"/>
        <w:ind w:left="616"/>
      </w:pPr>
      <w:r>
        <w:rPr/>
        <w:t>Only One Proposal</w:t>
      </w:r>
    </w:p>
    <w:p>
      <w:pPr>
        <w:pStyle w:val="BodyText"/>
        <w:spacing w:before="11"/>
        <w:rPr>
          <w:b/>
          <w:sz w:val="19"/>
        </w:rPr>
      </w:pPr>
    </w:p>
    <w:p>
      <w:pPr>
        <w:pStyle w:val="ListParagraph"/>
        <w:numPr>
          <w:ilvl w:val="1"/>
          <w:numId w:val="3"/>
        </w:numPr>
        <w:tabs>
          <w:tab w:pos="1316" w:val="left" w:leader="none"/>
        </w:tabs>
        <w:spacing w:line="240" w:lineRule="auto" w:before="1" w:after="0"/>
        <w:ind w:left="1316" w:right="914" w:hanging="700"/>
        <w:jc w:val="both"/>
        <w:rPr>
          <w:sz w:val="20"/>
        </w:rPr>
      </w:pPr>
      <w:r>
        <w:rPr>
          <w:sz w:val="20"/>
        </w:rPr>
        <w:t>A short listed Consultant should submit only one proposal. If a short listed consultant submits or participates in more than one proposal for the same Sub Project such a consultant shall be disqualified. Similarly, an associated consulting firm should submit proposal with one consulting firm only. However, same consultant would not be engaged for both PMC and Project Implementation Consultant (PIC). As such, if any consultant has submitted proposal for PIC in any of the participating States, this fact should be brought to the notice of NRRDA as well as SRRDA indicating their preference for PMC or PIC in the</w:t>
      </w:r>
      <w:r>
        <w:rPr>
          <w:spacing w:val="-10"/>
          <w:sz w:val="20"/>
        </w:rPr>
        <w:t> </w:t>
      </w:r>
      <w:r>
        <w:rPr>
          <w:sz w:val="20"/>
        </w:rPr>
        <w:t>State.</w:t>
      </w:r>
    </w:p>
    <w:p>
      <w:pPr>
        <w:pStyle w:val="BodyText"/>
        <w:spacing w:before="4"/>
        <w:rPr>
          <w:sz w:val="19"/>
        </w:rPr>
      </w:pPr>
    </w:p>
    <w:p>
      <w:pPr>
        <w:pStyle w:val="Heading3"/>
        <w:ind w:left="616"/>
      </w:pPr>
      <w:r>
        <w:rPr/>
        <w:t>Proposal Validity</w:t>
      </w:r>
    </w:p>
    <w:p>
      <w:pPr>
        <w:pStyle w:val="BodyText"/>
        <w:spacing w:before="11"/>
        <w:rPr>
          <w:b/>
          <w:sz w:val="19"/>
        </w:rPr>
      </w:pPr>
    </w:p>
    <w:p>
      <w:pPr>
        <w:pStyle w:val="ListParagraph"/>
        <w:numPr>
          <w:ilvl w:val="1"/>
          <w:numId w:val="3"/>
        </w:numPr>
        <w:tabs>
          <w:tab w:pos="1337" w:val="left" w:leader="none"/>
        </w:tabs>
        <w:spacing w:line="240" w:lineRule="auto" w:before="0" w:after="0"/>
        <w:ind w:left="1336" w:right="915" w:hanging="720"/>
        <w:jc w:val="both"/>
        <w:rPr>
          <w:sz w:val="20"/>
        </w:rPr>
      </w:pPr>
      <w:r>
        <w:rPr>
          <w:sz w:val="20"/>
        </w:rPr>
        <w:t>The Data Sheet indicates how long the Consultants’ Proposals must remain valid after the submission date. During this period, the Consultants shall maintain the availability of experts nominated in the Proposal. The Agency will make its best effort to complete negotiations within this period. In case of need, the Agency may request Consultants to extend the validity period of their Proposals. Consultants have the right to refuse to extend the validity period of their Proposals.</w:t>
      </w:r>
    </w:p>
    <w:p>
      <w:pPr>
        <w:pStyle w:val="BodyText"/>
        <w:spacing w:before="3"/>
        <w:rPr>
          <w:sz w:val="19"/>
        </w:rPr>
      </w:pPr>
    </w:p>
    <w:p>
      <w:pPr>
        <w:pStyle w:val="Heading3"/>
        <w:ind w:left="616"/>
      </w:pPr>
      <w:r>
        <w:rPr/>
        <w:t>Bid Guarantee</w:t>
      </w:r>
    </w:p>
    <w:p>
      <w:pPr>
        <w:pStyle w:val="BodyText"/>
        <w:rPr>
          <w:b/>
        </w:rPr>
      </w:pPr>
    </w:p>
    <w:p>
      <w:pPr>
        <w:pStyle w:val="ListParagraph"/>
        <w:numPr>
          <w:ilvl w:val="1"/>
          <w:numId w:val="3"/>
        </w:numPr>
        <w:tabs>
          <w:tab w:pos="1337" w:val="left" w:leader="none"/>
        </w:tabs>
        <w:spacing w:line="240" w:lineRule="auto" w:before="0" w:after="0"/>
        <w:ind w:left="1336" w:right="915" w:hanging="720"/>
        <w:jc w:val="both"/>
        <w:rPr>
          <w:sz w:val="20"/>
        </w:rPr>
      </w:pPr>
      <w:r>
        <w:rPr>
          <w:sz w:val="20"/>
        </w:rPr>
        <w:t>The bid guarantee in the form of acceptable Bank Guarantee (Format at Appendix – I), for Rs 2.0 Lac in favor of NRRDA shall be submitted by each bidder. The validity of Bank Guarantee shall cover the validity period of the bid as defined in Data Sheet plus 30 days. This bid guarantee (Bank Guarantee) would be submitted in a separate sealed envelope other than the Technical and Financial proposal envelopes. The offers received on the date of submission will be opened in the presence of bidders to find out compliance of this requirement. Offers submitted without bid guarantee or with invalid bid guarantee would be rejected outright. The bid guarantee of the successful bidder will be released to him on receipt of initial performance security as stated in Clause 9 of the TOR (Section 5) and signing of agreement as per Section 6. The bid guarantee furnished by the bidders who are unsuccessful will be released within thirty days of the expiry of the validity period (including the extended period, if</w:t>
      </w:r>
      <w:r>
        <w:rPr>
          <w:spacing w:val="-6"/>
          <w:sz w:val="20"/>
        </w:rPr>
        <w:t> </w:t>
      </w:r>
      <w:r>
        <w:rPr>
          <w:sz w:val="20"/>
        </w:rPr>
        <w:t>any).</w:t>
      </w:r>
    </w:p>
    <w:p>
      <w:pPr>
        <w:pStyle w:val="BodyText"/>
        <w:spacing w:before="3"/>
        <w:rPr>
          <w:sz w:val="19"/>
        </w:rPr>
      </w:pPr>
    </w:p>
    <w:p>
      <w:pPr>
        <w:pStyle w:val="Heading3"/>
        <w:ind w:left="616"/>
      </w:pPr>
      <w:r>
        <w:rPr/>
        <w:t>Participation of Government Employees: -</w:t>
      </w:r>
    </w:p>
    <w:p>
      <w:pPr>
        <w:pStyle w:val="BodyText"/>
        <w:spacing w:before="11"/>
        <w:rPr>
          <w:b/>
          <w:sz w:val="19"/>
        </w:rPr>
      </w:pPr>
    </w:p>
    <w:p>
      <w:pPr>
        <w:pStyle w:val="ListParagraph"/>
        <w:numPr>
          <w:ilvl w:val="1"/>
          <w:numId w:val="3"/>
        </w:numPr>
        <w:tabs>
          <w:tab w:pos="1317" w:val="left" w:leader="none"/>
        </w:tabs>
        <w:spacing w:line="240" w:lineRule="auto" w:before="1" w:after="0"/>
        <w:ind w:left="1316" w:right="914" w:hanging="700"/>
        <w:jc w:val="both"/>
        <w:rPr>
          <w:sz w:val="20"/>
        </w:rPr>
      </w:pPr>
      <w:r>
        <w:rPr>
          <w:sz w:val="20"/>
        </w:rPr>
        <w:t>Consultants cannot include current Government employees of Central &amp; State Government as their resource personnel /experts. When Consultants nominate any Government employee retired within last two years as experts in their Technical Proposal, such expert(s) must have written approval from their</w:t>
      </w:r>
      <w:r>
        <w:rPr>
          <w:spacing w:val="-2"/>
          <w:sz w:val="20"/>
        </w:rPr>
        <w:t> </w:t>
      </w:r>
      <w:r>
        <w:rPr>
          <w:sz w:val="20"/>
        </w:rPr>
        <w:t>Government.</w:t>
      </w:r>
    </w:p>
    <w:p>
      <w:pPr>
        <w:pStyle w:val="BodyText"/>
        <w:rPr>
          <w:sz w:val="24"/>
        </w:rPr>
      </w:pPr>
    </w:p>
    <w:p>
      <w:pPr>
        <w:pStyle w:val="Heading3"/>
        <w:numPr>
          <w:ilvl w:val="0"/>
          <w:numId w:val="3"/>
        </w:numPr>
        <w:tabs>
          <w:tab w:pos="1192" w:val="left" w:leader="none"/>
          <w:tab w:pos="1193" w:val="left" w:leader="none"/>
        </w:tabs>
        <w:spacing w:line="240" w:lineRule="auto" w:before="182" w:after="0"/>
        <w:ind w:left="1192" w:right="0" w:hanging="576"/>
        <w:jc w:val="left"/>
      </w:pPr>
      <w:r>
        <w:rPr/>
        <w:t>CLARIFICATIONS AND AMENDMENTS TO RFP</w:t>
      </w:r>
      <w:r>
        <w:rPr>
          <w:spacing w:val="-5"/>
        </w:rPr>
        <w:t> </w:t>
      </w:r>
      <w:r>
        <w:rPr/>
        <w:t>DOCUMENTS</w:t>
      </w:r>
    </w:p>
    <w:p>
      <w:pPr>
        <w:pStyle w:val="BodyText"/>
        <w:rPr>
          <w:b/>
        </w:rPr>
      </w:pPr>
    </w:p>
    <w:p>
      <w:pPr>
        <w:pStyle w:val="ListParagraph"/>
        <w:numPr>
          <w:ilvl w:val="1"/>
          <w:numId w:val="3"/>
        </w:numPr>
        <w:tabs>
          <w:tab w:pos="1337" w:val="left" w:leader="none"/>
        </w:tabs>
        <w:spacing w:line="240" w:lineRule="auto" w:before="0" w:after="0"/>
        <w:ind w:left="1336" w:right="916" w:hanging="720"/>
        <w:jc w:val="both"/>
        <w:rPr>
          <w:sz w:val="20"/>
        </w:rPr>
      </w:pPr>
      <w:r>
        <w:rPr>
          <w:sz w:val="20"/>
        </w:rPr>
        <w:t>Consultants may request a clarification of any of the RFP documents up to fifteen (15) days prior to</w:t>
      </w:r>
      <w:r>
        <w:rPr>
          <w:spacing w:val="10"/>
          <w:sz w:val="20"/>
        </w:rPr>
        <w:t> </w:t>
      </w:r>
      <w:r>
        <w:rPr>
          <w:sz w:val="20"/>
        </w:rPr>
        <w:t>the</w:t>
      </w:r>
      <w:r>
        <w:rPr>
          <w:spacing w:val="10"/>
          <w:sz w:val="20"/>
        </w:rPr>
        <w:t> </w:t>
      </w:r>
      <w:r>
        <w:rPr>
          <w:sz w:val="20"/>
        </w:rPr>
        <w:t>Proposal</w:t>
      </w:r>
      <w:r>
        <w:rPr>
          <w:spacing w:val="10"/>
          <w:sz w:val="20"/>
        </w:rPr>
        <w:t> </w:t>
      </w:r>
      <w:r>
        <w:rPr>
          <w:sz w:val="20"/>
        </w:rPr>
        <w:t>submission</w:t>
      </w:r>
      <w:r>
        <w:rPr>
          <w:spacing w:val="10"/>
          <w:sz w:val="20"/>
        </w:rPr>
        <w:t> </w:t>
      </w:r>
      <w:r>
        <w:rPr>
          <w:sz w:val="20"/>
        </w:rPr>
        <w:t>date(</w:t>
      </w:r>
      <w:r>
        <w:rPr>
          <w:spacing w:val="10"/>
          <w:sz w:val="20"/>
        </w:rPr>
        <w:t> </w:t>
      </w:r>
      <w:r>
        <w:rPr>
          <w:sz w:val="20"/>
        </w:rPr>
        <w:t>but</w:t>
      </w:r>
      <w:r>
        <w:rPr>
          <w:spacing w:val="10"/>
          <w:sz w:val="20"/>
        </w:rPr>
        <w:t> </w:t>
      </w:r>
      <w:r>
        <w:rPr>
          <w:sz w:val="20"/>
        </w:rPr>
        <w:t>prior</w:t>
      </w:r>
      <w:r>
        <w:rPr>
          <w:spacing w:val="10"/>
          <w:sz w:val="20"/>
        </w:rPr>
        <w:t> </w:t>
      </w:r>
      <w:r>
        <w:rPr>
          <w:sz w:val="20"/>
        </w:rPr>
        <w:t>to</w:t>
      </w:r>
      <w:r>
        <w:rPr>
          <w:spacing w:val="10"/>
          <w:sz w:val="20"/>
        </w:rPr>
        <w:t> </w:t>
      </w:r>
      <w:r>
        <w:rPr>
          <w:sz w:val="20"/>
        </w:rPr>
        <w:t>pre</w:t>
      </w:r>
      <w:r>
        <w:rPr>
          <w:spacing w:val="10"/>
          <w:sz w:val="20"/>
        </w:rPr>
        <w:t> </w:t>
      </w:r>
      <w:r>
        <w:rPr>
          <w:sz w:val="20"/>
        </w:rPr>
        <w:t>bid</w:t>
      </w:r>
      <w:r>
        <w:rPr>
          <w:spacing w:val="10"/>
          <w:sz w:val="20"/>
        </w:rPr>
        <w:t> </w:t>
      </w:r>
      <w:r>
        <w:rPr>
          <w:sz w:val="20"/>
        </w:rPr>
        <w:t>meeting)</w:t>
      </w:r>
      <w:r>
        <w:rPr>
          <w:spacing w:val="10"/>
          <w:sz w:val="20"/>
        </w:rPr>
        <w:t> </w:t>
      </w:r>
      <w:r>
        <w:rPr>
          <w:sz w:val="20"/>
        </w:rPr>
        <w:t>indicated</w:t>
      </w:r>
      <w:r>
        <w:rPr>
          <w:spacing w:val="10"/>
          <w:sz w:val="20"/>
        </w:rPr>
        <w:t> </w:t>
      </w:r>
      <w:r>
        <w:rPr>
          <w:sz w:val="20"/>
        </w:rPr>
        <w:t>in</w:t>
      </w:r>
      <w:r>
        <w:rPr>
          <w:spacing w:val="10"/>
          <w:sz w:val="20"/>
        </w:rPr>
        <w:t> </w:t>
      </w:r>
      <w:r>
        <w:rPr>
          <w:sz w:val="20"/>
        </w:rPr>
        <w:t>the</w:t>
      </w:r>
      <w:r>
        <w:rPr>
          <w:spacing w:val="10"/>
          <w:sz w:val="20"/>
        </w:rPr>
        <w:t> </w:t>
      </w:r>
      <w:r>
        <w:rPr>
          <w:sz w:val="20"/>
        </w:rPr>
        <w:t>Data</w:t>
      </w:r>
      <w:r>
        <w:rPr>
          <w:spacing w:val="10"/>
          <w:sz w:val="20"/>
        </w:rPr>
        <w:t> </w:t>
      </w:r>
      <w:r>
        <w:rPr>
          <w:sz w:val="20"/>
        </w:rPr>
        <w:t>Sheet.</w:t>
      </w:r>
      <w:r>
        <w:rPr>
          <w:spacing w:val="20"/>
          <w:sz w:val="20"/>
        </w:rPr>
        <w:t> </w:t>
      </w:r>
      <w:r>
        <w:rPr>
          <w:sz w:val="20"/>
        </w:rPr>
        <w:t>Any</w:t>
      </w:r>
    </w:p>
    <w:p>
      <w:pPr>
        <w:spacing w:after="0" w:line="240" w:lineRule="auto"/>
        <w:jc w:val="both"/>
        <w:rPr>
          <w:sz w:val="20"/>
        </w:rPr>
        <w:sectPr>
          <w:pgSz w:w="12240" w:h="15840"/>
          <w:pgMar w:header="0" w:footer="700" w:top="1160" w:bottom="960" w:left="780" w:right="520"/>
        </w:sectPr>
      </w:pPr>
    </w:p>
    <w:p>
      <w:pPr>
        <w:pStyle w:val="BodyText"/>
        <w:spacing w:before="64"/>
        <w:ind w:left="1336" w:right="926"/>
      </w:pPr>
      <w:r>
        <w:rPr/>
        <w:t>request for clarification must be sent in writing to the address indicated in the Data Sheet. These would be clarified at the prebid meeting without identifying its source.</w:t>
      </w:r>
    </w:p>
    <w:p>
      <w:pPr>
        <w:pStyle w:val="BodyText"/>
        <w:spacing w:before="2"/>
        <w:rPr>
          <w:sz w:val="19"/>
        </w:rPr>
      </w:pPr>
    </w:p>
    <w:p>
      <w:pPr>
        <w:pStyle w:val="Heading3"/>
        <w:ind w:left="1167"/>
      </w:pPr>
      <w:r>
        <w:rPr/>
        <w:t>Pre-bid meeting</w:t>
      </w:r>
    </w:p>
    <w:p>
      <w:pPr>
        <w:pStyle w:val="BodyText"/>
        <w:rPr>
          <w:b/>
        </w:rPr>
      </w:pPr>
    </w:p>
    <w:p>
      <w:pPr>
        <w:pStyle w:val="ListParagraph"/>
        <w:numPr>
          <w:ilvl w:val="1"/>
          <w:numId w:val="3"/>
        </w:numPr>
        <w:tabs>
          <w:tab w:pos="1337" w:val="left" w:leader="none"/>
        </w:tabs>
        <w:spacing w:line="240" w:lineRule="auto" w:before="0" w:after="0"/>
        <w:ind w:left="1336" w:right="919" w:hanging="720"/>
        <w:jc w:val="both"/>
        <w:rPr>
          <w:sz w:val="20"/>
        </w:rPr>
      </w:pPr>
      <w:r>
        <w:rPr>
          <w:sz w:val="20"/>
        </w:rPr>
        <w:t>The bidder or his official representative is invited to attend a pre-bid meeting, which will take place at time and place indicated in data</w:t>
      </w:r>
      <w:r>
        <w:rPr>
          <w:spacing w:val="-9"/>
          <w:sz w:val="20"/>
        </w:rPr>
        <w:t> </w:t>
      </w:r>
      <w:r>
        <w:rPr>
          <w:sz w:val="20"/>
        </w:rPr>
        <w:t>sheet.</w:t>
      </w:r>
    </w:p>
    <w:p>
      <w:pPr>
        <w:pStyle w:val="BodyText"/>
        <w:spacing w:before="4"/>
        <w:rPr>
          <w:sz w:val="19"/>
        </w:rPr>
      </w:pPr>
    </w:p>
    <w:p>
      <w:pPr>
        <w:pStyle w:val="ListParagraph"/>
        <w:numPr>
          <w:ilvl w:val="1"/>
          <w:numId w:val="3"/>
        </w:numPr>
        <w:tabs>
          <w:tab w:pos="1337" w:val="left" w:leader="none"/>
        </w:tabs>
        <w:spacing w:line="240" w:lineRule="auto" w:before="0" w:after="0"/>
        <w:ind w:left="1336" w:right="916" w:hanging="720"/>
        <w:jc w:val="both"/>
        <w:rPr>
          <w:sz w:val="20"/>
        </w:rPr>
      </w:pPr>
      <w:r>
        <w:rPr>
          <w:sz w:val="20"/>
        </w:rPr>
        <w:t>The purpose of the meeting will be to clarify issues and to answer questions on any matter related to the RFP that may be raised at that stage including the clarifications requested under 2.1</w:t>
      </w:r>
      <w:r>
        <w:rPr>
          <w:spacing w:val="-28"/>
          <w:sz w:val="20"/>
        </w:rPr>
        <w:t> </w:t>
      </w:r>
      <w:r>
        <w:rPr>
          <w:sz w:val="20"/>
        </w:rPr>
        <w:t>above.</w:t>
      </w:r>
    </w:p>
    <w:p>
      <w:pPr>
        <w:pStyle w:val="BodyText"/>
        <w:spacing w:before="4"/>
        <w:rPr>
          <w:sz w:val="19"/>
        </w:rPr>
      </w:pPr>
    </w:p>
    <w:p>
      <w:pPr>
        <w:pStyle w:val="ListParagraph"/>
        <w:numPr>
          <w:ilvl w:val="1"/>
          <w:numId w:val="3"/>
        </w:numPr>
        <w:tabs>
          <w:tab w:pos="1336" w:val="left" w:leader="none"/>
          <w:tab w:pos="1337" w:val="left" w:leader="none"/>
        </w:tabs>
        <w:spacing w:line="240" w:lineRule="auto" w:before="1" w:after="0"/>
        <w:ind w:left="1336" w:right="0" w:hanging="720"/>
        <w:jc w:val="left"/>
        <w:rPr>
          <w:sz w:val="20"/>
        </w:rPr>
      </w:pPr>
      <w:r>
        <w:rPr>
          <w:sz w:val="20"/>
        </w:rPr>
        <w:t>Non-attendance at the pre-bid meeting will not be a cause for disqualification of a</w:t>
      </w:r>
      <w:r>
        <w:rPr>
          <w:spacing w:val="-15"/>
          <w:sz w:val="20"/>
        </w:rPr>
        <w:t> </w:t>
      </w:r>
      <w:r>
        <w:rPr>
          <w:sz w:val="20"/>
        </w:rPr>
        <w:t>bidder.</w:t>
      </w:r>
    </w:p>
    <w:p>
      <w:pPr>
        <w:pStyle w:val="BodyText"/>
        <w:spacing w:before="2"/>
        <w:rPr>
          <w:sz w:val="19"/>
        </w:rPr>
      </w:pPr>
    </w:p>
    <w:p>
      <w:pPr>
        <w:pStyle w:val="Heading3"/>
        <w:spacing w:before="1"/>
        <w:ind w:left="1117"/>
      </w:pPr>
      <w:r>
        <w:rPr/>
        <w:t>Amendment to RFP</w:t>
      </w:r>
    </w:p>
    <w:p>
      <w:pPr>
        <w:pStyle w:val="BodyText"/>
        <w:spacing w:before="11"/>
        <w:rPr>
          <w:b/>
          <w:sz w:val="19"/>
        </w:rPr>
      </w:pPr>
    </w:p>
    <w:p>
      <w:pPr>
        <w:pStyle w:val="ListParagraph"/>
        <w:numPr>
          <w:ilvl w:val="1"/>
          <w:numId w:val="3"/>
        </w:numPr>
        <w:tabs>
          <w:tab w:pos="1337" w:val="left" w:leader="none"/>
        </w:tabs>
        <w:spacing w:line="240" w:lineRule="auto" w:before="0" w:after="0"/>
        <w:ind w:left="1317" w:right="930" w:hanging="701"/>
        <w:jc w:val="both"/>
        <w:rPr>
          <w:sz w:val="20"/>
        </w:rPr>
      </w:pPr>
      <w:r>
        <w:rPr>
          <w:sz w:val="20"/>
        </w:rPr>
        <w:t>At any time before the submission of Proposals, the Agency may, whether at its own initiative, or in response to a clarification requested by a short listed firm, or in response to queries raised at the prebid meeting amend the RFP by issuing an addendum. The addendum shall be sent to all short listed Consultants and will be binding on them. To give Consultants reasonable time in which to take an amendment into account in their Proposals, the Agency may at its discretion, if the amendment is substantial, extend the deadline for the RFP</w:t>
      </w:r>
      <w:r>
        <w:rPr>
          <w:spacing w:val="-12"/>
          <w:sz w:val="20"/>
        </w:rPr>
        <w:t> </w:t>
      </w:r>
      <w:r>
        <w:rPr>
          <w:sz w:val="20"/>
        </w:rPr>
        <w:t>submission.</w:t>
      </w:r>
    </w:p>
    <w:p>
      <w:pPr>
        <w:pStyle w:val="BodyText"/>
        <w:spacing w:before="7"/>
        <w:rPr>
          <w:sz w:val="22"/>
        </w:rPr>
      </w:pPr>
    </w:p>
    <w:p>
      <w:pPr>
        <w:pStyle w:val="Heading3"/>
        <w:numPr>
          <w:ilvl w:val="0"/>
          <w:numId w:val="3"/>
        </w:numPr>
        <w:tabs>
          <w:tab w:pos="1192" w:val="left" w:leader="none"/>
          <w:tab w:pos="1194" w:val="left" w:leader="none"/>
        </w:tabs>
        <w:spacing w:line="240" w:lineRule="auto" w:before="0" w:after="0"/>
        <w:ind w:left="1193" w:right="0" w:hanging="577"/>
        <w:jc w:val="left"/>
      </w:pPr>
      <w:r>
        <w:rPr/>
        <w:t>PREPARATION OF THE</w:t>
      </w:r>
      <w:r>
        <w:rPr>
          <w:spacing w:val="-2"/>
        </w:rPr>
        <w:t> </w:t>
      </w:r>
      <w:r>
        <w:rPr/>
        <w:t>PROPOSAL</w:t>
      </w:r>
    </w:p>
    <w:p>
      <w:pPr>
        <w:pStyle w:val="BodyText"/>
        <w:spacing w:before="2"/>
        <w:rPr>
          <w:b/>
          <w:sz w:val="23"/>
        </w:rPr>
      </w:pPr>
    </w:p>
    <w:p>
      <w:pPr>
        <w:pStyle w:val="ListParagraph"/>
        <w:numPr>
          <w:ilvl w:val="1"/>
          <w:numId w:val="3"/>
        </w:numPr>
        <w:tabs>
          <w:tab w:pos="1336" w:val="left" w:leader="none"/>
          <w:tab w:pos="1337" w:val="left" w:leader="none"/>
        </w:tabs>
        <w:spacing w:line="240" w:lineRule="auto" w:before="0" w:after="0"/>
        <w:ind w:left="1336" w:right="0" w:hanging="720"/>
        <w:jc w:val="left"/>
        <w:rPr>
          <w:sz w:val="20"/>
        </w:rPr>
      </w:pPr>
      <w:r>
        <w:rPr>
          <w:sz w:val="20"/>
        </w:rPr>
        <w:t>A Consultant’s Proposal (the Proposal) will consist of two (2)</w:t>
      </w:r>
      <w:r>
        <w:rPr>
          <w:spacing w:val="-9"/>
          <w:sz w:val="20"/>
        </w:rPr>
        <w:t> </w:t>
      </w:r>
      <w:r>
        <w:rPr>
          <w:sz w:val="20"/>
        </w:rPr>
        <w:t>components</w:t>
      </w:r>
    </w:p>
    <w:p>
      <w:pPr>
        <w:pStyle w:val="BodyText"/>
        <w:spacing w:before="4"/>
        <w:rPr>
          <w:sz w:val="19"/>
        </w:rPr>
      </w:pPr>
    </w:p>
    <w:p>
      <w:pPr>
        <w:pStyle w:val="ListParagraph"/>
        <w:numPr>
          <w:ilvl w:val="0"/>
          <w:numId w:val="4"/>
        </w:numPr>
        <w:tabs>
          <w:tab w:pos="1426" w:val="left" w:leader="none"/>
          <w:tab w:pos="1427" w:val="left" w:leader="none"/>
        </w:tabs>
        <w:spacing w:line="240" w:lineRule="auto" w:before="0" w:after="0"/>
        <w:ind w:left="1426" w:right="0" w:hanging="810"/>
        <w:jc w:val="left"/>
        <w:rPr>
          <w:sz w:val="20"/>
        </w:rPr>
      </w:pPr>
      <w:r>
        <w:rPr>
          <w:sz w:val="20"/>
        </w:rPr>
        <w:t>The Technical Proposal,</w:t>
      </w:r>
      <w:r>
        <w:rPr>
          <w:spacing w:val="-2"/>
          <w:sz w:val="20"/>
        </w:rPr>
        <w:t> </w:t>
      </w:r>
      <w:r>
        <w:rPr>
          <w:sz w:val="20"/>
        </w:rPr>
        <w:t>and</w:t>
      </w:r>
    </w:p>
    <w:p>
      <w:pPr>
        <w:pStyle w:val="BodyText"/>
        <w:spacing w:before="4"/>
        <w:rPr>
          <w:sz w:val="19"/>
        </w:rPr>
      </w:pPr>
    </w:p>
    <w:p>
      <w:pPr>
        <w:pStyle w:val="ListParagraph"/>
        <w:numPr>
          <w:ilvl w:val="0"/>
          <w:numId w:val="4"/>
        </w:numPr>
        <w:tabs>
          <w:tab w:pos="1426" w:val="left" w:leader="none"/>
          <w:tab w:pos="1427" w:val="left" w:leader="none"/>
        </w:tabs>
        <w:spacing w:line="240" w:lineRule="auto" w:before="0" w:after="0"/>
        <w:ind w:left="1426" w:right="0" w:hanging="810"/>
        <w:jc w:val="left"/>
        <w:rPr>
          <w:sz w:val="20"/>
        </w:rPr>
      </w:pPr>
      <w:r>
        <w:rPr>
          <w:sz w:val="20"/>
        </w:rPr>
        <w:t>The Financial</w:t>
      </w:r>
      <w:r>
        <w:rPr>
          <w:spacing w:val="-2"/>
          <w:sz w:val="20"/>
        </w:rPr>
        <w:t> </w:t>
      </w:r>
      <w:r>
        <w:rPr>
          <w:sz w:val="20"/>
        </w:rPr>
        <w:t>Proposal</w:t>
      </w:r>
    </w:p>
    <w:p>
      <w:pPr>
        <w:pStyle w:val="BodyText"/>
        <w:spacing w:before="3"/>
        <w:rPr>
          <w:sz w:val="19"/>
        </w:rPr>
      </w:pPr>
    </w:p>
    <w:p>
      <w:pPr>
        <w:pStyle w:val="ListParagraph"/>
        <w:numPr>
          <w:ilvl w:val="1"/>
          <w:numId w:val="3"/>
        </w:numPr>
        <w:tabs>
          <w:tab w:pos="1336" w:val="left" w:leader="none"/>
          <w:tab w:pos="1337" w:val="left" w:leader="none"/>
        </w:tabs>
        <w:spacing w:line="240" w:lineRule="auto" w:before="1" w:after="0"/>
        <w:ind w:left="1336" w:right="0" w:hanging="720"/>
        <w:jc w:val="left"/>
        <w:rPr>
          <w:sz w:val="20"/>
        </w:rPr>
      </w:pPr>
      <w:r>
        <w:rPr>
          <w:sz w:val="20"/>
        </w:rPr>
        <w:t>All related correspondence exchanged by the Consultants would also form part of the</w:t>
      </w:r>
      <w:r>
        <w:rPr>
          <w:spacing w:val="-24"/>
          <w:sz w:val="20"/>
        </w:rPr>
        <w:t> </w:t>
      </w:r>
      <w:r>
        <w:rPr>
          <w:sz w:val="20"/>
        </w:rPr>
        <w:t>Proposal.</w:t>
      </w:r>
    </w:p>
    <w:p>
      <w:pPr>
        <w:pStyle w:val="BodyText"/>
        <w:spacing w:before="3"/>
        <w:rPr>
          <w:sz w:val="19"/>
        </w:rPr>
      </w:pPr>
    </w:p>
    <w:p>
      <w:pPr>
        <w:pStyle w:val="ListParagraph"/>
        <w:numPr>
          <w:ilvl w:val="1"/>
          <w:numId w:val="3"/>
        </w:numPr>
        <w:tabs>
          <w:tab w:pos="1337" w:val="left" w:leader="none"/>
        </w:tabs>
        <w:spacing w:line="240" w:lineRule="auto" w:before="0" w:after="0"/>
        <w:ind w:left="1336" w:right="914" w:hanging="720"/>
        <w:jc w:val="both"/>
        <w:rPr>
          <w:sz w:val="20"/>
        </w:rPr>
      </w:pPr>
      <w:r>
        <w:rPr>
          <w:sz w:val="20"/>
        </w:rPr>
        <w:t>The Technical &amp; Financial Proposals should include separate cover letters for each (formats at Annexure IV and V) signed by person(s) with full authorization to make legally binding contractual (including financial) commitments on behalf of the firm. The letter should specify all association arrangements, and certify that each associated firm will perform its designated tasks under the assignment if the lead firm is awarded the contract. If so indicated, Standard Proposed form on the separate details should be furnished for each of the</w:t>
      </w:r>
      <w:r>
        <w:rPr>
          <w:spacing w:val="-14"/>
          <w:sz w:val="20"/>
        </w:rPr>
        <w:t> </w:t>
      </w:r>
      <w:r>
        <w:rPr>
          <w:sz w:val="20"/>
        </w:rPr>
        <w:t>States.</w:t>
      </w:r>
    </w:p>
    <w:p>
      <w:pPr>
        <w:pStyle w:val="BodyText"/>
        <w:spacing w:before="4"/>
        <w:rPr>
          <w:sz w:val="19"/>
        </w:rPr>
      </w:pPr>
    </w:p>
    <w:p>
      <w:pPr>
        <w:pStyle w:val="ListParagraph"/>
        <w:numPr>
          <w:ilvl w:val="1"/>
          <w:numId w:val="3"/>
        </w:numPr>
        <w:tabs>
          <w:tab w:pos="1337" w:val="left" w:leader="none"/>
        </w:tabs>
        <w:spacing w:line="240" w:lineRule="auto" w:before="1" w:after="0"/>
        <w:ind w:left="1336" w:right="919" w:hanging="720"/>
        <w:jc w:val="both"/>
        <w:rPr>
          <w:sz w:val="20"/>
        </w:rPr>
      </w:pPr>
      <w:r>
        <w:rPr>
          <w:sz w:val="20"/>
        </w:rPr>
        <w:t>The Technical Proposal should clearly demonstrate the Consultant’s understanding of the assignment requirements and capability and approach for carrying out the tasks set forth in the TOR through the nominated</w:t>
      </w:r>
      <w:r>
        <w:rPr>
          <w:spacing w:val="-4"/>
          <w:sz w:val="20"/>
        </w:rPr>
        <w:t> </w:t>
      </w:r>
      <w:r>
        <w:rPr>
          <w:sz w:val="20"/>
        </w:rPr>
        <w:t>experts.</w:t>
      </w:r>
    </w:p>
    <w:p>
      <w:pPr>
        <w:pStyle w:val="BodyText"/>
        <w:rPr>
          <w:sz w:val="24"/>
        </w:rPr>
      </w:pPr>
    </w:p>
    <w:p>
      <w:pPr>
        <w:pStyle w:val="Heading3"/>
        <w:numPr>
          <w:ilvl w:val="0"/>
          <w:numId w:val="3"/>
        </w:numPr>
        <w:tabs>
          <w:tab w:pos="1192" w:val="left" w:leader="none"/>
          <w:tab w:pos="1193" w:val="left" w:leader="none"/>
        </w:tabs>
        <w:spacing w:line="480" w:lineRule="auto" w:before="190" w:after="0"/>
        <w:ind w:left="616" w:right="6867" w:firstLine="0"/>
        <w:jc w:val="left"/>
      </w:pPr>
      <w:r>
        <w:rPr/>
        <w:t>THE TECHNICAL PROPOSAL General</w:t>
      </w:r>
    </w:p>
    <w:p>
      <w:pPr>
        <w:pStyle w:val="BodyText"/>
        <w:ind w:left="1316" w:right="926" w:firstLine="50"/>
      </w:pPr>
      <w:r>
        <w:rPr/>
        <w:t>The Technical Proposal shall not include any financial information and any Technical Proposals containing financial information shall be declared non-responsive.</w:t>
      </w:r>
    </w:p>
    <w:p>
      <w:pPr>
        <w:pStyle w:val="BodyText"/>
        <w:spacing w:before="1"/>
        <w:rPr>
          <w:sz w:val="19"/>
        </w:rPr>
      </w:pPr>
    </w:p>
    <w:p>
      <w:pPr>
        <w:pStyle w:val="Heading3"/>
        <w:ind w:left="616"/>
      </w:pPr>
      <w:r>
        <w:rPr/>
        <w:t>Technical Proposal Format and Content</w:t>
      </w:r>
    </w:p>
    <w:p>
      <w:pPr>
        <w:spacing w:after="0"/>
        <w:sectPr>
          <w:pgSz w:w="12240" w:h="15840"/>
          <w:pgMar w:header="0" w:footer="700" w:top="1160" w:bottom="960" w:left="780" w:right="520"/>
        </w:sectPr>
      </w:pPr>
    </w:p>
    <w:p>
      <w:pPr>
        <w:pStyle w:val="ListParagraph"/>
        <w:numPr>
          <w:ilvl w:val="1"/>
          <w:numId w:val="3"/>
        </w:numPr>
        <w:tabs>
          <w:tab w:pos="1336" w:val="left" w:leader="none"/>
          <w:tab w:pos="1337" w:val="left" w:leader="none"/>
        </w:tabs>
        <w:spacing w:line="240" w:lineRule="auto" w:before="64" w:after="0"/>
        <w:ind w:left="1336" w:right="0" w:hanging="720"/>
        <w:jc w:val="left"/>
        <w:rPr>
          <w:sz w:val="20"/>
        </w:rPr>
      </w:pPr>
      <w:r>
        <w:rPr>
          <w:sz w:val="20"/>
        </w:rPr>
        <w:t>The Technical Proposal shall contain information indicated in the following paragraphs from (i)</w:t>
      </w:r>
      <w:r>
        <w:rPr>
          <w:spacing w:val="-11"/>
          <w:sz w:val="20"/>
        </w:rPr>
        <w:t> </w:t>
      </w:r>
      <w:r>
        <w:rPr>
          <w:sz w:val="20"/>
        </w:rPr>
        <w:t>to</w:t>
      </w:r>
    </w:p>
    <w:p>
      <w:pPr>
        <w:pStyle w:val="BodyText"/>
        <w:ind w:left="1336" w:right="926"/>
      </w:pPr>
      <w:r>
        <w:rPr/>
        <w:t>(xi) using the Standard Technical Proposal Forms (Section 3). The Consultant and each Associate must provide such information.</w:t>
      </w:r>
    </w:p>
    <w:p>
      <w:pPr>
        <w:pStyle w:val="ListParagraph"/>
        <w:numPr>
          <w:ilvl w:val="0"/>
          <w:numId w:val="5"/>
        </w:numPr>
        <w:tabs>
          <w:tab w:pos="1336" w:val="left" w:leader="none"/>
          <w:tab w:pos="1337" w:val="left" w:leader="none"/>
        </w:tabs>
        <w:spacing w:line="240" w:lineRule="auto" w:before="119" w:after="0"/>
        <w:ind w:left="1336" w:right="916" w:hanging="720"/>
        <w:jc w:val="both"/>
        <w:rPr>
          <w:sz w:val="20"/>
        </w:rPr>
      </w:pPr>
      <w:r>
        <w:rPr>
          <w:sz w:val="20"/>
        </w:rPr>
        <w:t>A brief description of the organization and outline of recent experience (last 5 years) of the Consultants and each Associate on assignments of a similar nature is required in Form TECH-1. For each assignment, the outline should indicate inter alia, the assignment, contract amount and the Consultant’s involvement. Information should be provided only for those assignments for which the Consultant was legally contracted by the Employer/Corporate entity or as one of the major participating consulting firms within an association. Assignments completed by individual experts working privately or through other consulting firms cannot be claimed as the experience of the Consultant, or that of the Consultant’s Associate(s), but can be claimed by the individuals themselves in their CVs. Consultants should be prepared to substantiate the claimed experience if so requested by the</w:t>
      </w:r>
      <w:r>
        <w:rPr>
          <w:spacing w:val="-2"/>
          <w:sz w:val="20"/>
        </w:rPr>
        <w:t> </w:t>
      </w:r>
      <w:r>
        <w:rPr>
          <w:sz w:val="20"/>
        </w:rPr>
        <w:t>Agency.</w:t>
      </w:r>
    </w:p>
    <w:p>
      <w:pPr>
        <w:pStyle w:val="ListParagraph"/>
        <w:numPr>
          <w:ilvl w:val="0"/>
          <w:numId w:val="5"/>
        </w:numPr>
        <w:tabs>
          <w:tab w:pos="1337" w:val="left" w:leader="none"/>
        </w:tabs>
        <w:spacing w:line="240" w:lineRule="auto" w:before="120" w:after="0"/>
        <w:ind w:left="1336" w:right="918" w:hanging="720"/>
        <w:jc w:val="both"/>
        <w:rPr>
          <w:sz w:val="20"/>
        </w:rPr>
      </w:pPr>
      <w:r>
        <w:rPr>
          <w:sz w:val="20"/>
        </w:rPr>
        <w:t>A concise, complete, and logical description of how the Consultant’s team will carry out the services to meet all requirements of the TOR in form TECH-2 supported by form</w:t>
      </w:r>
      <w:r>
        <w:rPr>
          <w:spacing w:val="-13"/>
          <w:sz w:val="20"/>
        </w:rPr>
        <w:t> </w:t>
      </w:r>
      <w:r>
        <w:rPr>
          <w:sz w:val="20"/>
        </w:rPr>
        <w:t>TECH-3.</w:t>
      </w:r>
    </w:p>
    <w:p>
      <w:pPr>
        <w:pStyle w:val="ListParagraph"/>
        <w:numPr>
          <w:ilvl w:val="0"/>
          <w:numId w:val="5"/>
        </w:numPr>
        <w:tabs>
          <w:tab w:pos="1336" w:val="left" w:leader="none"/>
          <w:tab w:pos="1337" w:val="left" w:leader="none"/>
        </w:tabs>
        <w:spacing w:line="240" w:lineRule="auto" w:before="121" w:after="0"/>
        <w:ind w:left="1366" w:right="942" w:hanging="750"/>
        <w:jc w:val="left"/>
        <w:rPr>
          <w:sz w:val="20"/>
        </w:rPr>
      </w:pPr>
      <w:r>
        <w:rPr>
          <w:sz w:val="20"/>
        </w:rPr>
        <w:t>Comments, if any, on the TOR (to be given in Form TECH – 2) to improve performance in carrying out the assignment. Innovativeness will be appreciated, including workable suggestions that could improve the quality/effectiveness of the assignment. In this regard, unless the Consultant clearly states otherwise, it will be assumed by the Agency that work required to Implement any such improvements, are included in the inputs shown on the Consultant’s Staffing Schedule (Form TECH- 4, Section –</w:t>
      </w:r>
      <w:r>
        <w:rPr>
          <w:spacing w:val="-6"/>
          <w:sz w:val="20"/>
        </w:rPr>
        <w:t> </w:t>
      </w:r>
      <w:r>
        <w:rPr>
          <w:sz w:val="20"/>
        </w:rPr>
        <w:t>3).</w:t>
      </w:r>
    </w:p>
    <w:p>
      <w:pPr>
        <w:pStyle w:val="ListParagraph"/>
        <w:numPr>
          <w:ilvl w:val="0"/>
          <w:numId w:val="5"/>
        </w:numPr>
        <w:tabs>
          <w:tab w:pos="1337" w:val="left" w:leader="none"/>
        </w:tabs>
        <w:spacing w:line="240" w:lineRule="auto" w:before="119" w:after="0"/>
        <w:ind w:left="1336" w:right="918" w:hanging="720"/>
        <w:jc w:val="both"/>
        <w:rPr>
          <w:sz w:val="20"/>
        </w:rPr>
      </w:pPr>
      <w:r>
        <w:rPr>
          <w:sz w:val="20"/>
        </w:rPr>
        <w:t>A work plan showing in graphical format (bar chart) the timing of major activities, anticipated coordination meetings, and deliverables such as reports required under the TOR (Section –</w:t>
      </w:r>
      <w:r>
        <w:rPr>
          <w:spacing w:val="-32"/>
          <w:sz w:val="20"/>
        </w:rPr>
        <w:t> </w:t>
      </w:r>
      <w:r>
        <w:rPr>
          <w:sz w:val="20"/>
        </w:rPr>
        <w:t>5).</w:t>
      </w:r>
    </w:p>
    <w:p>
      <w:pPr>
        <w:pStyle w:val="ListParagraph"/>
        <w:numPr>
          <w:ilvl w:val="0"/>
          <w:numId w:val="5"/>
        </w:numPr>
        <w:tabs>
          <w:tab w:pos="1337" w:val="left" w:leader="none"/>
        </w:tabs>
        <w:spacing w:line="240" w:lineRule="auto" w:before="121" w:after="0"/>
        <w:ind w:left="1336" w:right="916" w:hanging="720"/>
        <w:jc w:val="both"/>
        <w:rPr>
          <w:sz w:val="20"/>
        </w:rPr>
      </w:pPr>
      <w:r>
        <w:rPr>
          <w:sz w:val="20"/>
        </w:rPr>
        <w:t>A Staffing Schedule (Form TECH-4, Section 3) indicating clearly the estimated duration in terms of person-months (shown separately for work in the field in each State and in the main office for each activity) and the proposed timing of each input for each nominated expert, including main office experts (if required) using the format shown in Form TECH – 4. The schedule shall also indicate when main office experts are working in the site office and when they are working at locations away from the site</w:t>
      </w:r>
      <w:r>
        <w:rPr>
          <w:spacing w:val="-5"/>
          <w:sz w:val="20"/>
        </w:rPr>
        <w:t> </w:t>
      </w:r>
      <w:r>
        <w:rPr>
          <w:sz w:val="20"/>
        </w:rPr>
        <w:t>office.</w:t>
      </w:r>
    </w:p>
    <w:p>
      <w:pPr>
        <w:pStyle w:val="ListParagraph"/>
        <w:numPr>
          <w:ilvl w:val="0"/>
          <w:numId w:val="5"/>
        </w:numPr>
        <w:tabs>
          <w:tab w:pos="1337" w:val="left" w:leader="none"/>
        </w:tabs>
        <w:spacing w:line="240" w:lineRule="auto" w:before="119" w:after="0"/>
        <w:ind w:left="1336" w:right="916" w:hanging="720"/>
        <w:jc w:val="both"/>
        <w:rPr>
          <w:sz w:val="20"/>
        </w:rPr>
      </w:pPr>
      <w:r>
        <w:rPr>
          <w:sz w:val="20"/>
        </w:rPr>
        <w:t>An organization chart indicating relationships amongst the Consultant and any Associate(s), and other parties or stakeholders, if any, involved in the</w:t>
      </w:r>
      <w:r>
        <w:rPr>
          <w:spacing w:val="-8"/>
          <w:sz w:val="20"/>
        </w:rPr>
        <w:t> </w:t>
      </w:r>
      <w:r>
        <w:rPr>
          <w:sz w:val="20"/>
        </w:rPr>
        <w:t>assignment.</w:t>
      </w:r>
    </w:p>
    <w:p>
      <w:pPr>
        <w:pStyle w:val="Heading3"/>
        <w:spacing w:before="119"/>
        <w:ind w:left="616"/>
      </w:pPr>
      <w:r>
        <w:rPr/>
        <w:t>Personnel</w:t>
      </w:r>
    </w:p>
    <w:p>
      <w:pPr>
        <w:pStyle w:val="BodyText"/>
        <w:spacing w:before="1"/>
        <w:rPr>
          <w:b/>
        </w:rPr>
      </w:pPr>
    </w:p>
    <w:p>
      <w:pPr>
        <w:pStyle w:val="ListParagraph"/>
        <w:numPr>
          <w:ilvl w:val="0"/>
          <w:numId w:val="5"/>
        </w:numPr>
        <w:tabs>
          <w:tab w:pos="1305" w:val="left" w:leader="none"/>
        </w:tabs>
        <w:spacing w:line="240" w:lineRule="auto" w:before="0" w:after="0"/>
        <w:ind w:left="1336" w:right="916" w:hanging="669"/>
        <w:jc w:val="both"/>
        <w:rPr>
          <w:sz w:val="20"/>
        </w:rPr>
      </w:pPr>
      <w:r>
        <w:rPr>
          <w:sz w:val="20"/>
        </w:rPr>
        <w:t>The name, age, background employment record, and professional experience of each nominated expert, with particular reference to the type of experience required for the assignment should be presented in the CV format shown in Form TECH-5. A summary should  be  given  in</w:t>
      </w:r>
      <w:r>
        <w:rPr>
          <w:spacing w:val="15"/>
          <w:sz w:val="20"/>
        </w:rPr>
        <w:t> </w:t>
      </w:r>
      <w:r>
        <w:rPr>
          <w:sz w:val="20"/>
        </w:rPr>
        <w:t>Form TECH –</w:t>
      </w:r>
      <w:r>
        <w:rPr>
          <w:spacing w:val="-2"/>
          <w:sz w:val="20"/>
        </w:rPr>
        <w:t> </w:t>
      </w:r>
      <w:r>
        <w:rPr>
          <w:sz w:val="20"/>
        </w:rPr>
        <w:t>6.</w:t>
      </w:r>
    </w:p>
    <w:p>
      <w:pPr>
        <w:pStyle w:val="ListParagraph"/>
        <w:numPr>
          <w:ilvl w:val="0"/>
          <w:numId w:val="5"/>
        </w:numPr>
        <w:tabs>
          <w:tab w:pos="1339" w:val="left" w:leader="none"/>
        </w:tabs>
        <w:spacing w:line="240" w:lineRule="auto" w:before="121" w:after="0"/>
        <w:ind w:left="1336" w:right="945" w:hanging="669"/>
        <w:jc w:val="both"/>
        <w:rPr>
          <w:sz w:val="20"/>
        </w:rPr>
      </w:pPr>
      <w:r>
        <w:rPr>
          <w:sz w:val="20"/>
        </w:rPr>
        <w:t>All nominated experts must be Indians Nationals. Only one CV may be submitted for each position.</w:t>
      </w:r>
    </w:p>
    <w:p>
      <w:pPr>
        <w:pStyle w:val="BodyText"/>
        <w:spacing w:before="12"/>
        <w:rPr>
          <w:sz w:val="19"/>
        </w:rPr>
      </w:pPr>
    </w:p>
    <w:p>
      <w:pPr>
        <w:pStyle w:val="ListParagraph"/>
        <w:numPr>
          <w:ilvl w:val="0"/>
          <w:numId w:val="5"/>
        </w:numPr>
        <w:tabs>
          <w:tab w:pos="1338" w:val="left" w:leader="none"/>
        </w:tabs>
        <w:spacing w:line="240" w:lineRule="auto" w:before="0" w:after="0"/>
        <w:ind w:left="1336" w:right="916" w:hanging="669"/>
        <w:jc w:val="both"/>
        <w:rPr>
          <w:sz w:val="20"/>
        </w:rPr>
      </w:pPr>
      <w:r>
        <w:rPr>
          <w:sz w:val="20"/>
        </w:rPr>
        <w:t>Higher rating will be given to nominated experts from the short-listed consulting firm and associated consulting firms, if any, who are regular full-time employees. The Agency defines a regular full-time employee to be a person who has been employed continuously by the Consultant or one of its Associates, for more than twelve (12) months prior to the date of submission of the</w:t>
      </w:r>
      <w:r>
        <w:rPr>
          <w:spacing w:val="-3"/>
          <w:sz w:val="20"/>
        </w:rPr>
        <w:t> </w:t>
      </w:r>
      <w:r>
        <w:rPr>
          <w:sz w:val="20"/>
        </w:rPr>
        <w:t>Proposal.</w:t>
      </w:r>
    </w:p>
    <w:p>
      <w:pPr>
        <w:pStyle w:val="ListParagraph"/>
        <w:numPr>
          <w:ilvl w:val="0"/>
          <w:numId w:val="5"/>
        </w:numPr>
        <w:tabs>
          <w:tab w:pos="1328" w:val="left" w:leader="none"/>
        </w:tabs>
        <w:spacing w:line="240" w:lineRule="auto" w:before="120" w:after="0"/>
        <w:ind w:left="1336" w:right="916" w:hanging="669"/>
        <w:jc w:val="both"/>
        <w:rPr>
          <w:sz w:val="20"/>
        </w:rPr>
      </w:pPr>
      <w:r>
        <w:rPr>
          <w:sz w:val="20"/>
        </w:rPr>
        <w:t>The Agency requires that each expert confirm that the content of his/her Curriculum Vitae (CV) is correct and the experts themselves should sign the certification of the CV. However, in particular cases, the Agency may accept a senior officer of the Consultant signing the CVs on behalf of the experts.</w:t>
      </w:r>
      <w:r>
        <w:rPr>
          <w:spacing w:val="26"/>
          <w:sz w:val="20"/>
        </w:rPr>
        <w:t> </w:t>
      </w:r>
      <w:r>
        <w:rPr>
          <w:sz w:val="20"/>
        </w:rPr>
        <w:t>If,</w:t>
      </w:r>
      <w:r>
        <w:rPr>
          <w:spacing w:val="26"/>
          <w:sz w:val="20"/>
        </w:rPr>
        <w:t> </w:t>
      </w:r>
      <w:r>
        <w:rPr>
          <w:sz w:val="20"/>
        </w:rPr>
        <w:t>for</w:t>
      </w:r>
      <w:r>
        <w:rPr>
          <w:spacing w:val="26"/>
          <w:sz w:val="20"/>
        </w:rPr>
        <w:t> </w:t>
      </w:r>
      <w:r>
        <w:rPr>
          <w:sz w:val="20"/>
        </w:rPr>
        <w:t>valid</w:t>
      </w:r>
      <w:r>
        <w:rPr>
          <w:spacing w:val="26"/>
          <w:sz w:val="20"/>
        </w:rPr>
        <w:t> </w:t>
      </w:r>
      <w:r>
        <w:rPr>
          <w:sz w:val="20"/>
        </w:rPr>
        <w:t>reasons,</w:t>
      </w:r>
      <w:r>
        <w:rPr>
          <w:spacing w:val="26"/>
          <w:sz w:val="20"/>
        </w:rPr>
        <w:t> </w:t>
      </w:r>
      <w:r>
        <w:rPr>
          <w:sz w:val="20"/>
        </w:rPr>
        <w:t>the</w:t>
      </w:r>
      <w:r>
        <w:rPr>
          <w:spacing w:val="26"/>
          <w:sz w:val="20"/>
        </w:rPr>
        <w:t> </w:t>
      </w:r>
      <w:r>
        <w:rPr>
          <w:sz w:val="20"/>
        </w:rPr>
        <w:t>experts</w:t>
      </w:r>
      <w:r>
        <w:rPr>
          <w:spacing w:val="26"/>
          <w:sz w:val="20"/>
        </w:rPr>
        <w:t> </w:t>
      </w:r>
      <w:r>
        <w:rPr>
          <w:sz w:val="20"/>
        </w:rPr>
        <w:t>are</w:t>
      </w:r>
      <w:r>
        <w:rPr>
          <w:spacing w:val="26"/>
          <w:sz w:val="20"/>
        </w:rPr>
        <w:t> </w:t>
      </w:r>
      <w:r>
        <w:rPr>
          <w:sz w:val="20"/>
        </w:rPr>
        <w:t>unable</w:t>
      </w:r>
      <w:r>
        <w:rPr>
          <w:spacing w:val="25"/>
          <w:sz w:val="20"/>
        </w:rPr>
        <w:t> </w:t>
      </w:r>
      <w:r>
        <w:rPr>
          <w:sz w:val="20"/>
        </w:rPr>
        <w:t>to</w:t>
      </w:r>
      <w:r>
        <w:rPr>
          <w:spacing w:val="25"/>
          <w:sz w:val="20"/>
        </w:rPr>
        <w:t> </w:t>
      </w:r>
      <w:r>
        <w:rPr>
          <w:sz w:val="20"/>
        </w:rPr>
        <w:t>do</w:t>
      </w:r>
      <w:r>
        <w:rPr>
          <w:spacing w:val="26"/>
          <w:sz w:val="20"/>
        </w:rPr>
        <w:t> </w:t>
      </w:r>
      <w:r>
        <w:rPr>
          <w:sz w:val="20"/>
        </w:rPr>
        <w:t>so,</w:t>
      </w:r>
      <w:r>
        <w:rPr>
          <w:spacing w:val="26"/>
          <w:sz w:val="20"/>
        </w:rPr>
        <w:t> </w:t>
      </w:r>
      <w:r>
        <w:rPr>
          <w:sz w:val="20"/>
        </w:rPr>
        <w:t>and</w:t>
      </w:r>
      <w:r>
        <w:rPr>
          <w:spacing w:val="26"/>
          <w:sz w:val="20"/>
        </w:rPr>
        <w:t> </w:t>
      </w:r>
      <w:r>
        <w:rPr>
          <w:sz w:val="20"/>
        </w:rPr>
        <w:t>the</w:t>
      </w:r>
      <w:r>
        <w:rPr>
          <w:spacing w:val="25"/>
          <w:sz w:val="20"/>
        </w:rPr>
        <w:t> </w:t>
      </w:r>
      <w:r>
        <w:rPr>
          <w:sz w:val="20"/>
        </w:rPr>
        <w:t>Consultant’s</w:t>
      </w:r>
      <w:r>
        <w:rPr>
          <w:spacing w:val="26"/>
          <w:sz w:val="20"/>
        </w:rPr>
        <w:t> </w:t>
      </w:r>
      <w:r>
        <w:rPr>
          <w:sz w:val="20"/>
        </w:rPr>
        <w:t>Proposal</w:t>
      </w:r>
      <w:r>
        <w:rPr>
          <w:spacing w:val="26"/>
          <w:sz w:val="20"/>
        </w:rPr>
        <w:t> </w:t>
      </w:r>
      <w:r>
        <w:rPr>
          <w:sz w:val="20"/>
        </w:rPr>
        <w:t>is</w:t>
      </w:r>
    </w:p>
    <w:p>
      <w:pPr>
        <w:spacing w:after="0" w:line="240" w:lineRule="auto"/>
        <w:jc w:val="both"/>
        <w:rPr>
          <w:sz w:val="20"/>
        </w:rPr>
        <w:sectPr>
          <w:pgSz w:w="12240" w:h="15840"/>
          <w:pgMar w:header="0" w:footer="700" w:top="1160" w:bottom="960" w:left="780" w:right="520"/>
        </w:sectPr>
      </w:pPr>
    </w:p>
    <w:p>
      <w:pPr>
        <w:pStyle w:val="BodyText"/>
        <w:spacing w:before="64"/>
        <w:ind w:left="1336" w:right="926"/>
      </w:pPr>
      <w:r>
        <w:rPr/>
        <w:t>ranked first, copy of the CVs signed by the experts concerned must be submitted to the Agency prior to commencement of contract negotiations.</w:t>
      </w:r>
    </w:p>
    <w:p>
      <w:pPr>
        <w:pStyle w:val="BodyText"/>
        <w:spacing w:before="3"/>
        <w:rPr>
          <w:sz w:val="19"/>
        </w:rPr>
      </w:pPr>
    </w:p>
    <w:p>
      <w:pPr>
        <w:pStyle w:val="ListParagraph"/>
        <w:numPr>
          <w:ilvl w:val="0"/>
          <w:numId w:val="5"/>
        </w:numPr>
        <w:tabs>
          <w:tab w:pos="1262" w:val="left" w:leader="none"/>
          <w:tab w:pos="1263" w:val="left" w:leader="none"/>
        </w:tabs>
        <w:spacing w:line="240" w:lineRule="auto" w:before="0" w:after="0"/>
        <w:ind w:left="1262" w:right="0" w:hanging="595"/>
        <w:jc w:val="left"/>
        <w:rPr>
          <w:sz w:val="20"/>
        </w:rPr>
      </w:pPr>
      <w:r>
        <w:rPr>
          <w:sz w:val="20"/>
        </w:rPr>
        <w:t>A zero rating will be given to a nominated expert</w:t>
      </w:r>
      <w:r>
        <w:rPr>
          <w:spacing w:val="-7"/>
          <w:sz w:val="20"/>
        </w:rPr>
        <w:t> </w:t>
      </w:r>
      <w:r>
        <w:rPr>
          <w:sz w:val="20"/>
        </w:rPr>
        <w:t>if</w:t>
      </w:r>
    </w:p>
    <w:p>
      <w:pPr>
        <w:pStyle w:val="BodyText"/>
        <w:spacing w:before="4"/>
        <w:rPr>
          <w:sz w:val="19"/>
        </w:rPr>
      </w:pPr>
    </w:p>
    <w:p>
      <w:pPr>
        <w:pStyle w:val="ListParagraph"/>
        <w:numPr>
          <w:ilvl w:val="1"/>
          <w:numId w:val="5"/>
        </w:numPr>
        <w:tabs>
          <w:tab w:pos="1741" w:val="left" w:leader="none"/>
        </w:tabs>
        <w:spacing w:line="240" w:lineRule="auto" w:before="0" w:after="0"/>
        <w:ind w:left="1717" w:right="0" w:hanging="400"/>
        <w:jc w:val="left"/>
        <w:rPr>
          <w:sz w:val="20"/>
        </w:rPr>
      </w:pPr>
      <w:r>
        <w:rPr>
          <w:sz w:val="20"/>
        </w:rPr>
        <w:t>The CV is not signed in accordance with Sub-Clause 4.1 (x)</w:t>
      </w:r>
      <w:r>
        <w:rPr>
          <w:spacing w:val="-7"/>
          <w:sz w:val="20"/>
        </w:rPr>
        <w:t> </w:t>
      </w:r>
      <w:r>
        <w:rPr>
          <w:sz w:val="20"/>
        </w:rPr>
        <w:t>requirements.</w:t>
      </w:r>
    </w:p>
    <w:p>
      <w:pPr>
        <w:pStyle w:val="BodyText"/>
        <w:spacing w:before="4"/>
        <w:rPr>
          <w:sz w:val="19"/>
        </w:rPr>
      </w:pPr>
    </w:p>
    <w:p>
      <w:pPr>
        <w:pStyle w:val="ListParagraph"/>
        <w:numPr>
          <w:ilvl w:val="1"/>
          <w:numId w:val="5"/>
        </w:numPr>
        <w:tabs>
          <w:tab w:pos="1631" w:val="left" w:leader="none"/>
        </w:tabs>
        <w:spacing w:line="240" w:lineRule="auto" w:before="0" w:after="0"/>
        <w:ind w:left="1717" w:right="917" w:hanging="401"/>
        <w:jc w:val="left"/>
        <w:rPr>
          <w:sz w:val="20"/>
        </w:rPr>
      </w:pPr>
      <w:r>
        <w:rPr>
          <w:sz w:val="20"/>
        </w:rPr>
        <w:t>The expert is a current employee of Government of India/ any State Government /Union Territory.</w:t>
      </w:r>
    </w:p>
    <w:p>
      <w:pPr>
        <w:pStyle w:val="BodyText"/>
        <w:rPr>
          <w:sz w:val="24"/>
        </w:rPr>
      </w:pPr>
    </w:p>
    <w:p>
      <w:pPr>
        <w:pStyle w:val="BodyText"/>
        <w:spacing w:before="191"/>
        <w:ind w:left="1336" w:right="926"/>
      </w:pPr>
      <w:r>
        <w:rPr/>
        <w:t>As a checklist to ensure all these requirements have been complied with, Consultants are required to complete the “Summary of Information on Proposed Experts”, Form TECH-6.</w:t>
      </w:r>
    </w:p>
    <w:p>
      <w:pPr>
        <w:pStyle w:val="BodyText"/>
        <w:spacing w:before="11"/>
        <w:rPr>
          <w:sz w:val="19"/>
        </w:rPr>
      </w:pPr>
    </w:p>
    <w:p>
      <w:pPr>
        <w:pStyle w:val="Heading3"/>
        <w:numPr>
          <w:ilvl w:val="0"/>
          <w:numId w:val="3"/>
        </w:numPr>
        <w:tabs>
          <w:tab w:pos="1193" w:val="left" w:leader="none"/>
          <w:tab w:pos="1194" w:val="left" w:leader="none"/>
        </w:tabs>
        <w:spacing w:line="240" w:lineRule="auto" w:before="0" w:after="0"/>
        <w:ind w:left="1193" w:right="0" w:hanging="577"/>
        <w:jc w:val="left"/>
      </w:pPr>
      <w:r>
        <w:rPr/>
        <w:t>FINANCIAL</w:t>
      </w:r>
      <w:r>
        <w:rPr>
          <w:spacing w:val="-2"/>
        </w:rPr>
        <w:t> </w:t>
      </w:r>
      <w:r>
        <w:rPr/>
        <w:t>PROPOSAL</w:t>
      </w:r>
    </w:p>
    <w:p>
      <w:pPr>
        <w:pStyle w:val="BodyText"/>
        <w:rPr>
          <w:b/>
        </w:rPr>
      </w:pPr>
    </w:p>
    <w:p>
      <w:pPr>
        <w:pStyle w:val="ListParagraph"/>
        <w:numPr>
          <w:ilvl w:val="1"/>
          <w:numId w:val="3"/>
        </w:numPr>
        <w:tabs>
          <w:tab w:pos="1217" w:val="left" w:leader="none"/>
        </w:tabs>
        <w:spacing w:line="240" w:lineRule="auto" w:before="0" w:after="0"/>
        <w:ind w:left="1216" w:right="911" w:hanging="600"/>
        <w:jc w:val="both"/>
        <w:rPr>
          <w:sz w:val="20"/>
        </w:rPr>
      </w:pPr>
      <w:r>
        <w:rPr>
          <w:sz w:val="20"/>
        </w:rPr>
        <w:t>All information provided in the Consultants’ Financial Proposal will be treated as confidential unless otherwise specified. The Financial Proposal should list all costs associated with the assignment. These normally cover: Remuneration for staff (Main office and Site office), office accommodation, transportation (mobilization, demobilization, local), equipments (vehicles, office equipment, furniture and supplies), and preparation of reports in requisite number of</w:t>
      </w:r>
      <w:r>
        <w:rPr>
          <w:spacing w:val="-15"/>
          <w:sz w:val="20"/>
        </w:rPr>
        <w:t> </w:t>
      </w:r>
      <w:r>
        <w:rPr>
          <w:sz w:val="20"/>
        </w:rPr>
        <w:t>copies.</w:t>
      </w:r>
    </w:p>
    <w:p>
      <w:pPr>
        <w:pStyle w:val="BodyText"/>
        <w:spacing w:before="4"/>
        <w:rPr>
          <w:sz w:val="19"/>
        </w:rPr>
      </w:pPr>
    </w:p>
    <w:p>
      <w:pPr>
        <w:pStyle w:val="ListParagraph"/>
        <w:numPr>
          <w:ilvl w:val="1"/>
          <w:numId w:val="3"/>
        </w:numPr>
        <w:tabs>
          <w:tab w:pos="1217" w:val="left" w:leader="none"/>
        </w:tabs>
        <w:spacing w:line="240" w:lineRule="auto" w:before="0" w:after="0"/>
        <w:ind w:left="1216" w:right="916" w:hanging="600"/>
        <w:jc w:val="both"/>
        <w:rPr>
          <w:sz w:val="20"/>
        </w:rPr>
      </w:pPr>
      <w:r>
        <w:rPr>
          <w:sz w:val="20"/>
        </w:rPr>
        <w:t>The Financial Proposal must be submitted in hard copy using the format shown in Section 4. The Financial</w:t>
      </w:r>
      <w:r>
        <w:rPr>
          <w:spacing w:val="-3"/>
          <w:sz w:val="20"/>
        </w:rPr>
        <w:t> </w:t>
      </w:r>
      <w:r>
        <w:rPr>
          <w:sz w:val="20"/>
        </w:rPr>
        <w:t>Proposal</w:t>
      </w:r>
      <w:r>
        <w:rPr>
          <w:spacing w:val="-3"/>
          <w:sz w:val="20"/>
        </w:rPr>
        <w:t> </w:t>
      </w:r>
      <w:r>
        <w:rPr>
          <w:sz w:val="20"/>
        </w:rPr>
        <w:t>requires</w:t>
      </w:r>
      <w:r>
        <w:rPr>
          <w:spacing w:val="-3"/>
          <w:sz w:val="20"/>
        </w:rPr>
        <w:t> </w:t>
      </w:r>
      <w:r>
        <w:rPr>
          <w:sz w:val="20"/>
        </w:rPr>
        <w:t>completion</w:t>
      </w:r>
      <w:r>
        <w:rPr>
          <w:spacing w:val="-6"/>
          <w:sz w:val="20"/>
        </w:rPr>
        <w:t> </w:t>
      </w:r>
      <w:r>
        <w:rPr>
          <w:sz w:val="20"/>
        </w:rPr>
        <w:t>of</w:t>
      </w:r>
      <w:r>
        <w:rPr>
          <w:spacing w:val="-3"/>
          <w:sz w:val="20"/>
        </w:rPr>
        <w:t> </w:t>
      </w:r>
      <w:r>
        <w:rPr>
          <w:sz w:val="20"/>
        </w:rPr>
        <w:t>four</w:t>
      </w:r>
      <w:r>
        <w:rPr>
          <w:spacing w:val="-4"/>
          <w:sz w:val="20"/>
        </w:rPr>
        <w:t> </w:t>
      </w:r>
      <w:r>
        <w:rPr>
          <w:sz w:val="20"/>
        </w:rPr>
        <w:t>forms</w:t>
      </w:r>
      <w:r>
        <w:rPr>
          <w:spacing w:val="-5"/>
          <w:sz w:val="20"/>
        </w:rPr>
        <w:t> </w:t>
      </w:r>
      <w:r>
        <w:rPr>
          <w:sz w:val="20"/>
        </w:rPr>
        <w:t>namely</w:t>
      </w:r>
      <w:r>
        <w:rPr>
          <w:spacing w:val="-3"/>
          <w:sz w:val="20"/>
        </w:rPr>
        <w:t> </w:t>
      </w:r>
      <w:r>
        <w:rPr>
          <w:sz w:val="20"/>
        </w:rPr>
        <w:t>FIN-1,</w:t>
      </w:r>
      <w:r>
        <w:rPr>
          <w:spacing w:val="-3"/>
          <w:sz w:val="20"/>
        </w:rPr>
        <w:t> </w:t>
      </w:r>
      <w:r>
        <w:rPr>
          <w:sz w:val="20"/>
        </w:rPr>
        <w:t>FIN-2,</w:t>
      </w:r>
      <w:r>
        <w:rPr>
          <w:spacing w:val="-3"/>
          <w:sz w:val="20"/>
        </w:rPr>
        <w:t> </w:t>
      </w:r>
      <w:r>
        <w:rPr>
          <w:sz w:val="20"/>
        </w:rPr>
        <w:t>FIN-3(a)</w:t>
      </w:r>
      <w:r>
        <w:rPr>
          <w:spacing w:val="-4"/>
          <w:sz w:val="20"/>
        </w:rPr>
        <w:t> </w:t>
      </w:r>
      <w:r>
        <w:rPr>
          <w:sz w:val="20"/>
        </w:rPr>
        <w:t>and</w:t>
      </w:r>
      <w:r>
        <w:rPr>
          <w:spacing w:val="-5"/>
          <w:sz w:val="20"/>
        </w:rPr>
        <w:t> </w:t>
      </w:r>
      <w:r>
        <w:rPr>
          <w:sz w:val="20"/>
        </w:rPr>
        <w:t>FIN-3(b).</w:t>
      </w:r>
    </w:p>
    <w:p>
      <w:pPr>
        <w:pStyle w:val="BodyText"/>
        <w:spacing w:before="4"/>
        <w:rPr>
          <w:sz w:val="19"/>
        </w:rPr>
      </w:pPr>
    </w:p>
    <w:p>
      <w:pPr>
        <w:pStyle w:val="ListParagraph"/>
        <w:numPr>
          <w:ilvl w:val="2"/>
          <w:numId w:val="3"/>
        </w:numPr>
        <w:tabs>
          <w:tab w:pos="1193" w:val="left" w:leader="none"/>
        </w:tabs>
        <w:spacing w:line="240" w:lineRule="auto" w:before="0" w:after="0"/>
        <w:ind w:left="1216" w:right="916" w:hanging="399"/>
        <w:jc w:val="both"/>
        <w:rPr>
          <w:sz w:val="20"/>
        </w:rPr>
      </w:pPr>
      <w:r>
        <w:rPr>
          <w:sz w:val="20"/>
        </w:rPr>
        <w:t>Forms FIN-1 and FIN-2 shown in Section 4 relate to the costs of consulting services under two distinct categories, namely: (a) Remuneration; and (b) Out-of-Pocket</w:t>
      </w:r>
      <w:r>
        <w:rPr>
          <w:spacing w:val="-9"/>
          <w:sz w:val="20"/>
        </w:rPr>
        <w:t> </w:t>
      </w:r>
      <w:r>
        <w:rPr>
          <w:sz w:val="20"/>
        </w:rPr>
        <w:t>Expenditures.</w:t>
      </w:r>
    </w:p>
    <w:p>
      <w:pPr>
        <w:pStyle w:val="BodyText"/>
        <w:spacing w:before="3"/>
        <w:rPr>
          <w:sz w:val="19"/>
        </w:rPr>
      </w:pPr>
    </w:p>
    <w:p>
      <w:pPr>
        <w:pStyle w:val="ListParagraph"/>
        <w:numPr>
          <w:ilvl w:val="2"/>
          <w:numId w:val="3"/>
        </w:numPr>
        <w:tabs>
          <w:tab w:pos="1317" w:val="left" w:leader="none"/>
        </w:tabs>
        <w:spacing w:line="240" w:lineRule="auto" w:before="0" w:after="0"/>
        <w:ind w:left="1216" w:right="916" w:hanging="399"/>
        <w:jc w:val="both"/>
        <w:rPr>
          <w:sz w:val="20"/>
        </w:rPr>
      </w:pPr>
      <w:r>
        <w:rPr>
          <w:sz w:val="20"/>
        </w:rPr>
        <w:t>Remuneration is divided into billing rate estimates for expert consultants; out-of-pocket expenditures are divided costs for other out-of-pocket expenditure items required to perform the services.</w:t>
      </w:r>
    </w:p>
    <w:p>
      <w:pPr>
        <w:pStyle w:val="BodyText"/>
        <w:spacing w:before="4"/>
        <w:rPr>
          <w:sz w:val="19"/>
        </w:rPr>
      </w:pPr>
    </w:p>
    <w:p>
      <w:pPr>
        <w:pStyle w:val="ListParagraph"/>
        <w:numPr>
          <w:ilvl w:val="1"/>
          <w:numId w:val="3"/>
        </w:numPr>
        <w:tabs>
          <w:tab w:pos="1193" w:val="left" w:leader="none"/>
        </w:tabs>
        <w:spacing w:line="240" w:lineRule="auto" w:before="0" w:after="0"/>
        <w:ind w:left="1216" w:right="916" w:hanging="600"/>
        <w:jc w:val="both"/>
        <w:rPr>
          <w:sz w:val="20"/>
        </w:rPr>
      </w:pPr>
      <w:r>
        <w:rPr>
          <w:sz w:val="20"/>
        </w:rPr>
        <w:t>Form FIN-3 (a) &amp; (b) summarizes the proposed cost(s) and the figures provided therein will be read out aloud at the opening of Financial</w:t>
      </w:r>
      <w:r>
        <w:rPr>
          <w:spacing w:val="-2"/>
          <w:sz w:val="20"/>
        </w:rPr>
        <w:t> </w:t>
      </w:r>
      <w:r>
        <w:rPr>
          <w:sz w:val="20"/>
        </w:rPr>
        <w:t>Proposals.</w:t>
      </w:r>
    </w:p>
    <w:p>
      <w:pPr>
        <w:pStyle w:val="BodyText"/>
      </w:pPr>
    </w:p>
    <w:p>
      <w:pPr>
        <w:pStyle w:val="ListParagraph"/>
        <w:numPr>
          <w:ilvl w:val="1"/>
          <w:numId w:val="3"/>
        </w:numPr>
        <w:tabs>
          <w:tab w:pos="1193" w:val="left" w:leader="none"/>
        </w:tabs>
        <w:spacing w:line="240" w:lineRule="auto" w:before="1" w:after="0"/>
        <w:ind w:left="1216" w:right="916" w:hanging="600"/>
        <w:jc w:val="both"/>
        <w:rPr>
          <w:sz w:val="20"/>
        </w:rPr>
      </w:pPr>
      <w:r>
        <w:rPr>
          <w:sz w:val="20"/>
        </w:rPr>
        <w:t>The amounts stated under provisional sums in the Financial Proposal must be the exact figures as specified in the Data Sheet for these cost categories. Also, the list of experts, and their respective inputs, identified on Form FIN-1 must match the list of experts and their respective inputs shown in the Staffing Schedule on Form TECH-4 of the Consultant’s Technical Proposal. No proposed schedule of payments should be included in Consultants’ Financial Proposals. The payment schedule will be as per 6.4 of General Conditions of</w:t>
      </w:r>
      <w:r>
        <w:rPr>
          <w:spacing w:val="-10"/>
          <w:sz w:val="20"/>
        </w:rPr>
        <w:t> </w:t>
      </w:r>
      <w:r>
        <w:rPr>
          <w:sz w:val="20"/>
        </w:rPr>
        <w:t>Agreement.</w:t>
      </w:r>
    </w:p>
    <w:p>
      <w:pPr>
        <w:pStyle w:val="BodyText"/>
      </w:pPr>
    </w:p>
    <w:p>
      <w:pPr>
        <w:pStyle w:val="ListParagraph"/>
        <w:numPr>
          <w:ilvl w:val="1"/>
          <w:numId w:val="3"/>
        </w:numPr>
        <w:tabs>
          <w:tab w:pos="1244" w:val="left" w:leader="none"/>
        </w:tabs>
        <w:spacing w:line="240" w:lineRule="auto" w:before="0" w:after="0"/>
        <w:ind w:left="1216" w:right="916" w:hanging="600"/>
        <w:jc w:val="both"/>
        <w:rPr>
          <w:sz w:val="20"/>
        </w:rPr>
      </w:pPr>
      <w:r>
        <w:rPr>
          <w:sz w:val="20"/>
        </w:rPr>
        <w:t>Amounts payable to the Consultant by the Agency may be subject to local taxes. It is the responsibility of the Consultant to determine the estimated taxes payable and take such amounts into account, as appropriate. </w:t>
      </w:r>
      <w:r>
        <w:rPr>
          <w:b/>
          <w:sz w:val="20"/>
        </w:rPr>
        <w:t>All such taxes shall be deemed to be included in the Consultant’s Financial</w:t>
      </w:r>
      <w:r>
        <w:rPr>
          <w:b/>
          <w:spacing w:val="-1"/>
          <w:sz w:val="20"/>
        </w:rPr>
        <w:t> </w:t>
      </w:r>
      <w:r>
        <w:rPr>
          <w:b/>
          <w:sz w:val="20"/>
        </w:rPr>
        <w:t>Proposal</w:t>
      </w:r>
      <w:r>
        <w:rPr>
          <w:sz w:val="20"/>
        </w:rPr>
        <w:t>.</w:t>
      </w:r>
    </w:p>
    <w:p>
      <w:pPr>
        <w:pStyle w:val="BodyText"/>
        <w:spacing w:before="11"/>
        <w:rPr>
          <w:sz w:val="19"/>
        </w:rPr>
      </w:pPr>
    </w:p>
    <w:p>
      <w:pPr>
        <w:pStyle w:val="Heading3"/>
        <w:numPr>
          <w:ilvl w:val="0"/>
          <w:numId w:val="3"/>
        </w:numPr>
        <w:tabs>
          <w:tab w:pos="1216" w:val="left" w:leader="none"/>
          <w:tab w:pos="1217" w:val="left" w:leader="none"/>
        </w:tabs>
        <w:spacing w:line="240" w:lineRule="auto" w:before="0" w:after="0"/>
        <w:ind w:left="1216" w:right="0" w:hanging="600"/>
        <w:jc w:val="left"/>
      </w:pPr>
      <w:r>
        <w:rPr/>
        <w:t>SUBMISSIONS, RECEIPT AND OPENING OF</w:t>
      </w:r>
      <w:r>
        <w:rPr>
          <w:spacing w:val="-6"/>
        </w:rPr>
        <w:t> </w:t>
      </w:r>
      <w:r>
        <w:rPr/>
        <w:t>PROPOSALS</w:t>
      </w:r>
    </w:p>
    <w:p>
      <w:pPr>
        <w:pStyle w:val="BodyText"/>
        <w:spacing w:before="8"/>
        <w:rPr>
          <w:b/>
        </w:rPr>
      </w:pPr>
    </w:p>
    <w:p>
      <w:pPr>
        <w:pStyle w:val="ListParagraph"/>
        <w:numPr>
          <w:ilvl w:val="1"/>
          <w:numId w:val="3"/>
        </w:numPr>
        <w:tabs>
          <w:tab w:pos="1337" w:val="left" w:leader="none"/>
        </w:tabs>
        <w:spacing w:line="240" w:lineRule="auto" w:before="0" w:after="0"/>
        <w:ind w:left="1336" w:right="914" w:hanging="720"/>
        <w:jc w:val="both"/>
        <w:rPr>
          <w:sz w:val="20"/>
        </w:rPr>
      </w:pPr>
      <w:r>
        <w:rPr>
          <w:sz w:val="20"/>
        </w:rPr>
        <w:t>The original Proposal (both Technical and Financial Proposals) shall contain no interlineations or overwriting, except as necessary to correct errors made by Consultants themselves or to evidence provision of a price discount (which discount will be applied in the manner specified in Clause 8.7, Section - 2). The person(s) who signed the Proposal must initial any such corrections, interlineations or</w:t>
      </w:r>
      <w:r>
        <w:rPr>
          <w:spacing w:val="-1"/>
          <w:sz w:val="20"/>
        </w:rPr>
        <w:t> </w:t>
      </w:r>
      <w:r>
        <w:rPr>
          <w:sz w:val="20"/>
        </w:rPr>
        <w:t>overwriting.</w:t>
      </w:r>
    </w:p>
    <w:p>
      <w:pPr>
        <w:spacing w:after="0" w:line="240" w:lineRule="auto"/>
        <w:jc w:val="both"/>
        <w:rPr>
          <w:sz w:val="20"/>
        </w:rPr>
        <w:sectPr>
          <w:pgSz w:w="12240" w:h="15840"/>
          <w:pgMar w:header="0" w:footer="700" w:top="1160" w:bottom="960" w:left="780" w:right="520"/>
        </w:sectPr>
      </w:pPr>
    </w:p>
    <w:p>
      <w:pPr>
        <w:pStyle w:val="ListParagraph"/>
        <w:numPr>
          <w:ilvl w:val="1"/>
          <w:numId w:val="3"/>
        </w:numPr>
        <w:tabs>
          <w:tab w:pos="1336" w:val="left" w:leader="none"/>
          <w:tab w:pos="1337" w:val="left" w:leader="none"/>
        </w:tabs>
        <w:spacing w:line="240" w:lineRule="auto" w:before="64" w:after="0"/>
        <w:ind w:left="1336" w:right="917" w:hanging="720"/>
        <w:jc w:val="left"/>
        <w:rPr>
          <w:sz w:val="20"/>
        </w:rPr>
      </w:pPr>
      <w:r>
        <w:rPr>
          <w:sz w:val="20"/>
        </w:rPr>
        <w:t>An authorized representative of the Consultant shall initial all pages of the original hard copy of the Financial Proposal. No other copies are</w:t>
      </w:r>
      <w:r>
        <w:rPr>
          <w:spacing w:val="-7"/>
          <w:sz w:val="20"/>
        </w:rPr>
        <w:t> </w:t>
      </w:r>
      <w:r>
        <w:rPr>
          <w:sz w:val="20"/>
        </w:rPr>
        <w:t>required.</w:t>
      </w:r>
    </w:p>
    <w:p>
      <w:pPr>
        <w:pStyle w:val="BodyText"/>
        <w:spacing w:before="11"/>
        <w:rPr>
          <w:sz w:val="19"/>
        </w:rPr>
      </w:pPr>
    </w:p>
    <w:p>
      <w:pPr>
        <w:pStyle w:val="ListParagraph"/>
        <w:numPr>
          <w:ilvl w:val="1"/>
          <w:numId w:val="3"/>
        </w:numPr>
        <w:tabs>
          <w:tab w:pos="1293" w:val="left" w:leader="none"/>
          <w:tab w:pos="1294" w:val="left" w:leader="none"/>
        </w:tabs>
        <w:spacing w:line="240" w:lineRule="auto" w:before="1" w:after="0"/>
        <w:ind w:left="1268" w:right="1108" w:hanging="652"/>
        <w:jc w:val="left"/>
        <w:rPr>
          <w:sz w:val="20"/>
        </w:rPr>
      </w:pPr>
      <w:r>
        <w:rPr>
          <w:sz w:val="20"/>
        </w:rPr>
        <w:t>The Technical Proposal shall be  marked “</w:t>
      </w:r>
      <w:r>
        <w:rPr>
          <w:b/>
          <w:sz w:val="20"/>
        </w:rPr>
        <w:t>ORIGINAL</w:t>
      </w:r>
      <w:r>
        <w:rPr>
          <w:sz w:val="20"/>
        </w:rPr>
        <w:t>” or “</w:t>
      </w:r>
      <w:r>
        <w:rPr>
          <w:b/>
          <w:sz w:val="20"/>
        </w:rPr>
        <w:t>COPY</w:t>
      </w:r>
      <w:r>
        <w:rPr>
          <w:sz w:val="20"/>
        </w:rPr>
        <w:t>” as appropriate.   All required copies of the Technical Proposal as specified in the Data Sheet will be made from the original. If there are discrepancies between the original and the copies of the Technical Proposal, the original</w:t>
      </w:r>
      <w:r>
        <w:rPr>
          <w:spacing w:val="-2"/>
          <w:sz w:val="20"/>
        </w:rPr>
        <w:t> </w:t>
      </w:r>
      <w:r>
        <w:rPr>
          <w:sz w:val="20"/>
        </w:rPr>
        <w:t>governs.</w:t>
      </w:r>
    </w:p>
    <w:p>
      <w:pPr>
        <w:pStyle w:val="BodyText"/>
      </w:pPr>
    </w:p>
    <w:p>
      <w:pPr>
        <w:pStyle w:val="ListParagraph"/>
        <w:numPr>
          <w:ilvl w:val="1"/>
          <w:numId w:val="3"/>
        </w:numPr>
        <w:tabs>
          <w:tab w:pos="1337" w:val="left" w:leader="none"/>
        </w:tabs>
        <w:spacing w:line="240" w:lineRule="auto" w:before="0" w:after="0"/>
        <w:ind w:left="1336" w:right="915" w:hanging="720"/>
        <w:jc w:val="both"/>
        <w:rPr>
          <w:b/>
          <w:sz w:val="20"/>
        </w:rPr>
      </w:pPr>
      <w:r>
        <w:rPr>
          <w:sz w:val="20"/>
        </w:rPr>
        <w:t>The original and all copies of the Technical Proposal to be sent to the Agency shall be placed in a sealed envelope clearly marked “</w:t>
      </w:r>
      <w:r>
        <w:rPr>
          <w:b/>
          <w:sz w:val="20"/>
        </w:rPr>
        <w:t>TECHNICAL PROPOSAL.</w:t>
      </w:r>
      <w:r>
        <w:rPr>
          <w:sz w:val="20"/>
        </w:rPr>
        <w:t>” Similarly, the original Financial Proposal shall be placed in a sealed envelope clearly marked </w:t>
      </w:r>
      <w:r>
        <w:rPr>
          <w:b/>
          <w:color w:val="FF0000"/>
          <w:sz w:val="20"/>
        </w:rPr>
        <w:t>by </w:t>
      </w:r>
      <w:r>
        <w:rPr>
          <w:b/>
          <w:color w:val="FF0000"/>
          <w:sz w:val="20"/>
          <w:u w:val="single" w:color="FF0000"/>
        </w:rPr>
        <w:t>red</w:t>
      </w:r>
      <w:r>
        <w:rPr>
          <w:b/>
          <w:color w:val="FF0000"/>
          <w:sz w:val="20"/>
        </w:rPr>
        <w:t> felt pen </w:t>
      </w:r>
      <w:r>
        <w:rPr>
          <w:sz w:val="20"/>
        </w:rPr>
        <w:t>“</w:t>
      </w:r>
      <w:r>
        <w:rPr>
          <w:b/>
          <w:sz w:val="20"/>
        </w:rPr>
        <w:t>FINANCIAL PROPOSAL</w:t>
      </w:r>
      <w:r>
        <w:rPr>
          <w:sz w:val="20"/>
        </w:rPr>
        <w:t>” and with a warning “</w:t>
      </w:r>
      <w:r>
        <w:rPr>
          <w:b/>
          <w:sz w:val="20"/>
        </w:rPr>
        <w:t>DO NOT OPEN WITH THE TECHNICAL PROPOSAL</w:t>
      </w:r>
      <w:r>
        <w:rPr>
          <w:sz w:val="20"/>
        </w:rPr>
        <w:t>.” The envelopes shall be placed into an outer envelope and sealed. The outer envelope shall bear the submission address, reference number and title of the Sub Project, and other information indicated in the Data Sheet. The outer envelope shall also contain bid guarantee as described in para 1.9 above. </w:t>
      </w:r>
      <w:r>
        <w:rPr>
          <w:b/>
          <w:sz w:val="20"/>
        </w:rPr>
        <w:t>If the Financial Proposal is not submitted by the Consultant in a separate sealed envelope and duly marked as indicated above, this will constitute grounds for declaring both the Technical and Financial Proposals</w:t>
      </w:r>
      <w:r>
        <w:rPr>
          <w:b/>
          <w:spacing w:val="-3"/>
          <w:sz w:val="20"/>
        </w:rPr>
        <w:t> </w:t>
      </w:r>
      <w:r>
        <w:rPr>
          <w:b/>
          <w:sz w:val="20"/>
        </w:rPr>
        <w:t>non-responsive.</w:t>
      </w:r>
    </w:p>
    <w:p>
      <w:pPr>
        <w:pStyle w:val="BodyText"/>
        <w:rPr>
          <w:b/>
        </w:rPr>
      </w:pPr>
    </w:p>
    <w:p>
      <w:pPr>
        <w:pStyle w:val="ListParagraph"/>
        <w:numPr>
          <w:ilvl w:val="1"/>
          <w:numId w:val="3"/>
        </w:numPr>
        <w:tabs>
          <w:tab w:pos="1345" w:val="left" w:leader="none"/>
        </w:tabs>
        <w:spacing w:line="240" w:lineRule="auto" w:before="1" w:after="0"/>
        <w:ind w:left="1336" w:right="917" w:hanging="720"/>
        <w:jc w:val="both"/>
        <w:rPr>
          <w:sz w:val="20"/>
        </w:rPr>
      </w:pPr>
      <w:r>
        <w:rPr>
          <w:sz w:val="20"/>
        </w:rPr>
        <w:t>Proposals must be delivered at the indicated Agency submission addresses on or before the time and date stated in the Data Sheet or any new date established by the Agency according</w:t>
      </w:r>
      <w:r>
        <w:rPr>
          <w:spacing w:val="10"/>
          <w:sz w:val="20"/>
        </w:rPr>
        <w:t> </w:t>
      </w:r>
      <w:r>
        <w:rPr>
          <w:sz w:val="20"/>
        </w:rPr>
        <w:t>to provisions of Sub-Clause</w:t>
      </w:r>
      <w:r>
        <w:rPr>
          <w:spacing w:val="-4"/>
          <w:sz w:val="20"/>
        </w:rPr>
        <w:t> </w:t>
      </w:r>
      <w:r>
        <w:rPr>
          <w:sz w:val="20"/>
        </w:rPr>
        <w:t>2.5.</w:t>
      </w:r>
    </w:p>
    <w:p>
      <w:pPr>
        <w:pStyle w:val="BodyText"/>
        <w:rPr>
          <w:sz w:val="24"/>
        </w:rPr>
      </w:pPr>
    </w:p>
    <w:p>
      <w:pPr>
        <w:pStyle w:val="Heading3"/>
        <w:numPr>
          <w:ilvl w:val="0"/>
          <w:numId w:val="3"/>
        </w:numPr>
        <w:tabs>
          <w:tab w:pos="1192" w:val="left" w:leader="none"/>
          <w:tab w:pos="1193" w:val="left" w:leader="none"/>
        </w:tabs>
        <w:spacing w:line="480" w:lineRule="auto" w:before="197" w:after="0"/>
        <w:ind w:left="616" w:right="7161" w:firstLine="0"/>
        <w:jc w:val="left"/>
      </w:pPr>
      <w:r>
        <w:rPr/>
        <w:t>PROPOSAL EVALUATION General</w:t>
      </w:r>
    </w:p>
    <w:p>
      <w:pPr>
        <w:pStyle w:val="ListParagraph"/>
        <w:numPr>
          <w:ilvl w:val="1"/>
          <w:numId w:val="3"/>
        </w:numPr>
        <w:tabs>
          <w:tab w:pos="1193" w:val="left" w:leader="none"/>
        </w:tabs>
        <w:spacing w:line="240" w:lineRule="auto" w:before="8" w:after="0"/>
        <w:ind w:left="1216" w:right="916" w:hanging="600"/>
        <w:jc w:val="both"/>
        <w:rPr>
          <w:sz w:val="20"/>
        </w:rPr>
      </w:pPr>
      <w:r>
        <w:rPr>
          <w:sz w:val="20"/>
        </w:rPr>
        <w:t>From the time the Proposals are opened to the time the contract is awarded, the Consultant should not contact the Agency on any matter related to its Technical and/or Financial Proposal. Any effort by a Consultant to influence the Agency in examination, evaluation, ranking of Proposals or recommendation for award of contract shall result in rejection of the Consultant’s</w:t>
      </w:r>
      <w:r>
        <w:rPr>
          <w:spacing w:val="-24"/>
          <w:sz w:val="20"/>
        </w:rPr>
        <w:t> </w:t>
      </w:r>
      <w:r>
        <w:rPr>
          <w:sz w:val="20"/>
        </w:rPr>
        <w:t>Proposal.</w:t>
      </w:r>
    </w:p>
    <w:p>
      <w:pPr>
        <w:pStyle w:val="BodyText"/>
      </w:pPr>
    </w:p>
    <w:p>
      <w:pPr>
        <w:pStyle w:val="Heading3"/>
        <w:ind w:left="616"/>
      </w:pPr>
      <w:r>
        <w:rPr/>
        <w:t>Evaluation of Technical Proposals</w:t>
      </w:r>
    </w:p>
    <w:p>
      <w:pPr>
        <w:pStyle w:val="BodyText"/>
        <w:spacing w:before="12"/>
        <w:rPr>
          <w:b/>
          <w:sz w:val="19"/>
        </w:rPr>
      </w:pPr>
    </w:p>
    <w:p>
      <w:pPr>
        <w:pStyle w:val="ListParagraph"/>
        <w:numPr>
          <w:ilvl w:val="1"/>
          <w:numId w:val="3"/>
        </w:numPr>
        <w:tabs>
          <w:tab w:pos="1193" w:val="left" w:leader="none"/>
        </w:tabs>
        <w:spacing w:line="240" w:lineRule="auto" w:before="0" w:after="0"/>
        <w:ind w:left="1216" w:right="915" w:hanging="600"/>
        <w:jc w:val="both"/>
        <w:rPr>
          <w:sz w:val="20"/>
        </w:rPr>
      </w:pPr>
      <w:r>
        <w:rPr>
          <w:sz w:val="20"/>
        </w:rPr>
        <w:t>A Consultants Selection Committee (CSC) in NRRDA will be responsible for evaluation and ranking of Proposals received. Secretary of the Nodal Department or the CEO, SRRDA of the participating State(s) shall be nominated member of the</w:t>
      </w:r>
      <w:r>
        <w:rPr>
          <w:spacing w:val="-8"/>
          <w:sz w:val="20"/>
        </w:rPr>
        <w:t> </w:t>
      </w:r>
      <w:r>
        <w:rPr>
          <w:sz w:val="20"/>
        </w:rPr>
        <w:t>CSC.</w:t>
      </w:r>
    </w:p>
    <w:p>
      <w:pPr>
        <w:pStyle w:val="BodyText"/>
        <w:spacing w:before="5"/>
        <w:rPr>
          <w:sz w:val="19"/>
        </w:rPr>
      </w:pPr>
    </w:p>
    <w:p>
      <w:pPr>
        <w:pStyle w:val="ListParagraph"/>
        <w:numPr>
          <w:ilvl w:val="1"/>
          <w:numId w:val="3"/>
        </w:numPr>
        <w:tabs>
          <w:tab w:pos="1193" w:val="left" w:leader="none"/>
        </w:tabs>
        <w:spacing w:line="240" w:lineRule="auto" w:before="1" w:after="0"/>
        <w:ind w:left="1216" w:right="914" w:hanging="600"/>
        <w:jc w:val="both"/>
        <w:rPr>
          <w:sz w:val="20"/>
        </w:rPr>
      </w:pPr>
      <w:r>
        <w:rPr>
          <w:sz w:val="20"/>
        </w:rPr>
        <w:t>The CSC evaluates and ranks the Technical Proposals on the basis of Proposal’s responsiveness to the TOR using the evaluation criteria and points system specified in the Data Sheet. Each Technical Proposal will receive a technical score. A Proposal shall be rejected if it does not achieve the minimum technical mark of 750 out of the maximum of 1,000</w:t>
      </w:r>
      <w:r>
        <w:rPr>
          <w:spacing w:val="-11"/>
          <w:sz w:val="20"/>
        </w:rPr>
        <w:t> </w:t>
      </w:r>
      <w:r>
        <w:rPr>
          <w:sz w:val="20"/>
        </w:rPr>
        <w:t>points.</w:t>
      </w:r>
    </w:p>
    <w:p>
      <w:pPr>
        <w:pStyle w:val="BodyText"/>
        <w:rPr>
          <w:sz w:val="24"/>
        </w:rPr>
      </w:pPr>
    </w:p>
    <w:p>
      <w:pPr>
        <w:pStyle w:val="BodyText"/>
        <w:rPr>
          <w:sz w:val="24"/>
        </w:rPr>
      </w:pPr>
    </w:p>
    <w:p>
      <w:pPr>
        <w:pStyle w:val="ListParagraph"/>
        <w:numPr>
          <w:ilvl w:val="1"/>
          <w:numId w:val="3"/>
        </w:numPr>
        <w:tabs>
          <w:tab w:pos="1192" w:val="left" w:leader="none"/>
          <w:tab w:pos="1193" w:val="left" w:leader="none"/>
        </w:tabs>
        <w:spacing w:line="240" w:lineRule="auto" w:before="149" w:after="0"/>
        <w:ind w:left="1216" w:right="0" w:hanging="600"/>
        <w:jc w:val="left"/>
        <w:rPr>
          <w:sz w:val="20"/>
        </w:rPr>
      </w:pPr>
      <w:r>
        <w:rPr>
          <w:sz w:val="20"/>
        </w:rPr>
        <w:t>A Technical Proposal may not be considered for evaluation in any of the following</w:t>
      </w:r>
      <w:r>
        <w:rPr>
          <w:spacing w:val="-19"/>
          <w:sz w:val="20"/>
        </w:rPr>
        <w:t> </w:t>
      </w:r>
      <w:r>
        <w:rPr>
          <w:sz w:val="20"/>
        </w:rPr>
        <w:t>cases:</w:t>
      </w:r>
    </w:p>
    <w:p>
      <w:pPr>
        <w:pStyle w:val="BodyText"/>
        <w:rPr>
          <w:sz w:val="24"/>
        </w:rPr>
      </w:pPr>
    </w:p>
    <w:p>
      <w:pPr>
        <w:pStyle w:val="ListParagraph"/>
        <w:numPr>
          <w:ilvl w:val="2"/>
          <w:numId w:val="3"/>
        </w:numPr>
        <w:tabs>
          <w:tab w:pos="1316" w:val="left" w:leader="none"/>
          <w:tab w:pos="1317" w:val="left" w:leader="none"/>
        </w:tabs>
        <w:spacing w:line="240" w:lineRule="auto" w:before="198" w:after="0"/>
        <w:ind w:left="1276" w:right="0" w:hanging="459"/>
        <w:jc w:val="left"/>
        <w:rPr>
          <w:sz w:val="20"/>
        </w:rPr>
      </w:pPr>
      <w:r>
        <w:rPr>
          <w:sz w:val="20"/>
        </w:rPr>
        <w:t>The Technical Proposal was submitted in the wrong format;</w:t>
      </w:r>
      <w:r>
        <w:rPr>
          <w:spacing w:val="-5"/>
          <w:sz w:val="20"/>
        </w:rPr>
        <w:t> </w:t>
      </w:r>
      <w:r>
        <w:rPr>
          <w:sz w:val="20"/>
        </w:rPr>
        <w:t>or</w:t>
      </w:r>
    </w:p>
    <w:p>
      <w:pPr>
        <w:pStyle w:val="BodyText"/>
      </w:pPr>
    </w:p>
    <w:p>
      <w:pPr>
        <w:pStyle w:val="ListParagraph"/>
        <w:numPr>
          <w:ilvl w:val="2"/>
          <w:numId w:val="3"/>
        </w:numPr>
        <w:tabs>
          <w:tab w:pos="1316" w:val="left" w:leader="none"/>
          <w:tab w:pos="1317" w:val="left" w:leader="none"/>
        </w:tabs>
        <w:spacing w:line="240" w:lineRule="auto" w:before="0" w:after="0"/>
        <w:ind w:left="1276" w:right="0" w:hanging="459"/>
        <w:jc w:val="left"/>
        <w:rPr>
          <w:sz w:val="20"/>
        </w:rPr>
      </w:pPr>
      <w:r>
        <w:rPr>
          <w:sz w:val="20"/>
        </w:rPr>
        <w:t>The Technical Proposal included details of costs of the services;</w:t>
      </w:r>
      <w:r>
        <w:rPr>
          <w:spacing w:val="-8"/>
          <w:sz w:val="20"/>
        </w:rPr>
        <w:t> </w:t>
      </w:r>
      <w:r>
        <w:rPr>
          <w:sz w:val="20"/>
        </w:rPr>
        <w:t>or</w:t>
      </w:r>
    </w:p>
    <w:p>
      <w:pPr>
        <w:pStyle w:val="BodyText"/>
      </w:pPr>
    </w:p>
    <w:p>
      <w:pPr>
        <w:pStyle w:val="ListParagraph"/>
        <w:numPr>
          <w:ilvl w:val="2"/>
          <w:numId w:val="3"/>
        </w:numPr>
        <w:tabs>
          <w:tab w:pos="1317" w:val="left" w:leader="none"/>
        </w:tabs>
        <w:spacing w:line="240" w:lineRule="auto" w:before="0" w:after="0"/>
        <w:ind w:left="1276" w:right="916" w:hanging="459"/>
        <w:jc w:val="left"/>
        <w:rPr>
          <w:sz w:val="20"/>
        </w:rPr>
      </w:pPr>
      <w:r>
        <w:rPr>
          <w:sz w:val="20"/>
        </w:rPr>
        <w:t>The Technical Proposal reached the Agency after the submission closing time and date specified in the Data</w:t>
      </w:r>
      <w:r>
        <w:rPr>
          <w:spacing w:val="-2"/>
          <w:sz w:val="20"/>
        </w:rPr>
        <w:t> </w:t>
      </w:r>
      <w:r>
        <w:rPr>
          <w:sz w:val="20"/>
        </w:rPr>
        <w:t>Sheet.</w:t>
      </w:r>
    </w:p>
    <w:p>
      <w:pPr>
        <w:spacing w:after="0" w:line="240" w:lineRule="auto"/>
        <w:jc w:val="left"/>
        <w:rPr>
          <w:sz w:val="20"/>
        </w:rPr>
        <w:sectPr>
          <w:pgSz w:w="12240" w:h="15840"/>
          <w:pgMar w:header="0" w:footer="700" w:top="1160" w:bottom="920" w:left="780" w:right="520"/>
        </w:sectPr>
      </w:pPr>
    </w:p>
    <w:p>
      <w:pPr>
        <w:pStyle w:val="BodyText"/>
      </w:pPr>
    </w:p>
    <w:p>
      <w:pPr>
        <w:pStyle w:val="BodyText"/>
        <w:spacing w:before="9"/>
        <w:rPr>
          <w:sz w:val="17"/>
        </w:rPr>
      </w:pPr>
    </w:p>
    <w:p>
      <w:pPr>
        <w:pStyle w:val="ListParagraph"/>
        <w:numPr>
          <w:ilvl w:val="1"/>
          <w:numId w:val="3"/>
        </w:numPr>
        <w:tabs>
          <w:tab w:pos="1193" w:val="left" w:leader="none"/>
        </w:tabs>
        <w:spacing w:line="240" w:lineRule="auto" w:before="0" w:after="0"/>
        <w:ind w:left="1216" w:right="916" w:hanging="600"/>
        <w:jc w:val="both"/>
        <w:rPr>
          <w:sz w:val="20"/>
        </w:rPr>
      </w:pPr>
      <w:r>
        <w:rPr>
          <w:sz w:val="20"/>
        </w:rPr>
        <w:t>After the technical evaluation is completed, the Agency shall notify Consultants whose Proposals did not meet the minimum qualifying technical mark or Consultants whose Technical Proposals were considered non-responsive to the RFP requirements, indicating that their Financial Proposals will be returned unopened after completion of the selection process. The Agency shall simultaneously notify, in writing the Consultants whose Technical Proposals received a mark of 750 or higher, indicating the date, time, and location for opening of Financial</w:t>
      </w:r>
      <w:r>
        <w:rPr>
          <w:spacing w:val="-23"/>
          <w:sz w:val="20"/>
        </w:rPr>
        <w:t> </w:t>
      </w:r>
      <w:r>
        <w:rPr>
          <w:sz w:val="20"/>
        </w:rPr>
        <w:t>Proposals.</w:t>
      </w:r>
    </w:p>
    <w:p>
      <w:pPr>
        <w:pStyle w:val="BodyText"/>
        <w:spacing w:before="5"/>
        <w:rPr>
          <w:sz w:val="19"/>
        </w:rPr>
      </w:pPr>
    </w:p>
    <w:p>
      <w:pPr>
        <w:pStyle w:val="Heading3"/>
        <w:numPr>
          <w:ilvl w:val="0"/>
          <w:numId w:val="6"/>
        </w:numPr>
        <w:tabs>
          <w:tab w:pos="1336" w:val="left" w:leader="none"/>
          <w:tab w:pos="1337" w:val="left" w:leader="none"/>
        </w:tabs>
        <w:spacing w:line="240" w:lineRule="auto" w:before="0" w:after="0"/>
        <w:ind w:left="1336" w:right="3761" w:hanging="360"/>
        <w:jc w:val="left"/>
      </w:pPr>
      <w:r>
        <w:rPr/>
        <w:t>OPENING AND EVALUATION OF FINANCIAL PROPOSALS Opening of Financial</w:t>
      </w:r>
      <w:r>
        <w:rPr>
          <w:spacing w:val="-3"/>
        </w:rPr>
        <w:t> </w:t>
      </w:r>
      <w:r>
        <w:rPr/>
        <w:t>Proposals</w:t>
      </w:r>
    </w:p>
    <w:p>
      <w:pPr>
        <w:pStyle w:val="ListParagraph"/>
        <w:numPr>
          <w:ilvl w:val="1"/>
          <w:numId w:val="7"/>
        </w:numPr>
        <w:tabs>
          <w:tab w:pos="1217" w:val="left" w:leader="none"/>
        </w:tabs>
        <w:spacing w:line="240" w:lineRule="auto" w:before="1" w:after="0"/>
        <w:ind w:left="1216" w:right="918" w:hanging="600"/>
        <w:jc w:val="both"/>
        <w:rPr>
          <w:sz w:val="20"/>
        </w:rPr>
      </w:pPr>
      <w:r>
        <w:rPr>
          <w:sz w:val="20"/>
        </w:rPr>
        <w:t>Consultants representative are encouraged to be present at the time of opening of Financial Proposal. At the opening of Financial Proposals, Consultant representatives, who choose to attend, will sign an Attendance</w:t>
      </w:r>
      <w:r>
        <w:rPr>
          <w:spacing w:val="-4"/>
          <w:sz w:val="20"/>
        </w:rPr>
        <w:t> </w:t>
      </w:r>
      <w:r>
        <w:rPr>
          <w:sz w:val="20"/>
        </w:rPr>
        <w:t>Sheet.</w:t>
      </w:r>
    </w:p>
    <w:p>
      <w:pPr>
        <w:pStyle w:val="BodyText"/>
        <w:spacing w:before="12"/>
        <w:rPr>
          <w:sz w:val="19"/>
        </w:rPr>
      </w:pPr>
    </w:p>
    <w:p>
      <w:pPr>
        <w:pStyle w:val="ListParagraph"/>
        <w:numPr>
          <w:ilvl w:val="0"/>
          <w:numId w:val="8"/>
        </w:numPr>
        <w:tabs>
          <w:tab w:pos="1192" w:val="left" w:leader="none"/>
          <w:tab w:pos="1193" w:val="left" w:leader="none"/>
        </w:tabs>
        <w:spacing w:line="240" w:lineRule="auto" w:before="0" w:after="0"/>
        <w:ind w:left="1216" w:right="0" w:hanging="500"/>
        <w:jc w:val="left"/>
        <w:rPr>
          <w:sz w:val="20"/>
        </w:rPr>
      </w:pPr>
      <w:r>
        <w:rPr>
          <w:sz w:val="20"/>
        </w:rPr>
        <w:t>The mark of each Technical Proposal that met the minimum mark of 750 will be read out</w:t>
      </w:r>
      <w:r>
        <w:rPr>
          <w:spacing w:val="-19"/>
          <w:sz w:val="20"/>
        </w:rPr>
        <w:t> </w:t>
      </w:r>
      <w:r>
        <w:rPr>
          <w:sz w:val="20"/>
        </w:rPr>
        <w:t>aloud.</w:t>
      </w:r>
    </w:p>
    <w:p>
      <w:pPr>
        <w:pStyle w:val="BodyText"/>
        <w:spacing w:before="12"/>
        <w:rPr>
          <w:sz w:val="19"/>
        </w:rPr>
      </w:pPr>
    </w:p>
    <w:p>
      <w:pPr>
        <w:pStyle w:val="ListParagraph"/>
        <w:numPr>
          <w:ilvl w:val="0"/>
          <w:numId w:val="8"/>
        </w:numPr>
        <w:tabs>
          <w:tab w:pos="1192" w:val="left" w:leader="none"/>
          <w:tab w:pos="1193" w:val="left" w:leader="none"/>
        </w:tabs>
        <w:spacing w:line="240" w:lineRule="auto" w:before="0" w:after="0"/>
        <w:ind w:left="1192" w:right="0" w:hanging="476"/>
        <w:jc w:val="left"/>
        <w:rPr>
          <w:sz w:val="20"/>
        </w:rPr>
      </w:pPr>
      <w:r>
        <w:rPr>
          <w:sz w:val="20"/>
        </w:rPr>
        <w:t>Each Financial Proposal will be inspected to confirm that it has remained sealed and</w:t>
      </w:r>
      <w:r>
        <w:rPr>
          <w:spacing w:val="-23"/>
          <w:sz w:val="20"/>
        </w:rPr>
        <w:t> </w:t>
      </w:r>
      <w:r>
        <w:rPr>
          <w:sz w:val="20"/>
        </w:rPr>
        <w:t>unopened.</w:t>
      </w:r>
    </w:p>
    <w:p>
      <w:pPr>
        <w:pStyle w:val="BodyText"/>
        <w:spacing w:before="1"/>
      </w:pPr>
    </w:p>
    <w:p>
      <w:pPr>
        <w:pStyle w:val="ListParagraph"/>
        <w:numPr>
          <w:ilvl w:val="0"/>
          <w:numId w:val="8"/>
        </w:numPr>
        <w:tabs>
          <w:tab w:pos="1193" w:val="left" w:leader="none"/>
        </w:tabs>
        <w:spacing w:line="240" w:lineRule="auto" w:before="0" w:after="0"/>
        <w:ind w:left="1216" w:right="915" w:hanging="500"/>
        <w:jc w:val="both"/>
        <w:rPr>
          <w:sz w:val="20"/>
        </w:rPr>
      </w:pPr>
      <w:r>
        <w:rPr>
          <w:sz w:val="20"/>
        </w:rPr>
        <w:t>The Agency representative will open each Financial Proposal, and initial all the pages except printed documents and also circle any initialed change of the nature given in Clause 6.1 (section – 2). Such representative will read out aloud the name of the Consultant and the total prices shown in the Consultant’s Financial Proposal. The Agency’s representative will record this information in writing.</w:t>
      </w:r>
    </w:p>
    <w:p>
      <w:pPr>
        <w:pStyle w:val="BodyText"/>
        <w:rPr>
          <w:sz w:val="24"/>
        </w:rPr>
      </w:pPr>
    </w:p>
    <w:p>
      <w:pPr>
        <w:pStyle w:val="BodyText"/>
        <w:spacing w:before="10"/>
        <w:rPr>
          <w:sz w:val="35"/>
        </w:rPr>
      </w:pPr>
    </w:p>
    <w:p>
      <w:pPr>
        <w:pStyle w:val="Heading3"/>
        <w:ind w:left="616"/>
      </w:pPr>
      <w:r>
        <w:rPr/>
        <w:t>Evaluation of Financial Proposals</w:t>
      </w:r>
    </w:p>
    <w:p>
      <w:pPr>
        <w:pStyle w:val="BodyText"/>
        <w:spacing w:before="8"/>
        <w:rPr>
          <w:b/>
        </w:rPr>
      </w:pPr>
    </w:p>
    <w:p>
      <w:pPr>
        <w:pStyle w:val="ListParagraph"/>
        <w:numPr>
          <w:ilvl w:val="1"/>
          <w:numId w:val="7"/>
        </w:numPr>
        <w:tabs>
          <w:tab w:pos="1277" w:val="left" w:leader="none"/>
        </w:tabs>
        <w:spacing w:line="240" w:lineRule="auto" w:before="0" w:after="0"/>
        <w:ind w:left="1276" w:right="916" w:hanging="660"/>
        <w:jc w:val="both"/>
        <w:rPr>
          <w:sz w:val="20"/>
        </w:rPr>
      </w:pPr>
      <w:r>
        <w:rPr>
          <w:sz w:val="20"/>
        </w:rPr>
        <w:t>The Agency  will  subsequently  review  the  detailed  contents  of  each  Financial  Proposal during the examination of Financial Proposals, the Agency staff and any others involved in the evaluation process will not be permitted to seek clarification or additional information from any Consultant who has submitted a Financial</w:t>
      </w:r>
      <w:r>
        <w:rPr>
          <w:spacing w:val="-3"/>
          <w:sz w:val="20"/>
        </w:rPr>
        <w:t> </w:t>
      </w:r>
      <w:r>
        <w:rPr>
          <w:sz w:val="20"/>
        </w:rPr>
        <w:t>Proposal.</w:t>
      </w:r>
    </w:p>
    <w:p>
      <w:pPr>
        <w:pStyle w:val="BodyText"/>
        <w:spacing w:before="1"/>
      </w:pPr>
    </w:p>
    <w:p>
      <w:pPr>
        <w:pStyle w:val="ListParagraph"/>
        <w:numPr>
          <w:ilvl w:val="1"/>
          <w:numId w:val="7"/>
        </w:numPr>
        <w:tabs>
          <w:tab w:pos="1328" w:val="left" w:leader="none"/>
        </w:tabs>
        <w:spacing w:line="240" w:lineRule="auto" w:before="0" w:after="0"/>
        <w:ind w:left="1276" w:right="917" w:hanging="660"/>
        <w:jc w:val="both"/>
        <w:rPr>
          <w:sz w:val="20"/>
        </w:rPr>
      </w:pPr>
      <w:r>
        <w:rPr>
          <w:sz w:val="20"/>
        </w:rPr>
        <w:t>Financial Proposals will be reviewed to ensure that the figures provided therein are consistent with the details of the corresponding Technical Proposal (e.g. personnel schedule inputs,</w:t>
      </w:r>
      <w:r>
        <w:rPr>
          <w:spacing w:val="-14"/>
          <w:sz w:val="20"/>
        </w:rPr>
        <w:t> </w:t>
      </w:r>
      <w:r>
        <w:rPr>
          <w:sz w:val="20"/>
        </w:rPr>
        <w:t>etc.).</w:t>
      </w:r>
    </w:p>
    <w:p>
      <w:pPr>
        <w:pStyle w:val="BodyText"/>
        <w:spacing w:before="12"/>
        <w:rPr>
          <w:sz w:val="19"/>
        </w:rPr>
      </w:pPr>
    </w:p>
    <w:p>
      <w:pPr>
        <w:pStyle w:val="ListParagraph"/>
        <w:numPr>
          <w:ilvl w:val="1"/>
          <w:numId w:val="7"/>
        </w:numPr>
        <w:tabs>
          <w:tab w:pos="1317" w:val="left" w:leader="none"/>
        </w:tabs>
        <w:spacing w:line="240" w:lineRule="auto" w:before="0" w:after="0"/>
        <w:ind w:left="1316" w:right="915" w:hanging="700"/>
        <w:jc w:val="both"/>
        <w:rPr>
          <w:sz w:val="20"/>
        </w:rPr>
      </w:pPr>
      <w:r>
        <w:rPr>
          <w:sz w:val="20"/>
        </w:rPr>
        <w:t>The commercial terms in each Financial Proposal will be checked for compliance with the requirements set forth in the Data Sheet. For instance the validity period of the Consultants’ Proposals must accord with the validity period set down in the Data</w:t>
      </w:r>
      <w:r>
        <w:rPr>
          <w:spacing w:val="-14"/>
          <w:sz w:val="20"/>
        </w:rPr>
        <w:t> </w:t>
      </w:r>
      <w:r>
        <w:rPr>
          <w:sz w:val="20"/>
        </w:rPr>
        <w:t>Sheet.</w:t>
      </w:r>
    </w:p>
    <w:p>
      <w:pPr>
        <w:pStyle w:val="BodyText"/>
        <w:rPr>
          <w:sz w:val="24"/>
        </w:rPr>
      </w:pPr>
    </w:p>
    <w:p>
      <w:pPr>
        <w:pStyle w:val="BodyText"/>
        <w:rPr>
          <w:sz w:val="24"/>
        </w:rPr>
      </w:pPr>
    </w:p>
    <w:p>
      <w:pPr>
        <w:pStyle w:val="ListParagraph"/>
        <w:numPr>
          <w:ilvl w:val="1"/>
          <w:numId w:val="7"/>
        </w:numPr>
        <w:tabs>
          <w:tab w:pos="1277" w:val="left" w:leader="none"/>
        </w:tabs>
        <w:spacing w:line="240" w:lineRule="auto" w:before="149" w:after="0"/>
        <w:ind w:left="1276" w:right="915" w:hanging="660"/>
        <w:jc w:val="both"/>
        <w:rPr>
          <w:sz w:val="20"/>
        </w:rPr>
      </w:pPr>
      <w:r>
        <w:rPr>
          <w:sz w:val="20"/>
        </w:rPr>
        <w:t>Financial Proposals will be checked for computational errors or material omissions, and prices will be corrected and adjusted as necessary. In the case of material omissions, the cost of the relevant Financial Proposal will be increased by application of the highest unit cost and quantity of the omitted item as provided in the other submitted Financial</w:t>
      </w:r>
      <w:r>
        <w:rPr>
          <w:spacing w:val="-4"/>
          <w:sz w:val="20"/>
        </w:rPr>
        <w:t> </w:t>
      </w:r>
      <w:r>
        <w:rPr>
          <w:sz w:val="20"/>
        </w:rPr>
        <w:t>Proposals.</w:t>
      </w:r>
    </w:p>
    <w:p>
      <w:pPr>
        <w:pStyle w:val="BodyText"/>
        <w:rPr>
          <w:sz w:val="24"/>
        </w:rPr>
      </w:pPr>
    </w:p>
    <w:p>
      <w:pPr>
        <w:pStyle w:val="ListParagraph"/>
        <w:numPr>
          <w:ilvl w:val="1"/>
          <w:numId w:val="7"/>
        </w:numPr>
        <w:tabs>
          <w:tab w:pos="1276" w:val="left" w:leader="none"/>
          <w:tab w:pos="1277" w:val="left" w:leader="none"/>
        </w:tabs>
        <w:spacing w:line="240" w:lineRule="auto" w:before="200" w:after="0"/>
        <w:ind w:left="1276" w:right="0" w:hanging="660"/>
        <w:jc w:val="left"/>
        <w:rPr>
          <w:sz w:val="20"/>
        </w:rPr>
      </w:pPr>
      <w:r>
        <w:rPr>
          <w:sz w:val="20"/>
        </w:rPr>
        <w:t>The total price (TP) for each Financial Proposal will be</w:t>
      </w:r>
      <w:r>
        <w:rPr>
          <w:spacing w:val="-5"/>
          <w:sz w:val="20"/>
        </w:rPr>
        <w:t> </w:t>
      </w:r>
      <w:r>
        <w:rPr>
          <w:sz w:val="20"/>
        </w:rPr>
        <w:t>determined.</w:t>
      </w:r>
    </w:p>
    <w:p>
      <w:pPr>
        <w:spacing w:after="0" w:line="240" w:lineRule="auto"/>
        <w:jc w:val="left"/>
        <w:rPr>
          <w:sz w:val="20"/>
        </w:rPr>
        <w:sectPr>
          <w:pgSz w:w="12240" w:h="15840"/>
          <w:pgMar w:header="0" w:footer="700" w:top="1500" w:bottom="960" w:left="780" w:right="520"/>
        </w:sectPr>
      </w:pPr>
    </w:p>
    <w:p>
      <w:pPr>
        <w:pStyle w:val="ListParagraph"/>
        <w:numPr>
          <w:ilvl w:val="1"/>
          <w:numId w:val="7"/>
        </w:numPr>
        <w:tabs>
          <w:tab w:pos="1277" w:val="left" w:leader="none"/>
        </w:tabs>
        <w:spacing w:line="240" w:lineRule="auto" w:before="64" w:after="0"/>
        <w:ind w:left="1276" w:right="915" w:hanging="660"/>
        <w:jc w:val="both"/>
        <w:rPr>
          <w:sz w:val="20"/>
        </w:rPr>
      </w:pPr>
      <w:r>
        <w:rPr>
          <w:sz w:val="20"/>
        </w:rPr>
        <w:t>If a discount has been offered in any Financial Proposal, such discount will be applied pro-rata against each item, i.e., each expert’s remuneration and each out-of-pocket cost item. However, the discount will not apply to the provisional sums items. The Agency reserves the right to reject, at its sole discretion, any or all evaluated Financial Proposals and if necessary, call for submission of new Financial Proposals. In order to allow comparison on a common basis, each Financial Proposal</w:t>
      </w:r>
      <w:r>
        <w:rPr>
          <w:spacing w:val="10"/>
          <w:sz w:val="20"/>
        </w:rPr>
        <w:t> </w:t>
      </w:r>
      <w:r>
        <w:rPr>
          <w:sz w:val="20"/>
        </w:rPr>
        <w:t>will</w:t>
      </w:r>
      <w:r>
        <w:rPr>
          <w:spacing w:val="8"/>
          <w:sz w:val="20"/>
        </w:rPr>
        <w:t> </w:t>
      </w:r>
      <w:r>
        <w:rPr>
          <w:sz w:val="20"/>
        </w:rPr>
        <w:t>be</w:t>
      </w:r>
      <w:r>
        <w:rPr>
          <w:spacing w:val="10"/>
          <w:sz w:val="20"/>
        </w:rPr>
        <w:t> </w:t>
      </w:r>
      <w:r>
        <w:rPr>
          <w:sz w:val="20"/>
        </w:rPr>
        <w:t>carefully</w:t>
      </w:r>
      <w:r>
        <w:rPr>
          <w:spacing w:val="8"/>
          <w:sz w:val="20"/>
        </w:rPr>
        <w:t> </w:t>
      </w:r>
      <w:r>
        <w:rPr>
          <w:sz w:val="20"/>
        </w:rPr>
        <w:t>scrutinized</w:t>
      </w:r>
      <w:r>
        <w:rPr>
          <w:spacing w:val="10"/>
          <w:sz w:val="20"/>
        </w:rPr>
        <w:t> </w:t>
      </w:r>
      <w:r>
        <w:rPr>
          <w:sz w:val="20"/>
        </w:rPr>
        <w:t>in</w:t>
      </w:r>
      <w:r>
        <w:rPr>
          <w:spacing w:val="7"/>
          <w:sz w:val="20"/>
        </w:rPr>
        <w:t> </w:t>
      </w:r>
      <w:r>
        <w:rPr>
          <w:sz w:val="20"/>
        </w:rPr>
        <w:t>accordance</w:t>
      </w:r>
      <w:r>
        <w:rPr>
          <w:spacing w:val="8"/>
          <w:sz w:val="20"/>
        </w:rPr>
        <w:t> </w:t>
      </w:r>
      <w:r>
        <w:rPr>
          <w:sz w:val="20"/>
        </w:rPr>
        <w:t>with</w:t>
      </w:r>
      <w:r>
        <w:rPr>
          <w:spacing w:val="8"/>
          <w:sz w:val="20"/>
        </w:rPr>
        <w:t> </w:t>
      </w:r>
      <w:r>
        <w:rPr>
          <w:sz w:val="20"/>
        </w:rPr>
        <w:t>the</w:t>
      </w:r>
      <w:r>
        <w:rPr>
          <w:spacing w:val="10"/>
          <w:sz w:val="20"/>
        </w:rPr>
        <w:t> </w:t>
      </w:r>
      <w:r>
        <w:rPr>
          <w:sz w:val="20"/>
        </w:rPr>
        <w:t>procedure</w:t>
      </w:r>
      <w:r>
        <w:rPr>
          <w:spacing w:val="10"/>
          <w:sz w:val="20"/>
        </w:rPr>
        <w:t> </w:t>
      </w:r>
      <w:r>
        <w:rPr>
          <w:sz w:val="20"/>
        </w:rPr>
        <w:t>outlined</w:t>
      </w:r>
      <w:r>
        <w:rPr>
          <w:spacing w:val="10"/>
          <w:sz w:val="20"/>
        </w:rPr>
        <w:t> </w:t>
      </w:r>
      <w:r>
        <w:rPr>
          <w:sz w:val="20"/>
        </w:rPr>
        <w:t>in</w:t>
      </w:r>
      <w:r>
        <w:rPr>
          <w:spacing w:val="10"/>
          <w:sz w:val="20"/>
        </w:rPr>
        <w:t> </w:t>
      </w:r>
      <w:r>
        <w:rPr>
          <w:sz w:val="20"/>
        </w:rPr>
        <w:t>Clauses</w:t>
      </w:r>
      <w:r>
        <w:rPr>
          <w:spacing w:val="8"/>
          <w:sz w:val="20"/>
        </w:rPr>
        <w:t> </w:t>
      </w:r>
      <w:r>
        <w:rPr>
          <w:sz w:val="20"/>
        </w:rPr>
        <w:t>8.2</w:t>
      </w:r>
      <w:r>
        <w:rPr>
          <w:spacing w:val="10"/>
          <w:sz w:val="20"/>
        </w:rPr>
        <w:t> </w:t>
      </w:r>
      <w:r>
        <w:rPr>
          <w:sz w:val="20"/>
        </w:rPr>
        <w:t>to</w:t>
      </w:r>
    </w:p>
    <w:p>
      <w:pPr>
        <w:pStyle w:val="BodyText"/>
        <w:ind w:left="1276" w:right="926"/>
      </w:pPr>
      <w:r>
        <w:rPr/>
        <w:t>8.7 and total price (TP) will be determined. The score for each Financial Proposal is inversely proportional to its TP and will be computed as follows:</w:t>
      </w:r>
    </w:p>
    <w:p>
      <w:pPr>
        <w:pStyle w:val="BodyText"/>
        <w:rPr>
          <w:sz w:val="24"/>
        </w:rPr>
      </w:pPr>
    </w:p>
    <w:p>
      <w:pPr>
        <w:pStyle w:val="Heading3"/>
        <w:tabs>
          <w:tab w:pos="2345" w:val="left" w:leader="none"/>
          <w:tab w:pos="2922" w:val="left" w:leader="none"/>
        </w:tabs>
        <w:spacing w:before="197"/>
        <w:ind w:left="1768"/>
      </w:pPr>
      <w:r>
        <w:rPr/>
        <w:t>Sf</w:t>
        <w:tab/>
        <w:t>=</w:t>
        <w:tab/>
        <w:t>1,000 x</w:t>
      </w:r>
      <w:r>
        <w:rPr>
          <w:spacing w:val="-3"/>
        </w:rPr>
        <w:t> </w:t>
      </w:r>
      <w:r>
        <w:rPr/>
        <w:t>Fm/F</w:t>
      </w:r>
    </w:p>
    <w:p>
      <w:pPr>
        <w:pStyle w:val="BodyText"/>
        <w:spacing w:before="1"/>
        <w:ind w:left="1218"/>
      </w:pPr>
      <w:r>
        <w:rPr/>
        <w:t>Where:</w:t>
      </w:r>
    </w:p>
    <w:p>
      <w:pPr>
        <w:pStyle w:val="BodyText"/>
        <w:tabs>
          <w:tab w:pos="1768" w:val="left" w:leader="none"/>
        </w:tabs>
        <w:ind w:left="1237" w:right="3672"/>
      </w:pPr>
      <w:r>
        <w:rPr/>
        <w:t>Sf</w:t>
        <w:tab/>
        <w:t>is the financial score of the Financial Proposal being evaluated Fm</w:t>
        <w:tab/>
        <w:t>is the TP of the lowest priced Financial</w:t>
      </w:r>
      <w:r>
        <w:rPr>
          <w:spacing w:val="-5"/>
        </w:rPr>
        <w:t> </w:t>
      </w:r>
      <w:r>
        <w:rPr/>
        <w:t>Proposal</w:t>
      </w:r>
    </w:p>
    <w:p>
      <w:pPr>
        <w:pStyle w:val="BodyText"/>
        <w:tabs>
          <w:tab w:pos="1768" w:val="left" w:leader="none"/>
        </w:tabs>
        <w:spacing w:line="248" w:lineRule="exact"/>
        <w:ind w:left="1237"/>
      </w:pPr>
      <w:r>
        <w:rPr/>
        <w:t>F</w:t>
        <w:tab/>
        <w:t>is the TP of the Financial Proposal under</w:t>
      </w:r>
      <w:r>
        <w:rPr>
          <w:spacing w:val="-4"/>
        </w:rPr>
        <w:t> </w:t>
      </w:r>
      <w:r>
        <w:rPr/>
        <w:t>consideration</w:t>
      </w:r>
    </w:p>
    <w:p>
      <w:pPr>
        <w:pStyle w:val="BodyText"/>
      </w:pPr>
    </w:p>
    <w:p>
      <w:pPr>
        <w:pStyle w:val="Heading3"/>
        <w:ind w:left="1336"/>
      </w:pPr>
      <w:r>
        <w:rPr/>
        <w:t>The lowest evaluated Financial Proposal will receive the maximum score of 1,000 marks.</w:t>
      </w:r>
    </w:p>
    <w:p>
      <w:pPr>
        <w:pStyle w:val="BodyText"/>
        <w:rPr>
          <w:b/>
          <w:sz w:val="24"/>
        </w:rPr>
      </w:pPr>
    </w:p>
    <w:p>
      <w:pPr>
        <w:pStyle w:val="ListParagraph"/>
        <w:numPr>
          <w:ilvl w:val="2"/>
          <w:numId w:val="7"/>
        </w:numPr>
        <w:tabs>
          <w:tab w:pos="1336" w:val="left" w:leader="none"/>
          <w:tab w:pos="1337" w:val="left" w:leader="none"/>
        </w:tabs>
        <w:spacing w:line="254" w:lineRule="exact" w:before="201" w:after="0"/>
        <w:ind w:left="1336" w:right="0" w:hanging="360"/>
        <w:jc w:val="left"/>
        <w:rPr>
          <w:b/>
          <w:sz w:val="20"/>
        </w:rPr>
      </w:pPr>
      <w:r>
        <w:rPr>
          <w:b/>
          <w:sz w:val="20"/>
        </w:rPr>
        <w:t>RANKING OF</w:t>
      </w:r>
      <w:r>
        <w:rPr>
          <w:b/>
          <w:spacing w:val="-2"/>
          <w:sz w:val="20"/>
        </w:rPr>
        <w:t> </w:t>
      </w:r>
      <w:r>
        <w:rPr>
          <w:b/>
          <w:sz w:val="20"/>
        </w:rPr>
        <w:t>PROPOSALS</w:t>
      </w:r>
    </w:p>
    <w:p>
      <w:pPr>
        <w:pStyle w:val="ListParagraph"/>
        <w:numPr>
          <w:ilvl w:val="1"/>
          <w:numId w:val="9"/>
        </w:numPr>
        <w:tabs>
          <w:tab w:pos="1193" w:val="left" w:leader="none"/>
        </w:tabs>
        <w:spacing w:line="240" w:lineRule="auto" w:before="0" w:after="0"/>
        <w:ind w:left="1216" w:right="915" w:hanging="600"/>
        <w:jc w:val="both"/>
        <w:rPr>
          <w:sz w:val="20"/>
        </w:rPr>
      </w:pPr>
      <w:r>
        <w:rPr>
          <w:sz w:val="20"/>
        </w:rPr>
        <w:t>Following completion of evaluation of Technical and Financial Proposals, final ranking of the Proposals will be determined. </w:t>
      </w:r>
      <w:r>
        <w:rPr>
          <w:b/>
          <w:sz w:val="20"/>
        </w:rPr>
        <w:t>This will be done by applying a weightage of 0.60 (or 60 percent) and 0.40 (or 40 percent) respectively to the technical and financial score of each evaluated qualifying Technical and Financial Proposal and then computing the relevant combined total score for each Consultant. </w:t>
      </w:r>
      <w:r>
        <w:rPr>
          <w:sz w:val="20"/>
        </w:rPr>
        <w:t>After such final ranking, the first-ranked Consultant will be invited for contract</w:t>
      </w:r>
      <w:r>
        <w:rPr>
          <w:spacing w:val="-1"/>
          <w:sz w:val="20"/>
        </w:rPr>
        <w:t> </w:t>
      </w:r>
      <w:r>
        <w:rPr>
          <w:sz w:val="20"/>
        </w:rPr>
        <w:t>negotiations.</w:t>
      </w:r>
    </w:p>
    <w:p>
      <w:pPr>
        <w:pStyle w:val="BodyText"/>
      </w:pPr>
    </w:p>
    <w:p>
      <w:pPr>
        <w:pStyle w:val="Heading3"/>
        <w:numPr>
          <w:ilvl w:val="2"/>
          <w:numId w:val="9"/>
        </w:numPr>
        <w:tabs>
          <w:tab w:pos="1336" w:val="left" w:leader="none"/>
          <w:tab w:pos="1337" w:val="left" w:leader="none"/>
        </w:tabs>
        <w:spacing w:line="240" w:lineRule="auto" w:before="0" w:after="0"/>
        <w:ind w:left="1336" w:right="0" w:hanging="360"/>
        <w:jc w:val="left"/>
      </w:pPr>
      <w:r>
        <w:rPr/>
        <w:t>NEGOTIATIONS</w:t>
      </w:r>
    </w:p>
    <w:p>
      <w:pPr>
        <w:pStyle w:val="BodyText"/>
        <w:spacing w:before="11"/>
        <w:rPr>
          <w:b/>
          <w:sz w:val="19"/>
        </w:rPr>
      </w:pPr>
    </w:p>
    <w:p>
      <w:pPr>
        <w:pStyle w:val="ListParagraph"/>
        <w:numPr>
          <w:ilvl w:val="1"/>
          <w:numId w:val="10"/>
        </w:numPr>
        <w:tabs>
          <w:tab w:pos="1193" w:val="left" w:leader="none"/>
        </w:tabs>
        <w:spacing w:line="240" w:lineRule="auto" w:before="1" w:after="0"/>
        <w:ind w:left="1216" w:right="916" w:hanging="600"/>
        <w:jc w:val="both"/>
        <w:rPr>
          <w:sz w:val="20"/>
        </w:rPr>
      </w:pPr>
      <w:r>
        <w:rPr>
          <w:sz w:val="20"/>
        </w:rPr>
        <w:t>Negotiations will be held at the address indicated in the Data Sheet. Normally, such negotiations commence not less than seven days after issuance of the Agency invitation to attend the negotiations. The invited Consultants will, as a pre-requisite for attendance at the negotiations, confirm availability of all nominated experts and satisfy such other pre-negotiation requirements as the Agency’s may specify. Failure in satisfaction of such requirements may result in the Agency’s proceeding to negotiate with the next-ranked Consultant. Representatives conducting negotiations on behalf of the Consultant must have written authority to negotiate technical, financial, and other terms and conclude a legally binding</w:t>
      </w:r>
      <w:r>
        <w:rPr>
          <w:spacing w:val="-5"/>
          <w:sz w:val="20"/>
        </w:rPr>
        <w:t> </w:t>
      </w:r>
      <w:r>
        <w:rPr>
          <w:sz w:val="20"/>
        </w:rPr>
        <w:t>agreement.</w:t>
      </w:r>
    </w:p>
    <w:p>
      <w:pPr>
        <w:pStyle w:val="BodyText"/>
        <w:spacing w:before="12"/>
        <w:rPr>
          <w:sz w:val="19"/>
        </w:rPr>
      </w:pPr>
    </w:p>
    <w:p>
      <w:pPr>
        <w:pStyle w:val="ListParagraph"/>
        <w:numPr>
          <w:ilvl w:val="1"/>
          <w:numId w:val="10"/>
        </w:numPr>
        <w:tabs>
          <w:tab w:pos="1193" w:val="left" w:leader="none"/>
        </w:tabs>
        <w:spacing w:line="240" w:lineRule="auto" w:before="0" w:after="0"/>
        <w:ind w:left="1216" w:right="914" w:hanging="600"/>
        <w:jc w:val="both"/>
        <w:rPr>
          <w:sz w:val="20"/>
        </w:rPr>
      </w:pPr>
      <w:r>
        <w:rPr>
          <w:sz w:val="20"/>
        </w:rPr>
        <w:t>The technical negotiations cover the Consultant’s Technical Proposal, including the proposed technical approach and methodology, work plan, staffing schedule, organizational arrangements, and any suggestions made by the Consultant or the Agency to improve the implementation of the assignment. Negotiations will not result in substantial modifications to either the Consultant’s Technical Proposal or the TOR (Section –</w:t>
      </w:r>
      <w:r>
        <w:rPr>
          <w:spacing w:val="-3"/>
          <w:sz w:val="20"/>
        </w:rPr>
        <w:t> </w:t>
      </w:r>
      <w:r>
        <w:rPr>
          <w:sz w:val="20"/>
        </w:rPr>
        <w:t>5).</w:t>
      </w:r>
    </w:p>
    <w:p>
      <w:pPr>
        <w:pStyle w:val="BodyText"/>
      </w:pPr>
    </w:p>
    <w:p>
      <w:pPr>
        <w:pStyle w:val="ListParagraph"/>
        <w:numPr>
          <w:ilvl w:val="1"/>
          <w:numId w:val="10"/>
        </w:numPr>
        <w:tabs>
          <w:tab w:pos="1226" w:val="left" w:leader="none"/>
        </w:tabs>
        <w:spacing w:line="240" w:lineRule="auto" w:before="0" w:after="0"/>
        <w:ind w:left="1216" w:right="916" w:hanging="600"/>
        <w:jc w:val="both"/>
        <w:rPr>
          <w:sz w:val="20"/>
        </w:rPr>
      </w:pPr>
      <w:r>
        <w:rPr>
          <w:sz w:val="20"/>
        </w:rPr>
        <w:t>The financial negotiations will generally fine-tune duration of expert’s inputs and quantities of out- of- pocket expenditure items may be increased or decreased from the relevant amounts shown or agreed otherwise, in the Financial Proposal. Unless exceptional circumstances exist, the details of experts’ remuneration and specified unit rates for out-of-pocket expenditures will not be subject to negotiations.</w:t>
      </w:r>
    </w:p>
    <w:p>
      <w:pPr>
        <w:pStyle w:val="BodyText"/>
        <w:spacing w:before="1"/>
      </w:pPr>
    </w:p>
    <w:p>
      <w:pPr>
        <w:pStyle w:val="ListParagraph"/>
        <w:numPr>
          <w:ilvl w:val="1"/>
          <w:numId w:val="10"/>
        </w:numPr>
        <w:tabs>
          <w:tab w:pos="1193" w:val="left" w:leader="none"/>
        </w:tabs>
        <w:spacing w:line="240" w:lineRule="auto" w:before="0" w:after="0"/>
        <w:ind w:left="1216" w:right="916" w:hanging="600"/>
        <w:jc w:val="both"/>
        <w:rPr>
          <w:sz w:val="20"/>
        </w:rPr>
      </w:pPr>
      <w:r>
        <w:rPr>
          <w:sz w:val="20"/>
        </w:rPr>
        <w:t>The consultant shall confirm the modifications made in his proposals in writing within three days of conclusion of</w:t>
      </w:r>
      <w:r>
        <w:rPr>
          <w:spacing w:val="-2"/>
          <w:sz w:val="20"/>
        </w:rPr>
        <w:t> </w:t>
      </w:r>
      <w:r>
        <w:rPr>
          <w:sz w:val="20"/>
        </w:rPr>
        <w:t>negotiations.</w:t>
      </w:r>
    </w:p>
    <w:p>
      <w:pPr>
        <w:pStyle w:val="BodyText"/>
        <w:spacing w:before="12"/>
        <w:rPr>
          <w:sz w:val="19"/>
        </w:rPr>
      </w:pPr>
    </w:p>
    <w:p>
      <w:pPr>
        <w:pStyle w:val="ListParagraph"/>
        <w:numPr>
          <w:ilvl w:val="1"/>
          <w:numId w:val="10"/>
        </w:numPr>
        <w:tabs>
          <w:tab w:pos="1217" w:val="left" w:leader="none"/>
        </w:tabs>
        <w:spacing w:line="240" w:lineRule="auto" w:before="0" w:after="0"/>
        <w:ind w:left="1216" w:right="917" w:hanging="600"/>
        <w:jc w:val="both"/>
        <w:rPr>
          <w:sz w:val="20"/>
        </w:rPr>
      </w:pPr>
      <w:r>
        <w:rPr>
          <w:sz w:val="20"/>
        </w:rPr>
        <w:t>If contract negotiations are unable to be concluded for any reason, the Agency will’ at its discretion, commence negotiations with the next ranked</w:t>
      </w:r>
      <w:r>
        <w:rPr>
          <w:spacing w:val="-5"/>
          <w:sz w:val="20"/>
        </w:rPr>
        <w:t> </w:t>
      </w:r>
      <w:r>
        <w:rPr>
          <w:sz w:val="20"/>
        </w:rPr>
        <w:t>consultant.</w:t>
      </w:r>
    </w:p>
    <w:p>
      <w:pPr>
        <w:spacing w:after="0" w:line="240" w:lineRule="auto"/>
        <w:jc w:val="both"/>
        <w:rPr>
          <w:sz w:val="20"/>
        </w:rPr>
        <w:sectPr>
          <w:pgSz w:w="12240" w:h="15840"/>
          <w:pgMar w:header="0" w:footer="700" w:top="1160" w:bottom="900" w:left="780" w:right="520"/>
        </w:sectPr>
      </w:pPr>
    </w:p>
    <w:p>
      <w:pPr>
        <w:pStyle w:val="BodyText"/>
        <w:spacing w:before="5"/>
        <w:rPr>
          <w:sz w:val="8"/>
        </w:rPr>
      </w:pPr>
    </w:p>
    <w:p>
      <w:pPr>
        <w:pStyle w:val="Heading3"/>
        <w:numPr>
          <w:ilvl w:val="2"/>
          <w:numId w:val="10"/>
        </w:numPr>
        <w:tabs>
          <w:tab w:pos="1336" w:val="left" w:leader="none"/>
          <w:tab w:pos="1337" w:val="left" w:leader="none"/>
        </w:tabs>
        <w:spacing w:line="240" w:lineRule="auto" w:before="101" w:after="0"/>
        <w:ind w:left="1336" w:right="0" w:hanging="360"/>
        <w:jc w:val="left"/>
      </w:pPr>
      <w:r>
        <w:rPr/>
        <w:t>CONFIDENTIALITY</w:t>
      </w:r>
    </w:p>
    <w:p>
      <w:pPr>
        <w:pStyle w:val="BodyText"/>
        <w:spacing w:before="8"/>
        <w:rPr>
          <w:b/>
        </w:rPr>
      </w:pPr>
    </w:p>
    <w:p>
      <w:pPr>
        <w:pStyle w:val="ListParagraph"/>
        <w:numPr>
          <w:ilvl w:val="1"/>
          <w:numId w:val="11"/>
        </w:numPr>
        <w:tabs>
          <w:tab w:pos="1217" w:val="left" w:leader="none"/>
        </w:tabs>
        <w:spacing w:line="240" w:lineRule="auto" w:before="0" w:after="0"/>
        <w:ind w:left="1216" w:right="919" w:hanging="600"/>
        <w:jc w:val="both"/>
        <w:rPr>
          <w:sz w:val="20"/>
        </w:rPr>
      </w:pPr>
      <w:r>
        <w:rPr>
          <w:sz w:val="20"/>
        </w:rPr>
        <w:t>Information relating to evaluation of Proposals and recommendations concerning contract award shall not be disclosed to Consultants who submitted Proposals or to other persons not officially concerned with the recruitment  process  until  the  successful  firm  has  been  notified  and contract</w:t>
      </w:r>
      <w:r>
        <w:rPr>
          <w:spacing w:val="-1"/>
          <w:sz w:val="20"/>
        </w:rPr>
        <w:t> </w:t>
      </w:r>
      <w:r>
        <w:rPr>
          <w:sz w:val="20"/>
        </w:rPr>
        <w:t>awarded.</w:t>
      </w:r>
    </w:p>
    <w:p>
      <w:pPr>
        <w:pStyle w:val="BodyText"/>
        <w:spacing w:before="11"/>
        <w:rPr>
          <w:sz w:val="19"/>
        </w:rPr>
      </w:pPr>
    </w:p>
    <w:p>
      <w:pPr>
        <w:pStyle w:val="Heading3"/>
        <w:numPr>
          <w:ilvl w:val="2"/>
          <w:numId w:val="11"/>
        </w:numPr>
        <w:tabs>
          <w:tab w:pos="1336" w:val="left" w:leader="none"/>
          <w:tab w:pos="1337" w:val="left" w:leader="none"/>
        </w:tabs>
        <w:spacing w:line="240" w:lineRule="auto" w:before="0" w:after="0"/>
        <w:ind w:left="1336" w:right="0" w:hanging="360"/>
        <w:jc w:val="left"/>
      </w:pPr>
      <w:r>
        <w:rPr/>
        <w:t>AWARD OF</w:t>
      </w:r>
      <w:r>
        <w:rPr>
          <w:spacing w:val="-2"/>
        </w:rPr>
        <w:t> </w:t>
      </w:r>
      <w:r>
        <w:rPr/>
        <w:t>CONTRACT</w:t>
      </w:r>
    </w:p>
    <w:p>
      <w:pPr>
        <w:pStyle w:val="BodyText"/>
        <w:spacing w:before="1"/>
        <w:rPr>
          <w:b/>
        </w:rPr>
      </w:pPr>
    </w:p>
    <w:p>
      <w:pPr>
        <w:pStyle w:val="BodyText"/>
        <w:ind w:left="1216" w:right="917"/>
        <w:jc w:val="both"/>
      </w:pPr>
      <w:r>
        <w:rPr/>
        <w:t>After completion of negotiations, the Agency shall award the contract to the selected Consultant and promptly notify the other Consultants who submitted Proposals that they were unsuccessful. The Agency will return the unopened Financial Proposals to the unsuccessful Consultants.</w:t>
      </w:r>
    </w:p>
    <w:p>
      <w:pPr>
        <w:pStyle w:val="BodyText"/>
        <w:spacing w:before="11"/>
        <w:rPr>
          <w:sz w:val="19"/>
        </w:rPr>
      </w:pPr>
    </w:p>
    <w:p>
      <w:pPr>
        <w:pStyle w:val="Heading3"/>
        <w:tabs>
          <w:tab w:pos="1336" w:val="left" w:leader="none"/>
        </w:tabs>
        <w:ind w:left="616"/>
      </w:pPr>
      <w:r>
        <w:rPr/>
        <w:t>13</w:t>
        <w:tab/>
        <w:t>CONTRACT COMMENCEMENT</w:t>
      </w:r>
      <w:r>
        <w:rPr>
          <w:spacing w:val="-3"/>
        </w:rPr>
        <w:t> </w:t>
      </w:r>
      <w:r>
        <w:rPr/>
        <w:t>DATE</w:t>
      </w:r>
    </w:p>
    <w:p>
      <w:pPr>
        <w:pStyle w:val="BodyText"/>
        <w:spacing w:before="1"/>
        <w:rPr>
          <w:b/>
        </w:rPr>
      </w:pPr>
    </w:p>
    <w:p>
      <w:pPr>
        <w:pStyle w:val="BodyText"/>
        <w:tabs>
          <w:tab w:pos="1216" w:val="left" w:leader="none"/>
        </w:tabs>
        <w:ind w:left="616"/>
      </w:pPr>
      <w:r>
        <w:rPr/>
        <w:t>13.1</w:t>
        <w:tab/>
        <w:t>The Data Sheet indicates the anticipated date for the commencement of the contract</w:t>
      </w:r>
      <w:r>
        <w:rPr>
          <w:spacing w:val="-19"/>
        </w:rPr>
        <w:t> </w:t>
      </w:r>
      <w:r>
        <w:rPr/>
        <w:t>services.</w:t>
      </w:r>
    </w:p>
    <w:p>
      <w:pPr>
        <w:spacing w:after="0"/>
        <w:sectPr>
          <w:pgSz w:w="12240" w:h="15840"/>
          <w:pgMar w:header="0" w:footer="700" w:top="1500" w:bottom="960" w:left="780" w:right="520"/>
        </w:sectPr>
      </w:pPr>
    </w:p>
    <w:p>
      <w:pPr>
        <w:pStyle w:val="Heading3"/>
        <w:spacing w:before="83"/>
        <w:ind w:left="3621" w:right="1396"/>
        <w:jc w:val="center"/>
      </w:pPr>
      <w:r>
        <w:rPr/>
        <w:t>DATA SHEET</w:t>
      </w:r>
    </w:p>
    <w:p>
      <w:pPr>
        <w:pStyle w:val="BodyText"/>
        <w:rPr>
          <w:b/>
        </w:rPr>
      </w:pPr>
    </w:p>
    <w:p>
      <w:pPr>
        <w:spacing w:before="0"/>
        <w:ind w:left="616" w:right="0" w:firstLine="0"/>
        <w:jc w:val="left"/>
        <w:rPr>
          <w:b/>
          <w:sz w:val="20"/>
        </w:rPr>
      </w:pPr>
      <w:r>
        <w:rPr>
          <w:b/>
          <w:sz w:val="20"/>
        </w:rPr>
        <w:t>Information to Consultant</w:t>
      </w:r>
    </w:p>
    <w:p>
      <w:pPr>
        <w:pStyle w:val="BodyText"/>
        <w:spacing w:before="1"/>
        <w:rPr>
          <w:b/>
        </w:rPr>
      </w:pPr>
    </w:p>
    <w:p>
      <w:pPr>
        <w:pStyle w:val="BodyText"/>
        <w:ind w:left="616"/>
      </w:pPr>
      <w:r>
        <w:rPr/>
        <w:t>Package No: ---------- State----------</w:t>
      </w:r>
    </w:p>
    <w:p>
      <w:pPr>
        <w:pStyle w:val="BodyText"/>
      </w:pPr>
    </w:p>
    <w:tbl>
      <w:tblPr>
        <w:tblW w:w="0" w:type="auto"/>
        <w:jc w:val="left"/>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3"/>
        <w:gridCol w:w="4836"/>
        <w:gridCol w:w="4282"/>
      </w:tblGrid>
      <w:tr>
        <w:trPr>
          <w:trHeight w:val="496" w:hRule="atLeast"/>
        </w:trPr>
        <w:tc>
          <w:tcPr>
            <w:tcW w:w="953" w:type="dxa"/>
          </w:tcPr>
          <w:p>
            <w:pPr>
              <w:pStyle w:val="TableParagraph"/>
              <w:spacing w:line="248" w:lineRule="exact"/>
              <w:ind w:left="107"/>
              <w:rPr>
                <w:sz w:val="20"/>
              </w:rPr>
            </w:pPr>
            <w:r>
              <w:rPr>
                <w:sz w:val="20"/>
              </w:rPr>
              <w:t>Clause</w:t>
            </w:r>
          </w:p>
          <w:p>
            <w:pPr>
              <w:pStyle w:val="TableParagraph"/>
              <w:spacing w:line="228" w:lineRule="exact"/>
              <w:ind w:left="107"/>
              <w:rPr>
                <w:sz w:val="20"/>
              </w:rPr>
            </w:pPr>
            <w:r>
              <w:rPr>
                <w:sz w:val="20"/>
              </w:rPr>
              <w:t>Ref.</w:t>
            </w:r>
          </w:p>
        </w:tc>
        <w:tc>
          <w:tcPr>
            <w:tcW w:w="9118" w:type="dxa"/>
            <w:gridSpan w:val="2"/>
          </w:tcPr>
          <w:p>
            <w:pPr>
              <w:pStyle w:val="TableParagraph"/>
              <w:rPr>
                <w:rFonts w:ascii="Times New Roman"/>
                <w:sz w:val="20"/>
              </w:rPr>
            </w:pPr>
          </w:p>
        </w:tc>
      </w:tr>
      <w:tr>
        <w:trPr>
          <w:trHeight w:val="372" w:hRule="atLeast"/>
        </w:trPr>
        <w:tc>
          <w:tcPr>
            <w:tcW w:w="953" w:type="dxa"/>
          </w:tcPr>
          <w:p>
            <w:pPr>
              <w:pStyle w:val="TableParagraph"/>
              <w:spacing w:line="247" w:lineRule="exact"/>
              <w:ind w:left="107"/>
              <w:rPr>
                <w:sz w:val="20"/>
              </w:rPr>
            </w:pPr>
            <w:r>
              <w:rPr>
                <w:sz w:val="20"/>
              </w:rPr>
              <w:t>1.1</w:t>
            </w:r>
          </w:p>
        </w:tc>
        <w:tc>
          <w:tcPr>
            <w:tcW w:w="4836" w:type="dxa"/>
          </w:tcPr>
          <w:p>
            <w:pPr>
              <w:pStyle w:val="TableParagraph"/>
              <w:spacing w:line="247" w:lineRule="exact"/>
              <w:ind w:left="106"/>
              <w:rPr>
                <w:sz w:val="20"/>
              </w:rPr>
            </w:pPr>
            <w:r>
              <w:rPr>
                <w:sz w:val="20"/>
              </w:rPr>
              <w:t>Name of the Agency</w:t>
            </w:r>
          </w:p>
        </w:tc>
        <w:tc>
          <w:tcPr>
            <w:tcW w:w="4282" w:type="dxa"/>
          </w:tcPr>
          <w:p>
            <w:pPr>
              <w:pStyle w:val="TableParagraph"/>
              <w:rPr>
                <w:rFonts w:ascii="Times New Roman"/>
                <w:sz w:val="20"/>
              </w:rPr>
            </w:pPr>
          </w:p>
        </w:tc>
      </w:tr>
      <w:tr>
        <w:trPr>
          <w:trHeight w:val="350" w:hRule="atLeast"/>
        </w:trPr>
        <w:tc>
          <w:tcPr>
            <w:tcW w:w="953" w:type="dxa"/>
            <w:vMerge w:val="restart"/>
          </w:tcPr>
          <w:p>
            <w:pPr>
              <w:pStyle w:val="TableParagraph"/>
              <w:spacing w:line="248" w:lineRule="exact"/>
              <w:ind w:left="107"/>
              <w:rPr>
                <w:sz w:val="20"/>
              </w:rPr>
            </w:pPr>
            <w:r>
              <w:rPr>
                <w:sz w:val="20"/>
              </w:rPr>
              <w:t>1.2</w:t>
            </w:r>
          </w:p>
        </w:tc>
        <w:tc>
          <w:tcPr>
            <w:tcW w:w="9118" w:type="dxa"/>
            <w:gridSpan w:val="2"/>
          </w:tcPr>
          <w:p>
            <w:pPr>
              <w:pStyle w:val="TableParagraph"/>
              <w:spacing w:line="248" w:lineRule="exact"/>
              <w:ind w:left="107"/>
              <w:rPr>
                <w:sz w:val="20"/>
              </w:rPr>
            </w:pPr>
            <w:r>
              <w:rPr>
                <w:sz w:val="20"/>
              </w:rPr>
              <w:t>Representative/Contact Person and Address of the Executing Agencies</w:t>
            </w:r>
          </w:p>
        </w:tc>
      </w:tr>
      <w:tr>
        <w:trPr>
          <w:trHeight w:val="502" w:hRule="atLeast"/>
        </w:trPr>
        <w:tc>
          <w:tcPr>
            <w:tcW w:w="953" w:type="dxa"/>
            <w:vMerge/>
            <w:tcBorders>
              <w:top w:val="nil"/>
            </w:tcBorders>
          </w:tcPr>
          <w:p>
            <w:pPr>
              <w:rPr>
                <w:sz w:val="2"/>
                <w:szCs w:val="2"/>
              </w:rPr>
            </w:pPr>
          </w:p>
        </w:tc>
        <w:tc>
          <w:tcPr>
            <w:tcW w:w="4836" w:type="dxa"/>
          </w:tcPr>
          <w:p>
            <w:pPr>
              <w:pStyle w:val="TableParagraph"/>
              <w:rPr>
                <w:rFonts w:ascii="Times New Roman"/>
                <w:sz w:val="20"/>
              </w:rPr>
            </w:pPr>
          </w:p>
        </w:tc>
        <w:tc>
          <w:tcPr>
            <w:tcW w:w="4282" w:type="dxa"/>
          </w:tcPr>
          <w:p>
            <w:pPr>
              <w:pStyle w:val="TableParagraph"/>
              <w:spacing w:line="248" w:lineRule="exact"/>
              <w:ind w:left="107"/>
              <w:rPr>
                <w:sz w:val="20"/>
              </w:rPr>
            </w:pPr>
            <w:r>
              <w:rPr>
                <w:sz w:val="20"/>
              </w:rPr>
              <w:t>Tel:</w:t>
            </w:r>
          </w:p>
          <w:p>
            <w:pPr>
              <w:pStyle w:val="TableParagraph"/>
              <w:spacing w:line="233" w:lineRule="exact" w:before="1"/>
              <w:ind w:left="107"/>
              <w:rPr>
                <w:sz w:val="20"/>
              </w:rPr>
            </w:pPr>
            <w:r>
              <w:rPr>
                <w:sz w:val="20"/>
              </w:rPr>
              <w:t>Fax:</w:t>
            </w:r>
          </w:p>
        </w:tc>
      </w:tr>
      <w:tr>
        <w:trPr>
          <w:trHeight w:val="249" w:hRule="atLeast"/>
        </w:trPr>
        <w:tc>
          <w:tcPr>
            <w:tcW w:w="953" w:type="dxa"/>
          </w:tcPr>
          <w:p>
            <w:pPr>
              <w:pStyle w:val="TableParagraph"/>
              <w:spacing w:line="229" w:lineRule="exact"/>
              <w:ind w:left="107"/>
              <w:rPr>
                <w:sz w:val="20"/>
              </w:rPr>
            </w:pPr>
            <w:r>
              <w:rPr>
                <w:sz w:val="20"/>
              </w:rPr>
              <w:t>1.8</w:t>
            </w:r>
          </w:p>
        </w:tc>
        <w:tc>
          <w:tcPr>
            <w:tcW w:w="4836" w:type="dxa"/>
          </w:tcPr>
          <w:p>
            <w:pPr>
              <w:pStyle w:val="TableParagraph"/>
              <w:spacing w:line="229" w:lineRule="exact"/>
              <w:ind w:left="106"/>
              <w:rPr>
                <w:sz w:val="20"/>
              </w:rPr>
            </w:pPr>
            <w:r>
              <w:rPr>
                <w:sz w:val="20"/>
              </w:rPr>
              <w:t>Validity of Technical and Financial Proposals</w:t>
            </w:r>
          </w:p>
        </w:tc>
        <w:tc>
          <w:tcPr>
            <w:tcW w:w="4282" w:type="dxa"/>
          </w:tcPr>
          <w:p>
            <w:pPr>
              <w:pStyle w:val="TableParagraph"/>
              <w:spacing w:line="229" w:lineRule="exact"/>
              <w:ind w:left="109"/>
              <w:rPr>
                <w:sz w:val="20"/>
              </w:rPr>
            </w:pPr>
            <w:r>
              <w:rPr>
                <w:sz w:val="20"/>
              </w:rPr>
              <w:t>90 days</w:t>
            </w:r>
          </w:p>
        </w:tc>
      </w:tr>
      <w:tr>
        <w:trPr>
          <w:trHeight w:val="496" w:hRule="atLeast"/>
        </w:trPr>
        <w:tc>
          <w:tcPr>
            <w:tcW w:w="953" w:type="dxa"/>
          </w:tcPr>
          <w:p>
            <w:pPr>
              <w:pStyle w:val="TableParagraph"/>
              <w:spacing w:line="248" w:lineRule="exact"/>
              <w:ind w:left="107"/>
              <w:rPr>
                <w:sz w:val="20"/>
              </w:rPr>
            </w:pPr>
            <w:r>
              <w:rPr>
                <w:sz w:val="20"/>
              </w:rPr>
              <w:t>1.9</w:t>
            </w:r>
          </w:p>
        </w:tc>
        <w:tc>
          <w:tcPr>
            <w:tcW w:w="4836" w:type="dxa"/>
          </w:tcPr>
          <w:p>
            <w:pPr>
              <w:pStyle w:val="TableParagraph"/>
              <w:spacing w:line="248" w:lineRule="exact"/>
              <w:ind w:left="106"/>
              <w:rPr>
                <w:sz w:val="20"/>
              </w:rPr>
            </w:pPr>
            <w:r>
              <w:rPr>
                <w:sz w:val="20"/>
              </w:rPr>
              <w:t>Bid guarantee</w:t>
            </w:r>
          </w:p>
        </w:tc>
        <w:tc>
          <w:tcPr>
            <w:tcW w:w="4282" w:type="dxa"/>
          </w:tcPr>
          <w:p>
            <w:pPr>
              <w:pStyle w:val="TableParagraph"/>
              <w:spacing w:line="248" w:lineRule="exact"/>
              <w:ind w:left="107"/>
              <w:rPr>
                <w:sz w:val="20"/>
              </w:rPr>
            </w:pPr>
            <w:r>
              <w:rPr>
                <w:sz w:val="20"/>
              </w:rPr>
              <w:t>For Rs. 2.0 Lac</w:t>
            </w:r>
          </w:p>
          <w:p>
            <w:pPr>
              <w:pStyle w:val="TableParagraph"/>
              <w:spacing w:line="228" w:lineRule="exact"/>
              <w:ind w:left="107"/>
              <w:rPr>
                <w:sz w:val="20"/>
              </w:rPr>
            </w:pPr>
            <w:r>
              <w:rPr>
                <w:sz w:val="20"/>
              </w:rPr>
              <w:t>Valid for 120 days</w:t>
            </w:r>
          </w:p>
        </w:tc>
      </w:tr>
      <w:tr>
        <w:trPr>
          <w:trHeight w:val="1600" w:hRule="atLeast"/>
        </w:trPr>
        <w:tc>
          <w:tcPr>
            <w:tcW w:w="953" w:type="dxa"/>
          </w:tcPr>
          <w:p>
            <w:pPr>
              <w:pStyle w:val="TableParagraph"/>
              <w:spacing w:line="248" w:lineRule="exact"/>
              <w:ind w:left="107"/>
              <w:rPr>
                <w:sz w:val="20"/>
              </w:rPr>
            </w:pPr>
            <w:r>
              <w:rPr>
                <w:sz w:val="20"/>
              </w:rPr>
              <w:t>2.1</w:t>
            </w:r>
          </w:p>
        </w:tc>
        <w:tc>
          <w:tcPr>
            <w:tcW w:w="9118" w:type="dxa"/>
            <w:gridSpan w:val="2"/>
          </w:tcPr>
          <w:p>
            <w:pPr>
              <w:pStyle w:val="TableParagraph"/>
              <w:ind w:left="107" w:right="458" w:hanging="1"/>
              <w:rPr>
                <w:sz w:val="20"/>
              </w:rPr>
            </w:pPr>
            <w:r>
              <w:rPr>
                <w:sz w:val="20"/>
              </w:rPr>
              <w:t>Name and Address of the Agency where correspondence concerning clarification on Request for Proposal is to be sent;</w:t>
            </w:r>
          </w:p>
          <w:p>
            <w:pPr>
              <w:pStyle w:val="TableParagraph"/>
              <w:spacing w:before="11"/>
              <w:rPr>
                <w:sz w:val="19"/>
              </w:rPr>
            </w:pPr>
          </w:p>
          <w:p>
            <w:pPr>
              <w:pStyle w:val="TableParagraph"/>
              <w:ind w:left="107" w:right="40"/>
              <w:rPr>
                <w:i/>
                <w:sz w:val="20"/>
              </w:rPr>
            </w:pPr>
            <w:r>
              <w:rPr>
                <w:i/>
                <w:sz w:val="20"/>
              </w:rPr>
              <w:t>Director Projects, National Rural Roads Development Agency, Bhikaji Cama Place, 15 NBCC Tower, 5th </w:t>
            </w:r>
            <w:r>
              <w:rPr>
                <w:i/>
                <w:sz w:val="20"/>
              </w:rPr>
              <w:t>Floor, New Delhi-66.</w:t>
            </w:r>
          </w:p>
        </w:tc>
      </w:tr>
      <w:tr>
        <w:trPr>
          <w:trHeight w:val="1732" w:hRule="atLeast"/>
        </w:trPr>
        <w:tc>
          <w:tcPr>
            <w:tcW w:w="953" w:type="dxa"/>
          </w:tcPr>
          <w:p>
            <w:pPr>
              <w:pStyle w:val="TableParagraph"/>
              <w:spacing w:line="248" w:lineRule="exact"/>
              <w:ind w:left="107"/>
              <w:rPr>
                <w:sz w:val="20"/>
              </w:rPr>
            </w:pPr>
            <w:r>
              <w:rPr>
                <w:sz w:val="20"/>
              </w:rPr>
              <w:t>6.4</w:t>
            </w:r>
          </w:p>
        </w:tc>
        <w:tc>
          <w:tcPr>
            <w:tcW w:w="9118" w:type="dxa"/>
            <w:gridSpan w:val="2"/>
          </w:tcPr>
          <w:p>
            <w:pPr>
              <w:pStyle w:val="TableParagraph"/>
              <w:numPr>
                <w:ilvl w:val="0"/>
                <w:numId w:val="12"/>
              </w:numPr>
              <w:tabs>
                <w:tab w:pos="349" w:val="left" w:leader="none"/>
                <w:tab w:pos="5461" w:val="left" w:leader="none"/>
              </w:tabs>
              <w:spacing w:line="240" w:lineRule="auto" w:before="0" w:after="0"/>
              <w:ind w:left="107" w:right="480" w:hanging="1"/>
              <w:jc w:val="left"/>
              <w:rPr>
                <w:i/>
                <w:sz w:val="20"/>
              </w:rPr>
            </w:pPr>
            <w:r>
              <w:rPr>
                <w:sz w:val="20"/>
              </w:rPr>
              <w:t>Consultants must submit an original and 2* copies of the Technical Proposal, and an original Financial proposal to the Agency at the</w:t>
            </w:r>
            <w:r>
              <w:rPr>
                <w:spacing w:val="-14"/>
                <w:sz w:val="20"/>
              </w:rPr>
              <w:t> </w:t>
            </w:r>
            <w:r>
              <w:rPr>
                <w:sz w:val="20"/>
              </w:rPr>
              <w:t>following</w:t>
            </w:r>
            <w:r>
              <w:rPr>
                <w:spacing w:val="-3"/>
                <w:sz w:val="20"/>
              </w:rPr>
              <w:t> </w:t>
            </w:r>
            <w:r>
              <w:rPr>
                <w:sz w:val="20"/>
              </w:rPr>
              <w:t>address</w:t>
            </w:r>
            <w:r>
              <w:rPr>
                <w:i/>
                <w:sz w:val="20"/>
              </w:rPr>
              <w:t>:</w:t>
              <w:tab/>
              <w:t>Director (Projects), NRRDA, 5</w:t>
            </w:r>
            <w:r>
              <w:rPr>
                <w:i/>
                <w:position w:val="5"/>
                <w:sz w:val="13"/>
              </w:rPr>
              <w:t>th </w:t>
            </w:r>
            <w:r>
              <w:rPr>
                <w:i/>
                <w:sz w:val="20"/>
              </w:rPr>
              <w:t>Floor, </w:t>
            </w:r>
            <w:r>
              <w:rPr>
                <w:i/>
                <w:sz w:val="20"/>
              </w:rPr>
              <w:t>NBCC Building, Bhikaji Cama Place, New Delhi-</w:t>
            </w:r>
            <w:r>
              <w:rPr>
                <w:i/>
                <w:spacing w:val="-9"/>
                <w:sz w:val="20"/>
              </w:rPr>
              <w:t> </w:t>
            </w:r>
            <w:r>
              <w:rPr>
                <w:i/>
                <w:sz w:val="20"/>
              </w:rPr>
              <w:t>110066.</w:t>
            </w:r>
          </w:p>
          <w:p>
            <w:pPr>
              <w:pStyle w:val="TableParagraph"/>
              <w:rPr>
                <w:sz w:val="20"/>
              </w:rPr>
            </w:pPr>
          </w:p>
          <w:p>
            <w:pPr>
              <w:pStyle w:val="TableParagraph"/>
              <w:numPr>
                <w:ilvl w:val="0"/>
                <w:numId w:val="12"/>
              </w:numPr>
              <w:tabs>
                <w:tab w:pos="410" w:val="left" w:leader="none"/>
                <w:tab w:pos="4946" w:val="left" w:leader="none"/>
              </w:tabs>
              <w:spacing w:line="240" w:lineRule="auto" w:before="0" w:after="0"/>
              <w:ind w:left="107" w:right="115" w:firstLine="0"/>
              <w:jc w:val="left"/>
              <w:rPr>
                <w:sz w:val="20"/>
              </w:rPr>
            </w:pPr>
            <w:r>
              <w:rPr>
                <w:sz w:val="20"/>
              </w:rPr>
              <w:t>One copy of the Technical Proposal to the Chief Executive Officer State RRDA with the following address:</w:t>
            </w:r>
            <w:r>
              <w:rPr>
                <w:sz w:val="20"/>
                <w:u w:val="single"/>
              </w:rPr>
              <w:t> </w:t>
              <w:tab/>
            </w:r>
            <w:r>
              <w:rPr>
                <w:sz w:val="20"/>
              </w:rPr>
              <w:t>.</w:t>
            </w:r>
          </w:p>
        </w:tc>
      </w:tr>
      <w:tr>
        <w:trPr>
          <w:trHeight w:val="497" w:hRule="atLeast"/>
        </w:trPr>
        <w:tc>
          <w:tcPr>
            <w:tcW w:w="953" w:type="dxa"/>
          </w:tcPr>
          <w:p>
            <w:pPr>
              <w:pStyle w:val="TableParagraph"/>
              <w:spacing w:line="248" w:lineRule="exact"/>
              <w:ind w:left="107"/>
              <w:rPr>
                <w:sz w:val="20"/>
              </w:rPr>
            </w:pPr>
            <w:r>
              <w:rPr>
                <w:sz w:val="20"/>
              </w:rPr>
              <w:t>6.5</w:t>
            </w:r>
          </w:p>
        </w:tc>
        <w:tc>
          <w:tcPr>
            <w:tcW w:w="9118" w:type="dxa"/>
            <w:gridSpan w:val="2"/>
          </w:tcPr>
          <w:p>
            <w:pPr>
              <w:pStyle w:val="TableParagraph"/>
              <w:spacing w:line="248" w:lineRule="exact"/>
              <w:ind w:left="106"/>
              <w:rPr>
                <w:sz w:val="20"/>
              </w:rPr>
            </w:pPr>
            <w:r>
              <w:rPr>
                <w:sz w:val="20"/>
              </w:rPr>
              <w:t>Submission of the proposals (Technical as well as Financial) to the address given under 6.4(i) not</w:t>
            </w:r>
          </w:p>
          <w:p>
            <w:pPr>
              <w:pStyle w:val="TableParagraph"/>
              <w:spacing w:line="229" w:lineRule="exact"/>
              <w:ind w:left="107"/>
              <w:rPr>
                <w:sz w:val="20"/>
              </w:rPr>
            </w:pPr>
            <w:r>
              <w:rPr>
                <w:sz w:val="20"/>
              </w:rPr>
              <w:t>later than [----------PM] of [-------------------------]</w:t>
            </w:r>
          </w:p>
        </w:tc>
      </w:tr>
      <w:tr>
        <w:trPr>
          <w:trHeight w:val="496" w:hRule="atLeast"/>
        </w:trPr>
        <w:tc>
          <w:tcPr>
            <w:tcW w:w="953" w:type="dxa"/>
          </w:tcPr>
          <w:p>
            <w:pPr>
              <w:pStyle w:val="TableParagraph"/>
              <w:spacing w:line="248" w:lineRule="exact"/>
              <w:ind w:left="107"/>
              <w:rPr>
                <w:sz w:val="20"/>
              </w:rPr>
            </w:pPr>
            <w:r>
              <w:rPr>
                <w:sz w:val="20"/>
              </w:rPr>
              <w:t>7.3</w:t>
            </w:r>
          </w:p>
        </w:tc>
        <w:tc>
          <w:tcPr>
            <w:tcW w:w="4836" w:type="dxa"/>
          </w:tcPr>
          <w:p>
            <w:pPr>
              <w:pStyle w:val="TableParagraph"/>
              <w:spacing w:line="248" w:lineRule="exact"/>
              <w:ind w:left="107"/>
              <w:rPr>
                <w:sz w:val="20"/>
              </w:rPr>
            </w:pPr>
            <w:r>
              <w:rPr>
                <w:sz w:val="20"/>
              </w:rPr>
              <w:t>Evaluation Criteria</w:t>
            </w:r>
          </w:p>
        </w:tc>
        <w:tc>
          <w:tcPr>
            <w:tcW w:w="4282" w:type="dxa"/>
          </w:tcPr>
          <w:p>
            <w:pPr>
              <w:pStyle w:val="TableParagraph"/>
              <w:spacing w:line="248" w:lineRule="exact"/>
              <w:ind w:left="107"/>
              <w:rPr>
                <w:sz w:val="20"/>
              </w:rPr>
            </w:pPr>
            <w:r>
              <w:rPr>
                <w:sz w:val="20"/>
              </w:rPr>
              <w:t>As per Annexure III</w:t>
            </w:r>
          </w:p>
        </w:tc>
      </w:tr>
      <w:tr>
        <w:trPr>
          <w:trHeight w:val="497" w:hRule="atLeast"/>
        </w:trPr>
        <w:tc>
          <w:tcPr>
            <w:tcW w:w="953" w:type="dxa"/>
          </w:tcPr>
          <w:p>
            <w:pPr>
              <w:pStyle w:val="TableParagraph"/>
              <w:spacing w:line="248" w:lineRule="exact"/>
              <w:ind w:left="107"/>
              <w:rPr>
                <w:sz w:val="20"/>
              </w:rPr>
            </w:pPr>
            <w:r>
              <w:rPr>
                <w:sz w:val="20"/>
              </w:rPr>
              <w:t>8.1</w:t>
            </w:r>
          </w:p>
        </w:tc>
        <w:tc>
          <w:tcPr>
            <w:tcW w:w="4836" w:type="dxa"/>
          </w:tcPr>
          <w:p>
            <w:pPr>
              <w:pStyle w:val="TableParagraph"/>
              <w:spacing w:line="248" w:lineRule="exact"/>
              <w:ind w:left="107"/>
              <w:rPr>
                <w:sz w:val="20"/>
              </w:rPr>
            </w:pPr>
            <w:r>
              <w:rPr>
                <w:sz w:val="20"/>
              </w:rPr>
              <w:t>Date of opening of Financial Proposal</w:t>
            </w:r>
          </w:p>
        </w:tc>
        <w:tc>
          <w:tcPr>
            <w:tcW w:w="4282" w:type="dxa"/>
          </w:tcPr>
          <w:p>
            <w:pPr>
              <w:pStyle w:val="TableParagraph"/>
              <w:spacing w:before="7"/>
              <w:rPr>
                <w:sz w:val="16"/>
              </w:rPr>
            </w:pPr>
          </w:p>
          <w:p>
            <w:pPr>
              <w:pStyle w:val="TableParagraph"/>
              <w:spacing w:line="20" w:lineRule="exact"/>
              <w:ind w:left="101"/>
              <w:rPr>
                <w:sz w:val="2"/>
              </w:rPr>
            </w:pPr>
            <w:r>
              <w:rPr>
                <w:sz w:val="2"/>
              </w:rPr>
              <w:pict>
                <v:group style="width:60pt;height:.550pt;mso-position-horizontal-relative:char;mso-position-vertical-relative:line" coordorigin="0,0" coordsize="1200,11">
                  <v:line style="position:absolute" from="0,5" to="1200,5" stroked="true" strokeweight=".501pt" strokecolor="#000000">
                    <v:stroke dashstyle="solid"/>
                  </v:line>
                </v:group>
              </w:pict>
            </w:r>
            <w:r>
              <w:rPr>
                <w:sz w:val="2"/>
              </w:rPr>
            </w:r>
          </w:p>
        </w:tc>
      </w:tr>
      <w:tr>
        <w:trPr>
          <w:trHeight w:val="497" w:hRule="atLeast"/>
        </w:trPr>
        <w:tc>
          <w:tcPr>
            <w:tcW w:w="953" w:type="dxa"/>
          </w:tcPr>
          <w:p>
            <w:pPr>
              <w:pStyle w:val="TableParagraph"/>
              <w:spacing w:line="248" w:lineRule="exact"/>
              <w:ind w:left="107"/>
              <w:rPr>
                <w:sz w:val="20"/>
              </w:rPr>
            </w:pPr>
            <w:r>
              <w:rPr>
                <w:sz w:val="20"/>
              </w:rPr>
              <w:t>10.1</w:t>
            </w:r>
          </w:p>
        </w:tc>
        <w:tc>
          <w:tcPr>
            <w:tcW w:w="4836" w:type="dxa"/>
          </w:tcPr>
          <w:p>
            <w:pPr>
              <w:pStyle w:val="TableParagraph"/>
              <w:spacing w:line="248" w:lineRule="exact"/>
              <w:ind w:left="106"/>
              <w:rPr>
                <w:sz w:val="20"/>
              </w:rPr>
            </w:pPr>
            <w:r>
              <w:rPr>
                <w:sz w:val="20"/>
              </w:rPr>
              <w:t>Expected date to start contract negotiations</w:t>
            </w:r>
          </w:p>
        </w:tc>
        <w:tc>
          <w:tcPr>
            <w:tcW w:w="4282" w:type="dxa"/>
          </w:tcPr>
          <w:p>
            <w:pPr>
              <w:pStyle w:val="TableParagraph"/>
              <w:spacing w:before="7"/>
              <w:rPr>
                <w:sz w:val="16"/>
              </w:rPr>
            </w:pPr>
          </w:p>
          <w:p>
            <w:pPr>
              <w:pStyle w:val="TableParagraph"/>
              <w:spacing w:line="20" w:lineRule="exact"/>
              <w:ind w:left="101"/>
              <w:rPr>
                <w:sz w:val="2"/>
              </w:rPr>
            </w:pPr>
            <w:r>
              <w:rPr>
                <w:sz w:val="2"/>
              </w:rPr>
              <w:pict>
                <v:group style="width:60pt;height:.550pt;mso-position-horizontal-relative:char;mso-position-vertical-relative:line" coordorigin="0,0" coordsize="1200,11">
                  <v:line style="position:absolute" from="0,5" to="1200,5" stroked="true" strokeweight=".501pt" strokecolor="#000000">
                    <v:stroke dashstyle="solid"/>
                  </v:line>
                </v:group>
              </w:pict>
            </w:r>
            <w:r>
              <w:rPr>
                <w:sz w:val="2"/>
              </w:rPr>
            </w:r>
          </w:p>
        </w:tc>
      </w:tr>
      <w:tr>
        <w:trPr>
          <w:trHeight w:val="746" w:hRule="atLeast"/>
        </w:trPr>
        <w:tc>
          <w:tcPr>
            <w:tcW w:w="953" w:type="dxa"/>
          </w:tcPr>
          <w:p>
            <w:pPr>
              <w:pStyle w:val="TableParagraph"/>
              <w:spacing w:line="248" w:lineRule="exact"/>
              <w:ind w:left="107"/>
              <w:rPr>
                <w:sz w:val="20"/>
              </w:rPr>
            </w:pPr>
            <w:r>
              <w:rPr>
                <w:sz w:val="20"/>
              </w:rPr>
              <w:t>13.1</w:t>
            </w:r>
          </w:p>
        </w:tc>
        <w:tc>
          <w:tcPr>
            <w:tcW w:w="4836" w:type="dxa"/>
          </w:tcPr>
          <w:p>
            <w:pPr>
              <w:pStyle w:val="TableParagraph"/>
              <w:ind w:left="107" w:right="492" w:hanging="2"/>
              <w:rPr>
                <w:sz w:val="20"/>
              </w:rPr>
            </w:pPr>
            <w:r>
              <w:rPr>
                <w:sz w:val="20"/>
              </w:rPr>
              <w:t>Expected date for commencement of consulting services</w:t>
            </w:r>
          </w:p>
        </w:tc>
        <w:tc>
          <w:tcPr>
            <w:tcW w:w="4282" w:type="dxa"/>
          </w:tcPr>
          <w:p>
            <w:pPr>
              <w:pStyle w:val="TableParagraph"/>
              <w:spacing w:before="7"/>
              <w:rPr>
                <w:sz w:val="16"/>
              </w:rPr>
            </w:pPr>
          </w:p>
          <w:p>
            <w:pPr>
              <w:pStyle w:val="TableParagraph"/>
              <w:spacing w:line="20" w:lineRule="exact"/>
              <w:ind w:left="101"/>
              <w:rPr>
                <w:sz w:val="2"/>
              </w:rPr>
            </w:pPr>
            <w:r>
              <w:rPr>
                <w:sz w:val="2"/>
              </w:rPr>
              <w:pict>
                <v:group style="width:60pt;height:.550pt;mso-position-horizontal-relative:char;mso-position-vertical-relative:line" coordorigin="0,0" coordsize="1200,11">
                  <v:line style="position:absolute" from="0,5" to="1200,5" stroked="true" strokeweight=".501pt" strokecolor="#000000">
                    <v:stroke dashstyle="solid"/>
                  </v:line>
                </v:group>
              </w:pict>
            </w:r>
            <w:r>
              <w:rPr>
                <w:sz w:val="2"/>
              </w:rPr>
            </w:r>
          </w:p>
        </w:tc>
      </w:tr>
    </w:tbl>
    <w:p>
      <w:pPr>
        <w:pStyle w:val="BodyText"/>
        <w:spacing w:before="10"/>
        <w:rPr>
          <w:sz w:val="11"/>
        </w:rPr>
      </w:pPr>
    </w:p>
    <w:p>
      <w:pPr>
        <w:spacing w:before="100"/>
        <w:ind w:left="616" w:right="0" w:firstLine="0"/>
        <w:jc w:val="left"/>
        <w:rPr>
          <w:i/>
          <w:sz w:val="20"/>
        </w:rPr>
      </w:pPr>
      <w:r>
        <w:rPr>
          <w:i/>
          <w:sz w:val="20"/>
        </w:rPr>
        <w:t>* Modify if required.</w:t>
      </w:r>
    </w:p>
    <w:p>
      <w:pPr>
        <w:spacing w:after="0"/>
        <w:jc w:val="left"/>
        <w:rPr>
          <w:sz w:val="20"/>
        </w:rPr>
        <w:sectPr>
          <w:pgSz w:w="12240" w:h="15840"/>
          <w:pgMar w:header="0" w:footer="700" w:top="1140" w:bottom="960" w:left="780" w:right="520"/>
        </w:sectPr>
      </w:pPr>
    </w:p>
    <w:p>
      <w:pPr>
        <w:pStyle w:val="Heading3"/>
        <w:spacing w:before="71"/>
        <w:ind w:left="0" w:right="919"/>
        <w:jc w:val="right"/>
      </w:pPr>
      <w:r>
        <w:rPr/>
        <w:t>ANNEXURE –III</w:t>
      </w:r>
    </w:p>
    <w:p>
      <w:pPr>
        <w:spacing w:before="1"/>
        <w:ind w:left="3058" w:right="0" w:firstLine="0"/>
        <w:jc w:val="left"/>
        <w:rPr>
          <w:b/>
          <w:sz w:val="24"/>
        </w:rPr>
      </w:pPr>
      <w:r>
        <w:rPr>
          <w:b/>
          <w:sz w:val="24"/>
        </w:rPr>
        <w:t>Evaluation Criteria of Technical Proposal</w:t>
      </w:r>
    </w:p>
    <w:p>
      <w:pPr>
        <w:pStyle w:val="BodyText"/>
        <w:spacing w:before="145"/>
        <w:ind w:left="616"/>
      </w:pPr>
      <w:r>
        <w:rPr/>
        <w:t>The numbers of points to be given under each of the evaluation criteria are:</w:t>
      </w:r>
    </w:p>
    <w:p>
      <w:pPr>
        <w:pStyle w:val="BodyText"/>
        <w:spacing w:after="7"/>
        <w:ind w:left="6952"/>
      </w:pPr>
      <w:r>
        <w:rPr>
          <w:u w:val="single"/>
        </w:rPr>
        <w:t>Points</w:t>
      </w:r>
    </w:p>
    <w:tbl>
      <w:tblPr>
        <w:tblW w:w="0" w:type="auto"/>
        <w:jc w:val="left"/>
        <w:tblInd w:w="1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0"/>
        <w:gridCol w:w="4792"/>
        <w:gridCol w:w="969"/>
        <w:gridCol w:w="510"/>
      </w:tblGrid>
      <w:tr>
        <w:trPr>
          <w:trHeight w:val="244" w:hRule="atLeast"/>
        </w:trPr>
        <w:tc>
          <w:tcPr>
            <w:tcW w:w="420" w:type="dxa"/>
          </w:tcPr>
          <w:p>
            <w:pPr>
              <w:pStyle w:val="TableParagraph"/>
              <w:spacing w:line="225" w:lineRule="exact"/>
              <w:ind w:left="50"/>
              <w:rPr>
                <w:sz w:val="20"/>
              </w:rPr>
            </w:pPr>
            <w:r>
              <w:rPr>
                <w:sz w:val="20"/>
              </w:rPr>
              <w:t>(i)</w:t>
            </w:r>
          </w:p>
        </w:tc>
        <w:tc>
          <w:tcPr>
            <w:tcW w:w="4792" w:type="dxa"/>
          </w:tcPr>
          <w:p>
            <w:pPr>
              <w:pStyle w:val="TableParagraph"/>
              <w:spacing w:line="225" w:lineRule="exact"/>
              <w:ind w:left="62"/>
              <w:rPr>
                <w:sz w:val="20"/>
              </w:rPr>
            </w:pPr>
            <w:r>
              <w:rPr>
                <w:sz w:val="20"/>
              </w:rPr>
              <w:t>Qualification of the Proposer</w:t>
            </w:r>
          </w:p>
        </w:tc>
        <w:tc>
          <w:tcPr>
            <w:tcW w:w="969" w:type="dxa"/>
          </w:tcPr>
          <w:p>
            <w:pPr>
              <w:pStyle w:val="TableParagraph"/>
              <w:rPr>
                <w:rFonts w:ascii="Times New Roman"/>
                <w:sz w:val="16"/>
              </w:rPr>
            </w:pPr>
          </w:p>
        </w:tc>
        <w:tc>
          <w:tcPr>
            <w:tcW w:w="510" w:type="dxa"/>
          </w:tcPr>
          <w:p>
            <w:pPr>
              <w:pStyle w:val="TableParagraph"/>
              <w:spacing w:line="225" w:lineRule="exact"/>
              <w:ind w:left="141" w:right="29"/>
              <w:jc w:val="center"/>
              <w:rPr>
                <w:b/>
                <w:sz w:val="20"/>
              </w:rPr>
            </w:pPr>
            <w:r>
              <w:rPr>
                <w:b/>
                <w:sz w:val="20"/>
              </w:rPr>
              <w:t>200</w:t>
            </w:r>
          </w:p>
        </w:tc>
      </w:tr>
      <w:tr>
        <w:trPr>
          <w:trHeight w:val="248" w:hRule="atLeast"/>
        </w:trPr>
        <w:tc>
          <w:tcPr>
            <w:tcW w:w="420" w:type="dxa"/>
          </w:tcPr>
          <w:p>
            <w:pPr>
              <w:pStyle w:val="TableParagraph"/>
              <w:rPr>
                <w:rFonts w:ascii="Times New Roman"/>
                <w:sz w:val="18"/>
              </w:rPr>
            </w:pPr>
          </w:p>
        </w:tc>
        <w:tc>
          <w:tcPr>
            <w:tcW w:w="4792" w:type="dxa"/>
          </w:tcPr>
          <w:p>
            <w:pPr>
              <w:pStyle w:val="TableParagraph"/>
              <w:spacing w:line="228" w:lineRule="exact"/>
              <w:ind w:left="360"/>
              <w:rPr>
                <w:sz w:val="20"/>
              </w:rPr>
            </w:pPr>
            <w:r>
              <w:rPr>
                <w:sz w:val="20"/>
              </w:rPr>
              <w:t>(a) Experience in road and highway projects</w:t>
            </w:r>
          </w:p>
        </w:tc>
        <w:tc>
          <w:tcPr>
            <w:tcW w:w="969" w:type="dxa"/>
          </w:tcPr>
          <w:p>
            <w:pPr>
              <w:pStyle w:val="TableParagraph"/>
              <w:spacing w:line="228" w:lineRule="exact"/>
              <w:ind w:right="109"/>
              <w:jc w:val="right"/>
              <w:rPr>
                <w:sz w:val="20"/>
              </w:rPr>
            </w:pPr>
            <w:r>
              <w:rPr>
                <w:sz w:val="20"/>
              </w:rPr>
              <w:t>50</w:t>
            </w:r>
          </w:p>
        </w:tc>
        <w:tc>
          <w:tcPr>
            <w:tcW w:w="510" w:type="dxa"/>
          </w:tcPr>
          <w:p>
            <w:pPr>
              <w:pStyle w:val="TableParagraph"/>
              <w:rPr>
                <w:rFonts w:ascii="Times New Roman"/>
                <w:sz w:val="18"/>
              </w:rPr>
            </w:pPr>
          </w:p>
        </w:tc>
      </w:tr>
      <w:tr>
        <w:trPr>
          <w:trHeight w:val="248" w:hRule="atLeast"/>
        </w:trPr>
        <w:tc>
          <w:tcPr>
            <w:tcW w:w="420" w:type="dxa"/>
          </w:tcPr>
          <w:p>
            <w:pPr>
              <w:pStyle w:val="TableParagraph"/>
              <w:rPr>
                <w:rFonts w:ascii="Times New Roman"/>
                <w:sz w:val="18"/>
              </w:rPr>
            </w:pPr>
          </w:p>
        </w:tc>
        <w:tc>
          <w:tcPr>
            <w:tcW w:w="4792" w:type="dxa"/>
          </w:tcPr>
          <w:p>
            <w:pPr>
              <w:pStyle w:val="TableParagraph"/>
              <w:spacing w:line="228" w:lineRule="exact"/>
              <w:ind w:left="349"/>
              <w:rPr>
                <w:sz w:val="20"/>
              </w:rPr>
            </w:pPr>
            <w:r>
              <w:rPr>
                <w:sz w:val="20"/>
              </w:rPr>
              <w:t>(b) Experience in similar projects.</w:t>
            </w:r>
          </w:p>
        </w:tc>
        <w:tc>
          <w:tcPr>
            <w:tcW w:w="969" w:type="dxa"/>
          </w:tcPr>
          <w:p>
            <w:pPr>
              <w:pStyle w:val="TableParagraph"/>
              <w:spacing w:line="228" w:lineRule="exact"/>
              <w:ind w:right="135"/>
              <w:jc w:val="right"/>
              <w:rPr>
                <w:sz w:val="20"/>
              </w:rPr>
            </w:pPr>
            <w:r>
              <w:rPr>
                <w:sz w:val="20"/>
              </w:rPr>
              <w:t>50</w:t>
            </w:r>
          </w:p>
        </w:tc>
        <w:tc>
          <w:tcPr>
            <w:tcW w:w="510" w:type="dxa"/>
          </w:tcPr>
          <w:p>
            <w:pPr>
              <w:pStyle w:val="TableParagraph"/>
              <w:rPr>
                <w:rFonts w:ascii="Times New Roman"/>
                <w:sz w:val="18"/>
              </w:rPr>
            </w:pPr>
          </w:p>
        </w:tc>
      </w:tr>
      <w:tr>
        <w:trPr>
          <w:trHeight w:val="248" w:hRule="atLeast"/>
        </w:trPr>
        <w:tc>
          <w:tcPr>
            <w:tcW w:w="420" w:type="dxa"/>
          </w:tcPr>
          <w:p>
            <w:pPr>
              <w:pStyle w:val="TableParagraph"/>
              <w:rPr>
                <w:rFonts w:ascii="Times New Roman"/>
                <w:sz w:val="18"/>
              </w:rPr>
            </w:pPr>
          </w:p>
        </w:tc>
        <w:tc>
          <w:tcPr>
            <w:tcW w:w="4792" w:type="dxa"/>
          </w:tcPr>
          <w:p>
            <w:pPr>
              <w:pStyle w:val="TableParagraph"/>
              <w:spacing w:line="228" w:lineRule="exact"/>
              <w:ind w:left="349"/>
              <w:rPr>
                <w:sz w:val="20"/>
              </w:rPr>
            </w:pPr>
            <w:r>
              <w:rPr>
                <w:sz w:val="20"/>
              </w:rPr>
              <w:t>(c) Experience in N.E. geographical area</w:t>
            </w:r>
          </w:p>
        </w:tc>
        <w:tc>
          <w:tcPr>
            <w:tcW w:w="969" w:type="dxa"/>
          </w:tcPr>
          <w:p>
            <w:pPr>
              <w:pStyle w:val="TableParagraph"/>
              <w:spacing w:line="228" w:lineRule="exact"/>
              <w:ind w:right="111"/>
              <w:jc w:val="right"/>
              <w:rPr>
                <w:sz w:val="20"/>
              </w:rPr>
            </w:pPr>
            <w:r>
              <w:rPr>
                <w:sz w:val="20"/>
              </w:rPr>
              <w:t>50</w:t>
            </w:r>
          </w:p>
        </w:tc>
        <w:tc>
          <w:tcPr>
            <w:tcW w:w="510" w:type="dxa"/>
          </w:tcPr>
          <w:p>
            <w:pPr>
              <w:pStyle w:val="TableParagraph"/>
              <w:rPr>
                <w:rFonts w:ascii="Times New Roman"/>
                <w:sz w:val="18"/>
              </w:rPr>
            </w:pPr>
          </w:p>
        </w:tc>
      </w:tr>
      <w:tr>
        <w:trPr>
          <w:trHeight w:val="248" w:hRule="atLeast"/>
        </w:trPr>
        <w:tc>
          <w:tcPr>
            <w:tcW w:w="420" w:type="dxa"/>
          </w:tcPr>
          <w:p>
            <w:pPr>
              <w:pStyle w:val="TableParagraph"/>
              <w:rPr>
                <w:rFonts w:ascii="Times New Roman"/>
                <w:sz w:val="18"/>
              </w:rPr>
            </w:pPr>
          </w:p>
        </w:tc>
        <w:tc>
          <w:tcPr>
            <w:tcW w:w="4792" w:type="dxa"/>
          </w:tcPr>
          <w:p>
            <w:pPr>
              <w:pStyle w:val="TableParagraph"/>
              <w:spacing w:line="228" w:lineRule="exact"/>
              <w:ind w:left="349"/>
              <w:rPr>
                <w:sz w:val="20"/>
              </w:rPr>
            </w:pPr>
            <w:r>
              <w:rPr>
                <w:sz w:val="20"/>
              </w:rPr>
              <w:t>(d) Experience in imparting training</w:t>
            </w:r>
          </w:p>
        </w:tc>
        <w:tc>
          <w:tcPr>
            <w:tcW w:w="969" w:type="dxa"/>
          </w:tcPr>
          <w:p>
            <w:pPr>
              <w:pStyle w:val="TableParagraph"/>
              <w:spacing w:line="228" w:lineRule="exact"/>
              <w:ind w:right="111"/>
              <w:jc w:val="right"/>
              <w:rPr>
                <w:sz w:val="20"/>
              </w:rPr>
            </w:pPr>
            <w:r>
              <w:rPr>
                <w:sz w:val="20"/>
              </w:rPr>
              <w:t>50</w:t>
            </w:r>
          </w:p>
        </w:tc>
        <w:tc>
          <w:tcPr>
            <w:tcW w:w="510" w:type="dxa"/>
          </w:tcPr>
          <w:p>
            <w:pPr>
              <w:pStyle w:val="TableParagraph"/>
              <w:rPr>
                <w:rFonts w:ascii="Times New Roman"/>
                <w:sz w:val="18"/>
              </w:rPr>
            </w:pPr>
          </w:p>
        </w:tc>
      </w:tr>
      <w:tr>
        <w:trPr>
          <w:trHeight w:val="248" w:hRule="atLeast"/>
        </w:trPr>
        <w:tc>
          <w:tcPr>
            <w:tcW w:w="420" w:type="dxa"/>
          </w:tcPr>
          <w:p>
            <w:pPr>
              <w:pStyle w:val="TableParagraph"/>
              <w:spacing w:line="229" w:lineRule="exact"/>
              <w:ind w:left="50"/>
              <w:rPr>
                <w:sz w:val="20"/>
              </w:rPr>
            </w:pPr>
            <w:r>
              <w:rPr>
                <w:sz w:val="20"/>
              </w:rPr>
              <w:t>(ii)</w:t>
            </w:r>
          </w:p>
        </w:tc>
        <w:tc>
          <w:tcPr>
            <w:tcW w:w="4792" w:type="dxa"/>
          </w:tcPr>
          <w:p>
            <w:pPr>
              <w:pStyle w:val="TableParagraph"/>
              <w:spacing w:line="229" w:lineRule="exact"/>
              <w:ind w:left="61"/>
              <w:rPr>
                <w:sz w:val="20"/>
              </w:rPr>
            </w:pPr>
            <w:r>
              <w:rPr>
                <w:sz w:val="20"/>
              </w:rPr>
              <w:t>Approach and methodology</w:t>
            </w:r>
          </w:p>
        </w:tc>
        <w:tc>
          <w:tcPr>
            <w:tcW w:w="969" w:type="dxa"/>
          </w:tcPr>
          <w:p>
            <w:pPr>
              <w:pStyle w:val="TableParagraph"/>
              <w:rPr>
                <w:rFonts w:ascii="Times New Roman"/>
                <w:sz w:val="18"/>
              </w:rPr>
            </w:pPr>
          </w:p>
        </w:tc>
        <w:tc>
          <w:tcPr>
            <w:tcW w:w="510" w:type="dxa"/>
          </w:tcPr>
          <w:p>
            <w:pPr>
              <w:pStyle w:val="TableParagraph"/>
              <w:spacing w:line="229" w:lineRule="exact"/>
              <w:ind w:left="141" w:right="29"/>
              <w:jc w:val="center"/>
              <w:rPr>
                <w:b/>
                <w:sz w:val="20"/>
              </w:rPr>
            </w:pPr>
            <w:r>
              <w:rPr>
                <w:b/>
                <w:sz w:val="20"/>
              </w:rPr>
              <w:t>200</w:t>
            </w:r>
          </w:p>
        </w:tc>
      </w:tr>
      <w:tr>
        <w:trPr>
          <w:trHeight w:val="248" w:hRule="atLeast"/>
        </w:trPr>
        <w:tc>
          <w:tcPr>
            <w:tcW w:w="420" w:type="dxa"/>
          </w:tcPr>
          <w:p>
            <w:pPr>
              <w:pStyle w:val="TableParagraph"/>
              <w:rPr>
                <w:rFonts w:ascii="Times New Roman"/>
                <w:sz w:val="18"/>
              </w:rPr>
            </w:pPr>
          </w:p>
        </w:tc>
        <w:tc>
          <w:tcPr>
            <w:tcW w:w="4792" w:type="dxa"/>
          </w:tcPr>
          <w:p>
            <w:pPr>
              <w:pStyle w:val="TableParagraph"/>
              <w:spacing w:line="229" w:lineRule="exact"/>
              <w:ind w:left="349"/>
              <w:rPr>
                <w:sz w:val="20"/>
              </w:rPr>
            </w:pPr>
            <w:r>
              <w:rPr>
                <w:sz w:val="20"/>
              </w:rPr>
              <w:t>(a) Understanding of Objective</w:t>
            </w:r>
          </w:p>
        </w:tc>
        <w:tc>
          <w:tcPr>
            <w:tcW w:w="969" w:type="dxa"/>
          </w:tcPr>
          <w:p>
            <w:pPr>
              <w:pStyle w:val="TableParagraph"/>
              <w:spacing w:line="229" w:lineRule="exact"/>
              <w:ind w:right="114"/>
              <w:jc w:val="right"/>
              <w:rPr>
                <w:sz w:val="20"/>
              </w:rPr>
            </w:pPr>
            <w:r>
              <w:rPr>
                <w:sz w:val="20"/>
              </w:rPr>
              <w:t>30</w:t>
            </w:r>
          </w:p>
        </w:tc>
        <w:tc>
          <w:tcPr>
            <w:tcW w:w="510" w:type="dxa"/>
          </w:tcPr>
          <w:p>
            <w:pPr>
              <w:pStyle w:val="TableParagraph"/>
              <w:rPr>
                <w:rFonts w:ascii="Times New Roman"/>
                <w:sz w:val="18"/>
              </w:rPr>
            </w:pPr>
          </w:p>
        </w:tc>
      </w:tr>
      <w:tr>
        <w:trPr>
          <w:trHeight w:val="248" w:hRule="atLeast"/>
        </w:trPr>
        <w:tc>
          <w:tcPr>
            <w:tcW w:w="420" w:type="dxa"/>
          </w:tcPr>
          <w:p>
            <w:pPr>
              <w:pStyle w:val="TableParagraph"/>
              <w:rPr>
                <w:rFonts w:ascii="Times New Roman"/>
                <w:sz w:val="18"/>
              </w:rPr>
            </w:pPr>
          </w:p>
        </w:tc>
        <w:tc>
          <w:tcPr>
            <w:tcW w:w="4792" w:type="dxa"/>
          </w:tcPr>
          <w:p>
            <w:pPr>
              <w:pStyle w:val="TableParagraph"/>
              <w:spacing w:line="228" w:lineRule="exact"/>
              <w:ind w:left="349"/>
              <w:rPr>
                <w:sz w:val="20"/>
              </w:rPr>
            </w:pPr>
            <w:r>
              <w:rPr>
                <w:sz w:val="20"/>
              </w:rPr>
              <w:t>(b) Quality of Methodology</w:t>
            </w:r>
          </w:p>
        </w:tc>
        <w:tc>
          <w:tcPr>
            <w:tcW w:w="969" w:type="dxa"/>
          </w:tcPr>
          <w:p>
            <w:pPr>
              <w:pStyle w:val="TableParagraph"/>
              <w:spacing w:line="228" w:lineRule="exact"/>
              <w:ind w:right="135"/>
              <w:jc w:val="right"/>
              <w:rPr>
                <w:sz w:val="20"/>
              </w:rPr>
            </w:pPr>
            <w:r>
              <w:rPr>
                <w:sz w:val="20"/>
              </w:rPr>
              <w:t>50</w:t>
            </w:r>
          </w:p>
        </w:tc>
        <w:tc>
          <w:tcPr>
            <w:tcW w:w="510" w:type="dxa"/>
          </w:tcPr>
          <w:p>
            <w:pPr>
              <w:pStyle w:val="TableParagraph"/>
              <w:rPr>
                <w:rFonts w:ascii="Times New Roman"/>
                <w:sz w:val="18"/>
              </w:rPr>
            </w:pPr>
          </w:p>
        </w:tc>
      </w:tr>
      <w:tr>
        <w:trPr>
          <w:trHeight w:val="248" w:hRule="atLeast"/>
        </w:trPr>
        <w:tc>
          <w:tcPr>
            <w:tcW w:w="420" w:type="dxa"/>
          </w:tcPr>
          <w:p>
            <w:pPr>
              <w:pStyle w:val="TableParagraph"/>
              <w:rPr>
                <w:rFonts w:ascii="Times New Roman"/>
                <w:sz w:val="18"/>
              </w:rPr>
            </w:pPr>
          </w:p>
        </w:tc>
        <w:tc>
          <w:tcPr>
            <w:tcW w:w="4792" w:type="dxa"/>
          </w:tcPr>
          <w:p>
            <w:pPr>
              <w:pStyle w:val="TableParagraph"/>
              <w:spacing w:line="228" w:lineRule="exact"/>
              <w:ind w:left="349"/>
              <w:rPr>
                <w:sz w:val="20"/>
              </w:rPr>
            </w:pPr>
            <w:r>
              <w:rPr>
                <w:sz w:val="20"/>
              </w:rPr>
              <w:t>(c) Innovativeness</w:t>
            </w:r>
          </w:p>
        </w:tc>
        <w:tc>
          <w:tcPr>
            <w:tcW w:w="969" w:type="dxa"/>
          </w:tcPr>
          <w:p>
            <w:pPr>
              <w:pStyle w:val="TableParagraph"/>
              <w:spacing w:line="228" w:lineRule="exact"/>
              <w:ind w:right="135"/>
              <w:jc w:val="right"/>
              <w:rPr>
                <w:sz w:val="20"/>
              </w:rPr>
            </w:pPr>
            <w:r>
              <w:rPr>
                <w:sz w:val="20"/>
              </w:rPr>
              <w:t>30</w:t>
            </w:r>
          </w:p>
        </w:tc>
        <w:tc>
          <w:tcPr>
            <w:tcW w:w="510" w:type="dxa"/>
          </w:tcPr>
          <w:p>
            <w:pPr>
              <w:pStyle w:val="TableParagraph"/>
              <w:rPr>
                <w:rFonts w:ascii="Times New Roman"/>
                <w:sz w:val="18"/>
              </w:rPr>
            </w:pPr>
          </w:p>
        </w:tc>
      </w:tr>
      <w:tr>
        <w:trPr>
          <w:trHeight w:val="248" w:hRule="atLeast"/>
        </w:trPr>
        <w:tc>
          <w:tcPr>
            <w:tcW w:w="420" w:type="dxa"/>
          </w:tcPr>
          <w:p>
            <w:pPr>
              <w:pStyle w:val="TableParagraph"/>
              <w:rPr>
                <w:rFonts w:ascii="Times New Roman"/>
                <w:sz w:val="18"/>
              </w:rPr>
            </w:pPr>
          </w:p>
        </w:tc>
        <w:tc>
          <w:tcPr>
            <w:tcW w:w="4792" w:type="dxa"/>
          </w:tcPr>
          <w:p>
            <w:pPr>
              <w:pStyle w:val="TableParagraph"/>
              <w:spacing w:line="228" w:lineRule="exact"/>
              <w:ind w:left="349"/>
              <w:rPr>
                <w:sz w:val="20"/>
              </w:rPr>
            </w:pPr>
            <w:r>
              <w:rPr>
                <w:sz w:val="20"/>
              </w:rPr>
              <w:t>(d) Work program</w:t>
            </w:r>
          </w:p>
        </w:tc>
        <w:tc>
          <w:tcPr>
            <w:tcW w:w="969" w:type="dxa"/>
          </w:tcPr>
          <w:p>
            <w:pPr>
              <w:pStyle w:val="TableParagraph"/>
              <w:spacing w:line="228" w:lineRule="exact"/>
              <w:ind w:right="134"/>
              <w:jc w:val="right"/>
              <w:rPr>
                <w:sz w:val="20"/>
              </w:rPr>
            </w:pPr>
            <w:r>
              <w:rPr>
                <w:sz w:val="20"/>
              </w:rPr>
              <w:t>60</w:t>
            </w:r>
          </w:p>
        </w:tc>
        <w:tc>
          <w:tcPr>
            <w:tcW w:w="510" w:type="dxa"/>
          </w:tcPr>
          <w:p>
            <w:pPr>
              <w:pStyle w:val="TableParagraph"/>
              <w:rPr>
                <w:rFonts w:ascii="Times New Roman"/>
                <w:sz w:val="18"/>
              </w:rPr>
            </w:pPr>
          </w:p>
        </w:tc>
      </w:tr>
      <w:tr>
        <w:trPr>
          <w:trHeight w:val="248" w:hRule="atLeast"/>
        </w:trPr>
        <w:tc>
          <w:tcPr>
            <w:tcW w:w="420" w:type="dxa"/>
          </w:tcPr>
          <w:p>
            <w:pPr>
              <w:pStyle w:val="TableParagraph"/>
              <w:rPr>
                <w:rFonts w:ascii="Times New Roman"/>
                <w:sz w:val="18"/>
              </w:rPr>
            </w:pPr>
          </w:p>
        </w:tc>
        <w:tc>
          <w:tcPr>
            <w:tcW w:w="4792" w:type="dxa"/>
          </w:tcPr>
          <w:p>
            <w:pPr>
              <w:pStyle w:val="TableParagraph"/>
              <w:spacing w:line="228" w:lineRule="exact"/>
              <w:ind w:left="349"/>
              <w:rPr>
                <w:sz w:val="20"/>
              </w:rPr>
            </w:pPr>
            <w:r>
              <w:rPr>
                <w:sz w:val="20"/>
              </w:rPr>
              <w:t>(e) Personnel Schedule</w:t>
            </w:r>
          </w:p>
        </w:tc>
        <w:tc>
          <w:tcPr>
            <w:tcW w:w="969" w:type="dxa"/>
          </w:tcPr>
          <w:p>
            <w:pPr>
              <w:pStyle w:val="TableParagraph"/>
              <w:spacing w:line="228" w:lineRule="exact"/>
              <w:ind w:right="111"/>
              <w:jc w:val="right"/>
              <w:rPr>
                <w:sz w:val="20"/>
              </w:rPr>
            </w:pPr>
            <w:r>
              <w:rPr>
                <w:sz w:val="20"/>
              </w:rPr>
              <w:t>30</w:t>
            </w:r>
          </w:p>
        </w:tc>
        <w:tc>
          <w:tcPr>
            <w:tcW w:w="510" w:type="dxa"/>
          </w:tcPr>
          <w:p>
            <w:pPr>
              <w:pStyle w:val="TableParagraph"/>
              <w:rPr>
                <w:rFonts w:ascii="Times New Roman"/>
                <w:sz w:val="18"/>
              </w:rPr>
            </w:pPr>
          </w:p>
        </w:tc>
      </w:tr>
      <w:tr>
        <w:trPr>
          <w:trHeight w:val="248" w:hRule="atLeast"/>
        </w:trPr>
        <w:tc>
          <w:tcPr>
            <w:tcW w:w="420" w:type="dxa"/>
          </w:tcPr>
          <w:p>
            <w:pPr>
              <w:pStyle w:val="TableParagraph"/>
              <w:spacing w:line="228" w:lineRule="exact"/>
              <w:ind w:left="50"/>
              <w:rPr>
                <w:sz w:val="20"/>
              </w:rPr>
            </w:pPr>
            <w:r>
              <w:rPr>
                <w:sz w:val="20"/>
              </w:rPr>
              <w:t>(iii)</w:t>
            </w:r>
          </w:p>
        </w:tc>
        <w:tc>
          <w:tcPr>
            <w:tcW w:w="4792" w:type="dxa"/>
          </w:tcPr>
          <w:p>
            <w:pPr>
              <w:pStyle w:val="TableParagraph"/>
              <w:spacing w:line="228" w:lineRule="exact"/>
              <w:ind w:left="87"/>
              <w:rPr>
                <w:sz w:val="20"/>
              </w:rPr>
            </w:pPr>
            <w:r>
              <w:rPr>
                <w:sz w:val="20"/>
              </w:rPr>
              <w:t>Personnel (Area of Expertise)</w:t>
            </w:r>
          </w:p>
        </w:tc>
        <w:tc>
          <w:tcPr>
            <w:tcW w:w="969" w:type="dxa"/>
          </w:tcPr>
          <w:p>
            <w:pPr>
              <w:pStyle w:val="TableParagraph"/>
              <w:rPr>
                <w:rFonts w:ascii="Times New Roman"/>
                <w:sz w:val="18"/>
              </w:rPr>
            </w:pPr>
          </w:p>
        </w:tc>
        <w:tc>
          <w:tcPr>
            <w:tcW w:w="510" w:type="dxa"/>
          </w:tcPr>
          <w:p>
            <w:pPr>
              <w:pStyle w:val="TableParagraph"/>
              <w:spacing w:line="228" w:lineRule="exact"/>
              <w:ind w:left="42" w:right="29"/>
              <w:jc w:val="center"/>
              <w:rPr>
                <w:b/>
                <w:sz w:val="20"/>
              </w:rPr>
            </w:pPr>
            <w:r>
              <w:rPr>
                <w:b/>
                <w:sz w:val="20"/>
              </w:rPr>
              <w:t>600</w:t>
            </w:r>
          </w:p>
        </w:tc>
      </w:tr>
      <w:tr>
        <w:trPr>
          <w:trHeight w:val="248" w:hRule="atLeast"/>
        </w:trPr>
        <w:tc>
          <w:tcPr>
            <w:tcW w:w="420" w:type="dxa"/>
          </w:tcPr>
          <w:p>
            <w:pPr>
              <w:pStyle w:val="TableParagraph"/>
              <w:rPr>
                <w:rFonts w:ascii="Times New Roman"/>
                <w:sz w:val="18"/>
              </w:rPr>
            </w:pPr>
          </w:p>
        </w:tc>
        <w:tc>
          <w:tcPr>
            <w:tcW w:w="4792" w:type="dxa"/>
          </w:tcPr>
          <w:p>
            <w:pPr>
              <w:pStyle w:val="TableParagraph"/>
              <w:spacing w:line="228" w:lineRule="exact"/>
              <w:ind w:left="211"/>
              <w:rPr>
                <w:sz w:val="20"/>
              </w:rPr>
            </w:pPr>
            <w:r>
              <w:rPr>
                <w:sz w:val="20"/>
              </w:rPr>
              <w:t>(a) Team Leader</w:t>
            </w:r>
          </w:p>
        </w:tc>
        <w:tc>
          <w:tcPr>
            <w:tcW w:w="969" w:type="dxa"/>
          </w:tcPr>
          <w:p>
            <w:pPr>
              <w:pStyle w:val="TableParagraph"/>
              <w:spacing w:line="228" w:lineRule="exact"/>
              <w:ind w:right="112"/>
              <w:jc w:val="right"/>
              <w:rPr>
                <w:sz w:val="20"/>
              </w:rPr>
            </w:pPr>
            <w:r>
              <w:rPr>
                <w:sz w:val="20"/>
              </w:rPr>
              <w:t>100</w:t>
            </w:r>
          </w:p>
        </w:tc>
        <w:tc>
          <w:tcPr>
            <w:tcW w:w="510" w:type="dxa"/>
          </w:tcPr>
          <w:p>
            <w:pPr>
              <w:pStyle w:val="TableParagraph"/>
              <w:rPr>
                <w:rFonts w:ascii="Times New Roman"/>
                <w:sz w:val="18"/>
              </w:rPr>
            </w:pPr>
          </w:p>
        </w:tc>
      </w:tr>
      <w:tr>
        <w:trPr>
          <w:trHeight w:val="248" w:hRule="atLeast"/>
        </w:trPr>
        <w:tc>
          <w:tcPr>
            <w:tcW w:w="420" w:type="dxa"/>
          </w:tcPr>
          <w:p>
            <w:pPr>
              <w:pStyle w:val="TableParagraph"/>
              <w:rPr>
                <w:rFonts w:ascii="Times New Roman"/>
                <w:sz w:val="18"/>
              </w:rPr>
            </w:pPr>
          </w:p>
        </w:tc>
        <w:tc>
          <w:tcPr>
            <w:tcW w:w="4792" w:type="dxa"/>
          </w:tcPr>
          <w:p>
            <w:pPr>
              <w:pStyle w:val="TableParagraph"/>
              <w:spacing w:line="229" w:lineRule="exact"/>
              <w:ind w:left="211"/>
              <w:rPr>
                <w:sz w:val="20"/>
              </w:rPr>
            </w:pPr>
            <w:r>
              <w:rPr>
                <w:sz w:val="20"/>
              </w:rPr>
              <w:t>(b) State Team Leader</w:t>
            </w:r>
          </w:p>
        </w:tc>
        <w:tc>
          <w:tcPr>
            <w:tcW w:w="969" w:type="dxa"/>
          </w:tcPr>
          <w:p>
            <w:pPr>
              <w:pStyle w:val="TableParagraph"/>
              <w:spacing w:line="229" w:lineRule="exact"/>
              <w:ind w:right="112"/>
              <w:jc w:val="right"/>
              <w:rPr>
                <w:sz w:val="20"/>
              </w:rPr>
            </w:pPr>
            <w:r>
              <w:rPr>
                <w:sz w:val="20"/>
              </w:rPr>
              <w:t>200</w:t>
            </w:r>
          </w:p>
        </w:tc>
        <w:tc>
          <w:tcPr>
            <w:tcW w:w="510" w:type="dxa"/>
          </w:tcPr>
          <w:p>
            <w:pPr>
              <w:pStyle w:val="TableParagraph"/>
              <w:rPr>
                <w:rFonts w:ascii="Times New Roman"/>
                <w:sz w:val="18"/>
              </w:rPr>
            </w:pPr>
          </w:p>
        </w:tc>
      </w:tr>
      <w:tr>
        <w:trPr>
          <w:trHeight w:val="248" w:hRule="atLeast"/>
        </w:trPr>
        <w:tc>
          <w:tcPr>
            <w:tcW w:w="420" w:type="dxa"/>
          </w:tcPr>
          <w:p>
            <w:pPr>
              <w:pStyle w:val="TableParagraph"/>
              <w:rPr>
                <w:rFonts w:ascii="Times New Roman"/>
                <w:sz w:val="18"/>
              </w:rPr>
            </w:pPr>
          </w:p>
        </w:tc>
        <w:tc>
          <w:tcPr>
            <w:tcW w:w="4792" w:type="dxa"/>
          </w:tcPr>
          <w:p>
            <w:pPr>
              <w:pStyle w:val="TableParagraph"/>
              <w:tabs>
                <w:tab w:pos="637" w:val="left" w:leader="none"/>
              </w:tabs>
              <w:spacing w:line="229" w:lineRule="exact"/>
              <w:ind w:left="210"/>
              <w:rPr>
                <w:sz w:val="20"/>
              </w:rPr>
            </w:pPr>
            <w:r>
              <w:rPr>
                <w:sz w:val="20"/>
              </w:rPr>
              <w:t>(c)</w:t>
              <w:tab/>
              <w:t>Deputy Team Leader</w:t>
            </w:r>
          </w:p>
        </w:tc>
        <w:tc>
          <w:tcPr>
            <w:tcW w:w="969" w:type="dxa"/>
          </w:tcPr>
          <w:p>
            <w:pPr>
              <w:pStyle w:val="TableParagraph"/>
              <w:spacing w:line="229" w:lineRule="exact"/>
              <w:ind w:right="107"/>
              <w:jc w:val="right"/>
              <w:rPr>
                <w:sz w:val="20"/>
              </w:rPr>
            </w:pPr>
            <w:r>
              <w:rPr>
                <w:sz w:val="20"/>
              </w:rPr>
              <w:t>100</w:t>
            </w:r>
          </w:p>
        </w:tc>
        <w:tc>
          <w:tcPr>
            <w:tcW w:w="510" w:type="dxa"/>
          </w:tcPr>
          <w:p>
            <w:pPr>
              <w:pStyle w:val="TableParagraph"/>
              <w:rPr>
                <w:rFonts w:ascii="Times New Roman"/>
                <w:sz w:val="18"/>
              </w:rPr>
            </w:pPr>
          </w:p>
        </w:tc>
      </w:tr>
      <w:tr>
        <w:trPr>
          <w:trHeight w:val="248" w:hRule="atLeast"/>
        </w:trPr>
        <w:tc>
          <w:tcPr>
            <w:tcW w:w="420" w:type="dxa"/>
          </w:tcPr>
          <w:p>
            <w:pPr>
              <w:pStyle w:val="TableParagraph"/>
              <w:rPr>
                <w:rFonts w:ascii="Times New Roman"/>
                <w:sz w:val="18"/>
              </w:rPr>
            </w:pPr>
          </w:p>
        </w:tc>
        <w:tc>
          <w:tcPr>
            <w:tcW w:w="4792" w:type="dxa"/>
          </w:tcPr>
          <w:p>
            <w:pPr>
              <w:pStyle w:val="TableParagraph"/>
              <w:spacing w:line="228" w:lineRule="exact"/>
              <w:ind w:left="212"/>
              <w:rPr>
                <w:sz w:val="20"/>
              </w:rPr>
            </w:pPr>
            <w:r>
              <w:rPr>
                <w:sz w:val="20"/>
              </w:rPr>
              <w:t>(d) Materials Engineer</w:t>
            </w:r>
          </w:p>
        </w:tc>
        <w:tc>
          <w:tcPr>
            <w:tcW w:w="969" w:type="dxa"/>
          </w:tcPr>
          <w:p>
            <w:pPr>
              <w:pStyle w:val="TableParagraph"/>
              <w:spacing w:line="228" w:lineRule="exact"/>
              <w:ind w:right="136"/>
              <w:jc w:val="right"/>
              <w:rPr>
                <w:sz w:val="20"/>
              </w:rPr>
            </w:pPr>
            <w:r>
              <w:rPr>
                <w:sz w:val="20"/>
              </w:rPr>
              <w:t>50</w:t>
            </w:r>
          </w:p>
        </w:tc>
        <w:tc>
          <w:tcPr>
            <w:tcW w:w="510" w:type="dxa"/>
          </w:tcPr>
          <w:p>
            <w:pPr>
              <w:pStyle w:val="TableParagraph"/>
              <w:rPr>
                <w:rFonts w:ascii="Times New Roman"/>
                <w:sz w:val="18"/>
              </w:rPr>
            </w:pPr>
          </w:p>
        </w:tc>
      </w:tr>
      <w:tr>
        <w:trPr>
          <w:trHeight w:val="247" w:hRule="atLeast"/>
        </w:trPr>
        <w:tc>
          <w:tcPr>
            <w:tcW w:w="420" w:type="dxa"/>
          </w:tcPr>
          <w:p>
            <w:pPr>
              <w:pStyle w:val="TableParagraph"/>
              <w:rPr>
                <w:rFonts w:ascii="Times New Roman"/>
                <w:sz w:val="18"/>
              </w:rPr>
            </w:pPr>
          </w:p>
        </w:tc>
        <w:tc>
          <w:tcPr>
            <w:tcW w:w="4792" w:type="dxa"/>
          </w:tcPr>
          <w:p>
            <w:pPr>
              <w:pStyle w:val="TableParagraph"/>
              <w:spacing w:line="228" w:lineRule="exact"/>
              <w:ind w:left="212"/>
              <w:rPr>
                <w:sz w:val="20"/>
              </w:rPr>
            </w:pPr>
            <w:r>
              <w:rPr>
                <w:sz w:val="20"/>
              </w:rPr>
              <w:t>(e) Transportation/Highway Engineer</w:t>
            </w:r>
          </w:p>
        </w:tc>
        <w:tc>
          <w:tcPr>
            <w:tcW w:w="969" w:type="dxa"/>
          </w:tcPr>
          <w:p>
            <w:pPr>
              <w:pStyle w:val="TableParagraph"/>
              <w:spacing w:line="228" w:lineRule="exact"/>
              <w:ind w:right="112"/>
              <w:jc w:val="right"/>
              <w:rPr>
                <w:sz w:val="20"/>
              </w:rPr>
            </w:pPr>
            <w:r>
              <w:rPr>
                <w:sz w:val="20"/>
              </w:rPr>
              <w:t>50</w:t>
            </w:r>
          </w:p>
        </w:tc>
        <w:tc>
          <w:tcPr>
            <w:tcW w:w="510" w:type="dxa"/>
          </w:tcPr>
          <w:p>
            <w:pPr>
              <w:pStyle w:val="TableParagraph"/>
              <w:rPr>
                <w:rFonts w:ascii="Times New Roman"/>
                <w:sz w:val="18"/>
              </w:rPr>
            </w:pPr>
          </w:p>
        </w:tc>
      </w:tr>
      <w:tr>
        <w:trPr>
          <w:trHeight w:val="244" w:hRule="atLeast"/>
        </w:trPr>
        <w:tc>
          <w:tcPr>
            <w:tcW w:w="420" w:type="dxa"/>
          </w:tcPr>
          <w:p>
            <w:pPr>
              <w:pStyle w:val="TableParagraph"/>
              <w:rPr>
                <w:rFonts w:ascii="Times New Roman"/>
                <w:sz w:val="16"/>
              </w:rPr>
            </w:pPr>
          </w:p>
        </w:tc>
        <w:tc>
          <w:tcPr>
            <w:tcW w:w="4792" w:type="dxa"/>
          </w:tcPr>
          <w:p>
            <w:pPr>
              <w:pStyle w:val="TableParagraph"/>
              <w:tabs>
                <w:tab w:pos="637" w:val="left" w:leader="none"/>
              </w:tabs>
              <w:spacing w:line="224" w:lineRule="exact"/>
              <w:ind w:left="212"/>
              <w:rPr>
                <w:sz w:val="20"/>
              </w:rPr>
            </w:pPr>
            <w:r>
              <w:rPr>
                <w:sz w:val="20"/>
              </w:rPr>
              <w:t>(f)</w:t>
              <w:tab/>
              <w:t>Suitability of Skills transfer</w:t>
            </w:r>
            <w:r>
              <w:rPr>
                <w:spacing w:val="-4"/>
                <w:sz w:val="20"/>
              </w:rPr>
              <w:t> </w:t>
            </w:r>
            <w:r>
              <w:rPr>
                <w:sz w:val="20"/>
              </w:rPr>
              <w:t>(training)</w:t>
            </w:r>
          </w:p>
        </w:tc>
        <w:tc>
          <w:tcPr>
            <w:tcW w:w="969" w:type="dxa"/>
          </w:tcPr>
          <w:p>
            <w:pPr>
              <w:pStyle w:val="TableParagraph"/>
              <w:spacing w:line="224" w:lineRule="exact"/>
              <w:ind w:right="132"/>
              <w:jc w:val="right"/>
              <w:rPr>
                <w:sz w:val="20"/>
              </w:rPr>
            </w:pPr>
            <w:r>
              <w:rPr>
                <w:sz w:val="20"/>
              </w:rPr>
              <w:t>100</w:t>
            </w:r>
          </w:p>
        </w:tc>
        <w:tc>
          <w:tcPr>
            <w:tcW w:w="510" w:type="dxa"/>
          </w:tcPr>
          <w:p>
            <w:pPr>
              <w:pStyle w:val="TableParagraph"/>
              <w:rPr>
                <w:rFonts w:ascii="Times New Roman"/>
                <w:sz w:val="16"/>
              </w:rPr>
            </w:pPr>
          </w:p>
        </w:tc>
      </w:tr>
    </w:tbl>
    <w:p>
      <w:pPr>
        <w:pStyle w:val="Heading3"/>
        <w:tabs>
          <w:tab w:pos="7579" w:val="left" w:leader="none"/>
        </w:tabs>
        <w:spacing w:before="126"/>
        <w:ind w:left="5224"/>
      </w:pPr>
      <w:r>
        <w:rPr>
          <w:u w:val="single"/>
        </w:rPr>
        <w:t>Total</w:t>
      </w:r>
      <w:r>
        <w:rPr>
          <w:spacing w:val="-1"/>
          <w:u w:val="single"/>
        </w:rPr>
        <w:t> </w:t>
      </w:r>
      <w:r>
        <w:rPr>
          <w:u w:val="single"/>
        </w:rPr>
        <w:t>Points</w:t>
        <w:tab/>
        <w:t>1000</w:t>
      </w:r>
      <w:r>
        <w:rPr>
          <w:spacing w:val="-2"/>
          <w:u w:val="single"/>
        </w:rPr>
        <w:t> </w:t>
      </w:r>
      <w:r>
        <w:rPr>
          <w:u w:val="single"/>
        </w:rPr>
        <w:t>Points</w:t>
      </w:r>
    </w:p>
    <w:p>
      <w:pPr>
        <w:pStyle w:val="BodyText"/>
        <w:rPr>
          <w:b/>
        </w:rPr>
      </w:pPr>
    </w:p>
    <w:p>
      <w:pPr>
        <w:pStyle w:val="BodyText"/>
        <w:spacing w:before="5"/>
        <w:rPr>
          <w:b/>
          <w:sz w:val="23"/>
        </w:rPr>
      </w:pPr>
    </w:p>
    <w:p>
      <w:pPr>
        <w:pStyle w:val="BodyText"/>
        <w:spacing w:before="93"/>
        <w:ind w:left="616"/>
      </w:pPr>
      <w:r>
        <w:rPr/>
        <w:t>The weightage to be applied for qualifications, experiences etc. of the staff for the assignments are:</w:t>
      </w:r>
    </w:p>
    <w:p>
      <w:pPr>
        <w:pStyle w:val="BodyText"/>
        <w:spacing w:before="7"/>
      </w:pPr>
    </w:p>
    <w:tbl>
      <w:tblPr>
        <w:tblW w:w="0" w:type="auto"/>
        <w:jc w:val="left"/>
        <w:tblInd w:w="1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0"/>
        <w:gridCol w:w="4176"/>
        <w:gridCol w:w="1515"/>
      </w:tblGrid>
      <w:tr>
        <w:trPr>
          <w:trHeight w:val="244" w:hRule="atLeast"/>
        </w:trPr>
        <w:tc>
          <w:tcPr>
            <w:tcW w:w="4596" w:type="dxa"/>
            <w:gridSpan w:val="2"/>
          </w:tcPr>
          <w:p>
            <w:pPr>
              <w:pStyle w:val="TableParagraph"/>
              <w:rPr>
                <w:rFonts w:ascii="Times New Roman"/>
                <w:sz w:val="16"/>
              </w:rPr>
            </w:pPr>
          </w:p>
        </w:tc>
        <w:tc>
          <w:tcPr>
            <w:tcW w:w="1515" w:type="dxa"/>
          </w:tcPr>
          <w:p>
            <w:pPr>
              <w:pStyle w:val="TableParagraph"/>
              <w:spacing w:line="225" w:lineRule="exact"/>
              <w:ind w:right="49"/>
              <w:jc w:val="right"/>
              <w:rPr>
                <w:sz w:val="20"/>
              </w:rPr>
            </w:pPr>
            <w:r>
              <w:rPr>
                <w:sz w:val="20"/>
                <w:u w:val="single"/>
              </w:rPr>
              <w:t>Percentage</w:t>
            </w:r>
          </w:p>
        </w:tc>
      </w:tr>
      <w:tr>
        <w:trPr>
          <w:trHeight w:val="249" w:hRule="atLeast"/>
        </w:trPr>
        <w:tc>
          <w:tcPr>
            <w:tcW w:w="420" w:type="dxa"/>
          </w:tcPr>
          <w:p>
            <w:pPr>
              <w:pStyle w:val="TableParagraph"/>
              <w:spacing w:line="229" w:lineRule="exact"/>
              <w:ind w:left="50"/>
              <w:rPr>
                <w:sz w:val="20"/>
              </w:rPr>
            </w:pPr>
            <w:r>
              <w:rPr>
                <w:sz w:val="20"/>
              </w:rPr>
              <w:t>(i)</w:t>
            </w:r>
          </w:p>
        </w:tc>
        <w:tc>
          <w:tcPr>
            <w:tcW w:w="4176" w:type="dxa"/>
          </w:tcPr>
          <w:p>
            <w:pPr>
              <w:pStyle w:val="TableParagraph"/>
              <w:spacing w:line="229" w:lineRule="exact"/>
              <w:ind w:left="61"/>
              <w:rPr>
                <w:sz w:val="20"/>
              </w:rPr>
            </w:pPr>
            <w:r>
              <w:rPr>
                <w:sz w:val="20"/>
              </w:rPr>
              <w:t>General qualifications</w:t>
            </w:r>
          </w:p>
        </w:tc>
        <w:tc>
          <w:tcPr>
            <w:tcW w:w="1515" w:type="dxa"/>
          </w:tcPr>
          <w:p>
            <w:pPr>
              <w:pStyle w:val="TableParagraph"/>
              <w:spacing w:line="229" w:lineRule="exact"/>
              <w:ind w:right="99"/>
              <w:jc w:val="right"/>
              <w:rPr>
                <w:sz w:val="20"/>
              </w:rPr>
            </w:pPr>
            <w:r>
              <w:rPr>
                <w:sz w:val="20"/>
              </w:rPr>
              <w:t>20%</w:t>
            </w:r>
          </w:p>
        </w:tc>
      </w:tr>
      <w:tr>
        <w:trPr>
          <w:trHeight w:val="248" w:hRule="atLeast"/>
        </w:trPr>
        <w:tc>
          <w:tcPr>
            <w:tcW w:w="420" w:type="dxa"/>
          </w:tcPr>
          <w:p>
            <w:pPr>
              <w:pStyle w:val="TableParagraph"/>
              <w:spacing w:line="229" w:lineRule="exact"/>
              <w:ind w:left="50"/>
              <w:rPr>
                <w:sz w:val="20"/>
              </w:rPr>
            </w:pPr>
            <w:r>
              <w:rPr>
                <w:sz w:val="20"/>
              </w:rPr>
              <w:t>(ii)</w:t>
            </w:r>
          </w:p>
        </w:tc>
        <w:tc>
          <w:tcPr>
            <w:tcW w:w="4176" w:type="dxa"/>
          </w:tcPr>
          <w:p>
            <w:pPr>
              <w:pStyle w:val="TableParagraph"/>
              <w:spacing w:line="229" w:lineRule="exact"/>
              <w:ind w:left="61"/>
              <w:rPr>
                <w:sz w:val="20"/>
              </w:rPr>
            </w:pPr>
            <w:r>
              <w:rPr>
                <w:sz w:val="20"/>
              </w:rPr>
              <w:t>Experience in road and highway projects</w:t>
            </w:r>
          </w:p>
        </w:tc>
        <w:tc>
          <w:tcPr>
            <w:tcW w:w="1515" w:type="dxa"/>
          </w:tcPr>
          <w:p>
            <w:pPr>
              <w:pStyle w:val="TableParagraph"/>
              <w:spacing w:line="229" w:lineRule="exact"/>
              <w:ind w:right="72"/>
              <w:jc w:val="right"/>
              <w:rPr>
                <w:sz w:val="20"/>
              </w:rPr>
            </w:pPr>
            <w:r>
              <w:rPr>
                <w:sz w:val="20"/>
              </w:rPr>
              <w:t>60%</w:t>
            </w:r>
          </w:p>
        </w:tc>
      </w:tr>
      <w:tr>
        <w:trPr>
          <w:trHeight w:val="247" w:hRule="atLeast"/>
        </w:trPr>
        <w:tc>
          <w:tcPr>
            <w:tcW w:w="420" w:type="dxa"/>
          </w:tcPr>
          <w:p>
            <w:pPr>
              <w:pStyle w:val="TableParagraph"/>
              <w:spacing w:line="228" w:lineRule="exact"/>
              <w:ind w:left="50"/>
              <w:rPr>
                <w:sz w:val="20"/>
              </w:rPr>
            </w:pPr>
            <w:r>
              <w:rPr>
                <w:sz w:val="20"/>
              </w:rPr>
              <w:t>(iii)</w:t>
            </w:r>
          </w:p>
        </w:tc>
        <w:tc>
          <w:tcPr>
            <w:tcW w:w="4176" w:type="dxa"/>
          </w:tcPr>
          <w:p>
            <w:pPr>
              <w:pStyle w:val="TableParagraph"/>
              <w:spacing w:line="228" w:lineRule="exact"/>
              <w:ind w:left="61"/>
              <w:rPr>
                <w:sz w:val="20"/>
              </w:rPr>
            </w:pPr>
            <w:r>
              <w:rPr>
                <w:sz w:val="20"/>
              </w:rPr>
              <w:t>Total experience</w:t>
            </w:r>
          </w:p>
        </w:tc>
        <w:tc>
          <w:tcPr>
            <w:tcW w:w="1515" w:type="dxa"/>
          </w:tcPr>
          <w:p>
            <w:pPr>
              <w:pStyle w:val="TableParagraph"/>
              <w:spacing w:line="228" w:lineRule="exact"/>
              <w:ind w:right="48"/>
              <w:jc w:val="right"/>
              <w:rPr>
                <w:sz w:val="20"/>
              </w:rPr>
            </w:pPr>
            <w:r>
              <w:rPr>
                <w:sz w:val="20"/>
              </w:rPr>
              <w:t>15%</w:t>
            </w:r>
          </w:p>
        </w:tc>
      </w:tr>
      <w:tr>
        <w:trPr>
          <w:trHeight w:val="244" w:hRule="atLeast"/>
        </w:trPr>
        <w:tc>
          <w:tcPr>
            <w:tcW w:w="420" w:type="dxa"/>
          </w:tcPr>
          <w:p>
            <w:pPr>
              <w:pStyle w:val="TableParagraph"/>
              <w:spacing w:line="224" w:lineRule="exact"/>
              <w:ind w:left="50"/>
              <w:rPr>
                <w:sz w:val="20"/>
              </w:rPr>
            </w:pPr>
            <w:r>
              <w:rPr>
                <w:sz w:val="20"/>
              </w:rPr>
              <w:t>(iv)</w:t>
            </w:r>
          </w:p>
        </w:tc>
        <w:tc>
          <w:tcPr>
            <w:tcW w:w="4176" w:type="dxa"/>
          </w:tcPr>
          <w:p>
            <w:pPr>
              <w:pStyle w:val="TableParagraph"/>
              <w:spacing w:line="224" w:lineRule="exact"/>
              <w:ind w:left="61"/>
              <w:rPr>
                <w:sz w:val="20"/>
              </w:rPr>
            </w:pPr>
            <w:r>
              <w:rPr>
                <w:sz w:val="20"/>
              </w:rPr>
              <w:t>Full Time Permanent Staff</w:t>
            </w:r>
          </w:p>
        </w:tc>
        <w:tc>
          <w:tcPr>
            <w:tcW w:w="1515" w:type="dxa"/>
          </w:tcPr>
          <w:p>
            <w:pPr>
              <w:pStyle w:val="TableParagraph"/>
              <w:spacing w:line="224" w:lineRule="exact"/>
              <w:ind w:right="123"/>
              <w:jc w:val="right"/>
              <w:rPr>
                <w:sz w:val="20"/>
              </w:rPr>
            </w:pPr>
            <w:r>
              <w:rPr>
                <w:sz w:val="20"/>
              </w:rPr>
              <w:t>5%</w:t>
            </w:r>
          </w:p>
        </w:tc>
      </w:tr>
    </w:tbl>
    <w:p>
      <w:pPr>
        <w:pStyle w:val="Heading3"/>
        <w:tabs>
          <w:tab w:pos="6952" w:val="left" w:leader="none"/>
        </w:tabs>
        <w:spacing w:before="123"/>
        <w:ind w:left="5224"/>
      </w:pPr>
      <w:r>
        <w:rPr>
          <w:u w:val="single"/>
        </w:rPr>
        <w:t>Total</w:t>
      </w:r>
      <w:r>
        <w:rPr>
          <w:spacing w:val="-2"/>
          <w:u w:val="single"/>
        </w:rPr>
        <w:t> </w:t>
      </w:r>
      <w:r>
        <w:rPr>
          <w:u w:val="single"/>
        </w:rPr>
        <w:t>Percent</w:t>
        <w:tab/>
        <w:t>100</w:t>
      </w:r>
      <w:r>
        <w:rPr>
          <w:spacing w:val="-2"/>
          <w:u w:val="single"/>
        </w:rPr>
        <w:t> </w:t>
      </w:r>
      <w:r>
        <w:rPr>
          <w:u w:val="single"/>
        </w:rPr>
        <w:t>Percent</w:t>
      </w:r>
    </w:p>
    <w:p>
      <w:pPr>
        <w:spacing w:before="1"/>
        <w:ind w:left="4904" w:right="0" w:firstLine="0"/>
        <w:jc w:val="left"/>
        <w:rPr>
          <w:b/>
          <w:i/>
          <w:sz w:val="20"/>
        </w:rPr>
      </w:pPr>
      <w:r>
        <w:rPr>
          <w:b/>
          <w:i/>
          <w:sz w:val="20"/>
        </w:rPr>
        <w:t>The minimum technical score required to pass is:</w:t>
      </w:r>
    </w:p>
    <w:p>
      <w:pPr>
        <w:spacing w:before="0"/>
        <w:ind w:left="0" w:right="916" w:firstLine="0"/>
        <w:jc w:val="right"/>
        <w:rPr>
          <w:b/>
          <w:i/>
          <w:sz w:val="20"/>
        </w:rPr>
      </w:pPr>
      <w:r>
        <w:rPr>
          <w:b/>
          <w:i/>
          <w:sz w:val="20"/>
        </w:rPr>
        <w:t>750 Points</w:t>
      </w:r>
    </w:p>
    <w:p>
      <w:pPr>
        <w:spacing w:after="0"/>
        <w:jc w:val="right"/>
        <w:rPr>
          <w:sz w:val="20"/>
        </w:rPr>
        <w:sectPr>
          <w:pgSz w:w="12240" w:h="15840"/>
          <w:pgMar w:header="0" w:footer="700" w:top="1400" w:bottom="960" w:left="780" w:right="520"/>
        </w:sectPr>
      </w:pPr>
    </w:p>
    <w:p>
      <w:pPr>
        <w:spacing w:before="85"/>
        <w:ind w:left="0" w:right="917" w:firstLine="0"/>
        <w:jc w:val="right"/>
        <w:rPr>
          <w:b/>
          <w:sz w:val="24"/>
        </w:rPr>
      </w:pPr>
      <w:r>
        <w:rPr>
          <w:b/>
          <w:sz w:val="24"/>
        </w:rPr>
        <w:t>SECTION. 3</w:t>
      </w:r>
    </w:p>
    <w:p>
      <w:pPr>
        <w:pStyle w:val="BodyText"/>
        <w:spacing w:before="9"/>
        <w:rPr>
          <w:b/>
          <w:sz w:val="16"/>
        </w:rPr>
      </w:pPr>
    </w:p>
    <w:p>
      <w:pPr>
        <w:spacing w:before="97"/>
        <w:ind w:left="2065" w:right="2366" w:firstLine="0"/>
        <w:jc w:val="center"/>
        <w:rPr>
          <w:b/>
          <w:sz w:val="24"/>
        </w:rPr>
      </w:pPr>
      <w:r>
        <w:rPr>
          <w:b/>
          <w:sz w:val="24"/>
        </w:rPr>
        <w:t>TECHNICAL PROPOSAL STANDARD FORMS</w:t>
      </w:r>
    </w:p>
    <w:p>
      <w:pPr>
        <w:pStyle w:val="BodyText"/>
        <w:rPr>
          <w:b/>
          <w:sz w:val="28"/>
        </w:rPr>
      </w:pPr>
    </w:p>
    <w:p>
      <w:pPr>
        <w:pStyle w:val="BodyText"/>
        <w:spacing w:before="5"/>
        <w:rPr>
          <w:b/>
          <w:sz w:val="21"/>
        </w:rPr>
      </w:pPr>
    </w:p>
    <w:p>
      <w:pPr>
        <w:spacing w:before="0"/>
        <w:ind w:left="3371" w:right="3673" w:firstLine="0"/>
        <w:jc w:val="center"/>
        <w:rPr>
          <w:b/>
          <w:sz w:val="24"/>
        </w:rPr>
      </w:pPr>
      <w:r>
        <w:rPr>
          <w:b/>
          <w:sz w:val="24"/>
        </w:rPr>
        <w:t>CONTENTS</w:t>
      </w:r>
    </w:p>
    <w:p>
      <w:pPr>
        <w:pStyle w:val="BodyText"/>
        <w:spacing w:before="7"/>
        <w:rPr>
          <w:b/>
          <w:sz w:val="24"/>
        </w:rPr>
      </w:pPr>
    </w:p>
    <w:tbl>
      <w:tblPr>
        <w:tblW w:w="0" w:type="auto"/>
        <w:jc w:val="left"/>
        <w:tblInd w:w="1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45"/>
        <w:gridCol w:w="535"/>
        <w:gridCol w:w="4860"/>
      </w:tblGrid>
      <w:tr>
        <w:trPr>
          <w:trHeight w:val="868" w:hRule="atLeast"/>
        </w:trPr>
        <w:tc>
          <w:tcPr>
            <w:tcW w:w="3245" w:type="dxa"/>
          </w:tcPr>
          <w:p>
            <w:pPr>
              <w:pStyle w:val="TableParagraph"/>
              <w:spacing w:before="1"/>
              <w:rPr>
                <w:b/>
                <w:sz w:val="24"/>
              </w:rPr>
            </w:pPr>
          </w:p>
          <w:p>
            <w:pPr>
              <w:pStyle w:val="TableParagraph"/>
              <w:spacing w:before="1"/>
              <w:ind w:left="1228" w:right="1219"/>
              <w:jc w:val="center"/>
              <w:rPr>
                <w:b/>
                <w:sz w:val="24"/>
              </w:rPr>
            </w:pPr>
            <w:r>
              <w:rPr>
                <w:b/>
                <w:sz w:val="24"/>
              </w:rPr>
              <w:t>FORM</w:t>
            </w:r>
          </w:p>
        </w:tc>
        <w:tc>
          <w:tcPr>
            <w:tcW w:w="535" w:type="dxa"/>
          </w:tcPr>
          <w:p>
            <w:pPr>
              <w:pStyle w:val="TableParagraph"/>
              <w:rPr>
                <w:rFonts w:ascii="Times New Roman"/>
                <w:sz w:val="22"/>
              </w:rPr>
            </w:pPr>
          </w:p>
        </w:tc>
        <w:tc>
          <w:tcPr>
            <w:tcW w:w="4860" w:type="dxa"/>
          </w:tcPr>
          <w:p>
            <w:pPr>
              <w:pStyle w:val="TableParagraph"/>
              <w:spacing w:before="1"/>
              <w:rPr>
                <w:b/>
                <w:sz w:val="24"/>
              </w:rPr>
            </w:pPr>
          </w:p>
          <w:p>
            <w:pPr>
              <w:pStyle w:val="TableParagraph"/>
              <w:spacing w:before="1"/>
              <w:ind w:left="107"/>
              <w:rPr>
                <w:b/>
                <w:sz w:val="24"/>
              </w:rPr>
            </w:pPr>
            <w:r>
              <w:rPr>
                <w:b/>
                <w:sz w:val="24"/>
              </w:rPr>
              <w:t>TITLE</w:t>
            </w:r>
          </w:p>
        </w:tc>
      </w:tr>
      <w:tr>
        <w:trPr>
          <w:trHeight w:val="327" w:hRule="atLeast"/>
        </w:trPr>
        <w:tc>
          <w:tcPr>
            <w:tcW w:w="3245" w:type="dxa"/>
          </w:tcPr>
          <w:p>
            <w:pPr>
              <w:pStyle w:val="TableParagraph"/>
              <w:spacing w:line="287" w:lineRule="exact" w:before="20"/>
              <w:ind w:left="467"/>
              <w:rPr>
                <w:b/>
                <w:sz w:val="24"/>
              </w:rPr>
            </w:pPr>
            <w:r>
              <w:rPr>
                <w:rFonts w:ascii="Microsoft Sans Serif"/>
                <w:w w:val="95"/>
                <w:sz w:val="24"/>
              </w:rPr>
              <w:t>(Jr </w:t>
            </w:r>
            <w:r>
              <w:rPr>
                <w:b/>
                <w:sz w:val="24"/>
              </w:rPr>
              <w:t>Annexure IV</w:t>
            </w:r>
          </w:p>
        </w:tc>
        <w:tc>
          <w:tcPr>
            <w:tcW w:w="535" w:type="dxa"/>
          </w:tcPr>
          <w:p>
            <w:pPr>
              <w:pStyle w:val="TableParagraph"/>
              <w:spacing w:line="287" w:lineRule="exact" w:before="20"/>
              <w:ind w:left="10"/>
              <w:jc w:val="center"/>
              <w:rPr>
                <w:b/>
                <w:sz w:val="24"/>
              </w:rPr>
            </w:pPr>
            <w:r>
              <w:rPr>
                <w:b/>
                <w:sz w:val="24"/>
              </w:rPr>
              <w:t>:</w:t>
            </w:r>
          </w:p>
        </w:tc>
        <w:tc>
          <w:tcPr>
            <w:tcW w:w="4860" w:type="dxa"/>
          </w:tcPr>
          <w:p>
            <w:pPr>
              <w:pStyle w:val="TableParagraph"/>
              <w:spacing w:line="298" w:lineRule="exact"/>
              <w:ind w:left="107"/>
              <w:rPr>
                <w:sz w:val="24"/>
              </w:rPr>
            </w:pPr>
            <w:r>
              <w:rPr>
                <w:sz w:val="24"/>
              </w:rPr>
              <w:t>Format of Covering Letter</w:t>
            </w:r>
          </w:p>
        </w:tc>
      </w:tr>
      <w:tr>
        <w:trPr>
          <w:trHeight w:val="595" w:hRule="atLeast"/>
        </w:trPr>
        <w:tc>
          <w:tcPr>
            <w:tcW w:w="3245" w:type="dxa"/>
          </w:tcPr>
          <w:p>
            <w:pPr>
              <w:pStyle w:val="TableParagraph"/>
              <w:spacing w:before="9"/>
              <w:rPr>
                <w:b/>
                <w:sz w:val="24"/>
              </w:rPr>
            </w:pPr>
          </w:p>
          <w:p>
            <w:pPr>
              <w:pStyle w:val="TableParagraph"/>
              <w:spacing w:line="278" w:lineRule="exact"/>
              <w:ind w:left="467"/>
              <w:rPr>
                <w:b/>
                <w:sz w:val="24"/>
              </w:rPr>
            </w:pPr>
            <w:r>
              <w:rPr>
                <w:rFonts w:ascii="Microsoft Sans Serif"/>
                <w:w w:val="95"/>
                <w:sz w:val="24"/>
              </w:rPr>
              <w:t>(Jr </w:t>
            </w:r>
            <w:r>
              <w:rPr>
                <w:b/>
                <w:sz w:val="24"/>
              </w:rPr>
              <w:t>Form TECH-1</w:t>
            </w:r>
          </w:p>
        </w:tc>
        <w:tc>
          <w:tcPr>
            <w:tcW w:w="535" w:type="dxa"/>
          </w:tcPr>
          <w:p>
            <w:pPr>
              <w:pStyle w:val="TableParagraph"/>
              <w:spacing w:before="148"/>
              <w:ind w:left="9"/>
              <w:jc w:val="center"/>
              <w:rPr>
                <w:sz w:val="24"/>
              </w:rPr>
            </w:pPr>
            <w:r>
              <w:rPr>
                <w:sz w:val="24"/>
              </w:rPr>
              <w:t>:</w:t>
            </w:r>
          </w:p>
        </w:tc>
        <w:tc>
          <w:tcPr>
            <w:tcW w:w="4860" w:type="dxa"/>
          </w:tcPr>
          <w:p>
            <w:pPr>
              <w:pStyle w:val="TableParagraph"/>
              <w:spacing w:before="9"/>
              <w:rPr>
                <w:b/>
                <w:sz w:val="24"/>
              </w:rPr>
            </w:pPr>
          </w:p>
          <w:p>
            <w:pPr>
              <w:pStyle w:val="TableParagraph"/>
              <w:spacing w:line="278" w:lineRule="exact"/>
              <w:ind w:left="107"/>
              <w:rPr>
                <w:sz w:val="24"/>
              </w:rPr>
            </w:pPr>
            <w:r>
              <w:rPr>
                <w:sz w:val="24"/>
              </w:rPr>
              <w:t>Major works during last five years</w:t>
            </w:r>
          </w:p>
        </w:tc>
      </w:tr>
      <w:tr>
        <w:trPr>
          <w:trHeight w:val="597" w:hRule="atLeast"/>
        </w:trPr>
        <w:tc>
          <w:tcPr>
            <w:tcW w:w="3245" w:type="dxa"/>
          </w:tcPr>
          <w:p>
            <w:pPr>
              <w:pStyle w:val="TableParagraph"/>
              <w:spacing w:before="10"/>
              <w:rPr>
                <w:b/>
                <w:sz w:val="24"/>
              </w:rPr>
            </w:pPr>
          </w:p>
          <w:p>
            <w:pPr>
              <w:pStyle w:val="TableParagraph"/>
              <w:spacing w:line="278" w:lineRule="exact"/>
              <w:ind w:left="467"/>
              <w:rPr>
                <w:b/>
                <w:sz w:val="24"/>
              </w:rPr>
            </w:pPr>
            <w:r>
              <w:rPr>
                <w:rFonts w:ascii="Microsoft Sans Serif"/>
                <w:w w:val="95"/>
                <w:sz w:val="24"/>
              </w:rPr>
              <w:t>(Jr </w:t>
            </w:r>
            <w:r>
              <w:rPr>
                <w:b/>
                <w:sz w:val="24"/>
              </w:rPr>
              <w:t>Form TECH-2</w:t>
            </w:r>
          </w:p>
        </w:tc>
        <w:tc>
          <w:tcPr>
            <w:tcW w:w="535" w:type="dxa"/>
          </w:tcPr>
          <w:p>
            <w:pPr>
              <w:pStyle w:val="TableParagraph"/>
              <w:spacing w:before="148"/>
              <w:ind w:left="9"/>
              <w:jc w:val="center"/>
              <w:rPr>
                <w:sz w:val="24"/>
              </w:rPr>
            </w:pPr>
            <w:r>
              <w:rPr>
                <w:sz w:val="24"/>
              </w:rPr>
              <w:t>:</w:t>
            </w:r>
          </w:p>
        </w:tc>
        <w:tc>
          <w:tcPr>
            <w:tcW w:w="4860" w:type="dxa"/>
          </w:tcPr>
          <w:p>
            <w:pPr>
              <w:pStyle w:val="TableParagraph"/>
              <w:spacing w:line="298" w:lineRule="exact"/>
              <w:ind w:left="107"/>
              <w:rPr>
                <w:sz w:val="24"/>
              </w:rPr>
            </w:pPr>
            <w:r>
              <w:rPr>
                <w:sz w:val="24"/>
              </w:rPr>
              <w:t>Approach paper on Methodology and</w:t>
            </w:r>
          </w:p>
          <w:p>
            <w:pPr>
              <w:pStyle w:val="TableParagraph"/>
              <w:spacing w:line="279" w:lineRule="exact"/>
              <w:ind w:left="107"/>
              <w:rPr>
                <w:sz w:val="24"/>
              </w:rPr>
            </w:pPr>
            <w:r>
              <w:rPr>
                <w:sz w:val="24"/>
              </w:rPr>
              <w:t>Comments on ToR.</w:t>
            </w:r>
          </w:p>
        </w:tc>
      </w:tr>
      <w:tr>
        <w:trPr>
          <w:trHeight w:val="595" w:hRule="atLeast"/>
        </w:trPr>
        <w:tc>
          <w:tcPr>
            <w:tcW w:w="3245" w:type="dxa"/>
          </w:tcPr>
          <w:p>
            <w:pPr>
              <w:pStyle w:val="TableParagraph"/>
              <w:spacing w:before="9"/>
              <w:rPr>
                <w:b/>
                <w:sz w:val="24"/>
              </w:rPr>
            </w:pPr>
          </w:p>
          <w:p>
            <w:pPr>
              <w:pStyle w:val="TableParagraph"/>
              <w:spacing w:line="278" w:lineRule="exact"/>
              <w:ind w:left="467"/>
              <w:rPr>
                <w:b/>
                <w:sz w:val="24"/>
              </w:rPr>
            </w:pPr>
            <w:r>
              <w:rPr>
                <w:rFonts w:ascii="Microsoft Sans Serif"/>
                <w:w w:val="95"/>
                <w:sz w:val="24"/>
              </w:rPr>
              <w:t>(Jr </w:t>
            </w:r>
            <w:r>
              <w:rPr>
                <w:b/>
                <w:sz w:val="24"/>
              </w:rPr>
              <w:t>Form TECH-3</w:t>
            </w:r>
          </w:p>
        </w:tc>
        <w:tc>
          <w:tcPr>
            <w:tcW w:w="535" w:type="dxa"/>
          </w:tcPr>
          <w:p>
            <w:pPr>
              <w:pStyle w:val="TableParagraph"/>
              <w:spacing w:before="148"/>
              <w:ind w:left="9"/>
              <w:jc w:val="center"/>
              <w:rPr>
                <w:sz w:val="24"/>
              </w:rPr>
            </w:pPr>
            <w:r>
              <w:rPr>
                <w:sz w:val="24"/>
              </w:rPr>
              <w:t>:</w:t>
            </w:r>
          </w:p>
        </w:tc>
        <w:tc>
          <w:tcPr>
            <w:tcW w:w="4860" w:type="dxa"/>
          </w:tcPr>
          <w:p>
            <w:pPr>
              <w:pStyle w:val="TableParagraph"/>
              <w:spacing w:line="298" w:lineRule="exact"/>
              <w:ind w:left="107"/>
              <w:rPr>
                <w:sz w:val="24"/>
              </w:rPr>
            </w:pPr>
            <w:r>
              <w:rPr>
                <w:sz w:val="24"/>
              </w:rPr>
              <w:t>Composition of Team Personnel and Task</w:t>
            </w:r>
          </w:p>
          <w:p>
            <w:pPr>
              <w:pStyle w:val="TableParagraph"/>
              <w:spacing w:line="278" w:lineRule="exact"/>
              <w:ind w:left="107"/>
              <w:rPr>
                <w:sz w:val="24"/>
              </w:rPr>
            </w:pPr>
            <w:r>
              <w:rPr>
                <w:sz w:val="24"/>
              </w:rPr>
              <w:t>Assignment.</w:t>
            </w:r>
          </w:p>
        </w:tc>
      </w:tr>
      <w:tr>
        <w:trPr>
          <w:trHeight w:val="597" w:hRule="atLeast"/>
        </w:trPr>
        <w:tc>
          <w:tcPr>
            <w:tcW w:w="3245" w:type="dxa"/>
          </w:tcPr>
          <w:p>
            <w:pPr>
              <w:pStyle w:val="TableParagraph"/>
              <w:spacing w:before="9"/>
              <w:rPr>
                <w:b/>
                <w:sz w:val="24"/>
              </w:rPr>
            </w:pPr>
          </w:p>
          <w:p>
            <w:pPr>
              <w:pStyle w:val="TableParagraph"/>
              <w:spacing w:line="279" w:lineRule="exact"/>
              <w:ind w:left="467"/>
              <w:rPr>
                <w:b/>
                <w:sz w:val="24"/>
              </w:rPr>
            </w:pPr>
            <w:r>
              <w:rPr>
                <w:rFonts w:ascii="Microsoft Sans Serif"/>
                <w:w w:val="95"/>
                <w:sz w:val="24"/>
              </w:rPr>
              <w:t>(Jr </w:t>
            </w:r>
            <w:r>
              <w:rPr>
                <w:b/>
                <w:sz w:val="24"/>
              </w:rPr>
              <w:t>Form TECH-4</w:t>
            </w:r>
          </w:p>
        </w:tc>
        <w:tc>
          <w:tcPr>
            <w:tcW w:w="535" w:type="dxa"/>
          </w:tcPr>
          <w:p>
            <w:pPr>
              <w:pStyle w:val="TableParagraph"/>
              <w:spacing w:before="148"/>
              <w:ind w:left="9"/>
              <w:jc w:val="center"/>
              <w:rPr>
                <w:sz w:val="24"/>
              </w:rPr>
            </w:pPr>
            <w:r>
              <w:rPr>
                <w:sz w:val="24"/>
              </w:rPr>
              <w:t>:</w:t>
            </w:r>
          </w:p>
        </w:tc>
        <w:tc>
          <w:tcPr>
            <w:tcW w:w="4860" w:type="dxa"/>
          </w:tcPr>
          <w:p>
            <w:pPr>
              <w:pStyle w:val="TableParagraph"/>
              <w:spacing w:line="298" w:lineRule="exact"/>
              <w:ind w:left="107"/>
              <w:rPr>
                <w:sz w:val="24"/>
              </w:rPr>
            </w:pPr>
            <w:r>
              <w:rPr>
                <w:sz w:val="24"/>
              </w:rPr>
              <w:t>Staffing Schedule</w:t>
            </w:r>
          </w:p>
        </w:tc>
      </w:tr>
      <w:tr>
        <w:trPr>
          <w:trHeight w:val="595" w:hRule="atLeast"/>
        </w:trPr>
        <w:tc>
          <w:tcPr>
            <w:tcW w:w="3245" w:type="dxa"/>
          </w:tcPr>
          <w:p>
            <w:pPr>
              <w:pStyle w:val="TableParagraph"/>
              <w:spacing w:before="154"/>
              <w:ind w:left="467"/>
              <w:rPr>
                <w:b/>
                <w:sz w:val="24"/>
              </w:rPr>
            </w:pPr>
            <w:r>
              <w:rPr>
                <w:rFonts w:ascii="Microsoft Sans Serif"/>
                <w:w w:val="95"/>
                <w:sz w:val="24"/>
              </w:rPr>
              <w:t>(Jr </w:t>
            </w:r>
            <w:r>
              <w:rPr>
                <w:b/>
                <w:sz w:val="24"/>
              </w:rPr>
              <w:t>Form TECH-5</w:t>
            </w:r>
          </w:p>
        </w:tc>
        <w:tc>
          <w:tcPr>
            <w:tcW w:w="535" w:type="dxa"/>
          </w:tcPr>
          <w:p>
            <w:pPr>
              <w:pStyle w:val="TableParagraph"/>
              <w:spacing w:before="148"/>
              <w:ind w:left="9"/>
              <w:jc w:val="center"/>
              <w:rPr>
                <w:sz w:val="24"/>
              </w:rPr>
            </w:pPr>
            <w:r>
              <w:rPr>
                <w:sz w:val="24"/>
              </w:rPr>
              <w:t>:</w:t>
            </w:r>
          </w:p>
        </w:tc>
        <w:tc>
          <w:tcPr>
            <w:tcW w:w="4860" w:type="dxa"/>
          </w:tcPr>
          <w:p>
            <w:pPr>
              <w:pStyle w:val="TableParagraph"/>
              <w:spacing w:line="298" w:lineRule="exact"/>
              <w:ind w:left="107"/>
              <w:rPr>
                <w:sz w:val="24"/>
              </w:rPr>
            </w:pPr>
            <w:r>
              <w:rPr>
                <w:sz w:val="24"/>
              </w:rPr>
              <w:t>Curriculum Vitae (CV) format to be</w:t>
            </w:r>
          </w:p>
          <w:p>
            <w:pPr>
              <w:pStyle w:val="TableParagraph"/>
              <w:spacing w:line="278" w:lineRule="exact"/>
              <w:ind w:left="107"/>
              <w:rPr>
                <w:sz w:val="24"/>
              </w:rPr>
            </w:pPr>
            <w:r>
              <w:rPr>
                <w:sz w:val="24"/>
              </w:rPr>
              <w:t>submitted with the Proposal</w:t>
            </w:r>
          </w:p>
        </w:tc>
      </w:tr>
      <w:tr>
        <w:trPr>
          <w:trHeight w:val="597" w:hRule="atLeast"/>
        </w:trPr>
        <w:tc>
          <w:tcPr>
            <w:tcW w:w="3245" w:type="dxa"/>
          </w:tcPr>
          <w:p>
            <w:pPr>
              <w:pStyle w:val="TableParagraph"/>
              <w:spacing w:before="154"/>
              <w:ind w:left="467"/>
              <w:rPr>
                <w:b/>
                <w:sz w:val="24"/>
              </w:rPr>
            </w:pPr>
            <w:r>
              <w:rPr>
                <w:rFonts w:ascii="Microsoft Sans Serif"/>
                <w:w w:val="95"/>
                <w:sz w:val="24"/>
              </w:rPr>
              <w:t>(Jr </w:t>
            </w:r>
            <w:r>
              <w:rPr>
                <w:b/>
                <w:sz w:val="24"/>
              </w:rPr>
              <w:t>Form TECH-6</w:t>
            </w:r>
          </w:p>
        </w:tc>
        <w:tc>
          <w:tcPr>
            <w:tcW w:w="535" w:type="dxa"/>
          </w:tcPr>
          <w:p>
            <w:pPr>
              <w:pStyle w:val="TableParagraph"/>
              <w:spacing w:before="148"/>
              <w:ind w:left="9"/>
              <w:jc w:val="center"/>
              <w:rPr>
                <w:sz w:val="24"/>
              </w:rPr>
            </w:pPr>
            <w:r>
              <w:rPr>
                <w:sz w:val="24"/>
              </w:rPr>
              <w:t>:</w:t>
            </w:r>
          </w:p>
        </w:tc>
        <w:tc>
          <w:tcPr>
            <w:tcW w:w="4860" w:type="dxa"/>
          </w:tcPr>
          <w:p>
            <w:pPr>
              <w:pStyle w:val="TableParagraph"/>
              <w:spacing w:line="298" w:lineRule="exact"/>
              <w:ind w:left="107"/>
              <w:rPr>
                <w:sz w:val="24"/>
              </w:rPr>
            </w:pPr>
            <w:r>
              <w:rPr>
                <w:sz w:val="24"/>
              </w:rPr>
              <w:t>Summary of information on proposed</w:t>
            </w:r>
          </w:p>
          <w:p>
            <w:pPr>
              <w:pStyle w:val="TableParagraph"/>
              <w:spacing w:line="279" w:lineRule="exact"/>
              <w:ind w:left="107"/>
              <w:rPr>
                <w:sz w:val="24"/>
              </w:rPr>
            </w:pPr>
            <w:r>
              <w:rPr>
                <w:sz w:val="24"/>
              </w:rPr>
              <w:t>experts</w:t>
            </w:r>
          </w:p>
        </w:tc>
      </w:tr>
    </w:tbl>
    <w:p>
      <w:pPr>
        <w:spacing w:after="0" w:line="279" w:lineRule="exact"/>
        <w:rPr>
          <w:sz w:val="24"/>
        </w:rPr>
        <w:sectPr>
          <w:pgSz w:w="12240" w:h="15840"/>
          <w:pgMar w:header="0" w:footer="700" w:top="1140" w:bottom="960" w:left="780" w:right="520"/>
        </w:sectPr>
      </w:pPr>
    </w:p>
    <w:p>
      <w:pPr>
        <w:spacing w:before="83"/>
        <w:ind w:left="0" w:right="917" w:firstLine="0"/>
        <w:jc w:val="right"/>
        <w:rPr>
          <w:b/>
          <w:sz w:val="20"/>
        </w:rPr>
      </w:pPr>
      <w:r>
        <w:rPr>
          <w:b/>
          <w:sz w:val="20"/>
        </w:rPr>
        <w:t>Annexure IV</w:t>
      </w:r>
    </w:p>
    <w:p>
      <w:pPr>
        <w:spacing w:before="0"/>
        <w:ind w:left="2066" w:right="2366" w:firstLine="0"/>
        <w:jc w:val="center"/>
        <w:rPr>
          <w:b/>
          <w:sz w:val="20"/>
        </w:rPr>
      </w:pPr>
      <w:r>
        <w:rPr>
          <w:b/>
          <w:sz w:val="20"/>
        </w:rPr>
        <w:t>FORMAT OF COVER LETTER TO TECHNICAL PROPOSAL</w:t>
      </w:r>
    </w:p>
    <w:p>
      <w:pPr>
        <w:pStyle w:val="BodyText"/>
        <w:spacing w:before="8"/>
        <w:rPr>
          <w:b/>
        </w:rPr>
      </w:pPr>
    </w:p>
    <w:p>
      <w:pPr>
        <w:pStyle w:val="BodyText"/>
        <w:tabs>
          <w:tab w:pos="5801" w:val="left" w:leader="none"/>
        </w:tabs>
        <w:spacing w:line="248" w:lineRule="exact"/>
        <w:ind w:left="616"/>
      </w:pPr>
      <w:r>
        <w:rPr/>
        <w:t>FROM:</w:t>
        <w:tab/>
        <w:t>TO:</w:t>
      </w:r>
    </w:p>
    <w:p>
      <w:pPr>
        <w:tabs>
          <w:tab w:pos="5801" w:val="left" w:leader="none"/>
        </w:tabs>
        <w:spacing w:line="240" w:lineRule="exact" w:before="0"/>
        <w:ind w:left="616" w:right="0" w:firstLine="0"/>
        <w:jc w:val="left"/>
        <w:rPr>
          <w:i/>
          <w:sz w:val="20"/>
        </w:rPr>
      </w:pPr>
      <w:r>
        <w:rPr>
          <w:i/>
          <w:sz w:val="20"/>
        </w:rPr>
        <w:t>[Name &amp; Address of the</w:t>
      </w:r>
      <w:r>
        <w:rPr>
          <w:i/>
          <w:spacing w:val="-16"/>
          <w:sz w:val="20"/>
        </w:rPr>
        <w:t> </w:t>
      </w:r>
      <w:r>
        <w:rPr>
          <w:i/>
          <w:sz w:val="20"/>
        </w:rPr>
        <w:t>Consulting</w:t>
      </w:r>
      <w:r>
        <w:rPr>
          <w:i/>
          <w:spacing w:val="-3"/>
          <w:sz w:val="20"/>
        </w:rPr>
        <w:t> </w:t>
      </w:r>
      <w:r>
        <w:rPr>
          <w:i/>
          <w:sz w:val="20"/>
        </w:rPr>
        <w:t>Firm]</w:t>
        <w:tab/>
        <w:t>[Name &amp; Address of the</w:t>
      </w:r>
      <w:r>
        <w:rPr>
          <w:i/>
          <w:spacing w:val="-5"/>
          <w:sz w:val="20"/>
        </w:rPr>
        <w:t> </w:t>
      </w:r>
      <w:r>
        <w:rPr>
          <w:i/>
          <w:sz w:val="20"/>
        </w:rPr>
        <w:t>Agency]</w:t>
      </w:r>
    </w:p>
    <w:p>
      <w:pPr>
        <w:pStyle w:val="BodyText"/>
        <w:spacing w:before="9"/>
        <w:rPr>
          <w:i/>
        </w:rPr>
      </w:pPr>
    </w:p>
    <w:p>
      <w:pPr>
        <w:pStyle w:val="BodyText"/>
        <w:ind w:left="616"/>
      </w:pPr>
      <w:r>
        <w:rPr/>
        <w:t>Sir,</w:t>
      </w:r>
    </w:p>
    <w:p>
      <w:pPr>
        <w:pStyle w:val="BodyText"/>
        <w:spacing w:before="12"/>
        <w:rPr>
          <w:sz w:val="19"/>
        </w:rPr>
      </w:pPr>
    </w:p>
    <w:p>
      <w:pPr>
        <w:pStyle w:val="BodyText"/>
        <w:ind w:left="1367" w:right="3633" w:hanging="752"/>
      </w:pPr>
      <w:r>
        <w:rPr/>
        <w:t>Subject: Project Management Consultant Engagement (PMC) for NE States Project I.D. No.</w:t>
      </w:r>
    </w:p>
    <w:p>
      <w:pPr>
        <w:pStyle w:val="BodyText"/>
        <w:spacing w:before="1"/>
        <w:ind w:left="616"/>
      </w:pPr>
      <w:r>
        <w:rPr/>
        <w:t>…………………………………………</w:t>
      </w:r>
    </w:p>
    <w:p>
      <w:pPr>
        <w:pStyle w:val="BodyText"/>
        <w:ind w:left="616"/>
      </w:pPr>
      <w:r>
        <w:rPr/>
        <w:t>…………………………………………</w:t>
      </w:r>
    </w:p>
    <w:p>
      <w:pPr>
        <w:pStyle w:val="BodyText"/>
        <w:spacing w:before="12"/>
        <w:rPr>
          <w:sz w:val="19"/>
        </w:rPr>
      </w:pPr>
    </w:p>
    <w:p>
      <w:pPr>
        <w:pStyle w:val="BodyText"/>
        <w:ind w:left="3371" w:right="3673"/>
        <w:jc w:val="center"/>
      </w:pPr>
      <w:r>
        <w:rPr>
          <w:u w:val="single"/>
        </w:rPr>
        <w:t>Regarding Technical Proposal</w:t>
      </w:r>
    </w:p>
    <w:p>
      <w:pPr>
        <w:pStyle w:val="BodyText"/>
        <w:spacing w:before="6"/>
        <w:rPr>
          <w:sz w:val="12"/>
        </w:rPr>
      </w:pPr>
    </w:p>
    <w:p>
      <w:pPr>
        <w:pStyle w:val="ListParagraph"/>
        <w:numPr>
          <w:ilvl w:val="0"/>
          <w:numId w:val="13"/>
        </w:numPr>
        <w:tabs>
          <w:tab w:pos="1337" w:val="left" w:leader="none"/>
          <w:tab w:pos="8479" w:val="left" w:leader="none"/>
        </w:tabs>
        <w:spacing w:line="240" w:lineRule="auto" w:before="93" w:after="0"/>
        <w:ind w:left="1336" w:right="916" w:hanging="360"/>
        <w:jc w:val="both"/>
        <w:rPr>
          <w:sz w:val="20"/>
        </w:rPr>
      </w:pPr>
      <w:r>
        <w:rPr>
          <w:sz w:val="20"/>
        </w:rPr>
        <w:t>I/We …………………… the undersigned, offer to provide the consulting services of the above Project</w:t>
      </w:r>
      <w:r>
        <w:rPr>
          <w:spacing w:val="26"/>
          <w:sz w:val="20"/>
        </w:rPr>
        <w:t> </w:t>
      </w:r>
      <w:r>
        <w:rPr>
          <w:sz w:val="20"/>
        </w:rPr>
        <w:t>I.D.</w:t>
      </w:r>
      <w:r>
        <w:rPr>
          <w:spacing w:val="25"/>
          <w:sz w:val="20"/>
        </w:rPr>
        <w:t> </w:t>
      </w:r>
      <w:r>
        <w:rPr>
          <w:sz w:val="20"/>
        </w:rPr>
        <w:t>No.</w:t>
      </w:r>
      <w:r>
        <w:rPr>
          <w:spacing w:val="25"/>
          <w:sz w:val="20"/>
        </w:rPr>
        <w:t> </w:t>
      </w:r>
      <w:r>
        <w:rPr>
          <w:sz w:val="20"/>
        </w:rPr>
        <w:t>in</w:t>
      </w:r>
      <w:r>
        <w:rPr>
          <w:spacing w:val="26"/>
          <w:sz w:val="20"/>
        </w:rPr>
        <w:t> </w:t>
      </w:r>
      <w:r>
        <w:rPr>
          <w:sz w:val="20"/>
        </w:rPr>
        <w:t>accordance</w:t>
      </w:r>
      <w:r>
        <w:rPr>
          <w:spacing w:val="26"/>
          <w:sz w:val="20"/>
        </w:rPr>
        <w:t> </w:t>
      </w:r>
      <w:r>
        <w:rPr>
          <w:sz w:val="20"/>
        </w:rPr>
        <w:t>with</w:t>
      </w:r>
      <w:r>
        <w:rPr>
          <w:spacing w:val="26"/>
          <w:sz w:val="20"/>
        </w:rPr>
        <w:t> </w:t>
      </w:r>
      <w:r>
        <w:rPr>
          <w:sz w:val="20"/>
        </w:rPr>
        <w:t>your</w:t>
      </w:r>
      <w:r>
        <w:rPr>
          <w:spacing w:val="26"/>
          <w:sz w:val="20"/>
        </w:rPr>
        <w:t> </w:t>
      </w:r>
      <w:r>
        <w:rPr>
          <w:sz w:val="20"/>
        </w:rPr>
        <w:t>request</w:t>
      </w:r>
      <w:r>
        <w:rPr>
          <w:spacing w:val="25"/>
          <w:sz w:val="20"/>
        </w:rPr>
        <w:t> </w:t>
      </w:r>
      <w:r>
        <w:rPr>
          <w:sz w:val="20"/>
        </w:rPr>
        <w:t>for</w:t>
      </w:r>
      <w:r>
        <w:rPr>
          <w:spacing w:val="25"/>
          <w:sz w:val="20"/>
        </w:rPr>
        <w:t> </w:t>
      </w:r>
      <w:r>
        <w:rPr>
          <w:sz w:val="20"/>
        </w:rPr>
        <w:t>proposal</w:t>
      </w:r>
      <w:r>
        <w:rPr>
          <w:spacing w:val="25"/>
          <w:sz w:val="20"/>
        </w:rPr>
        <w:t> </w:t>
      </w:r>
      <w:r>
        <w:rPr>
          <w:sz w:val="20"/>
        </w:rPr>
        <w:t>dated</w:t>
      </w:r>
      <w:r>
        <w:rPr>
          <w:spacing w:val="25"/>
          <w:sz w:val="20"/>
        </w:rPr>
        <w:t> </w:t>
      </w:r>
      <w:r>
        <w:rPr>
          <w:sz w:val="20"/>
        </w:rPr>
        <w:t>[</w:t>
      </w:r>
      <w:r>
        <w:rPr>
          <w:sz w:val="20"/>
          <w:u w:val="single"/>
        </w:rPr>
        <w:tab/>
      </w:r>
      <w:r>
        <w:rPr>
          <w:sz w:val="20"/>
        </w:rPr>
        <w:t>]. I/We am/are hereby submitting my/our proposal, which includes this technical proposal, and a financial proposal sealed under separate envelopes.  The bid guarantee for</w:t>
      </w:r>
      <w:r>
        <w:rPr>
          <w:spacing w:val="5"/>
          <w:sz w:val="20"/>
        </w:rPr>
        <w:t> </w:t>
      </w:r>
      <w:r>
        <w:rPr>
          <w:sz w:val="20"/>
        </w:rPr>
        <w:t>Rs. [</w:t>
      </w:r>
      <w:r>
        <w:rPr>
          <w:sz w:val="20"/>
          <w:u w:val="single"/>
        </w:rPr>
        <w:t> </w:t>
        <w:tab/>
      </w:r>
      <w:r>
        <w:rPr>
          <w:sz w:val="20"/>
        </w:rPr>
        <w:t>] furnished in the form of a bank guarantee from the [</w:t>
      </w:r>
      <w:r>
        <w:rPr>
          <w:i/>
          <w:sz w:val="20"/>
        </w:rPr>
        <w:t>Name of the bank, branch</w:t>
      </w:r>
      <w:r>
        <w:rPr>
          <w:sz w:val="20"/>
        </w:rPr>
        <w:t>] is also enclosed. The bid guarantee is valid up to</w:t>
      </w:r>
      <w:r>
        <w:rPr>
          <w:spacing w:val="-2"/>
          <w:sz w:val="20"/>
        </w:rPr>
        <w:t> </w:t>
      </w:r>
      <w:r>
        <w:rPr>
          <w:sz w:val="20"/>
        </w:rPr>
        <w:t>[</w:t>
      </w:r>
      <w:r>
        <w:rPr>
          <w:i/>
          <w:sz w:val="20"/>
        </w:rPr>
        <w:t>Date</w:t>
      </w:r>
      <w:r>
        <w:rPr>
          <w:sz w:val="20"/>
        </w:rPr>
        <w:t>].</w:t>
      </w:r>
    </w:p>
    <w:p>
      <w:pPr>
        <w:pStyle w:val="BodyText"/>
      </w:pPr>
    </w:p>
    <w:p>
      <w:pPr>
        <w:pStyle w:val="ListParagraph"/>
        <w:numPr>
          <w:ilvl w:val="0"/>
          <w:numId w:val="13"/>
        </w:numPr>
        <w:tabs>
          <w:tab w:pos="1337" w:val="left" w:leader="none"/>
        </w:tabs>
        <w:spacing w:line="240" w:lineRule="auto" w:before="0" w:after="0"/>
        <w:ind w:left="1336" w:right="917" w:hanging="360"/>
        <w:jc w:val="both"/>
        <w:rPr>
          <w:sz w:val="20"/>
        </w:rPr>
      </w:pPr>
      <w:r>
        <w:rPr>
          <w:sz w:val="20"/>
        </w:rPr>
        <w:t>I/We have submitted my/our offer for the following PIC in a participating NE States [in accordance with clause 1.7</w:t>
      </w:r>
      <w:r>
        <w:rPr>
          <w:spacing w:val="-3"/>
          <w:sz w:val="20"/>
        </w:rPr>
        <w:t> </w:t>
      </w:r>
      <w:r>
        <w:rPr>
          <w:sz w:val="20"/>
        </w:rPr>
        <w:t>(Section-2)].</w:t>
      </w:r>
    </w:p>
    <w:p>
      <w:pPr>
        <w:pStyle w:val="BodyText"/>
        <w:rPr>
          <w:sz w:val="24"/>
        </w:rPr>
      </w:pPr>
    </w:p>
    <w:p>
      <w:pPr>
        <w:pStyle w:val="ListParagraph"/>
        <w:numPr>
          <w:ilvl w:val="0"/>
          <w:numId w:val="13"/>
        </w:numPr>
        <w:tabs>
          <w:tab w:pos="1337" w:val="left" w:leader="none"/>
        </w:tabs>
        <w:spacing w:line="240" w:lineRule="auto" w:before="199" w:after="0"/>
        <w:ind w:left="1336" w:right="917" w:hanging="360"/>
        <w:jc w:val="both"/>
        <w:rPr>
          <w:sz w:val="20"/>
        </w:rPr>
      </w:pPr>
      <w:r>
        <w:rPr>
          <w:sz w:val="20"/>
        </w:rPr>
        <w:t>If negotiations are held during the period of validity of the proposal, i.e. before [</w:t>
      </w:r>
      <w:r>
        <w:rPr>
          <w:i/>
          <w:sz w:val="20"/>
        </w:rPr>
        <w:t>Date</w:t>
      </w:r>
      <w:r>
        <w:rPr>
          <w:sz w:val="20"/>
        </w:rPr>
        <w:t>], I/We undertake to negotiate on the basis of the proposed staff. My/Our proposal is binding upon me/us and subject to modifications resulting from contract</w:t>
      </w:r>
      <w:r>
        <w:rPr>
          <w:spacing w:val="-11"/>
          <w:sz w:val="20"/>
        </w:rPr>
        <w:t> </w:t>
      </w:r>
      <w:r>
        <w:rPr>
          <w:sz w:val="20"/>
        </w:rPr>
        <w:t>negotiations.</w:t>
      </w:r>
    </w:p>
    <w:p>
      <w:pPr>
        <w:pStyle w:val="BodyText"/>
        <w:rPr>
          <w:sz w:val="24"/>
        </w:rPr>
      </w:pPr>
    </w:p>
    <w:p>
      <w:pPr>
        <w:pStyle w:val="ListParagraph"/>
        <w:numPr>
          <w:ilvl w:val="0"/>
          <w:numId w:val="13"/>
        </w:numPr>
        <w:tabs>
          <w:tab w:pos="1336" w:val="left" w:leader="none"/>
          <w:tab w:pos="1337" w:val="left" w:leader="none"/>
        </w:tabs>
        <w:spacing w:line="240" w:lineRule="auto" w:before="199" w:after="0"/>
        <w:ind w:left="1336" w:right="0" w:hanging="360"/>
        <w:jc w:val="left"/>
        <w:rPr>
          <w:sz w:val="20"/>
        </w:rPr>
      </w:pPr>
      <w:r>
        <w:rPr>
          <w:sz w:val="20"/>
        </w:rPr>
        <w:t>I/We understand that you are not bound to accept any proposal you</w:t>
      </w:r>
      <w:r>
        <w:rPr>
          <w:spacing w:val="-9"/>
          <w:sz w:val="20"/>
        </w:rPr>
        <w:t> </w:t>
      </w:r>
      <w:r>
        <w:rPr>
          <w:sz w:val="20"/>
        </w:rPr>
        <w:t>receive.</w:t>
      </w:r>
    </w:p>
    <w:p>
      <w:pPr>
        <w:pStyle w:val="BodyText"/>
        <w:rPr>
          <w:sz w:val="24"/>
        </w:rPr>
      </w:pPr>
    </w:p>
    <w:p>
      <w:pPr>
        <w:pStyle w:val="BodyText"/>
        <w:spacing w:before="12"/>
        <w:rPr>
          <w:sz w:val="35"/>
        </w:rPr>
      </w:pPr>
    </w:p>
    <w:p>
      <w:pPr>
        <w:pStyle w:val="BodyText"/>
        <w:ind w:left="7219"/>
      </w:pPr>
      <w:r>
        <w:rPr/>
        <w:t>Yours faithfully,</w:t>
      </w:r>
    </w:p>
    <w:p>
      <w:pPr>
        <w:pStyle w:val="BodyText"/>
        <w:spacing w:before="7"/>
        <w:rPr>
          <w:sz w:val="12"/>
        </w:rPr>
      </w:pPr>
    </w:p>
    <w:p>
      <w:pPr>
        <w:spacing w:after="0"/>
        <w:rPr>
          <w:sz w:val="12"/>
        </w:rPr>
        <w:sectPr>
          <w:pgSz w:w="12240" w:h="15840"/>
          <w:pgMar w:header="0" w:footer="700" w:top="1140" w:bottom="960" w:left="780" w:right="520"/>
        </w:sectPr>
      </w:pPr>
    </w:p>
    <w:p>
      <w:pPr>
        <w:pStyle w:val="BodyText"/>
        <w:spacing w:before="6"/>
        <w:rPr>
          <w:sz w:val="27"/>
        </w:rPr>
      </w:pPr>
    </w:p>
    <w:p>
      <w:pPr>
        <w:pStyle w:val="BodyText"/>
        <w:ind w:left="616"/>
      </w:pPr>
      <w:r>
        <w:rPr/>
        <w:t>Encls:</w:t>
      </w:r>
    </w:p>
    <w:p>
      <w:pPr>
        <w:pStyle w:val="BodyText"/>
        <w:spacing w:before="93"/>
        <w:ind w:left="724"/>
      </w:pPr>
      <w:r>
        <w:rPr/>
        <w:br w:type="column"/>
      </w:r>
      <w:r>
        <w:rPr/>
        <w:t>Signature……………………..</w:t>
      </w:r>
    </w:p>
    <w:p>
      <w:pPr>
        <w:pStyle w:val="BodyText"/>
      </w:pPr>
    </w:p>
    <w:p>
      <w:pPr>
        <w:pStyle w:val="BodyText"/>
        <w:ind w:left="750" w:right="924" w:hanging="1"/>
        <w:jc w:val="both"/>
      </w:pPr>
      <w:r>
        <w:rPr/>
        <w:t>Full Name…………………… Designation…………………. Address………………………</w:t>
      </w:r>
    </w:p>
    <w:p>
      <w:pPr>
        <w:pStyle w:val="BodyText"/>
        <w:spacing w:line="248" w:lineRule="exact"/>
        <w:ind w:left="726"/>
      </w:pPr>
      <w:r>
        <w:rPr/>
        <w:t>...………………………………</w:t>
      </w:r>
    </w:p>
    <w:p>
      <w:pPr>
        <w:pStyle w:val="BodyText"/>
        <w:spacing w:before="12"/>
        <w:rPr>
          <w:sz w:val="19"/>
        </w:rPr>
      </w:pPr>
    </w:p>
    <w:p>
      <w:pPr>
        <w:pStyle w:val="BodyText"/>
        <w:ind w:left="735"/>
      </w:pPr>
      <w:r>
        <w:rPr/>
        <w:t>..………………………………</w:t>
      </w:r>
    </w:p>
    <w:p>
      <w:pPr>
        <w:pStyle w:val="BodyText"/>
        <w:spacing w:before="1"/>
        <w:ind w:left="616" w:right="1002" w:firstLine="384"/>
      </w:pPr>
      <w:r>
        <w:rPr/>
        <w:t>…………………………… (Authorized Representative)</w:t>
      </w:r>
    </w:p>
    <w:p>
      <w:pPr>
        <w:spacing w:after="0"/>
        <w:sectPr>
          <w:type w:val="continuous"/>
          <w:pgSz w:w="12240" w:h="15840"/>
          <w:pgMar w:top="1460" w:bottom="280" w:left="780" w:right="520"/>
          <w:cols w:num="2" w:equalWidth="0">
            <w:col w:w="1180" w:space="5538"/>
            <w:col w:w="4222"/>
          </w:cols>
        </w:sectPr>
      </w:pPr>
    </w:p>
    <w:p>
      <w:pPr>
        <w:pStyle w:val="Heading3"/>
        <w:spacing w:before="173"/>
        <w:ind w:left="3621" w:right="3380"/>
        <w:jc w:val="center"/>
      </w:pPr>
      <w:r>
        <w:rPr/>
        <w:t>FORM TECH-1</w:t>
      </w:r>
    </w:p>
    <w:p>
      <w:pPr>
        <w:spacing w:before="0"/>
        <w:ind w:left="2250" w:right="2161" w:firstLine="0"/>
        <w:jc w:val="center"/>
        <w:rPr>
          <w:b/>
          <w:sz w:val="20"/>
        </w:rPr>
      </w:pPr>
      <w:r>
        <w:rPr>
          <w:b/>
          <w:sz w:val="20"/>
        </w:rPr>
        <w:t>MAJOR WORK DURING LAST FIVE YEARS THAT BEST ILLUSTRATES QUALIFICATIONS</w:t>
      </w:r>
    </w:p>
    <w:p>
      <w:pPr>
        <w:pStyle w:val="BodyText"/>
        <w:rPr>
          <w:b/>
        </w:rPr>
      </w:pPr>
    </w:p>
    <w:p>
      <w:pPr>
        <w:tabs>
          <w:tab w:pos="6070" w:val="left" w:leader="none"/>
        </w:tabs>
        <w:spacing w:before="0"/>
        <w:ind w:left="6051" w:right="814" w:hanging="5342"/>
        <w:jc w:val="both"/>
        <w:rPr>
          <w:b/>
          <w:sz w:val="20"/>
        </w:rPr>
      </w:pPr>
      <w:r>
        <w:rPr>
          <w:b/>
          <w:sz w:val="20"/>
        </w:rPr>
        <w:t>PROJECT</w:t>
      </w:r>
      <w:r>
        <w:rPr>
          <w:b/>
          <w:spacing w:val="-1"/>
          <w:sz w:val="20"/>
        </w:rPr>
        <w:t> </w:t>
      </w:r>
      <w:r>
        <w:rPr>
          <w:b/>
          <w:sz w:val="20"/>
        </w:rPr>
        <w:t>I.D.</w:t>
      </w:r>
      <w:r>
        <w:rPr>
          <w:b/>
          <w:spacing w:val="-1"/>
          <w:sz w:val="20"/>
        </w:rPr>
        <w:t> </w:t>
      </w:r>
      <w:r>
        <w:rPr>
          <w:b/>
          <w:sz w:val="20"/>
        </w:rPr>
        <w:t>NO.</w:t>
        <w:tab/>
        <w:tab/>
        <w:t>PMGSY ROAD SECTOR PROJECT- PROJECT MANAGEMENT CONSULTANT TO NE</w:t>
      </w:r>
      <w:r>
        <w:rPr>
          <w:b/>
          <w:spacing w:val="-1"/>
          <w:sz w:val="20"/>
        </w:rPr>
        <w:t> </w:t>
      </w:r>
      <w:r>
        <w:rPr>
          <w:b/>
          <w:sz w:val="20"/>
        </w:rPr>
        <w:t>STATES</w:t>
      </w:r>
    </w:p>
    <w:p>
      <w:pPr>
        <w:pStyle w:val="BodyText"/>
        <w:rPr>
          <w:b/>
          <w:sz w:val="24"/>
        </w:rPr>
      </w:pPr>
    </w:p>
    <w:p>
      <w:pPr>
        <w:pStyle w:val="BodyText"/>
        <w:rPr>
          <w:b/>
          <w:sz w:val="24"/>
        </w:rPr>
      </w:pPr>
    </w:p>
    <w:p>
      <w:pPr>
        <w:pStyle w:val="BodyText"/>
        <w:spacing w:before="156"/>
        <w:ind w:left="710" w:right="904"/>
      </w:pPr>
      <w:r>
        <w:rPr/>
        <w:t>Please provide information on each reference assignment for which your firm was legally contracted as a corporate entity or as one of the major companies within a consortium.</w:t>
      </w:r>
    </w:p>
    <w:p>
      <w:pPr>
        <w:pStyle w:val="BodyText"/>
        <w:spacing w:after="1"/>
      </w:pPr>
    </w:p>
    <w:tbl>
      <w:tblPr>
        <w:tblW w:w="0" w:type="auto"/>
        <w:jc w:val="left"/>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35"/>
        <w:gridCol w:w="1824"/>
        <w:gridCol w:w="2796"/>
        <w:gridCol w:w="2272"/>
      </w:tblGrid>
      <w:tr>
        <w:trPr>
          <w:trHeight w:val="496" w:hRule="atLeast"/>
        </w:trPr>
        <w:tc>
          <w:tcPr>
            <w:tcW w:w="4759" w:type="dxa"/>
            <w:gridSpan w:val="2"/>
          </w:tcPr>
          <w:p>
            <w:pPr>
              <w:pStyle w:val="TableParagraph"/>
              <w:spacing w:line="248" w:lineRule="exact"/>
              <w:ind w:left="109"/>
              <w:rPr>
                <w:sz w:val="20"/>
              </w:rPr>
            </w:pPr>
            <w:r>
              <w:rPr>
                <w:sz w:val="20"/>
              </w:rPr>
              <w:t>Project Name:</w:t>
            </w:r>
          </w:p>
        </w:tc>
        <w:tc>
          <w:tcPr>
            <w:tcW w:w="5068" w:type="dxa"/>
            <w:gridSpan w:val="2"/>
          </w:tcPr>
          <w:p>
            <w:pPr>
              <w:pStyle w:val="TableParagraph"/>
              <w:spacing w:line="248" w:lineRule="exact"/>
              <w:ind w:left="108"/>
              <w:rPr>
                <w:sz w:val="20"/>
              </w:rPr>
            </w:pPr>
            <w:r>
              <w:rPr>
                <w:sz w:val="20"/>
              </w:rPr>
              <w:t>Field of Professional Service Provided by your firm:</w:t>
            </w:r>
          </w:p>
        </w:tc>
      </w:tr>
      <w:tr>
        <w:trPr>
          <w:trHeight w:val="994" w:hRule="atLeast"/>
        </w:trPr>
        <w:tc>
          <w:tcPr>
            <w:tcW w:w="4759" w:type="dxa"/>
            <w:gridSpan w:val="2"/>
          </w:tcPr>
          <w:p>
            <w:pPr>
              <w:pStyle w:val="TableParagraph"/>
              <w:spacing w:before="11"/>
              <w:rPr>
                <w:sz w:val="19"/>
              </w:rPr>
            </w:pPr>
          </w:p>
          <w:p>
            <w:pPr>
              <w:pStyle w:val="TableParagraph"/>
              <w:spacing w:before="1"/>
              <w:ind w:left="109"/>
              <w:rPr>
                <w:sz w:val="20"/>
              </w:rPr>
            </w:pPr>
            <w:r>
              <w:rPr>
                <w:sz w:val="20"/>
              </w:rPr>
              <w:t>Project Location:</w:t>
            </w:r>
          </w:p>
        </w:tc>
        <w:tc>
          <w:tcPr>
            <w:tcW w:w="5068" w:type="dxa"/>
            <w:gridSpan w:val="2"/>
          </w:tcPr>
          <w:p>
            <w:pPr>
              <w:pStyle w:val="TableParagraph"/>
              <w:ind w:left="2005" w:right="444" w:hanging="1535"/>
              <w:rPr>
                <w:sz w:val="20"/>
              </w:rPr>
            </w:pPr>
            <w:r>
              <w:rPr>
                <w:sz w:val="20"/>
              </w:rPr>
              <w:t>Professional Staff Provided by your Company: No. of Staff:</w:t>
            </w:r>
          </w:p>
        </w:tc>
      </w:tr>
      <w:tr>
        <w:trPr>
          <w:trHeight w:val="497" w:hRule="atLeast"/>
        </w:trPr>
        <w:tc>
          <w:tcPr>
            <w:tcW w:w="4759" w:type="dxa"/>
            <w:gridSpan w:val="2"/>
          </w:tcPr>
          <w:p>
            <w:pPr>
              <w:pStyle w:val="TableParagraph"/>
              <w:spacing w:line="248" w:lineRule="exact"/>
              <w:ind w:left="159"/>
              <w:rPr>
                <w:sz w:val="20"/>
              </w:rPr>
            </w:pPr>
            <w:r>
              <w:rPr>
                <w:sz w:val="20"/>
              </w:rPr>
              <w:t>Name of Agency(Employer):</w:t>
            </w:r>
          </w:p>
        </w:tc>
        <w:tc>
          <w:tcPr>
            <w:tcW w:w="5068" w:type="dxa"/>
            <w:gridSpan w:val="2"/>
          </w:tcPr>
          <w:p>
            <w:pPr>
              <w:pStyle w:val="TableParagraph"/>
              <w:spacing w:line="248" w:lineRule="exact"/>
              <w:ind w:left="107"/>
              <w:rPr>
                <w:sz w:val="20"/>
              </w:rPr>
            </w:pPr>
            <w:r>
              <w:rPr>
                <w:sz w:val="20"/>
              </w:rPr>
              <w:t>No. of Person-Months:</w:t>
            </w:r>
          </w:p>
        </w:tc>
      </w:tr>
      <w:tr>
        <w:trPr>
          <w:trHeight w:val="1169" w:hRule="atLeast"/>
        </w:trPr>
        <w:tc>
          <w:tcPr>
            <w:tcW w:w="2935" w:type="dxa"/>
          </w:tcPr>
          <w:p>
            <w:pPr>
              <w:pStyle w:val="TableParagraph"/>
              <w:spacing w:line="248" w:lineRule="exact"/>
              <w:ind w:left="159"/>
              <w:rPr>
                <w:sz w:val="20"/>
              </w:rPr>
            </w:pPr>
            <w:r>
              <w:rPr>
                <w:sz w:val="20"/>
              </w:rPr>
              <w:t>Start Date (Month/Year):</w:t>
            </w:r>
          </w:p>
        </w:tc>
        <w:tc>
          <w:tcPr>
            <w:tcW w:w="1824" w:type="dxa"/>
          </w:tcPr>
          <w:p>
            <w:pPr>
              <w:pStyle w:val="TableParagraph"/>
              <w:ind w:left="107" w:right="120"/>
              <w:rPr>
                <w:sz w:val="20"/>
              </w:rPr>
            </w:pPr>
            <w:r>
              <w:rPr>
                <w:sz w:val="20"/>
              </w:rPr>
              <w:t>Completion Date: (Month/Year)</w:t>
            </w:r>
          </w:p>
        </w:tc>
        <w:tc>
          <w:tcPr>
            <w:tcW w:w="5068" w:type="dxa"/>
            <w:gridSpan w:val="2"/>
          </w:tcPr>
          <w:p>
            <w:pPr>
              <w:pStyle w:val="TableParagraph"/>
              <w:spacing w:line="248" w:lineRule="exact"/>
              <w:ind w:left="208"/>
              <w:rPr>
                <w:sz w:val="20"/>
              </w:rPr>
            </w:pPr>
            <w:r>
              <w:rPr>
                <w:sz w:val="20"/>
              </w:rPr>
              <w:t>Approx. Value of Services: (Rs)</w:t>
            </w:r>
          </w:p>
        </w:tc>
      </w:tr>
      <w:tr>
        <w:trPr>
          <w:trHeight w:val="756" w:hRule="atLeast"/>
        </w:trPr>
        <w:tc>
          <w:tcPr>
            <w:tcW w:w="4759" w:type="dxa"/>
            <w:gridSpan w:val="2"/>
          </w:tcPr>
          <w:p>
            <w:pPr>
              <w:pStyle w:val="TableParagraph"/>
              <w:spacing w:line="248" w:lineRule="exact"/>
              <w:ind w:left="159"/>
              <w:rPr>
                <w:sz w:val="20"/>
              </w:rPr>
            </w:pPr>
            <w:r>
              <w:rPr>
                <w:sz w:val="20"/>
              </w:rPr>
              <w:t>Name of Associated Firm(s), if any:</w:t>
            </w:r>
          </w:p>
        </w:tc>
        <w:tc>
          <w:tcPr>
            <w:tcW w:w="5068" w:type="dxa"/>
            <w:gridSpan w:val="2"/>
          </w:tcPr>
          <w:p>
            <w:pPr>
              <w:pStyle w:val="TableParagraph"/>
              <w:ind w:left="107" w:right="1617"/>
              <w:rPr>
                <w:sz w:val="20"/>
              </w:rPr>
            </w:pPr>
            <w:r>
              <w:rPr>
                <w:sz w:val="20"/>
              </w:rPr>
              <w:t>No. of Person-Months of Professional Staff Provided by Associated Firm(s):</w:t>
            </w:r>
          </w:p>
        </w:tc>
      </w:tr>
      <w:tr>
        <w:trPr>
          <w:trHeight w:val="497" w:hRule="atLeast"/>
        </w:trPr>
        <w:tc>
          <w:tcPr>
            <w:tcW w:w="9827" w:type="dxa"/>
            <w:gridSpan w:val="4"/>
          </w:tcPr>
          <w:p>
            <w:pPr>
              <w:pStyle w:val="TableParagraph"/>
              <w:spacing w:line="248" w:lineRule="exact"/>
              <w:ind w:left="109"/>
              <w:rPr>
                <w:sz w:val="20"/>
              </w:rPr>
            </w:pPr>
            <w:r>
              <w:rPr>
                <w:sz w:val="20"/>
              </w:rPr>
              <w:t>Name of Senior Staff (Project Director/Coordinator, Team Leader) Involved and Functions Performed:</w:t>
            </w:r>
          </w:p>
        </w:tc>
      </w:tr>
      <w:tr>
        <w:trPr>
          <w:trHeight w:val="496" w:hRule="atLeast"/>
        </w:trPr>
        <w:tc>
          <w:tcPr>
            <w:tcW w:w="9827" w:type="dxa"/>
            <w:gridSpan w:val="4"/>
          </w:tcPr>
          <w:p>
            <w:pPr>
              <w:pStyle w:val="TableParagraph"/>
              <w:spacing w:line="248" w:lineRule="exact"/>
              <w:ind w:left="109"/>
              <w:rPr>
                <w:sz w:val="20"/>
              </w:rPr>
            </w:pPr>
            <w:r>
              <w:rPr>
                <w:sz w:val="20"/>
              </w:rPr>
              <w:t>Detailed Narrative Description of Project:</w:t>
            </w:r>
          </w:p>
        </w:tc>
      </w:tr>
      <w:tr>
        <w:trPr>
          <w:trHeight w:val="574" w:hRule="atLeast"/>
        </w:trPr>
        <w:tc>
          <w:tcPr>
            <w:tcW w:w="7555" w:type="dxa"/>
            <w:gridSpan w:val="3"/>
          </w:tcPr>
          <w:p>
            <w:pPr>
              <w:pStyle w:val="TableParagraph"/>
              <w:spacing w:line="248" w:lineRule="exact"/>
              <w:ind w:left="109"/>
              <w:rPr>
                <w:sz w:val="20"/>
              </w:rPr>
            </w:pPr>
            <w:r>
              <w:rPr>
                <w:sz w:val="20"/>
              </w:rPr>
              <w:t>Detailed Description of Actual Services Provided by your Company:</w:t>
            </w:r>
          </w:p>
        </w:tc>
        <w:tc>
          <w:tcPr>
            <w:tcW w:w="2272" w:type="dxa"/>
          </w:tcPr>
          <w:p>
            <w:pPr>
              <w:pStyle w:val="TableParagraph"/>
              <w:rPr>
                <w:rFonts w:ascii="Times New Roman"/>
                <w:sz w:val="20"/>
              </w:rPr>
            </w:pPr>
          </w:p>
        </w:tc>
      </w:tr>
      <w:tr>
        <w:trPr>
          <w:trHeight w:val="497" w:hRule="atLeast"/>
        </w:trPr>
        <w:tc>
          <w:tcPr>
            <w:tcW w:w="9827" w:type="dxa"/>
            <w:gridSpan w:val="4"/>
          </w:tcPr>
          <w:p>
            <w:pPr>
              <w:pStyle w:val="TableParagraph"/>
              <w:spacing w:line="248" w:lineRule="exact"/>
              <w:ind w:left="109"/>
              <w:rPr>
                <w:sz w:val="20"/>
              </w:rPr>
            </w:pPr>
            <w:r>
              <w:rPr>
                <w:sz w:val="20"/>
              </w:rPr>
              <w:t>Firm’s Name and signature of Authorised Representative:</w:t>
            </w:r>
          </w:p>
        </w:tc>
      </w:tr>
    </w:tbl>
    <w:p>
      <w:pPr>
        <w:spacing w:after="0" w:line="248" w:lineRule="exact"/>
        <w:rPr>
          <w:sz w:val="20"/>
        </w:rPr>
        <w:sectPr>
          <w:pgSz w:w="12240" w:h="15840"/>
          <w:pgMar w:header="0" w:footer="700" w:top="1500" w:bottom="960" w:left="780" w:right="520"/>
        </w:sectPr>
      </w:pPr>
    </w:p>
    <w:p>
      <w:pPr>
        <w:pStyle w:val="BodyText"/>
        <w:spacing w:before="9"/>
        <w:rPr>
          <w:sz w:val="8"/>
        </w:rPr>
      </w:pPr>
    </w:p>
    <w:p>
      <w:pPr>
        <w:pStyle w:val="Heading3"/>
        <w:spacing w:before="97"/>
        <w:ind w:left="3373" w:right="3673"/>
        <w:jc w:val="center"/>
      </w:pPr>
      <w:r>
        <w:rPr/>
        <w:t>FORM TECH- 2</w:t>
      </w:r>
    </w:p>
    <w:p>
      <w:pPr>
        <w:spacing w:before="0"/>
        <w:ind w:left="3298" w:right="0" w:firstLine="0"/>
        <w:jc w:val="left"/>
        <w:rPr>
          <w:b/>
          <w:sz w:val="20"/>
        </w:rPr>
      </w:pPr>
      <w:r>
        <w:rPr>
          <w:b/>
          <w:sz w:val="20"/>
        </w:rPr>
        <w:t>APPROACH PAPER ON METHODOLOGY</w:t>
      </w:r>
    </w:p>
    <w:p>
      <w:pPr>
        <w:spacing w:before="0"/>
        <w:ind w:left="1440" w:right="0" w:firstLine="0"/>
        <w:jc w:val="left"/>
        <w:rPr>
          <w:b/>
          <w:sz w:val="20"/>
        </w:rPr>
      </w:pPr>
      <w:r>
        <w:rPr>
          <w:b/>
          <w:sz w:val="20"/>
        </w:rPr>
        <w:t>PROPOSED FOR PERFORMING THE ASSIGNMENT AND COMMENTS ON TOR</w:t>
      </w:r>
    </w:p>
    <w:p>
      <w:pPr>
        <w:pStyle w:val="BodyText"/>
        <w:rPr>
          <w:b/>
        </w:rPr>
      </w:pPr>
    </w:p>
    <w:p>
      <w:pPr>
        <w:tabs>
          <w:tab w:pos="5851" w:val="left" w:leader="none"/>
        </w:tabs>
        <w:spacing w:before="0"/>
        <w:ind w:left="5854" w:right="1011" w:hanging="5138"/>
        <w:jc w:val="both"/>
        <w:rPr>
          <w:b/>
          <w:sz w:val="20"/>
        </w:rPr>
      </w:pPr>
      <w:r>
        <w:rPr>
          <w:b/>
          <w:sz w:val="20"/>
        </w:rPr>
        <w:t>PROJECT </w:t>
      </w:r>
      <w:r>
        <w:rPr>
          <w:b/>
          <w:spacing w:val="45"/>
          <w:sz w:val="20"/>
        </w:rPr>
        <w:t> </w:t>
      </w:r>
      <w:r>
        <w:rPr>
          <w:b/>
          <w:sz w:val="20"/>
        </w:rPr>
        <w:t>I.D.</w:t>
      </w:r>
      <w:r>
        <w:rPr>
          <w:b/>
          <w:spacing w:val="-1"/>
          <w:sz w:val="20"/>
        </w:rPr>
        <w:t> </w:t>
      </w:r>
      <w:r>
        <w:rPr>
          <w:b/>
          <w:sz w:val="20"/>
        </w:rPr>
        <w:t>NO.</w:t>
        <w:tab/>
        <w:t>PMGSY ROAD SECTOR PROJECT- PROJECT MANAGEMENT CONSULTANT TO NE</w:t>
      </w:r>
      <w:r>
        <w:rPr>
          <w:b/>
          <w:spacing w:val="-1"/>
          <w:sz w:val="20"/>
        </w:rPr>
        <w:t> </w:t>
      </w:r>
      <w:r>
        <w:rPr>
          <w:b/>
          <w:sz w:val="20"/>
        </w:rPr>
        <w:t>STATES</w:t>
      </w: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rPr>
      </w:pPr>
    </w:p>
    <w:p>
      <w:pPr>
        <w:spacing w:before="0"/>
        <w:ind w:left="3372" w:right="3673" w:firstLine="0"/>
        <w:jc w:val="center"/>
        <w:rPr>
          <w:b/>
          <w:sz w:val="20"/>
        </w:rPr>
      </w:pPr>
      <w:r>
        <w:rPr>
          <w:b/>
          <w:sz w:val="20"/>
        </w:rPr>
        <w:t>FORM TECH-3</w:t>
      </w:r>
    </w:p>
    <w:p>
      <w:pPr>
        <w:spacing w:before="0"/>
        <w:ind w:left="682" w:right="983" w:firstLine="0"/>
        <w:jc w:val="center"/>
        <w:rPr>
          <w:b/>
          <w:sz w:val="20"/>
        </w:rPr>
      </w:pPr>
      <w:r>
        <w:rPr>
          <w:b/>
          <w:sz w:val="20"/>
        </w:rPr>
        <w:t>COMPOSITION OF THE TEAM PERSONNEL AND THE TASK, WHICH WOULD BE ASSIGNED TO EACH TEAM MEMBER</w:t>
      </w:r>
    </w:p>
    <w:p>
      <w:pPr>
        <w:pStyle w:val="BodyText"/>
        <w:rPr>
          <w:b/>
        </w:rPr>
      </w:pPr>
    </w:p>
    <w:p>
      <w:pPr>
        <w:tabs>
          <w:tab w:pos="5851" w:val="left" w:leader="none"/>
        </w:tabs>
        <w:spacing w:before="0"/>
        <w:ind w:left="5854" w:right="1011" w:hanging="5238"/>
        <w:jc w:val="both"/>
        <w:rPr>
          <w:b/>
          <w:sz w:val="20"/>
        </w:rPr>
      </w:pPr>
      <w:r>
        <w:rPr>
          <w:b/>
          <w:sz w:val="20"/>
        </w:rPr>
        <w:t>PROJECT </w:t>
      </w:r>
      <w:r>
        <w:rPr>
          <w:b/>
          <w:spacing w:val="48"/>
          <w:sz w:val="20"/>
        </w:rPr>
        <w:t> </w:t>
      </w:r>
      <w:r>
        <w:rPr>
          <w:b/>
          <w:sz w:val="20"/>
        </w:rPr>
        <w:t>I.D.</w:t>
      </w:r>
      <w:r>
        <w:rPr>
          <w:b/>
          <w:spacing w:val="-1"/>
          <w:sz w:val="20"/>
        </w:rPr>
        <w:t> </w:t>
      </w:r>
      <w:r>
        <w:rPr>
          <w:b/>
          <w:sz w:val="20"/>
        </w:rPr>
        <w:t>NO.</w:t>
        <w:tab/>
        <w:t>PMGSY ROAD SECTOR PROJECT- PROJECT MANAGEMENT CONSULTANT TO NE</w:t>
      </w:r>
      <w:r>
        <w:rPr>
          <w:b/>
          <w:spacing w:val="-1"/>
          <w:sz w:val="20"/>
        </w:rPr>
        <w:t> </w:t>
      </w:r>
      <w:r>
        <w:rPr>
          <w:b/>
          <w:sz w:val="20"/>
        </w:rPr>
        <w:t>STATES</w:t>
      </w:r>
    </w:p>
    <w:p>
      <w:pPr>
        <w:pStyle w:val="BodyText"/>
        <w:spacing w:before="11"/>
        <w:rPr>
          <w:b/>
          <w:sz w:val="11"/>
        </w:rPr>
      </w:pPr>
    </w:p>
    <w:p>
      <w:pPr>
        <w:spacing w:before="97"/>
        <w:ind w:left="918" w:right="0" w:firstLine="0"/>
        <w:jc w:val="left"/>
        <w:rPr>
          <w:b/>
          <w:sz w:val="20"/>
        </w:rPr>
      </w:pPr>
      <w:r>
        <w:rPr>
          <w:b/>
          <w:sz w:val="20"/>
        </w:rPr>
        <w:t>PMGSY ROAD SECTOR PROJECT</w:t>
      </w:r>
    </w:p>
    <w:p>
      <w:pPr>
        <w:pStyle w:val="BodyText"/>
        <w:rPr>
          <w:b/>
          <w:sz w:val="24"/>
        </w:rPr>
      </w:pPr>
    </w:p>
    <w:p>
      <w:pPr>
        <w:pStyle w:val="ListParagraph"/>
        <w:numPr>
          <w:ilvl w:val="0"/>
          <w:numId w:val="14"/>
        </w:numPr>
        <w:tabs>
          <w:tab w:pos="1336" w:val="left" w:leader="none"/>
          <w:tab w:pos="1337" w:val="left" w:leader="none"/>
        </w:tabs>
        <w:spacing w:line="240" w:lineRule="auto" w:before="194" w:after="0"/>
        <w:ind w:left="1336" w:right="0" w:hanging="720"/>
        <w:jc w:val="left"/>
        <w:rPr>
          <w:sz w:val="20"/>
        </w:rPr>
      </w:pPr>
      <w:r>
        <w:rPr>
          <w:sz w:val="20"/>
          <w:u w:val="single"/>
        </w:rPr>
        <w:t>Main Office Based</w:t>
      </w:r>
      <w:r>
        <w:rPr>
          <w:spacing w:val="-2"/>
          <w:sz w:val="20"/>
          <w:u w:val="single"/>
        </w:rPr>
        <w:t> </w:t>
      </w:r>
      <w:r>
        <w:rPr>
          <w:sz w:val="20"/>
          <w:u w:val="single"/>
        </w:rPr>
        <w:t>Experts</w:t>
      </w:r>
    </w:p>
    <w:p>
      <w:pPr>
        <w:pStyle w:val="BodyText"/>
        <w:tabs>
          <w:tab w:pos="3147" w:val="left" w:leader="none"/>
          <w:tab w:pos="5186" w:val="left" w:leader="none"/>
          <w:tab w:pos="7060" w:val="left" w:leader="none"/>
        </w:tabs>
        <w:ind w:left="616" w:right="926"/>
      </w:pPr>
      <w:r>
        <w:rPr>
          <w:spacing w:val="-1"/>
        </w:rPr>
        <w:t>…………………………………………………………………………………………………………………………… </w:t>
      </w:r>
      <w:r>
        <w:rPr/>
        <w:t>S.No.</w:t>
        <w:tab/>
        <w:t>Name</w:t>
        <w:tab/>
        <w:t>Position</w:t>
        <w:tab/>
        <w:t>Task</w:t>
      </w:r>
      <w:r>
        <w:rPr>
          <w:spacing w:val="-2"/>
        </w:rPr>
        <w:t> </w:t>
      </w:r>
      <w:r>
        <w:rPr/>
        <w:t>assigned</w:t>
      </w:r>
    </w:p>
    <w:p>
      <w:pPr>
        <w:pStyle w:val="BodyText"/>
        <w:spacing w:line="480" w:lineRule="auto"/>
        <w:ind w:left="616" w:right="904"/>
      </w:pPr>
      <w:r>
        <w:rPr/>
        <w:t>…………………………………………………………………………………………………………………………… 1.</w:t>
      </w:r>
    </w:p>
    <w:p>
      <w:pPr>
        <w:pStyle w:val="BodyText"/>
        <w:ind w:left="616"/>
      </w:pPr>
      <w:r>
        <w:rPr/>
        <w:t>2.</w:t>
      </w:r>
    </w:p>
    <w:p>
      <w:pPr>
        <w:pStyle w:val="BodyText"/>
      </w:pPr>
    </w:p>
    <w:p>
      <w:pPr>
        <w:pStyle w:val="BodyText"/>
        <w:ind w:left="616"/>
      </w:pPr>
      <w:r>
        <w:rPr/>
        <w:t>3.</w:t>
      </w:r>
    </w:p>
    <w:p>
      <w:pPr>
        <w:pStyle w:val="BodyText"/>
        <w:spacing w:before="12"/>
        <w:rPr>
          <w:sz w:val="19"/>
        </w:rPr>
      </w:pPr>
    </w:p>
    <w:p>
      <w:pPr>
        <w:pStyle w:val="BodyText"/>
        <w:ind w:left="616"/>
      </w:pPr>
      <w:r>
        <w:rPr/>
        <w:t>4.</w:t>
      </w:r>
    </w:p>
    <w:p>
      <w:pPr>
        <w:pStyle w:val="BodyText"/>
        <w:spacing w:before="1"/>
      </w:pPr>
    </w:p>
    <w:p>
      <w:pPr>
        <w:pStyle w:val="BodyText"/>
        <w:ind w:left="616"/>
      </w:pPr>
      <w:r>
        <w:rPr/>
        <w:t>……………………………………………………………………………………………</w:t>
      </w:r>
    </w:p>
    <w:p>
      <w:pPr>
        <w:pStyle w:val="ListParagraph"/>
        <w:numPr>
          <w:ilvl w:val="0"/>
          <w:numId w:val="14"/>
        </w:numPr>
        <w:tabs>
          <w:tab w:pos="1389" w:val="left" w:leader="none"/>
          <w:tab w:pos="1390" w:val="left" w:leader="none"/>
        </w:tabs>
        <w:spacing w:line="240" w:lineRule="auto" w:before="0" w:after="0"/>
        <w:ind w:left="1389" w:right="0" w:hanging="773"/>
        <w:jc w:val="left"/>
        <w:rPr>
          <w:sz w:val="20"/>
        </w:rPr>
      </w:pPr>
      <w:r>
        <w:rPr>
          <w:sz w:val="20"/>
          <w:u w:val="single"/>
        </w:rPr>
        <w:t>Project Office Based</w:t>
      </w:r>
      <w:r>
        <w:rPr>
          <w:spacing w:val="-1"/>
          <w:sz w:val="20"/>
          <w:u w:val="single"/>
        </w:rPr>
        <w:t> </w:t>
      </w:r>
      <w:r>
        <w:rPr>
          <w:sz w:val="20"/>
          <w:u w:val="single"/>
        </w:rPr>
        <w:t>Experts</w:t>
      </w:r>
    </w:p>
    <w:p>
      <w:pPr>
        <w:pStyle w:val="BodyText"/>
        <w:spacing w:before="6"/>
        <w:rPr>
          <w:sz w:val="12"/>
        </w:rPr>
      </w:pPr>
    </w:p>
    <w:p>
      <w:pPr>
        <w:pStyle w:val="BodyText"/>
        <w:tabs>
          <w:tab w:pos="3047" w:val="left" w:leader="none"/>
          <w:tab w:pos="5087" w:val="left" w:leader="none"/>
          <w:tab w:pos="7060" w:val="left" w:leader="none"/>
        </w:tabs>
        <w:spacing w:before="93"/>
        <w:ind w:left="616" w:right="926"/>
      </w:pPr>
      <w:r>
        <w:rPr>
          <w:spacing w:val="-1"/>
        </w:rPr>
        <w:t>…………………………………………………………………………………………………………………………… </w:t>
      </w:r>
      <w:r>
        <w:rPr/>
        <w:t>S.No.</w:t>
        <w:tab/>
        <w:t>Name</w:t>
        <w:tab/>
        <w:t>Position</w:t>
        <w:tab/>
        <w:t>Task</w:t>
      </w:r>
      <w:r>
        <w:rPr>
          <w:spacing w:val="-2"/>
        </w:rPr>
        <w:t> </w:t>
      </w:r>
      <w:r>
        <w:rPr/>
        <w:t>assigned</w:t>
      </w:r>
    </w:p>
    <w:p>
      <w:pPr>
        <w:pStyle w:val="BodyText"/>
        <w:ind w:left="616" w:right="904"/>
      </w:pPr>
      <w:r>
        <w:rPr/>
        <w:t>…………………………………………………………………………………………………………………………… 1.</w:t>
      </w:r>
    </w:p>
    <w:p>
      <w:pPr>
        <w:pStyle w:val="BodyText"/>
        <w:spacing w:before="11"/>
        <w:rPr>
          <w:sz w:val="19"/>
        </w:rPr>
      </w:pPr>
    </w:p>
    <w:p>
      <w:pPr>
        <w:pStyle w:val="BodyText"/>
        <w:spacing w:before="1"/>
        <w:ind w:left="616"/>
      </w:pPr>
      <w:r>
        <w:rPr/>
        <w:t>2.</w:t>
      </w:r>
    </w:p>
    <w:p>
      <w:pPr>
        <w:pStyle w:val="BodyText"/>
      </w:pPr>
    </w:p>
    <w:p>
      <w:pPr>
        <w:pStyle w:val="BodyText"/>
        <w:ind w:left="616"/>
      </w:pPr>
      <w:r>
        <w:rPr/>
        <w:t>3.</w:t>
      </w:r>
    </w:p>
    <w:p>
      <w:pPr>
        <w:pStyle w:val="BodyText"/>
      </w:pPr>
    </w:p>
    <w:p>
      <w:pPr>
        <w:pStyle w:val="BodyText"/>
        <w:ind w:left="616"/>
      </w:pPr>
      <w:r>
        <w:rPr/>
        <w:t>4.</w:t>
      </w:r>
    </w:p>
    <w:p>
      <w:pPr>
        <w:spacing w:after="0"/>
        <w:sectPr>
          <w:pgSz w:w="12240" w:h="15840"/>
          <w:pgMar w:header="0" w:footer="700" w:top="1500" w:bottom="960" w:left="780" w:right="520"/>
        </w:sectPr>
      </w:pPr>
    </w:p>
    <w:p>
      <w:pPr>
        <w:pStyle w:val="Heading3"/>
        <w:spacing w:before="63"/>
        <w:ind w:left="3371" w:right="3673"/>
        <w:jc w:val="center"/>
        <w:rPr>
          <w:rFonts w:ascii="Times New Roman"/>
        </w:rPr>
      </w:pPr>
      <w:r>
        <w:rPr>
          <w:rFonts w:ascii="Times New Roman"/>
        </w:rPr>
        <w:t>FORM TECH-4</w:t>
      </w:r>
    </w:p>
    <w:p>
      <w:pPr>
        <w:spacing w:before="0"/>
        <w:ind w:left="3373" w:right="3673" w:firstLine="0"/>
        <w:jc w:val="center"/>
        <w:rPr>
          <w:b/>
          <w:sz w:val="20"/>
        </w:rPr>
      </w:pPr>
      <w:r>
        <w:rPr>
          <w:b/>
          <w:sz w:val="20"/>
        </w:rPr>
        <w:t>STAFFING SCHEDULE</w:t>
      </w:r>
    </w:p>
    <w:p>
      <w:pPr>
        <w:pStyle w:val="BodyText"/>
        <w:rPr>
          <w:b/>
        </w:rPr>
      </w:pPr>
    </w:p>
    <w:p>
      <w:pPr>
        <w:tabs>
          <w:tab w:pos="5849" w:val="left" w:leader="none"/>
        </w:tabs>
        <w:spacing w:before="0"/>
        <w:ind w:left="5854" w:right="1011" w:hanging="5238"/>
        <w:jc w:val="both"/>
        <w:rPr>
          <w:b/>
          <w:sz w:val="20"/>
        </w:rPr>
      </w:pPr>
      <w:r>
        <w:rPr>
          <w:b/>
          <w:sz w:val="20"/>
        </w:rPr>
        <w:t>PROJECT</w:t>
      </w:r>
      <w:r>
        <w:rPr>
          <w:b/>
          <w:spacing w:val="47"/>
          <w:sz w:val="20"/>
        </w:rPr>
        <w:t> </w:t>
      </w:r>
      <w:r>
        <w:rPr>
          <w:b/>
          <w:sz w:val="20"/>
        </w:rPr>
        <w:t>I.D.</w:t>
      </w:r>
      <w:r>
        <w:rPr>
          <w:b/>
          <w:spacing w:val="-1"/>
          <w:sz w:val="20"/>
        </w:rPr>
        <w:t> </w:t>
      </w:r>
      <w:r>
        <w:rPr>
          <w:b/>
          <w:sz w:val="20"/>
        </w:rPr>
        <w:t>NO.</w:t>
        <w:tab/>
        <w:t>PMGSY ROAD SECTOR PROJECT- PROJECT MANAGEMENT CONSULTANT TO NE</w:t>
      </w:r>
      <w:r>
        <w:rPr>
          <w:b/>
          <w:spacing w:val="-1"/>
          <w:sz w:val="20"/>
        </w:rPr>
        <w:t> </w:t>
      </w:r>
      <w:r>
        <w:rPr>
          <w:b/>
          <w:sz w:val="20"/>
        </w:rPr>
        <w:t>STATES</w:t>
      </w:r>
    </w:p>
    <w:p>
      <w:pPr>
        <w:pStyle w:val="BodyText"/>
        <w:spacing w:before="5"/>
        <w:rPr>
          <w:b/>
          <w:sz w:val="27"/>
        </w:rPr>
      </w:pPr>
    </w:p>
    <w:tbl>
      <w:tblPr>
        <w:tblW w:w="0" w:type="auto"/>
        <w:jc w:val="left"/>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21"/>
        <w:gridCol w:w="1087"/>
        <w:gridCol w:w="1104"/>
        <w:gridCol w:w="278"/>
        <w:gridCol w:w="279"/>
        <w:gridCol w:w="278"/>
        <w:gridCol w:w="279"/>
        <w:gridCol w:w="278"/>
        <w:gridCol w:w="279"/>
        <w:gridCol w:w="278"/>
        <w:gridCol w:w="279"/>
        <w:gridCol w:w="278"/>
        <w:gridCol w:w="279"/>
        <w:gridCol w:w="278"/>
        <w:gridCol w:w="279"/>
        <w:gridCol w:w="278"/>
        <w:gridCol w:w="279"/>
        <w:gridCol w:w="2025"/>
      </w:tblGrid>
      <w:tr>
        <w:trPr>
          <w:trHeight w:val="447" w:hRule="atLeast"/>
        </w:trPr>
        <w:tc>
          <w:tcPr>
            <w:tcW w:w="1321" w:type="dxa"/>
          </w:tcPr>
          <w:p>
            <w:pPr>
              <w:pStyle w:val="TableParagraph"/>
              <w:spacing w:line="240" w:lineRule="exact"/>
              <w:ind w:right="103"/>
              <w:jc w:val="right"/>
              <w:rPr>
                <w:b/>
                <w:sz w:val="20"/>
              </w:rPr>
            </w:pPr>
            <w:r>
              <w:rPr>
                <w:b/>
                <w:sz w:val="20"/>
              </w:rPr>
              <w:t>Name</w:t>
            </w:r>
          </w:p>
        </w:tc>
        <w:tc>
          <w:tcPr>
            <w:tcW w:w="1087" w:type="dxa"/>
          </w:tcPr>
          <w:p>
            <w:pPr>
              <w:pStyle w:val="TableParagraph"/>
              <w:spacing w:line="240" w:lineRule="exact"/>
              <w:ind w:right="104"/>
              <w:jc w:val="right"/>
              <w:rPr>
                <w:b/>
                <w:sz w:val="20"/>
              </w:rPr>
            </w:pPr>
            <w:r>
              <w:rPr>
                <w:b/>
                <w:sz w:val="20"/>
              </w:rPr>
              <w:t>Firm</w:t>
            </w:r>
          </w:p>
        </w:tc>
        <w:tc>
          <w:tcPr>
            <w:tcW w:w="1104" w:type="dxa"/>
          </w:tcPr>
          <w:p>
            <w:pPr>
              <w:pStyle w:val="TableParagraph"/>
              <w:spacing w:line="240" w:lineRule="exact"/>
              <w:ind w:right="104"/>
              <w:jc w:val="right"/>
              <w:rPr>
                <w:b/>
                <w:sz w:val="20"/>
              </w:rPr>
            </w:pPr>
            <w:r>
              <w:rPr>
                <w:b/>
                <w:sz w:val="20"/>
              </w:rPr>
              <w:t>Position</w:t>
            </w:r>
          </w:p>
        </w:tc>
        <w:tc>
          <w:tcPr>
            <w:tcW w:w="3899" w:type="dxa"/>
            <w:gridSpan w:val="14"/>
          </w:tcPr>
          <w:p>
            <w:pPr>
              <w:pStyle w:val="TableParagraph"/>
              <w:spacing w:line="240" w:lineRule="exact"/>
              <w:ind w:left="1634" w:right="1591"/>
              <w:jc w:val="center"/>
              <w:rPr>
                <w:b/>
                <w:sz w:val="20"/>
              </w:rPr>
            </w:pPr>
            <w:r>
              <w:rPr>
                <w:b/>
                <w:sz w:val="20"/>
              </w:rPr>
              <w:t>Month</w:t>
            </w:r>
          </w:p>
        </w:tc>
        <w:tc>
          <w:tcPr>
            <w:tcW w:w="2025" w:type="dxa"/>
          </w:tcPr>
          <w:p>
            <w:pPr>
              <w:pStyle w:val="TableParagraph"/>
              <w:spacing w:line="240" w:lineRule="exact"/>
              <w:ind w:left="441"/>
              <w:rPr>
                <w:b/>
                <w:sz w:val="20"/>
              </w:rPr>
            </w:pPr>
            <w:r>
              <w:rPr>
                <w:b/>
                <w:sz w:val="20"/>
              </w:rPr>
              <w:t>Month Input</w:t>
            </w:r>
          </w:p>
        </w:tc>
      </w:tr>
      <w:tr>
        <w:trPr>
          <w:trHeight w:val="2268" w:hRule="atLeast"/>
        </w:trPr>
        <w:tc>
          <w:tcPr>
            <w:tcW w:w="1321" w:type="dxa"/>
          </w:tcPr>
          <w:p>
            <w:pPr>
              <w:pStyle w:val="TableParagraph"/>
              <w:spacing w:line="240" w:lineRule="exact"/>
              <w:ind w:right="103"/>
              <w:jc w:val="right"/>
              <w:rPr>
                <w:b/>
                <w:sz w:val="20"/>
              </w:rPr>
            </w:pPr>
            <w:r>
              <w:rPr>
                <w:b/>
                <w:sz w:val="20"/>
              </w:rPr>
              <w:t>Main office</w:t>
            </w:r>
          </w:p>
        </w:tc>
        <w:tc>
          <w:tcPr>
            <w:tcW w:w="1087" w:type="dxa"/>
          </w:tcPr>
          <w:p>
            <w:pPr>
              <w:pStyle w:val="TableParagraph"/>
              <w:rPr>
                <w:rFonts w:ascii="Times New Roman"/>
                <w:sz w:val="20"/>
              </w:rPr>
            </w:pPr>
          </w:p>
        </w:tc>
        <w:tc>
          <w:tcPr>
            <w:tcW w:w="1104" w:type="dxa"/>
          </w:tcPr>
          <w:p>
            <w:pPr>
              <w:pStyle w:val="TableParagraph"/>
              <w:rPr>
                <w:rFonts w:ascii="Times New Roman"/>
                <w:sz w:val="20"/>
              </w:rPr>
            </w:pPr>
          </w:p>
        </w:tc>
        <w:tc>
          <w:tcPr>
            <w:tcW w:w="278" w:type="dxa"/>
          </w:tcPr>
          <w:p>
            <w:pPr>
              <w:pStyle w:val="TableParagraph"/>
              <w:rPr>
                <w:rFonts w:ascii="Times New Roman"/>
                <w:sz w:val="20"/>
              </w:rPr>
            </w:pPr>
          </w:p>
        </w:tc>
        <w:tc>
          <w:tcPr>
            <w:tcW w:w="279" w:type="dxa"/>
          </w:tcPr>
          <w:p>
            <w:pPr>
              <w:pStyle w:val="TableParagraph"/>
              <w:rPr>
                <w:rFonts w:ascii="Times New Roman"/>
                <w:sz w:val="20"/>
              </w:rPr>
            </w:pPr>
          </w:p>
        </w:tc>
        <w:tc>
          <w:tcPr>
            <w:tcW w:w="278" w:type="dxa"/>
          </w:tcPr>
          <w:p>
            <w:pPr>
              <w:pStyle w:val="TableParagraph"/>
              <w:rPr>
                <w:rFonts w:ascii="Times New Roman"/>
                <w:sz w:val="20"/>
              </w:rPr>
            </w:pPr>
          </w:p>
        </w:tc>
        <w:tc>
          <w:tcPr>
            <w:tcW w:w="279" w:type="dxa"/>
          </w:tcPr>
          <w:p>
            <w:pPr>
              <w:pStyle w:val="TableParagraph"/>
              <w:rPr>
                <w:rFonts w:ascii="Times New Roman"/>
                <w:sz w:val="20"/>
              </w:rPr>
            </w:pPr>
          </w:p>
        </w:tc>
        <w:tc>
          <w:tcPr>
            <w:tcW w:w="278" w:type="dxa"/>
          </w:tcPr>
          <w:p>
            <w:pPr>
              <w:pStyle w:val="TableParagraph"/>
              <w:rPr>
                <w:rFonts w:ascii="Times New Roman"/>
                <w:sz w:val="20"/>
              </w:rPr>
            </w:pPr>
          </w:p>
        </w:tc>
        <w:tc>
          <w:tcPr>
            <w:tcW w:w="279" w:type="dxa"/>
          </w:tcPr>
          <w:p>
            <w:pPr>
              <w:pStyle w:val="TableParagraph"/>
              <w:rPr>
                <w:rFonts w:ascii="Times New Roman"/>
                <w:sz w:val="20"/>
              </w:rPr>
            </w:pPr>
          </w:p>
        </w:tc>
        <w:tc>
          <w:tcPr>
            <w:tcW w:w="278" w:type="dxa"/>
          </w:tcPr>
          <w:p>
            <w:pPr>
              <w:pStyle w:val="TableParagraph"/>
              <w:rPr>
                <w:rFonts w:ascii="Times New Roman"/>
                <w:sz w:val="20"/>
              </w:rPr>
            </w:pPr>
          </w:p>
        </w:tc>
        <w:tc>
          <w:tcPr>
            <w:tcW w:w="279" w:type="dxa"/>
          </w:tcPr>
          <w:p>
            <w:pPr>
              <w:pStyle w:val="TableParagraph"/>
              <w:rPr>
                <w:rFonts w:ascii="Times New Roman"/>
                <w:sz w:val="20"/>
              </w:rPr>
            </w:pPr>
          </w:p>
        </w:tc>
        <w:tc>
          <w:tcPr>
            <w:tcW w:w="278" w:type="dxa"/>
          </w:tcPr>
          <w:p>
            <w:pPr>
              <w:pStyle w:val="TableParagraph"/>
              <w:rPr>
                <w:rFonts w:ascii="Times New Roman"/>
                <w:sz w:val="20"/>
              </w:rPr>
            </w:pPr>
          </w:p>
        </w:tc>
        <w:tc>
          <w:tcPr>
            <w:tcW w:w="279" w:type="dxa"/>
          </w:tcPr>
          <w:p>
            <w:pPr>
              <w:pStyle w:val="TableParagraph"/>
              <w:rPr>
                <w:rFonts w:ascii="Times New Roman"/>
                <w:sz w:val="20"/>
              </w:rPr>
            </w:pPr>
          </w:p>
        </w:tc>
        <w:tc>
          <w:tcPr>
            <w:tcW w:w="278" w:type="dxa"/>
          </w:tcPr>
          <w:p>
            <w:pPr>
              <w:pStyle w:val="TableParagraph"/>
              <w:rPr>
                <w:rFonts w:ascii="Times New Roman"/>
                <w:sz w:val="20"/>
              </w:rPr>
            </w:pPr>
          </w:p>
        </w:tc>
        <w:tc>
          <w:tcPr>
            <w:tcW w:w="279" w:type="dxa"/>
          </w:tcPr>
          <w:p>
            <w:pPr>
              <w:pStyle w:val="TableParagraph"/>
              <w:rPr>
                <w:rFonts w:ascii="Times New Roman"/>
                <w:sz w:val="20"/>
              </w:rPr>
            </w:pPr>
          </w:p>
        </w:tc>
        <w:tc>
          <w:tcPr>
            <w:tcW w:w="278" w:type="dxa"/>
          </w:tcPr>
          <w:p>
            <w:pPr>
              <w:pStyle w:val="TableParagraph"/>
              <w:rPr>
                <w:rFonts w:ascii="Times New Roman"/>
                <w:sz w:val="20"/>
              </w:rPr>
            </w:pPr>
          </w:p>
        </w:tc>
        <w:tc>
          <w:tcPr>
            <w:tcW w:w="279" w:type="dxa"/>
          </w:tcPr>
          <w:p>
            <w:pPr>
              <w:pStyle w:val="TableParagraph"/>
              <w:rPr>
                <w:rFonts w:ascii="Times New Roman"/>
                <w:sz w:val="20"/>
              </w:rPr>
            </w:pPr>
          </w:p>
        </w:tc>
        <w:tc>
          <w:tcPr>
            <w:tcW w:w="2025" w:type="dxa"/>
          </w:tcPr>
          <w:p>
            <w:pPr>
              <w:pStyle w:val="TableParagraph"/>
              <w:rPr>
                <w:rFonts w:ascii="Times New Roman"/>
                <w:sz w:val="20"/>
              </w:rPr>
            </w:pPr>
          </w:p>
        </w:tc>
      </w:tr>
      <w:tr>
        <w:trPr>
          <w:trHeight w:val="240" w:hRule="atLeast"/>
        </w:trPr>
        <w:tc>
          <w:tcPr>
            <w:tcW w:w="1321" w:type="dxa"/>
          </w:tcPr>
          <w:p>
            <w:pPr>
              <w:pStyle w:val="TableParagraph"/>
              <w:rPr>
                <w:rFonts w:ascii="Times New Roman"/>
                <w:sz w:val="16"/>
              </w:rPr>
            </w:pPr>
          </w:p>
        </w:tc>
        <w:tc>
          <w:tcPr>
            <w:tcW w:w="1087" w:type="dxa"/>
          </w:tcPr>
          <w:p>
            <w:pPr>
              <w:pStyle w:val="TableParagraph"/>
              <w:spacing w:line="221" w:lineRule="exact"/>
              <w:ind w:right="103"/>
              <w:jc w:val="right"/>
              <w:rPr>
                <w:b/>
                <w:sz w:val="20"/>
              </w:rPr>
            </w:pPr>
            <w:r>
              <w:rPr>
                <w:b/>
                <w:sz w:val="20"/>
              </w:rPr>
              <w:t>Sub total</w:t>
            </w:r>
          </w:p>
        </w:tc>
        <w:tc>
          <w:tcPr>
            <w:tcW w:w="1104" w:type="dxa"/>
          </w:tcPr>
          <w:p>
            <w:pPr>
              <w:pStyle w:val="TableParagraph"/>
              <w:rPr>
                <w:rFonts w:ascii="Times New Roman"/>
                <w:sz w:val="16"/>
              </w:rPr>
            </w:pPr>
          </w:p>
        </w:tc>
        <w:tc>
          <w:tcPr>
            <w:tcW w:w="3899" w:type="dxa"/>
            <w:gridSpan w:val="14"/>
          </w:tcPr>
          <w:p>
            <w:pPr>
              <w:pStyle w:val="TableParagraph"/>
              <w:rPr>
                <w:rFonts w:ascii="Times New Roman"/>
                <w:sz w:val="16"/>
              </w:rPr>
            </w:pPr>
          </w:p>
        </w:tc>
        <w:tc>
          <w:tcPr>
            <w:tcW w:w="2025" w:type="dxa"/>
          </w:tcPr>
          <w:p>
            <w:pPr>
              <w:pStyle w:val="TableParagraph"/>
              <w:rPr>
                <w:rFonts w:ascii="Times New Roman"/>
                <w:sz w:val="16"/>
              </w:rPr>
            </w:pPr>
          </w:p>
        </w:tc>
      </w:tr>
      <w:tr>
        <w:trPr>
          <w:trHeight w:val="2486" w:hRule="atLeast"/>
        </w:trPr>
        <w:tc>
          <w:tcPr>
            <w:tcW w:w="1321" w:type="dxa"/>
          </w:tcPr>
          <w:p>
            <w:pPr>
              <w:pStyle w:val="TableParagraph"/>
              <w:spacing w:line="240" w:lineRule="exact"/>
              <w:ind w:right="103"/>
              <w:jc w:val="right"/>
              <w:rPr>
                <w:b/>
                <w:sz w:val="20"/>
              </w:rPr>
            </w:pPr>
            <w:r>
              <w:rPr>
                <w:b/>
                <w:sz w:val="20"/>
              </w:rPr>
              <w:t>Field office</w:t>
            </w:r>
          </w:p>
        </w:tc>
        <w:tc>
          <w:tcPr>
            <w:tcW w:w="1087" w:type="dxa"/>
          </w:tcPr>
          <w:p>
            <w:pPr>
              <w:pStyle w:val="TableParagraph"/>
              <w:rPr>
                <w:rFonts w:ascii="Times New Roman"/>
                <w:sz w:val="20"/>
              </w:rPr>
            </w:pPr>
          </w:p>
        </w:tc>
        <w:tc>
          <w:tcPr>
            <w:tcW w:w="1104" w:type="dxa"/>
          </w:tcPr>
          <w:p>
            <w:pPr>
              <w:pStyle w:val="TableParagraph"/>
              <w:rPr>
                <w:rFonts w:ascii="Times New Roman"/>
                <w:sz w:val="20"/>
              </w:rPr>
            </w:pPr>
          </w:p>
        </w:tc>
        <w:tc>
          <w:tcPr>
            <w:tcW w:w="278" w:type="dxa"/>
          </w:tcPr>
          <w:p>
            <w:pPr>
              <w:pStyle w:val="TableParagraph"/>
              <w:rPr>
                <w:rFonts w:ascii="Times New Roman"/>
                <w:sz w:val="20"/>
              </w:rPr>
            </w:pPr>
          </w:p>
        </w:tc>
        <w:tc>
          <w:tcPr>
            <w:tcW w:w="279" w:type="dxa"/>
          </w:tcPr>
          <w:p>
            <w:pPr>
              <w:pStyle w:val="TableParagraph"/>
              <w:rPr>
                <w:rFonts w:ascii="Times New Roman"/>
                <w:sz w:val="20"/>
              </w:rPr>
            </w:pPr>
          </w:p>
        </w:tc>
        <w:tc>
          <w:tcPr>
            <w:tcW w:w="278" w:type="dxa"/>
          </w:tcPr>
          <w:p>
            <w:pPr>
              <w:pStyle w:val="TableParagraph"/>
              <w:rPr>
                <w:rFonts w:ascii="Times New Roman"/>
                <w:sz w:val="20"/>
              </w:rPr>
            </w:pPr>
          </w:p>
        </w:tc>
        <w:tc>
          <w:tcPr>
            <w:tcW w:w="279" w:type="dxa"/>
          </w:tcPr>
          <w:p>
            <w:pPr>
              <w:pStyle w:val="TableParagraph"/>
              <w:rPr>
                <w:rFonts w:ascii="Times New Roman"/>
                <w:sz w:val="20"/>
              </w:rPr>
            </w:pPr>
          </w:p>
        </w:tc>
        <w:tc>
          <w:tcPr>
            <w:tcW w:w="278" w:type="dxa"/>
          </w:tcPr>
          <w:p>
            <w:pPr>
              <w:pStyle w:val="TableParagraph"/>
              <w:rPr>
                <w:rFonts w:ascii="Times New Roman"/>
                <w:sz w:val="20"/>
              </w:rPr>
            </w:pPr>
          </w:p>
        </w:tc>
        <w:tc>
          <w:tcPr>
            <w:tcW w:w="279" w:type="dxa"/>
          </w:tcPr>
          <w:p>
            <w:pPr>
              <w:pStyle w:val="TableParagraph"/>
              <w:rPr>
                <w:rFonts w:ascii="Times New Roman"/>
                <w:sz w:val="20"/>
              </w:rPr>
            </w:pPr>
          </w:p>
        </w:tc>
        <w:tc>
          <w:tcPr>
            <w:tcW w:w="278" w:type="dxa"/>
          </w:tcPr>
          <w:p>
            <w:pPr>
              <w:pStyle w:val="TableParagraph"/>
              <w:rPr>
                <w:rFonts w:ascii="Times New Roman"/>
                <w:sz w:val="20"/>
              </w:rPr>
            </w:pPr>
          </w:p>
        </w:tc>
        <w:tc>
          <w:tcPr>
            <w:tcW w:w="279" w:type="dxa"/>
          </w:tcPr>
          <w:p>
            <w:pPr>
              <w:pStyle w:val="TableParagraph"/>
              <w:rPr>
                <w:rFonts w:ascii="Times New Roman"/>
                <w:sz w:val="20"/>
              </w:rPr>
            </w:pPr>
          </w:p>
        </w:tc>
        <w:tc>
          <w:tcPr>
            <w:tcW w:w="278" w:type="dxa"/>
          </w:tcPr>
          <w:p>
            <w:pPr>
              <w:pStyle w:val="TableParagraph"/>
              <w:rPr>
                <w:rFonts w:ascii="Times New Roman"/>
                <w:sz w:val="20"/>
              </w:rPr>
            </w:pPr>
          </w:p>
        </w:tc>
        <w:tc>
          <w:tcPr>
            <w:tcW w:w="279" w:type="dxa"/>
          </w:tcPr>
          <w:p>
            <w:pPr>
              <w:pStyle w:val="TableParagraph"/>
              <w:rPr>
                <w:rFonts w:ascii="Times New Roman"/>
                <w:sz w:val="20"/>
              </w:rPr>
            </w:pPr>
          </w:p>
        </w:tc>
        <w:tc>
          <w:tcPr>
            <w:tcW w:w="278" w:type="dxa"/>
          </w:tcPr>
          <w:p>
            <w:pPr>
              <w:pStyle w:val="TableParagraph"/>
              <w:rPr>
                <w:rFonts w:ascii="Times New Roman"/>
                <w:sz w:val="20"/>
              </w:rPr>
            </w:pPr>
          </w:p>
        </w:tc>
        <w:tc>
          <w:tcPr>
            <w:tcW w:w="279" w:type="dxa"/>
          </w:tcPr>
          <w:p>
            <w:pPr>
              <w:pStyle w:val="TableParagraph"/>
              <w:rPr>
                <w:rFonts w:ascii="Times New Roman"/>
                <w:sz w:val="20"/>
              </w:rPr>
            </w:pPr>
          </w:p>
        </w:tc>
        <w:tc>
          <w:tcPr>
            <w:tcW w:w="278" w:type="dxa"/>
          </w:tcPr>
          <w:p>
            <w:pPr>
              <w:pStyle w:val="TableParagraph"/>
              <w:rPr>
                <w:rFonts w:ascii="Times New Roman"/>
                <w:sz w:val="20"/>
              </w:rPr>
            </w:pPr>
          </w:p>
        </w:tc>
        <w:tc>
          <w:tcPr>
            <w:tcW w:w="279" w:type="dxa"/>
          </w:tcPr>
          <w:p>
            <w:pPr>
              <w:pStyle w:val="TableParagraph"/>
              <w:rPr>
                <w:rFonts w:ascii="Times New Roman"/>
                <w:sz w:val="20"/>
              </w:rPr>
            </w:pPr>
          </w:p>
        </w:tc>
        <w:tc>
          <w:tcPr>
            <w:tcW w:w="2025" w:type="dxa"/>
          </w:tcPr>
          <w:p>
            <w:pPr>
              <w:pStyle w:val="TableParagraph"/>
              <w:rPr>
                <w:rFonts w:ascii="Times New Roman"/>
                <w:sz w:val="20"/>
              </w:rPr>
            </w:pPr>
          </w:p>
        </w:tc>
      </w:tr>
      <w:tr>
        <w:trPr>
          <w:trHeight w:val="489" w:hRule="atLeast"/>
        </w:trPr>
        <w:tc>
          <w:tcPr>
            <w:tcW w:w="1321" w:type="dxa"/>
          </w:tcPr>
          <w:p>
            <w:pPr>
              <w:pStyle w:val="TableParagraph"/>
              <w:rPr>
                <w:rFonts w:ascii="Times New Roman"/>
                <w:sz w:val="20"/>
              </w:rPr>
            </w:pPr>
          </w:p>
        </w:tc>
        <w:tc>
          <w:tcPr>
            <w:tcW w:w="1087" w:type="dxa"/>
          </w:tcPr>
          <w:p>
            <w:pPr>
              <w:pStyle w:val="TableParagraph"/>
              <w:rPr>
                <w:rFonts w:ascii="Times New Roman"/>
                <w:sz w:val="20"/>
              </w:rPr>
            </w:pPr>
          </w:p>
        </w:tc>
        <w:tc>
          <w:tcPr>
            <w:tcW w:w="1104" w:type="dxa"/>
          </w:tcPr>
          <w:p>
            <w:pPr>
              <w:pStyle w:val="TableParagraph"/>
              <w:spacing w:line="240" w:lineRule="exact"/>
              <w:ind w:right="101"/>
              <w:jc w:val="right"/>
              <w:rPr>
                <w:b/>
                <w:sz w:val="20"/>
              </w:rPr>
            </w:pPr>
            <w:r>
              <w:rPr>
                <w:b/>
                <w:sz w:val="20"/>
              </w:rPr>
              <w:t>Sub-total</w:t>
            </w:r>
          </w:p>
        </w:tc>
        <w:tc>
          <w:tcPr>
            <w:tcW w:w="3899" w:type="dxa"/>
            <w:gridSpan w:val="14"/>
          </w:tcPr>
          <w:p>
            <w:pPr>
              <w:pStyle w:val="TableParagraph"/>
              <w:rPr>
                <w:rFonts w:ascii="Times New Roman"/>
                <w:sz w:val="20"/>
              </w:rPr>
            </w:pPr>
          </w:p>
        </w:tc>
        <w:tc>
          <w:tcPr>
            <w:tcW w:w="2025" w:type="dxa"/>
          </w:tcPr>
          <w:p>
            <w:pPr>
              <w:pStyle w:val="TableParagraph"/>
              <w:rPr>
                <w:rFonts w:ascii="Times New Roman"/>
                <w:sz w:val="20"/>
              </w:rPr>
            </w:pPr>
          </w:p>
        </w:tc>
      </w:tr>
      <w:tr>
        <w:trPr>
          <w:trHeight w:val="719" w:hRule="atLeast"/>
        </w:trPr>
        <w:tc>
          <w:tcPr>
            <w:tcW w:w="1321" w:type="dxa"/>
          </w:tcPr>
          <w:p>
            <w:pPr>
              <w:pStyle w:val="TableParagraph"/>
              <w:rPr>
                <w:rFonts w:ascii="Times New Roman"/>
                <w:sz w:val="20"/>
              </w:rPr>
            </w:pPr>
          </w:p>
        </w:tc>
        <w:tc>
          <w:tcPr>
            <w:tcW w:w="1087" w:type="dxa"/>
          </w:tcPr>
          <w:p>
            <w:pPr>
              <w:pStyle w:val="TableParagraph"/>
              <w:rPr>
                <w:rFonts w:ascii="Times New Roman"/>
                <w:sz w:val="20"/>
              </w:rPr>
            </w:pPr>
          </w:p>
        </w:tc>
        <w:tc>
          <w:tcPr>
            <w:tcW w:w="1104" w:type="dxa"/>
          </w:tcPr>
          <w:p>
            <w:pPr>
              <w:pStyle w:val="TableParagraph"/>
              <w:spacing w:line="240" w:lineRule="exact"/>
              <w:ind w:right="102"/>
              <w:jc w:val="right"/>
              <w:rPr>
                <w:b/>
                <w:sz w:val="20"/>
              </w:rPr>
            </w:pPr>
            <w:r>
              <w:rPr>
                <w:b/>
                <w:sz w:val="20"/>
              </w:rPr>
              <w:t>Total</w:t>
            </w:r>
          </w:p>
        </w:tc>
        <w:tc>
          <w:tcPr>
            <w:tcW w:w="3899" w:type="dxa"/>
            <w:gridSpan w:val="14"/>
          </w:tcPr>
          <w:p>
            <w:pPr>
              <w:pStyle w:val="TableParagraph"/>
              <w:rPr>
                <w:rFonts w:ascii="Times New Roman"/>
                <w:sz w:val="20"/>
              </w:rPr>
            </w:pPr>
          </w:p>
        </w:tc>
        <w:tc>
          <w:tcPr>
            <w:tcW w:w="2025" w:type="dxa"/>
          </w:tcPr>
          <w:p>
            <w:pPr>
              <w:pStyle w:val="TableParagraph"/>
              <w:rPr>
                <w:rFonts w:ascii="Times New Roman"/>
                <w:sz w:val="20"/>
              </w:rPr>
            </w:pPr>
          </w:p>
        </w:tc>
      </w:tr>
    </w:tbl>
    <w:p>
      <w:pPr>
        <w:pStyle w:val="BodyText"/>
        <w:rPr>
          <w:b/>
          <w:sz w:val="24"/>
        </w:rPr>
      </w:pPr>
    </w:p>
    <w:p>
      <w:pPr>
        <w:spacing w:before="192"/>
        <w:ind w:left="3371" w:right="3673" w:firstLine="0"/>
        <w:jc w:val="center"/>
        <w:rPr>
          <w:rFonts w:ascii="Times New Roman"/>
          <w:b/>
          <w:sz w:val="20"/>
        </w:rPr>
      </w:pPr>
      <w:r>
        <w:rPr>
          <w:rFonts w:ascii="Times New Roman"/>
          <w:b/>
          <w:sz w:val="20"/>
        </w:rPr>
        <w:t>FORM TECH-5</w:t>
      </w:r>
    </w:p>
    <w:p>
      <w:pPr>
        <w:spacing w:before="0"/>
        <w:ind w:left="1651" w:right="0" w:firstLine="0"/>
        <w:jc w:val="left"/>
        <w:rPr>
          <w:b/>
          <w:sz w:val="20"/>
        </w:rPr>
      </w:pPr>
      <w:r>
        <w:rPr>
          <w:b/>
          <w:sz w:val="20"/>
        </w:rPr>
        <w:t>CURRICULUM VITAE (CV) FORMAT TO BE SUBMITTED WITH PROPOSAL</w:t>
      </w:r>
    </w:p>
    <w:p>
      <w:pPr>
        <w:spacing w:before="0"/>
        <w:ind w:left="682" w:right="981" w:firstLine="0"/>
        <w:jc w:val="center"/>
        <w:rPr>
          <w:b/>
          <w:sz w:val="20"/>
        </w:rPr>
      </w:pPr>
      <w:r>
        <w:rPr>
          <w:b/>
          <w:sz w:val="20"/>
        </w:rPr>
        <w:t>ONE FOR EACH EXPERT (ONLY ONE CANDIDATE SHOULD BE NOMINATED FOR EACH POSITION)</w:t>
      </w:r>
    </w:p>
    <w:p>
      <w:pPr>
        <w:pStyle w:val="BodyText"/>
        <w:rPr>
          <w:b/>
        </w:rPr>
      </w:pPr>
    </w:p>
    <w:p>
      <w:pPr>
        <w:tabs>
          <w:tab w:pos="5851" w:val="left" w:leader="none"/>
        </w:tabs>
        <w:spacing w:before="1"/>
        <w:ind w:left="5854" w:right="1011" w:hanging="5238"/>
        <w:jc w:val="both"/>
        <w:rPr>
          <w:b/>
          <w:sz w:val="20"/>
        </w:rPr>
      </w:pPr>
      <w:r>
        <w:rPr>
          <w:b/>
          <w:sz w:val="20"/>
        </w:rPr>
        <w:t>PROJECT</w:t>
      </w:r>
      <w:r>
        <w:rPr>
          <w:b/>
          <w:spacing w:val="-1"/>
          <w:sz w:val="20"/>
        </w:rPr>
        <w:t> </w:t>
      </w:r>
      <w:r>
        <w:rPr>
          <w:b/>
          <w:sz w:val="20"/>
        </w:rPr>
        <w:t>I.D.</w:t>
      </w:r>
      <w:r>
        <w:rPr>
          <w:b/>
          <w:spacing w:val="-1"/>
          <w:sz w:val="20"/>
        </w:rPr>
        <w:t> </w:t>
      </w:r>
      <w:r>
        <w:rPr>
          <w:b/>
          <w:sz w:val="20"/>
        </w:rPr>
        <w:t>NO.</w:t>
        <w:tab/>
        <w:t>PMGSY ROAD SECTOR PROJECT- PROJECT MANAGEMENT CONSULTANT TO NE</w:t>
      </w:r>
      <w:r>
        <w:rPr>
          <w:b/>
          <w:spacing w:val="-1"/>
          <w:sz w:val="20"/>
        </w:rPr>
        <w:t> </w:t>
      </w:r>
      <w:r>
        <w:rPr>
          <w:b/>
          <w:sz w:val="20"/>
        </w:rPr>
        <w:t>STATES</w:t>
      </w:r>
    </w:p>
    <w:tbl>
      <w:tblPr>
        <w:tblW w:w="0" w:type="auto"/>
        <w:jc w:val="left"/>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3"/>
        <w:gridCol w:w="3667"/>
        <w:gridCol w:w="399"/>
        <w:gridCol w:w="4948"/>
      </w:tblGrid>
      <w:tr>
        <w:trPr>
          <w:trHeight w:val="744" w:hRule="atLeast"/>
        </w:trPr>
        <w:tc>
          <w:tcPr>
            <w:tcW w:w="433" w:type="dxa"/>
          </w:tcPr>
          <w:p>
            <w:pPr>
              <w:pStyle w:val="TableParagraph"/>
              <w:spacing w:line="248" w:lineRule="exact"/>
              <w:ind w:left="-1"/>
              <w:rPr>
                <w:sz w:val="20"/>
              </w:rPr>
            </w:pPr>
            <w:r>
              <w:rPr>
                <w:sz w:val="20"/>
              </w:rPr>
              <w:t>1.</w:t>
            </w:r>
          </w:p>
        </w:tc>
        <w:tc>
          <w:tcPr>
            <w:tcW w:w="3667" w:type="dxa"/>
          </w:tcPr>
          <w:p>
            <w:pPr>
              <w:pStyle w:val="TableParagraph"/>
              <w:ind w:left="107" w:right="1223" w:hanging="1"/>
              <w:rPr>
                <w:sz w:val="20"/>
              </w:rPr>
            </w:pPr>
            <w:r>
              <w:rPr>
                <w:sz w:val="20"/>
              </w:rPr>
              <w:t>PROPOSED POSITION FOR </w:t>
            </w:r>
            <w:r>
              <w:rPr>
                <w:sz w:val="20"/>
                <w:u w:val="single"/>
              </w:rPr>
              <w:t>THIS</w:t>
            </w:r>
            <w:r>
              <w:rPr>
                <w:sz w:val="20"/>
              </w:rPr>
              <w:t> PROJECT</w:t>
            </w:r>
          </w:p>
        </w:tc>
        <w:tc>
          <w:tcPr>
            <w:tcW w:w="399" w:type="dxa"/>
          </w:tcPr>
          <w:p>
            <w:pPr>
              <w:pStyle w:val="TableParagraph"/>
              <w:spacing w:before="6"/>
              <w:rPr>
                <w:b/>
                <w:sz w:val="20"/>
              </w:rPr>
            </w:pPr>
          </w:p>
          <w:p>
            <w:pPr>
              <w:pStyle w:val="TableParagraph"/>
              <w:spacing w:before="1"/>
              <w:ind w:left="11"/>
              <w:jc w:val="center"/>
              <w:rPr>
                <w:sz w:val="20"/>
              </w:rPr>
            </w:pPr>
            <w:r>
              <w:rPr>
                <w:w w:val="100"/>
                <w:sz w:val="20"/>
              </w:rPr>
              <w:t>:</w:t>
            </w:r>
          </w:p>
        </w:tc>
        <w:tc>
          <w:tcPr>
            <w:tcW w:w="4948" w:type="dxa"/>
          </w:tcPr>
          <w:p>
            <w:pPr>
              <w:pStyle w:val="TableParagraph"/>
              <w:rPr>
                <w:rFonts w:ascii="Times New Roman"/>
                <w:sz w:val="20"/>
              </w:rPr>
            </w:pPr>
          </w:p>
        </w:tc>
      </w:tr>
      <w:tr>
        <w:trPr>
          <w:trHeight w:val="497" w:hRule="atLeast"/>
        </w:trPr>
        <w:tc>
          <w:tcPr>
            <w:tcW w:w="433" w:type="dxa"/>
          </w:tcPr>
          <w:p>
            <w:pPr>
              <w:pStyle w:val="TableParagraph"/>
              <w:spacing w:line="248" w:lineRule="exact"/>
              <w:ind w:left="-1"/>
              <w:rPr>
                <w:sz w:val="20"/>
              </w:rPr>
            </w:pPr>
            <w:r>
              <w:rPr>
                <w:sz w:val="20"/>
              </w:rPr>
              <w:t>2.</w:t>
            </w:r>
          </w:p>
        </w:tc>
        <w:tc>
          <w:tcPr>
            <w:tcW w:w="3667" w:type="dxa"/>
          </w:tcPr>
          <w:p>
            <w:pPr>
              <w:pStyle w:val="TableParagraph"/>
              <w:spacing w:line="248" w:lineRule="exact"/>
              <w:ind w:left="107"/>
              <w:rPr>
                <w:sz w:val="20"/>
              </w:rPr>
            </w:pPr>
            <w:r>
              <w:rPr>
                <w:sz w:val="20"/>
              </w:rPr>
              <w:t>NAME</w:t>
            </w:r>
          </w:p>
        </w:tc>
        <w:tc>
          <w:tcPr>
            <w:tcW w:w="399" w:type="dxa"/>
          </w:tcPr>
          <w:p>
            <w:pPr>
              <w:pStyle w:val="TableParagraph"/>
              <w:spacing w:line="248" w:lineRule="exact"/>
              <w:ind w:left="11"/>
              <w:jc w:val="center"/>
              <w:rPr>
                <w:sz w:val="20"/>
              </w:rPr>
            </w:pPr>
            <w:r>
              <w:rPr>
                <w:w w:val="100"/>
                <w:sz w:val="20"/>
              </w:rPr>
              <w:t>:</w:t>
            </w:r>
          </w:p>
        </w:tc>
        <w:tc>
          <w:tcPr>
            <w:tcW w:w="4948" w:type="dxa"/>
          </w:tcPr>
          <w:p>
            <w:pPr>
              <w:pStyle w:val="TableParagraph"/>
              <w:rPr>
                <w:rFonts w:ascii="Times New Roman"/>
                <w:sz w:val="20"/>
              </w:rPr>
            </w:pPr>
          </w:p>
        </w:tc>
      </w:tr>
      <w:tr>
        <w:trPr>
          <w:trHeight w:val="496" w:hRule="atLeast"/>
        </w:trPr>
        <w:tc>
          <w:tcPr>
            <w:tcW w:w="433" w:type="dxa"/>
          </w:tcPr>
          <w:p>
            <w:pPr>
              <w:pStyle w:val="TableParagraph"/>
              <w:spacing w:line="248" w:lineRule="exact"/>
              <w:ind w:left="-1"/>
              <w:rPr>
                <w:sz w:val="20"/>
              </w:rPr>
            </w:pPr>
            <w:r>
              <w:rPr>
                <w:sz w:val="20"/>
              </w:rPr>
              <w:t>3.</w:t>
            </w:r>
          </w:p>
        </w:tc>
        <w:tc>
          <w:tcPr>
            <w:tcW w:w="3667" w:type="dxa"/>
          </w:tcPr>
          <w:p>
            <w:pPr>
              <w:pStyle w:val="TableParagraph"/>
              <w:spacing w:line="248" w:lineRule="exact"/>
              <w:ind w:left="107"/>
              <w:rPr>
                <w:sz w:val="20"/>
              </w:rPr>
            </w:pPr>
            <w:r>
              <w:rPr>
                <w:sz w:val="20"/>
              </w:rPr>
              <w:t>DATE OF BIRTH</w:t>
            </w:r>
          </w:p>
        </w:tc>
        <w:tc>
          <w:tcPr>
            <w:tcW w:w="399" w:type="dxa"/>
          </w:tcPr>
          <w:p>
            <w:pPr>
              <w:pStyle w:val="TableParagraph"/>
              <w:spacing w:line="248" w:lineRule="exact"/>
              <w:ind w:left="11"/>
              <w:jc w:val="center"/>
              <w:rPr>
                <w:sz w:val="20"/>
              </w:rPr>
            </w:pPr>
            <w:r>
              <w:rPr>
                <w:w w:val="100"/>
                <w:sz w:val="20"/>
              </w:rPr>
              <w:t>:</w:t>
            </w:r>
          </w:p>
        </w:tc>
        <w:tc>
          <w:tcPr>
            <w:tcW w:w="4948" w:type="dxa"/>
          </w:tcPr>
          <w:p>
            <w:pPr>
              <w:pStyle w:val="TableParagraph"/>
              <w:rPr>
                <w:rFonts w:ascii="Times New Roman"/>
                <w:sz w:val="20"/>
              </w:rPr>
            </w:pPr>
          </w:p>
        </w:tc>
      </w:tr>
      <w:tr>
        <w:trPr>
          <w:trHeight w:val="497" w:hRule="atLeast"/>
        </w:trPr>
        <w:tc>
          <w:tcPr>
            <w:tcW w:w="433" w:type="dxa"/>
          </w:tcPr>
          <w:p>
            <w:pPr>
              <w:pStyle w:val="TableParagraph"/>
              <w:spacing w:line="248" w:lineRule="exact"/>
              <w:ind w:left="-1"/>
              <w:rPr>
                <w:sz w:val="20"/>
              </w:rPr>
            </w:pPr>
            <w:r>
              <w:rPr>
                <w:sz w:val="20"/>
              </w:rPr>
              <w:t>4.</w:t>
            </w:r>
          </w:p>
        </w:tc>
        <w:tc>
          <w:tcPr>
            <w:tcW w:w="3667" w:type="dxa"/>
          </w:tcPr>
          <w:p>
            <w:pPr>
              <w:pStyle w:val="TableParagraph"/>
              <w:spacing w:line="248" w:lineRule="exact"/>
              <w:ind w:left="107"/>
              <w:rPr>
                <w:sz w:val="20"/>
              </w:rPr>
            </w:pPr>
            <w:r>
              <w:rPr>
                <w:sz w:val="20"/>
              </w:rPr>
              <w:t>NATIONALITY</w:t>
            </w:r>
          </w:p>
        </w:tc>
        <w:tc>
          <w:tcPr>
            <w:tcW w:w="399" w:type="dxa"/>
          </w:tcPr>
          <w:p>
            <w:pPr>
              <w:pStyle w:val="TableParagraph"/>
              <w:spacing w:line="248" w:lineRule="exact"/>
              <w:ind w:left="11"/>
              <w:jc w:val="center"/>
              <w:rPr>
                <w:sz w:val="20"/>
              </w:rPr>
            </w:pPr>
            <w:r>
              <w:rPr>
                <w:w w:val="100"/>
                <w:sz w:val="20"/>
              </w:rPr>
              <w:t>:</w:t>
            </w:r>
          </w:p>
        </w:tc>
        <w:tc>
          <w:tcPr>
            <w:tcW w:w="4948" w:type="dxa"/>
          </w:tcPr>
          <w:p>
            <w:pPr>
              <w:pStyle w:val="TableParagraph"/>
              <w:rPr>
                <w:rFonts w:ascii="Times New Roman"/>
                <w:sz w:val="20"/>
              </w:rPr>
            </w:pPr>
          </w:p>
        </w:tc>
      </w:tr>
      <w:tr>
        <w:trPr>
          <w:trHeight w:val="258" w:hRule="atLeast"/>
        </w:trPr>
        <w:tc>
          <w:tcPr>
            <w:tcW w:w="433" w:type="dxa"/>
            <w:tcBorders>
              <w:bottom w:val="nil"/>
            </w:tcBorders>
          </w:tcPr>
          <w:p>
            <w:pPr>
              <w:pStyle w:val="TableParagraph"/>
              <w:spacing w:line="239" w:lineRule="exact"/>
              <w:ind w:left="-1"/>
              <w:rPr>
                <w:sz w:val="20"/>
              </w:rPr>
            </w:pPr>
            <w:r>
              <w:rPr>
                <w:sz w:val="20"/>
              </w:rPr>
              <w:t>5.</w:t>
            </w:r>
          </w:p>
        </w:tc>
        <w:tc>
          <w:tcPr>
            <w:tcW w:w="3667" w:type="dxa"/>
            <w:tcBorders>
              <w:bottom w:val="nil"/>
            </w:tcBorders>
          </w:tcPr>
          <w:p>
            <w:pPr>
              <w:pStyle w:val="TableParagraph"/>
              <w:spacing w:line="239" w:lineRule="exact"/>
              <w:ind w:left="107"/>
              <w:rPr>
                <w:sz w:val="20"/>
              </w:rPr>
            </w:pPr>
            <w:r>
              <w:rPr>
                <w:sz w:val="20"/>
              </w:rPr>
              <w:t>PERSONAL ADDRESS</w:t>
            </w:r>
          </w:p>
        </w:tc>
        <w:tc>
          <w:tcPr>
            <w:tcW w:w="399" w:type="dxa"/>
            <w:tcBorders>
              <w:bottom w:val="nil"/>
            </w:tcBorders>
          </w:tcPr>
          <w:p>
            <w:pPr>
              <w:pStyle w:val="TableParagraph"/>
              <w:spacing w:line="239" w:lineRule="exact"/>
              <w:ind w:left="14"/>
              <w:jc w:val="center"/>
              <w:rPr>
                <w:sz w:val="20"/>
              </w:rPr>
            </w:pPr>
            <w:r>
              <w:rPr>
                <w:w w:val="100"/>
                <w:sz w:val="20"/>
              </w:rPr>
              <w:t>:</w:t>
            </w:r>
          </w:p>
        </w:tc>
        <w:tc>
          <w:tcPr>
            <w:tcW w:w="4948" w:type="dxa"/>
            <w:tcBorders>
              <w:bottom w:val="nil"/>
            </w:tcBorders>
          </w:tcPr>
          <w:p>
            <w:pPr>
              <w:pStyle w:val="TableParagraph"/>
              <w:rPr>
                <w:rFonts w:ascii="Times New Roman"/>
                <w:sz w:val="18"/>
              </w:rPr>
            </w:pPr>
          </w:p>
        </w:tc>
      </w:tr>
    </w:tbl>
    <w:p>
      <w:pPr>
        <w:spacing w:after="0"/>
        <w:rPr>
          <w:rFonts w:ascii="Times New Roman"/>
          <w:sz w:val="18"/>
        </w:rPr>
        <w:sectPr>
          <w:pgSz w:w="12240" w:h="15840"/>
          <w:pgMar w:header="0" w:footer="700" w:top="1160" w:bottom="960" w:left="780" w:right="520"/>
        </w:sectPr>
      </w:pPr>
    </w:p>
    <w:tbl>
      <w:tblPr>
        <w:tblW w:w="0" w:type="auto"/>
        <w:jc w:val="left"/>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3"/>
        <w:gridCol w:w="3667"/>
        <w:gridCol w:w="399"/>
        <w:gridCol w:w="4948"/>
      </w:tblGrid>
      <w:tr>
        <w:trPr>
          <w:trHeight w:val="248" w:hRule="atLeast"/>
        </w:trPr>
        <w:tc>
          <w:tcPr>
            <w:tcW w:w="433" w:type="dxa"/>
          </w:tcPr>
          <w:p>
            <w:pPr>
              <w:pStyle w:val="TableParagraph"/>
              <w:rPr>
                <w:rFonts w:ascii="Times New Roman"/>
                <w:sz w:val="18"/>
              </w:rPr>
            </w:pPr>
          </w:p>
        </w:tc>
        <w:tc>
          <w:tcPr>
            <w:tcW w:w="3667" w:type="dxa"/>
          </w:tcPr>
          <w:p>
            <w:pPr>
              <w:pStyle w:val="TableParagraph"/>
              <w:spacing w:line="228" w:lineRule="exact"/>
              <w:ind w:left="108"/>
              <w:rPr>
                <w:sz w:val="20"/>
              </w:rPr>
            </w:pPr>
            <w:r>
              <w:rPr>
                <w:sz w:val="20"/>
              </w:rPr>
              <w:t>TELEPHONE NO.</w:t>
            </w:r>
          </w:p>
        </w:tc>
        <w:tc>
          <w:tcPr>
            <w:tcW w:w="399" w:type="dxa"/>
          </w:tcPr>
          <w:p>
            <w:pPr>
              <w:pStyle w:val="TableParagraph"/>
              <w:spacing w:line="228" w:lineRule="exact"/>
              <w:ind w:left="14"/>
              <w:jc w:val="center"/>
              <w:rPr>
                <w:sz w:val="20"/>
              </w:rPr>
            </w:pPr>
            <w:r>
              <w:rPr>
                <w:w w:val="100"/>
                <w:sz w:val="20"/>
              </w:rPr>
              <w:t>:</w:t>
            </w:r>
          </w:p>
        </w:tc>
        <w:tc>
          <w:tcPr>
            <w:tcW w:w="4948" w:type="dxa"/>
          </w:tcPr>
          <w:p>
            <w:pPr>
              <w:pStyle w:val="TableParagraph"/>
              <w:rPr>
                <w:rFonts w:ascii="Times New Roman"/>
                <w:sz w:val="18"/>
              </w:rPr>
            </w:pPr>
          </w:p>
        </w:tc>
      </w:tr>
      <w:tr>
        <w:trPr>
          <w:trHeight w:val="249" w:hRule="atLeast"/>
        </w:trPr>
        <w:tc>
          <w:tcPr>
            <w:tcW w:w="433" w:type="dxa"/>
          </w:tcPr>
          <w:p>
            <w:pPr>
              <w:pStyle w:val="TableParagraph"/>
              <w:rPr>
                <w:rFonts w:ascii="Times New Roman"/>
                <w:sz w:val="18"/>
              </w:rPr>
            </w:pPr>
          </w:p>
        </w:tc>
        <w:tc>
          <w:tcPr>
            <w:tcW w:w="3667" w:type="dxa"/>
          </w:tcPr>
          <w:p>
            <w:pPr>
              <w:pStyle w:val="TableParagraph"/>
              <w:spacing w:line="229" w:lineRule="exact"/>
              <w:ind w:left="108"/>
              <w:rPr>
                <w:sz w:val="20"/>
              </w:rPr>
            </w:pPr>
            <w:r>
              <w:rPr>
                <w:sz w:val="20"/>
              </w:rPr>
              <w:t>FAX NO.</w:t>
            </w:r>
          </w:p>
        </w:tc>
        <w:tc>
          <w:tcPr>
            <w:tcW w:w="399" w:type="dxa"/>
          </w:tcPr>
          <w:p>
            <w:pPr>
              <w:pStyle w:val="TableParagraph"/>
              <w:spacing w:line="229" w:lineRule="exact"/>
              <w:ind w:left="11"/>
              <w:jc w:val="center"/>
              <w:rPr>
                <w:sz w:val="20"/>
              </w:rPr>
            </w:pPr>
            <w:r>
              <w:rPr>
                <w:w w:val="100"/>
                <w:sz w:val="20"/>
              </w:rPr>
              <w:t>:</w:t>
            </w:r>
          </w:p>
        </w:tc>
        <w:tc>
          <w:tcPr>
            <w:tcW w:w="4948" w:type="dxa"/>
          </w:tcPr>
          <w:p>
            <w:pPr>
              <w:pStyle w:val="TableParagraph"/>
              <w:rPr>
                <w:rFonts w:ascii="Times New Roman"/>
                <w:sz w:val="18"/>
              </w:rPr>
            </w:pPr>
          </w:p>
        </w:tc>
      </w:tr>
      <w:tr>
        <w:trPr>
          <w:trHeight w:val="247" w:hRule="atLeast"/>
        </w:trPr>
        <w:tc>
          <w:tcPr>
            <w:tcW w:w="433" w:type="dxa"/>
          </w:tcPr>
          <w:p>
            <w:pPr>
              <w:pStyle w:val="TableParagraph"/>
              <w:rPr>
                <w:rFonts w:ascii="Times New Roman"/>
                <w:sz w:val="18"/>
              </w:rPr>
            </w:pPr>
          </w:p>
        </w:tc>
        <w:tc>
          <w:tcPr>
            <w:tcW w:w="3667" w:type="dxa"/>
          </w:tcPr>
          <w:p>
            <w:pPr>
              <w:pStyle w:val="TableParagraph"/>
              <w:spacing w:line="228" w:lineRule="exact"/>
              <w:ind w:left="108"/>
              <w:rPr>
                <w:sz w:val="20"/>
              </w:rPr>
            </w:pPr>
            <w:r>
              <w:rPr>
                <w:sz w:val="20"/>
              </w:rPr>
              <w:t>E-MAIL ADDRESS</w:t>
            </w:r>
          </w:p>
        </w:tc>
        <w:tc>
          <w:tcPr>
            <w:tcW w:w="399" w:type="dxa"/>
          </w:tcPr>
          <w:p>
            <w:pPr>
              <w:pStyle w:val="TableParagraph"/>
              <w:spacing w:line="228" w:lineRule="exact"/>
              <w:ind w:left="14"/>
              <w:jc w:val="center"/>
              <w:rPr>
                <w:sz w:val="20"/>
              </w:rPr>
            </w:pPr>
            <w:r>
              <w:rPr>
                <w:w w:val="100"/>
                <w:sz w:val="20"/>
              </w:rPr>
              <w:t>:</w:t>
            </w:r>
          </w:p>
        </w:tc>
        <w:tc>
          <w:tcPr>
            <w:tcW w:w="4948" w:type="dxa"/>
          </w:tcPr>
          <w:p>
            <w:pPr>
              <w:pStyle w:val="TableParagraph"/>
              <w:rPr>
                <w:rFonts w:ascii="Times New Roman"/>
                <w:sz w:val="18"/>
              </w:rPr>
            </w:pPr>
          </w:p>
        </w:tc>
      </w:tr>
      <w:tr>
        <w:trPr>
          <w:trHeight w:val="745" w:hRule="atLeast"/>
        </w:trPr>
        <w:tc>
          <w:tcPr>
            <w:tcW w:w="433" w:type="dxa"/>
          </w:tcPr>
          <w:p>
            <w:pPr>
              <w:pStyle w:val="TableParagraph"/>
              <w:spacing w:line="248" w:lineRule="exact"/>
              <w:ind w:left="-1"/>
              <w:rPr>
                <w:sz w:val="20"/>
              </w:rPr>
            </w:pPr>
            <w:r>
              <w:rPr>
                <w:sz w:val="20"/>
              </w:rPr>
              <w:t>6.</w:t>
            </w:r>
          </w:p>
        </w:tc>
        <w:tc>
          <w:tcPr>
            <w:tcW w:w="3667" w:type="dxa"/>
          </w:tcPr>
          <w:p>
            <w:pPr>
              <w:pStyle w:val="TableParagraph"/>
              <w:ind w:left="20" w:right="390" w:hanging="22"/>
              <w:rPr>
                <w:sz w:val="20"/>
              </w:rPr>
            </w:pPr>
            <w:r>
              <w:rPr>
                <w:sz w:val="20"/>
              </w:rPr>
              <w:t>EDUCATION (The years in which various qualifications were obtained</w:t>
            </w:r>
          </w:p>
          <w:p>
            <w:pPr>
              <w:pStyle w:val="TableParagraph"/>
              <w:spacing w:line="228" w:lineRule="exact"/>
              <w:ind w:left="20"/>
              <w:rPr>
                <w:sz w:val="20"/>
              </w:rPr>
            </w:pPr>
            <w:r>
              <w:rPr>
                <w:sz w:val="20"/>
              </w:rPr>
              <w:t>must be stated).</w:t>
            </w:r>
          </w:p>
        </w:tc>
        <w:tc>
          <w:tcPr>
            <w:tcW w:w="399" w:type="dxa"/>
          </w:tcPr>
          <w:p>
            <w:pPr>
              <w:pStyle w:val="TableParagraph"/>
              <w:spacing w:line="248" w:lineRule="exact"/>
              <w:ind w:left="11"/>
              <w:jc w:val="center"/>
              <w:rPr>
                <w:sz w:val="20"/>
              </w:rPr>
            </w:pPr>
            <w:r>
              <w:rPr>
                <w:w w:val="100"/>
                <w:sz w:val="20"/>
              </w:rPr>
              <w:t>:</w:t>
            </w:r>
          </w:p>
        </w:tc>
        <w:tc>
          <w:tcPr>
            <w:tcW w:w="4948" w:type="dxa"/>
          </w:tcPr>
          <w:p>
            <w:pPr>
              <w:pStyle w:val="TableParagraph"/>
              <w:rPr>
                <w:rFonts w:ascii="Times New Roman"/>
                <w:sz w:val="20"/>
              </w:rPr>
            </w:pPr>
          </w:p>
        </w:tc>
      </w:tr>
      <w:tr>
        <w:trPr>
          <w:trHeight w:val="497" w:hRule="atLeast"/>
        </w:trPr>
        <w:tc>
          <w:tcPr>
            <w:tcW w:w="433" w:type="dxa"/>
          </w:tcPr>
          <w:p>
            <w:pPr>
              <w:pStyle w:val="TableParagraph"/>
              <w:spacing w:line="248" w:lineRule="exact"/>
              <w:ind w:left="-1"/>
              <w:rPr>
                <w:sz w:val="20"/>
              </w:rPr>
            </w:pPr>
            <w:r>
              <w:rPr>
                <w:sz w:val="20"/>
              </w:rPr>
              <w:t>7.</w:t>
            </w:r>
          </w:p>
        </w:tc>
        <w:tc>
          <w:tcPr>
            <w:tcW w:w="3667" w:type="dxa"/>
          </w:tcPr>
          <w:p>
            <w:pPr>
              <w:pStyle w:val="TableParagraph"/>
              <w:spacing w:line="248" w:lineRule="exact"/>
              <w:ind w:left="107"/>
              <w:rPr>
                <w:sz w:val="20"/>
              </w:rPr>
            </w:pPr>
            <w:r>
              <w:rPr>
                <w:sz w:val="20"/>
              </w:rPr>
              <w:t>OTHER TRAINING</w:t>
            </w:r>
          </w:p>
        </w:tc>
        <w:tc>
          <w:tcPr>
            <w:tcW w:w="399" w:type="dxa"/>
          </w:tcPr>
          <w:p>
            <w:pPr>
              <w:pStyle w:val="TableParagraph"/>
              <w:spacing w:line="248" w:lineRule="exact"/>
              <w:ind w:left="11"/>
              <w:jc w:val="center"/>
              <w:rPr>
                <w:sz w:val="20"/>
              </w:rPr>
            </w:pPr>
            <w:r>
              <w:rPr>
                <w:w w:val="100"/>
                <w:sz w:val="20"/>
              </w:rPr>
              <w:t>:</w:t>
            </w:r>
          </w:p>
        </w:tc>
        <w:tc>
          <w:tcPr>
            <w:tcW w:w="4948" w:type="dxa"/>
          </w:tcPr>
          <w:p>
            <w:pPr>
              <w:pStyle w:val="TableParagraph"/>
              <w:rPr>
                <w:rFonts w:ascii="Times New Roman"/>
                <w:sz w:val="20"/>
              </w:rPr>
            </w:pPr>
          </w:p>
        </w:tc>
      </w:tr>
      <w:tr>
        <w:trPr>
          <w:trHeight w:val="1491" w:hRule="atLeast"/>
        </w:trPr>
        <w:tc>
          <w:tcPr>
            <w:tcW w:w="433" w:type="dxa"/>
          </w:tcPr>
          <w:p>
            <w:pPr>
              <w:pStyle w:val="TableParagraph"/>
              <w:spacing w:line="248" w:lineRule="exact"/>
              <w:ind w:left="-1"/>
              <w:rPr>
                <w:sz w:val="20"/>
              </w:rPr>
            </w:pPr>
            <w:r>
              <w:rPr>
                <w:sz w:val="20"/>
              </w:rPr>
              <w:t>8.</w:t>
            </w:r>
          </w:p>
        </w:tc>
        <w:tc>
          <w:tcPr>
            <w:tcW w:w="3667" w:type="dxa"/>
          </w:tcPr>
          <w:p>
            <w:pPr>
              <w:pStyle w:val="TableParagraph"/>
              <w:tabs>
                <w:tab w:pos="1635" w:val="left" w:leader="none"/>
                <w:tab w:pos="2137" w:val="left" w:leader="none"/>
                <w:tab w:pos="3289" w:val="left" w:leader="none"/>
              </w:tabs>
              <w:spacing w:line="248" w:lineRule="exact"/>
              <w:ind w:left="108"/>
              <w:rPr>
                <w:sz w:val="20"/>
              </w:rPr>
            </w:pPr>
            <w:r>
              <w:rPr>
                <w:sz w:val="20"/>
              </w:rPr>
              <w:t>LANGUAGE</w:t>
              <w:tab/>
              <w:t>&amp;</w:t>
              <w:tab/>
              <w:t>DEGREE</w:t>
              <w:tab/>
              <w:t>OF</w:t>
            </w:r>
          </w:p>
          <w:p>
            <w:pPr>
              <w:pStyle w:val="TableParagraph"/>
              <w:ind w:left="108" w:right="94"/>
              <w:jc w:val="both"/>
              <w:rPr>
                <w:sz w:val="20"/>
              </w:rPr>
            </w:pPr>
            <w:r>
              <w:rPr>
                <w:sz w:val="20"/>
              </w:rPr>
              <w:t>PROFICIENCY (Indicate proficiency in speaking reading and writing of each language by excellent, good, fair or</w:t>
            </w:r>
            <w:r>
              <w:rPr>
                <w:spacing w:val="-1"/>
                <w:sz w:val="20"/>
              </w:rPr>
              <w:t> </w:t>
            </w:r>
            <w:r>
              <w:rPr>
                <w:sz w:val="20"/>
              </w:rPr>
              <w:t>poor).</w:t>
            </w:r>
          </w:p>
        </w:tc>
        <w:tc>
          <w:tcPr>
            <w:tcW w:w="399" w:type="dxa"/>
          </w:tcPr>
          <w:p>
            <w:pPr>
              <w:pStyle w:val="TableParagraph"/>
              <w:spacing w:before="6"/>
              <w:rPr>
                <w:b/>
                <w:sz w:val="20"/>
              </w:rPr>
            </w:pPr>
          </w:p>
          <w:p>
            <w:pPr>
              <w:pStyle w:val="TableParagraph"/>
              <w:spacing w:before="1"/>
              <w:ind w:left="11"/>
              <w:jc w:val="center"/>
              <w:rPr>
                <w:sz w:val="20"/>
              </w:rPr>
            </w:pPr>
            <w:r>
              <w:rPr>
                <w:w w:val="100"/>
                <w:sz w:val="20"/>
              </w:rPr>
              <w:t>:</w:t>
            </w:r>
          </w:p>
        </w:tc>
        <w:tc>
          <w:tcPr>
            <w:tcW w:w="4948" w:type="dxa"/>
          </w:tcPr>
          <w:p>
            <w:pPr>
              <w:pStyle w:val="TableParagraph"/>
              <w:rPr>
                <w:rFonts w:ascii="Times New Roman"/>
                <w:sz w:val="20"/>
              </w:rPr>
            </w:pPr>
          </w:p>
        </w:tc>
      </w:tr>
      <w:tr>
        <w:trPr>
          <w:trHeight w:val="744" w:hRule="atLeast"/>
        </w:trPr>
        <w:tc>
          <w:tcPr>
            <w:tcW w:w="433" w:type="dxa"/>
          </w:tcPr>
          <w:p>
            <w:pPr>
              <w:pStyle w:val="TableParagraph"/>
              <w:spacing w:line="248" w:lineRule="exact"/>
              <w:ind w:left="-1"/>
              <w:rPr>
                <w:sz w:val="20"/>
              </w:rPr>
            </w:pPr>
            <w:r>
              <w:rPr>
                <w:sz w:val="20"/>
              </w:rPr>
              <w:t>9.</w:t>
            </w:r>
          </w:p>
        </w:tc>
        <w:tc>
          <w:tcPr>
            <w:tcW w:w="3667" w:type="dxa"/>
          </w:tcPr>
          <w:p>
            <w:pPr>
              <w:pStyle w:val="TableParagraph"/>
              <w:ind w:left="108" w:right="334" w:hanging="1"/>
              <w:rPr>
                <w:sz w:val="20"/>
              </w:rPr>
            </w:pPr>
            <w:r>
              <w:rPr>
                <w:sz w:val="20"/>
              </w:rPr>
              <w:t>MEMBERSHIP IN PROFESSIONAL BODIES</w:t>
            </w:r>
          </w:p>
        </w:tc>
        <w:tc>
          <w:tcPr>
            <w:tcW w:w="399" w:type="dxa"/>
          </w:tcPr>
          <w:p>
            <w:pPr>
              <w:pStyle w:val="TableParagraph"/>
              <w:spacing w:before="6"/>
              <w:rPr>
                <w:b/>
                <w:sz w:val="20"/>
              </w:rPr>
            </w:pPr>
          </w:p>
          <w:p>
            <w:pPr>
              <w:pStyle w:val="TableParagraph"/>
              <w:spacing w:before="1"/>
              <w:ind w:left="11"/>
              <w:jc w:val="center"/>
              <w:rPr>
                <w:sz w:val="20"/>
              </w:rPr>
            </w:pPr>
            <w:r>
              <w:rPr>
                <w:w w:val="100"/>
                <w:sz w:val="20"/>
              </w:rPr>
              <w:t>:</w:t>
            </w:r>
          </w:p>
        </w:tc>
        <w:tc>
          <w:tcPr>
            <w:tcW w:w="4948" w:type="dxa"/>
          </w:tcPr>
          <w:p>
            <w:pPr>
              <w:pStyle w:val="TableParagraph"/>
              <w:rPr>
                <w:rFonts w:ascii="Times New Roman"/>
                <w:sz w:val="20"/>
              </w:rPr>
            </w:pPr>
          </w:p>
        </w:tc>
      </w:tr>
      <w:tr>
        <w:trPr>
          <w:trHeight w:val="746" w:hRule="atLeast"/>
        </w:trPr>
        <w:tc>
          <w:tcPr>
            <w:tcW w:w="433" w:type="dxa"/>
          </w:tcPr>
          <w:p>
            <w:pPr>
              <w:pStyle w:val="TableParagraph"/>
              <w:spacing w:line="248" w:lineRule="exact"/>
              <w:ind w:left="-1"/>
              <w:rPr>
                <w:sz w:val="20"/>
              </w:rPr>
            </w:pPr>
            <w:r>
              <w:rPr>
                <w:sz w:val="20"/>
              </w:rPr>
              <w:t>10.</w:t>
            </w:r>
          </w:p>
        </w:tc>
        <w:tc>
          <w:tcPr>
            <w:tcW w:w="3667" w:type="dxa"/>
          </w:tcPr>
          <w:p>
            <w:pPr>
              <w:pStyle w:val="TableParagraph"/>
              <w:ind w:left="108" w:hanging="2"/>
              <w:rPr>
                <w:sz w:val="20"/>
              </w:rPr>
            </w:pPr>
            <w:r>
              <w:rPr>
                <w:sz w:val="20"/>
              </w:rPr>
              <w:t>ORGANISATIONS OF WORK EXPERIENCE</w:t>
            </w:r>
          </w:p>
        </w:tc>
        <w:tc>
          <w:tcPr>
            <w:tcW w:w="399" w:type="dxa"/>
          </w:tcPr>
          <w:p>
            <w:pPr>
              <w:pStyle w:val="TableParagraph"/>
              <w:spacing w:before="6"/>
              <w:rPr>
                <w:b/>
                <w:sz w:val="20"/>
              </w:rPr>
            </w:pPr>
          </w:p>
          <w:p>
            <w:pPr>
              <w:pStyle w:val="TableParagraph"/>
              <w:spacing w:before="1"/>
              <w:ind w:left="11"/>
              <w:jc w:val="center"/>
              <w:rPr>
                <w:sz w:val="20"/>
              </w:rPr>
            </w:pPr>
            <w:r>
              <w:rPr>
                <w:w w:val="100"/>
                <w:sz w:val="20"/>
              </w:rPr>
              <w:t>:</w:t>
            </w:r>
          </w:p>
        </w:tc>
        <w:tc>
          <w:tcPr>
            <w:tcW w:w="4948" w:type="dxa"/>
          </w:tcPr>
          <w:p>
            <w:pPr>
              <w:pStyle w:val="TableParagraph"/>
              <w:rPr>
                <w:rFonts w:ascii="Times New Roman"/>
                <w:sz w:val="20"/>
              </w:rPr>
            </w:pPr>
          </w:p>
        </w:tc>
      </w:tr>
      <w:tr>
        <w:trPr>
          <w:trHeight w:val="2517" w:hRule="atLeast"/>
        </w:trPr>
        <w:tc>
          <w:tcPr>
            <w:tcW w:w="433" w:type="dxa"/>
          </w:tcPr>
          <w:p>
            <w:pPr>
              <w:pStyle w:val="TableParagraph"/>
              <w:spacing w:line="248" w:lineRule="exact"/>
              <w:ind w:left="-1"/>
              <w:rPr>
                <w:sz w:val="20"/>
              </w:rPr>
            </w:pPr>
            <w:r>
              <w:rPr>
                <w:sz w:val="20"/>
              </w:rPr>
              <w:t>11.</w:t>
            </w:r>
          </w:p>
        </w:tc>
        <w:tc>
          <w:tcPr>
            <w:tcW w:w="3667" w:type="dxa"/>
          </w:tcPr>
          <w:p>
            <w:pPr>
              <w:pStyle w:val="TableParagraph"/>
              <w:spacing w:line="248" w:lineRule="exact"/>
              <w:ind w:left="107"/>
              <w:rPr>
                <w:sz w:val="20"/>
              </w:rPr>
            </w:pPr>
            <w:r>
              <w:rPr>
                <w:sz w:val="20"/>
              </w:rPr>
              <w:t>EMPLOYMENT RECORD</w:t>
            </w:r>
          </w:p>
          <w:p>
            <w:pPr>
              <w:pStyle w:val="TableParagraph"/>
              <w:spacing w:before="7"/>
              <w:rPr>
                <w:b/>
                <w:sz w:val="20"/>
              </w:rPr>
            </w:pPr>
          </w:p>
          <w:p>
            <w:pPr>
              <w:pStyle w:val="TableParagraph"/>
              <w:tabs>
                <w:tab w:pos="2364" w:val="left" w:leader="none"/>
              </w:tabs>
              <w:ind w:left="360"/>
              <w:rPr>
                <w:sz w:val="20"/>
              </w:rPr>
            </w:pPr>
            <w:r>
              <w:rPr>
                <w:spacing w:val="-3"/>
                <w:sz w:val="20"/>
              </w:rPr>
              <w:t>From</w:t>
              <w:tab/>
              <w:t>To</w:t>
            </w:r>
          </w:p>
          <w:p>
            <w:pPr>
              <w:pStyle w:val="TableParagraph"/>
              <w:spacing w:line="498" w:lineRule="exact" w:before="42"/>
              <w:ind w:left="360" w:right="1223"/>
              <w:rPr>
                <w:sz w:val="20"/>
              </w:rPr>
            </w:pPr>
            <w:r>
              <w:rPr>
                <w:spacing w:val="-3"/>
                <w:sz w:val="20"/>
              </w:rPr>
              <w:t>EMPLOYER  POSITION </w:t>
            </w:r>
            <w:r>
              <w:rPr>
                <w:sz w:val="20"/>
              </w:rPr>
              <w:t>HELD</w:t>
            </w:r>
            <w:r>
              <w:rPr>
                <w:spacing w:val="-8"/>
                <w:sz w:val="20"/>
              </w:rPr>
              <w:t> </w:t>
            </w:r>
            <w:r>
              <w:rPr>
                <w:spacing w:val="-3"/>
                <w:sz w:val="20"/>
              </w:rPr>
              <w:t>AND</w:t>
            </w:r>
          </w:p>
          <w:p>
            <w:pPr>
              <w:pStyle w:val="TableParagraph"/>
              <w:spacing w:line="205" w:lineRule="exact"/>
              <w:ind w:left="360"/>
              <w:rPr>
                <w:sz w:val="20"/>
              </w:rPr>
            </w:pPr>
            <w:r>
              <w:rPr>
                <w:sz w:val="20"/>
              </w:rPr>
              <w:t>DESCRIPTION OF DUTIES</w:t>
            </w:r>
          </w:p>
        </w:tc>
        <w:tc>
          <w:tcPr>
            <w:tcW w:w="399" w:type="dxa"/>
          </w:tcPr>
          <w:p>
            <w:pPr>
              <w:pStyle w:val="TableParagraph"/>
              <w:spacing w:line="248" w:lineRule="exact"/>
              <w:ind w:left="11"/>
              <w:jc w:val="center"/>
              <w:rPr>
                <w:sz w:val="20"/>
              </w:rPr>
            </w:pPr>
            <w:r>
              <w:rPr>
                <w:w w:val="100"/>
                <w:sz w:val="20"/>
              </w:rPr>
              <w:t>:</w:t>
            </w:r>
          </w:p>
          <w:p>
            <w:pPr>
              <w:pStyle w:val="TableParagraph"/>
              <w:rPr>
                <w:b/>
                <w:sz w:val="24"/>
              </w:rPr>
            </w:pPr>
          </w:p>
          <w:p>
            <w:pPr>
              <w:pStyle w:val="TableParagraph"/>
              <w:spacing w:before="207"/>
              <w:ind w:left="11"/>
              <w:jc w:val="center"/>
              <w:rPr>
                <w:sz w:val="20"/>
              </w:rPr>
            </w:pPr>
            <w:r>
              <w:rPr>
                <w:w w:val="100"/>
                <w:sz w:val="20"/>
              </w:rPr>
              <w:t>:</w:t>
            </w:r>
          </w:p>
          <w:p>
            <w:pPr>
              <w:pStyle w:val="TableParagraph"/>
              <w:spacing w:before="7"/>
              <w:rPr>
                <w:b/>
                <w:sz w:val="20"/>
              </w:rPr>
            </w:pPr>
          </w:p>
          <w:p>
            <w:pPr>
              <w:pStyle w:val="TableParagraph"/>
              <w:ind w:left="11"/>
              <w:jc w:val="center"/>
              <w:rPr>
                <w:sz w:val="20"/>
              </w:rPr>
            </w:pPr>
            <w:r>
              <w:rPr>
                <w:w w:val="100"/>
                <w:sz w:val="20"/>
              </w:rPr>
              <w:t>:</w:t>
            </w:r>
          </w:p>
          <w:p>
            <w:pPr>
              <w:pStyle w:val="TableParagraph"/>
              <w:rPr>
                <w:b/>
                <w:sz w:val="24"/>
              </w:rPr>
            </w:pPr>
          </w:p>
          <w:p>
            <w:pPr>
              <w:pStyle w:val="TableParagraph"/>
              <w:rPr>
                <w:b/>
                <w:sz w:val="24"/>
              </w:rPr>
            </w:pPr>
          </w:p>
          <w:p>
            <w:pPr>
              <w:pStyle w:val="TableParagraph"/>
              <w:spacing w:before="168"/>
              <w:ind w:left="11"/>
              <w:jc w:val="center"/>
              <w:rPr>
                <w:sz w:val="20"/>
              </w:rPr>
            </w:pPr>
            <w:r>
              <w:rPr>
                <w:w w:val="100"/>
                <w:sz w:val="20"/>
              </w:rPr>
              <w:t>:</w:t>
            </w:r>
          </w:p>
        </w:tc>
        <w:tc>
          <w:tcPr>
            <w:tcW w:w="4948" w:type="dxa"/>
          </w:tcPr>
          <w:p>
            <w:pPr>
              <w:pStyle w:val="TableParagraph"/>
              <w:ind w:left="108" w:right="94"/>
              <w:jc w:val="both"/>
              <w:rPr>
                <w:sz w:val="20"/>
              </w:rPr>
            </w:pPr>
            <w:r>
              <w:rPr>
                <w:sz w:val="20"/>
              </w:rPr>
              <w:t>(Starting with present position, list in reversed order </w:t>
            </w:r>
            <w:r>
              <w:rPr>
                <w:sz w:val="20"/>
                <w:u w:val="single"/>
              </w:rPr>
              <w:t>every</w:t>
            </w:r>
            <w:r>
              <w:rPr>
                <w:sz w:val="20"/>
              </w:rPr>
              <w:t> employment held and state the start and end </w:t>
            </w:r>
            <w:r>
              <w:rPr>
                <w:sz w:val="20"/>
                <w:u w:val="single"/>
              </w:rPr>
              <w:t>dates</w:t>
            </w:r>
            <w:r>
              <w:rPr>
                <w:sz w:val="20"/>
              </w:rPr>
              <w:t> of </w:t>
            </w:r>
            <w:r>
              <w:rPr>
                <w:sz w:val="20"/>
                <w:u w:val="single"/>
              </w:rPr>
              <w:t>each employment.</w:t>
            </w:r>
            <w:r>
              <w:rPr>
                <w:sz w:val="20"/>
              </w:rPr>
              <w:t>)</w:t>
            </w:r>
          </w:p>
          <w:p>
            <w:pPr>
              <w:pStyle w:val="TableParagraph"/>
              <w:rPr>
                <w:b/>
                <w:sz w:val="24"/>
              </w:rPr>
            </w:pPr>
          </w:p>
          <w:p>
            <w:pPr>
              <w:pStyle w:val="TableParagraph"/>
              <w:spacing w:before="6"/>
              <w:rPr>
                <w:b/>
                <w:sz w:val="27"/>
              </w:rPr>
            </w:pPr>
          </w:p>
          <w:p>
            <w:pPr>
              <w:pStyle w:val="TableParagraph"/>
              <w:ind w:left="108" w:right="93"/>
              <w:jc w:val="both"/>
              <w:rPr>
                <w:sz w:val="20"/>
              </w:rPr>
            </w:pPr>
            <w:r>
              <w:rPr>
                <w:sz w:val="20"/>
              </w:rPr>
              <w:t>(Clearly distinguish your “employer” as an</w:t>
            </w:r>
            <w:r>
              <w:rPr>
                <w:spacing w:val="-32"/>
                <w:sz w:val="20"/>
              </w:rPr>
              <w:t> </w:t>
            </w:r>
            <w:r>
              <w:rPr>
                <w:sz w:val="20"/>
              </w:rPr>
              <w:t>employee of the firm from a “Employer” for whom you have worked as a consultant or an</w:t>
            </w:r>
            <w:r>
              <w:rPr>
                <w:spacing w:val="-20"/>
                <w:sz w:val="20"/>
              </w:rPr>
              <w:t> </w:t>
            </w:r>
            <w:r>
              <w:rPr>
                <w:sz w:val="20"/>
              </w:rPr>
              <w:t>adviser.)</w:t>
            </w:r>
          </w:p>
        </w:tc>
      </w:tr>
      <w:tr>
        <w:trPr>
          <w:trHeight w:val="1732" w:hRule="atLeast"/>
        </w:trPr>
        <w:tc>
          <w:tcPr>
            <w:tcW w:w="433" w:type="dxa"/>
          </w:tcPr>
          <w:p>
            <w:pPr>
              <w:pStyle w:val="TableParagraph"/>
              <w:spacing w:line="248" w:lineRule="exact"/>
              <w:ind w:left="-1"/>
              <w:rPr>
                <w:sz w:val="20"/>
              </w:rPr>
            </w:pPr>
            <w:r>
              <w:rPr>
                <w:sz w:val="20"/>
              </w:rPr>
              <w:t>12.</w:t>
            </w:r>
          </w:p>
        </w:tc>
        <w:tc>
          <w:tcPr>
            <w:tcW w:w="3667" w:type="dxa"/>
          </w:tcPr>
          <w:p>
            <w:pPr>
              <w:pStyle w:val="TableParagraph"/>
              <w:spacing w:line="248" w:lineRule="exact"/>
              <w:ind w:left="107"/>
              <w:rPr>
                <w:sz w:val="20"/>
              </w:rPr>
            </w:pPr>
            <w:r>
              <w:rPr>
                <w:sz w:val="20"/>
              </w:rPr>
              <w:t>DETAILED TASKS ASSIGNED</w:t>
            </w:r>
          </w:p>
          <w:p>
            <w:pPr>
              <w:pStyle w:val="TableParagraph"/>
              <w:ind w:left="360" w:right="94"/>
              <w:jc w:val="both"/>
              <w:rPr>
                <w:sz w:val="20"/>
              </w:rPr>
            </w:pPr>
            <w:r>
              <w:rPr>
                <w:sz w:val="20"/>
              </w:rPr>
              <w:t>(In this column, list tasks one by</w:t>
            </w:r>
            <w:r>
              <w:rPr>
                <w:spacing w:val="-36"/>
                <w:sz w:val="20"/>
              </w:rPr>
              <w:t> </w:t>
            </w:r>
            <w:r>
              <w:rPr>
                <w:spacing w:val="-2"/>
                <w:sz w:val="20"/>
              </w:rPr>
              <w:t>one </w:t>
            </w:r>
            <w:r>
              <w:rPr>
                <w:sz w:val="20"/>
              </w:rPr>
              <w:t>and support each task by project experience in the right hand side column.)</w:t>
            </w:r>
          </w:p>
        </w:tc>
        <w:tc>
          <w:tcPr>
            <w:tcW w:w="399" w:type="dxa"/>
          </w:tcPr>
          <w:p>
            <w:pPr>
              <w:pStyle w:val="TableParagraph"/>
              <w:spacing w:line="248" w:lineRule="exact"/>
              <w:ind w:left="11"/>
              <w:jc w:val="center"/>
              <w:rPr>
                <w:sz w:val="20"/>
              </w:rPr>
            </w:pPr>
            <w:r>
              <w:rPr>
                <w:w w:val="100"/>
                <w:sz w:val="20"/>
              </w:rPr>
              <w:t>:</w:t>
            </w:r>
          </w:p>
        </w:tc>
        <w:tc>
          <w:tcPr>
            <w:tcW w:w="4948" w:type="dxa"/>
          </w:tcPr>
          <w:p>
            <w:pPr>
              <w:pStyle w:val="TableParagraph"/>
              <w:ind w:left="108" w:right="157"/>
              <w:rPr>
                <w:sz w:val="20"/>
              </w:rPr>
            </w:pPr>
            <w:r>
              <w:rPr>
                <w:sz w:val="20"/>
              </w:rPr>
              <w:t>WORK UNDERTAKEN THAT BEST ILLUSTRATES CAPABILITY TO HANDLE THE TASKS ASSIGNED.</w:t>
            </w:r>
          </w:p>
          <w:p>
            <w:pPr>
              <w:pStyle w:val="TableParagraph"/>
              <w:ind w:left="108" w:right="93"/>
              <w:jc w:val="both"/>
              <w:rPr>
                <w:sz w:val="20"/>
              </w:rPr>
            </w:pPr>
            <w:r>
              <w:rPr>
                <w:sz w:val="20"/>
              </w:rPr>
              <w:t>(In this column, list project name, location, year, position held, i.e., Team Leader,, etc. and </w:t>
            </w:r>
            <w:r>
              <w:rPr>
                <w:sz w:val="20"/>
                <w:u w:val="single"/>
              </w:rPr>
              <w:t>exact duties</w:t>
            </w:r>
            <w:r>
              <w:rPr>
                <w:sz w:val="20"/>
              </w:rPr>
              <w:t> </w:t>
            </w:r>
            <w:r>
              <w:rPr>
                <w:sz w:val="20"/>
                <w:u w:val="single"/>
              </w:rPr>
              <w:t>rendered and time spent on each project</w:t>
            </w:r>
            <w:r>
              <w:rPr>
                <w:sz w:val="20"/>
              </w:rPr>
              <w:t>.)</w:t>
            </w:r>
          </w:p>
        </w:tc>
      </w:tr>
      <w:tr>
        <w:trPr>
          <w:trHeight w:val="746" w:hRule="atLeast"/>
        </w:trPr>
        <w:tc>
          <w:tcPr>
            <w:tcW w:w="433" w:type="dxa"/>
          </w:tcPr>
          <w:p>
            <w:pPr>
              <w:pStyle w:val="TableParagraph"/>
              <w:spacing w:line="248" w:lineRule="exact"/>
              <w:ind w:left="-1"/>
              <w:rPr>
                <w:sz w:val="20"/>
              </w:rPr>
            </w:pPr>
            <w:r>
              <w:rPr>
                <w:sz w:val="20"/>
              </w:rPr>
              <w:t>13.</w:t>
            </w:r>
          </w:p>
        </w:tc>
        <w:tc>
          <w:tcPr>
            <w:tcW w:w="3667" w:type="dxa"/>
          </w:tcPr>
          <w:p>
            <w:pPr>
              <w:pStyle w:val="TableParagraph"/>
              <w:tabs>
                <w:tab w:pos="2066" w:val="left" w:leader="none"/>
                <w:tab w:pos="3002" w:val="left" w:leader="none"/>
              </w:tabs>
              <w:spacing w:line="248" w:lineRule="exact"/>
              <w:ind w:left="107"/>
              <w:rPr>
                <w:sz w:val="20"/>
              </w:rPr>
            </w:pPr>
            <w:r>
              <w:rPr>
                <w:b/>
                <w:spacing w:val="-3"/>
                <w:sz w:val="20"/>
                <w:u w:val="single"/>
              </w:rPr>
              <w:t>CERTIFICATION</w:t>
            </w:r>
            <w:r>
              <w:rPr>
                <w:b/>
                <w:spacing w:val="-3"/>
                <w:sz w:val="20"/>
              </w:rPr>
              <w:tab/>
            </w:r>
            <w:r>
              <w:rPr>
                <w:spacing w:val="-3"/>
                <w:sz w:val="20"/>
              </w:rPr>
              <w:t>(Please</w:t>
              <w:tab/>
              <w:t>follow</w:t>
            </w:r>
          </w:p>
          <w:p>
            <w:pPr>
              <w:pStyle w:val="TableParagraph"/>
              <w:spacing w:line="250" w:lineRule="atLeast"/>
              <w:ind w:left="107" w:right="84"/>
              <w:rPr>
                <w:sz w:val="20"/>
              </w:rPr>
            </w:pPr>
            <w:r>
              <w:rPr>
                <w:sz w:val="20"/>
              </w:rPr>
              <w:t>exactly the following format. Omission will be seen as noncompliance)</w:t>
            </w:r>
          </w:p>
        </w:tc>
        <w:tc>
          <w:tcPr>
            <w:tcW w:w="5347" w:type="dxa"/>
            <w:gridSpan w:val="2"/>
            <w:tcBorders>
              <w:bottom w:val="nil"/>
              <w:right w:val="nil"/>
            </w:tcBorders>
          </w:tcPr>
          <w:p>
            <w:pPr>
              <w:pStyle w:val="TableParagraph"/>
              <w:rPr>
                <w:rFonts w:ascii="Times New Roman"/>
                <w:sz w:val="20"/>
              </w:rPr>
            </w:pPr>
          </w:p>
        </w:tc>
      </w:tr>
    </w:tbl>
    <w:p>
      <w:pPr>
        <w:pStyle w:val="BodyText"/>
        <w:spacing w:before="2"/>
        <w:rPr>
          <w:b/>
          <w:sz w:val="13"/>
        </w:rPr>
      </w:pPr>
    </w:p>
    <w:p>
      <w:pPr>
        <w:pStyle w:val="BodyText"/>
        <w:spacing w:before="93"/>
        <w:ind w:left="616" w:right="913" w:firstLine="576"/>
        <w:jc w:val="both"/>
      </w:pPr>
      <w:r>
        <w:rPr/>
        <w:t>I, the undersigned, certify that to the best of my knowledge and belief, this Biodata correctly describes my qualifications, my experience, and myself. I understand that any willful misstatement described herein may lead to my disqualification or dismissal, if engaged.</w:t>
      </w:r>
    </w:p>
    <w:p>
      <w:pPr>
        <w:pStyle w:val="BodyText"/>
        <w:spacing w:before="11"/>
        <w:rPr>
          <w:sz w:val="19"/>
        </w:rPr>
      </w:pPr>
    </w:p>
    <w:p>
      <w:pPr>
        <w:spacing w:before="0"/>
        <w:ind w:left="616" w:right="991" w:firstLine="690"/>
        <w:jc w:val="left"/>
        <w:rPr>
          <w:b/>
          <w:i/>
          <w:sz w:val="20"/>
        </w:rPr>
      </w:pPr>
      <w:r>
        <w:rPr/>
        <w:pict>
          <v:shape style="position:absolute;margin-left:89.82pt;margin-top:29.444931pt;width:35.050pt;height:21.7pt;mso-position-horizontal-relative:page;mso-position-vertical-relative:paragraph;z-index:1144;mso-wrap-distance-left:0;mso-wrap-distance-right:0" type="#_x0000_t202" filled="false" stroked="true" strokeweight=".75pt" strokecolor="#000000">
            <v:textbox inset="0,0,0,0">
              <w:txbxContent>
                <w:p>
                  <w:pPr>
                    <w:spacing w:before="69"/>
                    <w:ind w:left="144" w:right="0" w:firstLine="0"/>
                    <w:jc w:val="left"/>
                    <w:rPr>
                      <w:rFonts w:ascii="Times New Roman"/>
                      <w:sz w:val="24"/>
                    </w:rPr>
                  </w:pPr>
                  <w:r>
                    <w:rPr>
                      <w:rFonts w:ascii="Times New Roman"/>
                      <w:sz w:val="24"/>
                    </w:rPr>
                    <w:t>Yes</w:t>
                  </w:r>
                </w:p>
              </w:txbxContent>
            </v:textbox>
            <v:stroke dashstyle="solid"/>
            <w10:wrap type="topAndBottom"/>
          </v:shape>
        </w:pict>
      </w:r>
      <w:r>
        <w:rPr/>
        <w:pict>
          <v:shape style="position:absolute;margin-left:154.860001pt;margin-top:32.444931pt;width:30pt;height:21.7pt;mso-position-horizontal-relative:page;mso-position-vertical-relative:paragraph;z-index:1168;mso-wrap-distance-left:0;mso-wrap-distance-right:0" type="#_x0000_t202" filled="false" stroked="true" strokeweight=".75pt" strokecolor="#000000">
            <v:textbox inset="0,0,0,0">
              <w:txbxContent>
                <w:p>
                  <w:pPr>
                    <w:spacing w:before="69"/>
                    <w:ind w:left="143" w:right="0" w:firstLine="0"/>
                    <w:jc w:val="left"/>
                    <w:rPr>
                      <w:rFonts w:ascii="Times New Roman"/>
                      <w:sz w:val="24"/>
                    </w:rPr>
                  </w:pPr>
                  <w:r>
                    <w:rPr>
                      <w:rFonts w:ascii="Times New Roman"/>
                      <w:sz w:val="24"/>
                    </w:rPr>
                    <w:t>No</w:t>
                  </w:r>
                </w:p>
              </w:txbxContent>
            </v:textbox>
            <v:stroke dashstyle="solid"/>
            <w10:wrap type="topAndBottom"/>
          </v:shape>
        </w:pict>
      </w:r>
      <w:r>
        <w:rPr>
          <w:b/>
          <w:sz w:val="20"/>
        </w:rPr>
        <w:t>I have been employed by [name of the firm] continuously for the last (12) months as regular full time staff </w:t>
      </w:r>
      <w:r>
        <w:rPr>
          <w:b/>
          <w:i/>
          <w:sz w:val="20"/>
        </w:rPr>
        <w:t>(indicate yes or no in the following</w:t>
      </w:r>
      <w:r>
        <w:rPr>
          <w:b/>
          <w:i/>
          <w:spacing w:val="-8"/>
          <w:sz w:val="20"/>
        </w:rPr>
        <w:t> </w:t>
      </w:r>
      <w:r>
        <w:rPr>
          <w:b/>
          <w:i/>
          <w:sz w:val="20"/>
        </w:rPr>
        <w:t>boxes):</w:t>
      </w:r>
    </w:p>
    <w:p>
      <w:pPr>
        <w:pStyle w:val="BodyText"/>
        <w:spacing w:before="7"/>
        <w:rPr>
          <w:b/>
          <w:i/>
          <w:sz w:val="7"/>
        </w:rPr>
      </w:pPr>
    </w:p>
    <w:tbl>
      <w:tblPr>
        <w:tblW w:w="0" w:type="auto"/>
        <w:jc w:val="left"/>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27"/>
        <w:gridCol w:w="786"/>
        <w:gridCol w:w="850"/>
        <w:gridCol w:w="675"/>
      </w:tblGrid>
      <w:tr>
        <w:trPr>
          <w:trHeight w:val="414" w:hRule="atLeast"/>
        </w:trPr>
        <w:tc>
          <w:tcPr>
            <w:tcW w:w="6527" w:type="dxa"/>
            <w:vMerge w:val="restart"/>
          </w:tcPr>
          <w:p>
            <w:pPr>
              <w:pStyle w:val="TableParagraph"/>
              <w:tabs>
                <w:tab w:pos="3830" w:val="left" w:leader="none"/>
              </w:tabs>
              <w:spacing w:line="248" w:lineRule="exact"/>
              <w:ind w:left="107"/>
              <w:rPr>
                <w:b/>
                <w:sz w:val="20"/>
              </w:rPr>
            </w:pPr>
            <w:r>
              <w:rPr>
                <w:sz w:val="20"/>
              </w:rPr>
              <w:t>SIGNATURE:</w:t>
              <w:tab/>
              <w:t>DATE OF</w:t>
            </w:r>
            <w:r>
              <w:rPr>
                <w:spacing w:val="-2"/>
                <w:sz w:val="20"/>
              </w:rPr>
              <w:t> </w:t>
            </w:r>
            <w:r>
              <w:rPr>
                <w:sz w:val="20"/>
              </w:rPr>
              <w:t>SIGNING</w:t>
            </w:r>
            <w:r>
              <w:rPr>
                <w:b/>
                <w:sz w:val="20"/>
              </w:rPr>
              <w:t>:</w:t>
            </w:r>
          </w:p>
        </w:tc>
        <w:tc>
          <w:tcPr>
            <w:tcW w:w="786" w:type="dxa"/>
          </w:tcPr>
          <w:p>
            <w:pPr>
              <w:pStyle w:val="TableParagraph"/>
              <w:rPr>
                <w:rFonts w:ascii="Times New Roman"/>
                <w:sz w:val="20"/>
              </w:rPr>
            </w:pPr>
          </w:p>
        </w:tc>
        <w:tc>
          <w:tcPr>
            <w:tcW w:w="850" w:type="dxa"/>
          </w:tcPr>
          <w:p>
            <w:pPr>
              <w:pStyle w:val="TableParagraph"/>
              <w:rPr>
                <w:rFonts w:ascii="Times New Roman"/>
                <w:sz w:val="20"/>
              </w:rPr>
            </w:pPr>
          </w:p>
        </w:tc>
        <w:tc>
          <w:tcPr>
            <w:tcW w:w="675" w:type="dxa"/>
          </w:tcPr>
          <w:p>
            <w:pPr>
              <w:pStyle w:val="TableParagraph"/>
              <w:rPr>
                <w:rFonts w:ascii="Times New Roman"/>
                <w:sz w:val="20"/>
              </w:rPr>
            </w:pPr>
          </w:p>
        </w:tc>
      </w:tr>
      <w:tr>
        <w:trPr>
          <w:trHeight w:val="447" w:hRule="atLeast"/>
        </w:trPr>
        <w:tc>
          <w:tcPr>
            <w:tcW w:w="6527" w:type="dxa"/>
            <w:vMerge/>
            <w:tcBorders>
              <w:top w:val="nil"/>
            </w:tcBorders>
          </w:tcPr>
          <w:p>
            <w:pPr>
              <w:rPr>
                <w:sz w:val="2"/>
                <w:szCs w:val="2"/>
              </w:rPr>
            </w:pPr>
          </w:p>
        </w:tc>
        <w:tc>
          <w:tcPr>
            <w:tcW w:w="786" w:type="dxa"/>
          </w:tcPr>
          <w:p>
            <w:pPr>
              <w:pStyle w:val="TableParagraph"/>
              <w:spacing w:line="239" w:lineRule="exact"/>
              <w:ind w:left="219"/>
              <w:rPr>
                <w:i/>
                <w:sz w:val="20"/>
              </w:rPr>
            </w:pPr>
            <w:r>
              <w:rPr>
                <w:i/>
                <w:sz w:val="20"/>
              </w:rPr>
              <w:t>Day</w:t>
            </w:r>
          </w:p>
        </w:tc>
        <w:tc>
          <w:tcPr>
            <w:tcW w:w="850" w:type="dxa"/>
          </w:tcPr>
          <w:p>
            <w:pPr>
              <w:pStyle w:val="TableParagraph"/>
              <w:spacing w:line="239" w:lineRule="exact"/>
              <w:ind w:left="144"/>
              <w:rPr>
                <w:i/>
                <w:sz w:val="20"/>
              </w:rPr>
            </w:pPr>
            <w:r>
              <w:rPr>
                <w:i/>
                <w:sz w:val="20"/>
              </w:rPr>
              <w:t>Month</w:t>
            </w:r>
          </w:p>
        </w:tc>
        <w:tc>
          <w:tcPr>
            <w:tcW w:w="675" w:type="dxa"/>
          </w:tcPr>
          <w:p>
            <w:pPr>
              <w:pStyle w:val="TableParagraph"/>
              <w:spacing w:line="239" w:lineRule="exact"/>
              <w:ind w:left="146"/>
              <w:rPr>
                <w:i/>
                <w:sz w:val="20"/>
              </w:rPr>
            </w:pPr>
            <w:r>
              <w:rPr>
                <w:i/>
                <w:sz w:val="20"/>
              </w:rPr>
              <w:t>Year</w:t>
            </w:r>
          </w:p>
        </w:tc>
      </w:tr>
    </w:tbl>
    <w:p>
      <w:pPr>
        <w:spacing w:after="0" w:line="239" w:lineRule="exact"/>
        <w:rPr>
          <w:sz w:val="20"/>
        </w:rPr>
        <w:sectPr>
          <w:pgSz w:w="12240" w:h="15840"/>
          <w:pgMar w:header="0" w:footer="700" w:top="1220" w:bottom="960" w:left="780" w:right="520"/>
        </w:sectPr>
      </w:pPr>
    </w:p>
    <w:p>
      <w:pPr>
        <w:pStyle w:val="Heading3"/>
        <w:spacing w:line="230" w:lineRule="exact" w:before="73"/>
        <w:ind w:left="3373" w:right="3673"/>
        <w:jc w:val="center"/>
        <w:rPr>
          <w:rFonts w:ascii="Times New Roman"/>
        </w:rPr>
      </w:pPr>
      <w:r>
        <w:rPr>
          <w:rFonts w:ascii="Times New Roman"/>
        </w:rPr>
        <w:t>FORM TECH- 6</w:t>
      </w:r>
    </w:p>
    <w:p>
      <w:pPr>
        <w:spacing w:line="241" w:lineRule="exact" w:before="0"/>
        <w:ind w:left="2531" w:right="0" w:firstLine="0"/>
        <w:jc w:val="left"/>
        <w:rPr>
          <w:b/>
          <w:sz w:val="20"/>
        </w:rPr>
      </w:pPr>
      <w:r>
        <w:rPr>
          <w:b/>
          <w:sz w:val="20"/>
        </w:rPr>
        <w:t>SUMMARY OF INFORMATION ON PROPOSED EXPERTS</w:t>
      </w:r>
    </w:p>
    <w:p>
      <w:pPr>
        <w:pStyle w:val="BodyText"/>
        <w:spacing w:before="11"/>
        <w:rPr>
          <w:b/>
          <w:sz w:val="22"/>
        </w:rPr>
      </w:pPr>
    </w:p>
    <w:p>
      <w:pPr>
        <w:tabs>
          <w:tab w:pos="5876" w:val="left" w:leader="none"/>
        </w:tabs>
        <w:spacing w:before="0"/>
        <w:ind w:left="5854" w:right="1011" w:hanging="5238"/>
        <w:jc w:val="both"/>
        <w:rPr>
          <w:b/>
          <w:sz w:val="20"/>
        </w:rPr>
      </w:pPr>
      <w:r>
        <w:rPr>
          <w:b/>
          <w:sz w:val="20"/>
        </w:rPr>
        <w:t>PROJECT</w:t>
      </w:r>
      <w:r>
        <w:rPr>
          <w:b/>
          <w:spacing w:val="-1"/>
          <w:sz w:val="20"/>
        </w:rPr>
        <w:t> </w:t>
      </w:r>
      <w:r>
        <w:rPr>
          <w:b/>
          <w:sz w:val="20"/>
        </w:rPr>
        <w:t>I.D.</w:t>
      </w:r>
      <w:r>
        <w:rPr>
          <w:b/>
          <w:spacing w:val="-1"/>
          <w:sz w:val="20"/>
        </w:rPr>
        <w:t> </w:t>
      </w:r>
      <w:r>
        <w:rPr>
          <w:b/>
          <w:sz w:val="20"/>
        </w:rPr>
        <w:t>NO.</w:t>
        <w:tab/>
        <w:tab/>
        <w:t>PMGSY ROAD SECTOR PROJECT- PROJECT MANAGEMENT CONSULTANT TO NE</w:t>
      </w:r>
      <w:r>
        <w:rPr>
          <w:b/>
          <w:spacing w:val="-1"/>
          <w:sz w:val="20"/>
        </w:rPr>
        <w:t> </w:t>
      </w:r>
      <w:r>
        <w:rPr>
          <w:b/>
          <w:sz w:val="20"/>
        </w:rPr>
        <w:t>STATES</w:t>
      </w:r>
    </w:p>
    <w:p>
      <w:pPr>
        <w:pStyle w:val="BodyText"/>
        <w:rPr>
          <w:b/>
        </w:rPr>
      </w:pPr>
    </w:p>
    <w:p>
      <w:pPr>
        <w:pStyle w:val="BodyText"/>
        <w:spacing w:before="1" w:after="1"/>
        <w:rPr>
          <w:b/>
        </w:rPr>
      </w:pP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01"/>
        <w:gridCol w:w="1051"/>
        <w:gridCol w:w="1148"/>
        <w:gridCol w:w="1599"/>
        <w:gridCol w:w="1700"/>
        <w:gridCol w:w="1400"/>
        <w:gridCol w:w="999"/>
        <w:gridCol w:w="1499"/>
      </w:tblGrid>
      <w:tr>
        <w:trPr>
          <w:trHeight w:val="1205" w:hRule="atLeast"/>
        </w:trPr>
        <w:tc>
          <w:tcPr>
            <w:tcW w:w="1301" w:type="dxa"/>
          </w:tcPr>
          <w:p>
            <w:pPr>
              <w:pStyle w:val="TableParagraph"/>
              <w:ind w:left="-1" w:right="66"/>
              <w:rPr>
                <w:b/>
                <w:i/>
                <w:sz w:val="20"/>
              </w:rPr>
            </w:pPr>
            <w:r>
              <w:rPr>
                <w:b/>
                <w:i/>
                <w:sz w:val="20"/>
              </w:rPr>
              <w:t>Family Name </w:t>
            </w:r>
            <w:r>
              <w:rPr>
                <w:b/>
                <w:i/>
                <w:sz w:val="20"/>
              </w:rPr>
              <w:t>First Name</w:t>
            </w:r>
          </w:p>
        </w:tc>
        <w:tc>
          <w:tcPr>
            <w:tcW w:w="1051" w:type="dxa"/>
          </w:tcPr>
          <w:p>
            <w:pPr>
              <w:pStyle w:val="TableParagraph"/>
              <w:ind w:left="107" w:right="80"/>
              <w:rPr>
                <w:b/>
                <w:i/>
                <w:sz w:val="20"/>
              </w:rPr>
            </w:pPr>
            <w:r>
              <w:rPr>
                <w:b/>
                <w:i/>
                <w:sz w:val="20"/>
              </w:rPr>
              <w:t>Proposed </w:t>
            </w:r>
            <w:r>
              <w:rPr>
                <w:b/>
                <w:i/>
                <w:sz w:val="20"/>
              </w:rPr>
              <w:t>Position for</w:t>
            </w:r>
          </w:p>
          <w:p>
            <w:pPr>
              <w:pStyle w:val="TableParagraph"/>
              <w:spacing w:line="240" w:lineRule="atLeast"/>
              <w:ind w:left="107" w:right="269"/>
              <w:rPr>
                <w:b/>
                <w:i/>
                <w:sz w:val="20"/>
              </w:rPr>
            </w:pPr>
            <w:r>
              <w:rPr>
                <w:b/>
                <w:i/>
                <w:sz w:val="20"/>
              </w:rPr>
              <w:t>The </w:t>
            </w:r>
            <w:r>
              <w:rPr>
                <w:b/>
                <w:i/>
                <w:sz w:val="20"/>
              </w:rPr>
              <w:t>Project</w:t>
            </w:r>
          </w:p>
        </w:tc>
        <w:tc>
          <w:tcPr>
            <w:tcW w:w="1148" w:type="dxa"/>
          </w:tcPr>
          <w:p>
            <w:pPr>
              <w:pStyle w:val="TableParagraph"/>
              <w:ind w:left="49" w:right="124"/>
              <w:rPr>
                <w:b/>
                <w:i/>
                <w:sz w:val="20"/>
              </w:rPr>
            </w:pPr>
            <w:r>
              <w:rPr>
                <w:b/>
                <w:i/>
                <w:sz w:val="20"/>
              </w:rPr>
              <w:t>Firm </w:t>
            </w:r>
            <w:r>
              <w:rPr>
                <w:b/>
                <w:i/>
                <w:sz w:val="20"/>
              </w:rPr>
              <w:t>(Acronym)</w:t>
            </w:r>
          </w:p>
        </w:tc>
        <w:tc>
          <w:tcPr>
            <w:tcW w:w="1599" w:type="dxa"/>
          </w:tcPr>
          <w:p>
            <w:pPr>
              <w:pStyle w:val="TableParagraph"/>
              <w:ind w:right="269"/>
              <w:rPr>
                <w:b/>
                <w:i/>
                <w:sz w:val="20"/>
              </w:rPr>
            </w:pPr>
            <w:r>
              <w:rPr>
                <w:b/>
                <w:i/>
                <w:sz w:val="20"/>
              </w:rPr>
              <w:t>Employment </w:t>
            </w:r>
            <w:r>
              <w:rPr>
                <w:b/>
                <w:i/>
                <w:sz w:val="20"/>
              </w:rPr>
              <w:t>Status with Firm (full time Regular staff</w:t>
            </w:r>
          </w:p>
          <w:p>
            <w:pPr>
              <w:pStyle w:val="TableParagraph"/>
              <w:spacing w:line="221" w:lineRule="exact"/>
              <w:rPr>
                <w:b/>
                <w:i/>
                <w:sz w:val="20"/>
              </w:rPr>
            </w:pPr>
            <w:r>
              <w:rPr>
                <w:b/>
                <w:i/>
                <w:sz w:val="20"/>
              </w:rPr>
              <w:t>or other)</w:t>
            </w:r>
          </w:p>
        </w:tc>
        <w:tc>
          <w:tcPr>
            <w:tcW w:w="1700" w:type="dxa"/>
          </w:tcPr>
          <w:p>
            <w:pPr>
              <w:pStyle w:val="TableParagraph"/>
              <w:ind w:right="95"/>
              <w:rPr>
                <w:b/>
                <w:i/>
                <w:sz w:val="20"/>
              </w:rPr>
            </w:pPr>
            <w:r>
              <w:rPr>
                <w:b/>
                <w:i/>
                <w:sz w:val="20"/>
              </w:rPr>
              <w:t>Education/Degree </w:t>
            </w:r>
            <w:r>
              <w:rPr>
                <w:b/>
                <w:i/>
                <w:sz w:val="20"/>
              </w:rPr>
              <w:t>(Year/Institution)</w:t>
            </w:r>
          </w:p>
        </w:tc>
        <w:tc>
          <w:tcPr>
            <w:tcW w:w="1400" w:type="dxa"/>
          </w:tcPr>
          <w:p>
            <w:pPr>
              <w:pStyle w:val="TableParagraph"/>
              <w:ind w:left="1" w:right="296"/>
              <w:rPr>
                <w:b/>
                <w:i/>
                <w:sz w:val="20"/>
              </w:rPr>
            </w:pPr>
            <w:r>
              <w:rPr>
                <w:b/>
                <w:i/>
                <w:sz w:val="20"/>
              </w:rPr>
              <w:t>No. of years </w:t>
            </w:r>
            <w:r>
              <w:rPr>
                <w:b/>
                <w:i/>
                <w:sz w:val="20"/>
              </w:rPr>
              <w:t>Of relevant Project Experience</w:t>
            </w:r>
          </w:p>
        </w:tc>
        <w:tc>
          <w:tcPr>
            <w:tcW w:w="999" w:type="dxa"/>
          </w:tcPr>
          <w:p>
            <w:pPr>
              <w:pStyle w:val="TableParagraph"/>
              <w:ind w:left="109" w:right="97"/>
              <w:rPr>
                <w:b/>
                <w:i/>
                <w:sz w:val="20"/>
              </w:rPr>
            </w:pPr>
            <w:r>
              <w:rPr>
                <w:b/>
                <w:i/>
                <w:sz w:val="20"/>
              </w:rPr>
              <w:t>Ex-Govt </w:t>
            </w:r>
            <w:r>
              <w:rPr>
                <w:b/>
                <w:i/>
                <w:sz w:val="20"/>
              </w:rPr>
              <w:t>Staff (Yes/No)</w:t>
            </w:r>
          </w:p>
        </w:tc>
        <w:tc>
          <w:tcPr>
            <w:tcW w:w="1499" w:type="dxa"/>
          </w:tcPr>
          <w:p>
            <w:pPr>
              <w:pStyle w:val="TableParagraph"/>
              <w:ind w:left="110" w:right="182"/>
              <w:rPr>
                <w:b/>
                <w:i/>
                <w:sz w:val="20"/>
              </w:rPr>
            </w:pPr>
            <w:r>
              <w:rPr>
                <w:b/>
                <w:i/>
                <w:sz w:val="20"/>
              </w:rPr>
              <w:t>CV Signature </w:t>
            </w:r>
            <w:r>
              <w:rPr>
                <w:b/>
                <w:i/>
                <w:sz w:val="20"/>
              </w:rPr>
              <w:t>(By Expert/ By Other)</w:t>
            </w:r>
          </w:p>
        </w:tc>
      </w:tr>
      <w:tr>
        <w:trPr>
          <w:trHeight w:val="240" w:hRule="atLeast"/>
        </w:trPr>
        <w:tc>
          <w:tcPr>
            <w:tcW w:w="1301" w:type="dxa"/>
          </w:tcPr>
          <w:p>
            <w:pPr>
              <w:pStyle w:val="TableParagraph"/>
              <w:spacing w:line="221" w:lineRule="exact"/>
              <w:ind w:left="107"/>
              <w:rPr>
                <w:i/>
                <w:sz w:val="20"/>
              </w:rPr>
            </w:pPr>
            <w:r>
              <w:rPr>
                <w:i/>
                <w:sz w:val="20"/>
              </w:rPr>
              <w:t>Example:</w:t>
            </w:r>
          </w:p>
        </w:tc>
        <w:tc>
          <w:tcPr>
            <w:tcW w:w="1051" w:type="dxa"/>
          </w:tcPr>
          <w:p>
            <w:pPr>
              <w:pStyle w:val="TableParagraph"/>
              <w:rPr>
                <w:rFonts w:ascii="Times New Roman"/>
                <w:sz w:val="16"/>
              </w:rPr>
            </w:pPr>
          </w:p>
        </w:tc>
        <w:tc>
          <w:tcPr>
            <w:tcW w:w="1148" w:type="dxa"/>
          </w:tcPr>
          <w:p>
            <w:pPr>
              <w:pStyle w:val="TableParagraph"/>
              <w:rPr>
                <w:rFonts w:ascii="Times New Roman"/>
                <w:sz w:val="16"/>
              </w:rPr>
            </w:pPr>
          </w:p>
        </w:tc>
        <w:tc>
          <w:tcPr>
            <w:tcW w:w="1599" w:type="dxa"/>
          </w:tcPr>
          <w:p>
            <w:pPr>
              <w:pStyle w:val="TableParagraph"/>
              <w:rPr>
                <w:rFonts w:ascii="Times New Roman"/>
                <w:sz w:val="16"/>
              </w:rPr>
            </w:pPr>
          </w:p>
        </w:tc>
        <w:tc>
          <w:tcPr>
            <w:tcW w:w="1700" w:type="dxa"/>
          </w:tcPr>
          <w:p>
            <w:pPr>
              <w:pStyle w:val="TableParagraph"/>
              <w:rPr>
                <w:rFonts w:ascii="Times New Roman"/>
                <w:sz w:val="16"/>
              </w:rPr>
            </w:pPr>
          </w:p>
        </w:tc>
        <w:tc>
          <w:tcPr>
            <w:tcW w:w="1400" w:type="dxa"/>
          </w:tcPr>
          <w:p>
            <w:pPr>
              <w:pStyle w:val="TableParagraph"/>
              <w:rPr>
                <w:rFonts w:ascii="Times New Roman"/>
                <w:sz w:val="16"/>
              </w:rPr>
            </w:pPr>
          </w:p>
        </w:tc>
        <w:tc>
          <w:tcPr>
            <w:tcW w:w="999" w:type="dxa"/>
          </w:tcPr>
          <w:p>
            <w:pPr>
              <w:pStyle w:val="TableParagraph"/>
              <w:rPr>
                <w:rFonts w:ascii="Times New Roman"/>
                <w:sz w:val="16"/>
              </w:rPr>
            </w:pPr>
          </w:p>
        </w:tc>
        <w:tc>
          <w:tcPr>
            <w:tcW w:w="1499" w:type="dxa"/>
          </w:tcPr>
          <w:p>
            <w:pPr>
              <w:pStyle w:val="TableParagraph"/>
              <w:rPr>
                <w:rFonts w:ascii="Times New Roman"/>
                <w:sz w:val="16"/>
              </w:rPr>
            </w:pPr>
          </w:p>
        </w:tc>
      </w:tr>
      <w:tr>
        <w:trPr>
          <w:trHeight w:val="964" w:hRule="atLeast"/>
        </w:trPr>
        <w:tc>
          <w:tcPr>
            <w:tcW w:w="1301" w:type="dxa"/>
          </w:tcPr>
          <w:p>
            <w:pPr>
              <w:pStyle w:val="TableParagraph"/>
              <w:spacing w:line="239" w:lineRule="exact"/>
              <w:ind w:left="107"/>
              <w:rPr>
                <w:i/>
                <w:sz w:val="20"/>
              </w:rPr>
            </w:pPr>
            <w:r>
              <w:rPr>
                <w:i/>
                <w:sz w:val="20"/>
              </w:rPr>
              <w:t>R.Ramesh</w:t>
            </w:r>
          </w:p>
        </w:tc>
        <w:tc>
          <w:tcPr>
            <w:tcW w:w="1051" w:type="dxa"/>
          </w:tcPr>
          <w:p>
            <w:pPr>
              <w:pStyle w:val="TableParagraph"/>
              <w:ind w:left="107" w:right="180"/>
              <w:rPr>
                <w:i/>
                <w:sz w:val="20"/>
              </w:rPr>
            </w:pPr>
            <w:r>
              <w:rPr>
                <w:i/>
                <w:sz w:val="20"/>
              </w:rPr>
              <w:t>Resident </w:t>
            </w:r>
            <w:r>
              <w:rPr>
                <w:i/>
                <w:sz w:val="20"/>
              </w:rPr>
              <w:t>Engineer</w:t>
            </w:r>
          </w:p>
        </w:tc>
        <w:tc>
          <w:tcPr>
            <w:tcW w:w="1148" w:type="dxa"/>
          </w:tcPr>
          <w:p>
            <w:pPr>
              <w:pStyle w:val="TableParagraph"/>
              <w:spacing w:line="239" w:lineRule="exact"/>
              <w:ind w:left="107"/>
              <w:rPr>
                <w:i/>
                <w:sz w:val="20"/>
              </w:rPr>
            </w:pPr>
            <w:r>
              <w:rPr>
                <w:i/>
                <w:sz w:val="20"/>
              </w:rPr>
              <w:t>ABC</w:t>
            </w:r>
          </w:p>
        </w:tc>
        <w:tc>
          <w:tcPr>
            <w:tcW w:w="1599" w:type="dxa"/>
          </w:tcPr>
          <w:p>
            <w:pPr>
              <w:pStyle w:val="TableParagraph"/>
              <w:spacing w:line="239" w:lineRule="exact"/>
              <w:ind w:left="107"/>
              <w:rPr>
                <w:i/>
                <w:sz w:val="20"/>
              </w:rPr>
            </w:pPr>
            <w:r>
              <w:rPr>
                <w:i/>
                <w:sz w:val="20"/>
              </w:rPr>
              <w:t>Other</w:t>
            </w:r>
          </w:p>
        </w:tc>
        <w:tc>
          <w:tcPr>
            <w:tcW w:w="1700" w:type="dxa"/>
          </w:tcPr>
          <w:p>
            <w:pPr>
              <w:pStyle w:val="TableParagraph"/>
              <w:ind w:left="108" w:right="95" w:hanging="1"/>
              <w:rPr>
                <w:i/>
                <w:sz w:val="20"/>
              </w:rPr>
            </w:pPr>
            <w:r>
              <w:rPr>
                <w:i/>
                <w:sz w:val="20"/>
              </w:rPr>
              <w:t>B.Tech/BE </w:t>
            </w:r>
            <w:r>
              <w:rPr>
                <w:i/>
                <w:sz w:val="20"/>
              </w:rPr>
              <w:t>Engineering</w:t>
            </w:r>
          </w:p>
          <w:p>
            <w:pPr>
              <w:pStyle w:val="TableParagraph"/>
              <w:spacing w:line="240" w:lineRule="atLeast"/>
              <w:ind w:left="108" w:right="-1"/>
              <w:rPr>
                <w:i/>
                <w:sz w:val="20"/>
              </w:rPr>
            </w:pPr>
            <w:r>
              <w:rPr>
                <w:i/>
                <w:sz w:val="20"/>
              </w:rPr>
              <w:t>(1975/University o </w:t>
            </w:r>
            <w:r>
              <w:rPr>
                <w:i/>
                <w:sz w:val="20"/>
              </w:rPr>
              <w:t>XYZ)</w:t>
            </w:r>
          </w:p>
        </w:tc>
        <w:tc>
          <w:tcPr>
            <w:tcW w:w="1400" w:type="dxa"/>
          </w:tcPr>
          <w:p>
            <w:pPr>
              <w:pStyle w:val="TableParagraph"/>
              <w:spacing w:line="239" w:lineRule="exact"/>
              <w:ind w:left="109"/>
              <w:rPr>
                <w:i/>
                <w:sz w:val="20"/>
              </w:rPr>
            </w:pPr>
            <w:r>
              <w:rPr>
                <w:i/>
                <w:sz w:val="20"/>
              </w:rPr>
              <w:t>20 yrs.</w:t>
            </w:r>
          </w:p>
        </w:tc>
        <w:tc>
          <w:tcPr>
            <w:tcW w:w="999" w:type="dxa"/>
          </w:tcPr>
          <w:p>
            <w:pPr>
              <w:pStyle w:val="TableParagraph"/>
              <w:spacing w:line="239" w:lineRule="exact"/>
              <w:ind w:left="109"/>
              <w:rPr>
                <w:i/>
                <w:sz w:val="20"/>
              </w:rPr>
            </w:pPr>
            <w:r>
              <w:rPr>
                <w:i/>
                <w:sz w:val="20"/>
              </w:rPr>
              <w:t>No</w:t>
            </w:r>
          </w:p>
        </w:tc>
        <w:tc>
          <w:tcPr>
            <w:tcW w:w="1499" w:type="dxa"/>
          </w:tcPr>
          <w:p>
            <w:pPr>
              <w:pStyle w:val="TableParagraph"/>
              <w:spacing w:line="239" w:lineRule="exact"/>
              <w:ind w:left="110"/>
              <w:rPr>
                <w:i/>
                <w:sz w:val="20"/>
              </w:rPr>
            </w:pPr>
            <w:r>
              <w:rPr>
                <w:i/>
                <w:sz w:val="20"/>
              </w:rPr>
              <w:t>By Expert</w:t>
            </w:r>
          </w:p>
        </w:tc>
      </w:tr>
      <w:tr>
        <w:trPr>
          <w:trHeight w:val="240" w:hRule="atLeast"/>
        </w:trPr>
        <w:tc>
          <w:tcPr>
            <w:tcW w:w="1301" w:type="dxa"/>
          </w:tcPr>
          <w:p>
            <w:pPr>
              <w:pStyle w:val="TableParagraph"/>
              <w:rPr>
                <w:rFonts w:ascii="Times New Roman"/>
                <w:sz w:val="16"/>
              </w:rPr>
            </w:pPr>
          </w:p>
        </w:tc>
        <w:tc>
          <w:tcPr>
            <w:tcW w:w="1051" w:type="dxa"/>
          </w:tcPr>
          <w:p>
            <w:pPr>
              <w:pStyle w:val="TableParagraph"/>
              <w:rPr>
                <w:rFonts w:ascii="Times New Roman"/>
                <w:sz w:val="16"/>
              </w:rPr>
            </w:pPr>
          </w:p>
        </w:tc>
        <w:tc>
          <w:tcPr>
            <w:tcW w:w="1148" w:type="dxa"/>
          </w:tcPr>
          <w:p>
            <w:pPr>
              <w:pStyle w:val="TableParagraph"/>
              <w:rPr>
                <w:rFonts w:ascii="Times New Roman"/>
                <w:sz w:val="16"/>
              </w:rPr>
            </w:pPr>
          </w:p>
        </w:tc>
        <w:tc>
          <w:tcPr>
            <w:tcW w:w="1599" w:type="dxa"/>
          </w:tcPr>
          <w:p>
            <w:pPr>
              <w:pStyle w:val="TableParagraph"/>
              <w:rPr>
                <w:rFonts w:ascii="Times New Roman"/>
                <w:sz w:val="16"/>
              </w:rPr>
            </w:pPr>
          </w:p>
        </w:tc>
        <w:tc>
          <w:tcPr>
            <w:tcW w:w="1700" w:type="dxa"/>
          </w:tcPr>
          <w:p>
            <w:pPr>
              <w:pStyle w:val="TableParagraph"/>
              <w:rPr>
                <w:rFonts w:ascii="Times New Roman"/>
                <w:sz w:val="16"/>
              </w:rPr>
            </w:pPr>
          </w:p>
        </w:tc>
        <w:tc>
          <w:tcPr>
            <w:tcW w:w="1400" w:type="dxa"/>
          </w:tcPr>
          <w:p>
            <w:pPr>
              <w:pStyle w:val="TableParagraph"/>
              <w:rPr>
                <w:rFonts w:ascii="Times New Roman"/>
                <w:sz w:val="16"/>
              </w:rPr>
            </w:pPr>
          </w:p>
        </w:tc>
        <w:tc>
          <w:tcPr>
            <w:tcW w:w="999" w:type="dxa"/>
          </w:tcPr>
          <w:p>
            <w:pPr>
              <w:pStyle w:val="TableParagraph"/>
              <w:rPr>
                <w:rFonts w:ascii="Times New Roman"/>
                <w:sz w:val="16"/>
              </w:rPr>
            </w:pPr>
          </w:p>
        </w:tc>
        <w:tc>
          <w:tcPr>
            <w:tcW w:w="1499" w:type="dxa"/>
          </w:tcPr>
          <w:p>
            <w:pPr>
              <w:pStyle w:val="TableParagraph"/>
              <w:rPr>
                <w:rFonts w:ascii="Times New Roman"/>
                <w:sz w:val="16"/>
              </w:rPr>
            </w:pPr>
          </w:p>
        </w:tc>
      </w:tr>
      <w:tr>
        <w:trPr>
          <w:trHeight w:val="241" w:hRule="atLeast"/>
        </w:trPr>
        <w:tc>
          <w:tcPr>
            <w:tcW w:w="1301" w:type="dxa"/>
          </w:tcPr>
          <w:p>
            <w:pPr>
              <w:pStyle w:val="TableParagraph"/>
              <w:rPr>
                <w:rFonts w:ascii="Times New Roman"/>
                <w:sz w:val="16"/>
              </w:rPr>
            </w:pPr>
          </w:p>
        </w:tc>
        <w:tc>
          <w:tcPr>
            <w:tcW w:w="1051" w:type="dxa"/>
          </w:tcPr>
          <w:p>
            <w:pPr>
              <w:pStyle w:val="TableParagraph"/>
              <w:rPr>
                <w:rFonts w:ascii="Times New Roman"/>
                <w:sz w:val="16"/>
              </w:rPr>
            </w:pPr>
          </w:p>
        </w:tc>
        <w:tc>
          <w:tcPr>
            <w:tcW w:w="1148" w:type="dxa"/>
          </w:tcPr>
          <w:p>
            <w:pPr>
              <w:pStyle w:val="TableParagraph"/>
              <w:rPr>
                <w:rFonts w:ascii="Times New Roman"/>
                <w:sz w:val="16"/>
              </w:rPr>
            </w:pPr>
          </w:p>
        </w:tc>
        <w:tc>
          <w:tcPr>
            <w:tcW w:w="1599" w:type="dxa"/>
          </w:tcPr>
          <w:p>
            <w:pPr>
              <w:pStyle w:val="TableParagraph"/>
              <w:rPr>
                <w:rFonts w:ascii="Times New Roman"/>
                <w:sz w:val="16"/>
              </w:rPr>
            </w:pPr>
          </w:p>
        </w:tc>
        <w:tc>
          <w:tcPr>
            <w:tcW w:w="1700" w:type="dxa"/>
          </w:tcPr>
          <w:p>
            <w:pPr>
              <w:pStyle w:val="TableParagraph"/>
              <w:rPr>
                <w:rFonts w:ascii="Times New Roman"/>
                <w:sz w:val="16"/>
              </w:rPr>
            </w:pPr>
          </w:p>
        </w:tc>
        <w:tc>
          <w:tcPr>
            <w:tcW w:w="1400" w:type="dxa"/>
          </w:tcPr>
          <w:p>
            <w:pPr>
              <w:pStyle w:val="TableParagraph"/>
              <w:rPr>
                <w:rFonts w:ascii="Times New Roman"/>
                <w:sz w:val="16"/>
              </w:rPr>
            </w:pPr>
          </w:p>
        </w:tc>
        <w:tc>
          <w:tcPr>
            <w:tcW w:w="999" w:type="dxa"/>
          </w:tcPr>
          <w:p>
            <w:pPr>
              <w:pStyle w:val="TableParagraph"/>
              <w:rPr>
                <w:rFonts w:ascii="Times New Roman"/>
                <w:sz w:val="16"/>
              </w:rPr>
            </w:pPr>
          </w:p>
        </w:tc>
        <w:tc>
          <w:tcPr>
            <w:tcW w:w="1499" w:type="dxa"/>
          </w:tcPr>
          <w:p>
            <w:pPr>
              <w:pStyle w:val="TableParagraph"/>
              <w:rPr>
                <w:rFonts w:ascii="Times New Roman"/>
                <w:sz w:val="16"/>
              </w:rPr>
            </w:pPr>
          </w:p>
        </w:tc>
      </w:tr>
      <w:tr>
        <w:trPr>
          <w:trHeight w:val="304" w:hRule="atLeast"/>
        </w:trPr>
        <w:tc>
          <w:tcPr>
            <w:tcW w:w="1301" w:type="dxa"/>
          </w:tcPr>
          <w:p>
            <w:pPr>
              <w:pStyle w:val="TableParagraph"/>
              <w:rPr>
                <w:rFonts w:ascii="Times New Roman"/>
                <w:sz w:val="20"/>
              </w:rPr>
            </w:pPr>
          </w:p>
        </w:tc>
        <w:tc>
          <w:tcPr>
            <w:tcW w:w="1051" w:type="dxa"/>
          </w:tcPr>
          <w:p>
            <w:pPr>
              <w:pStyle w:val="TableParagraph"/>
              <w:rPr>
                <w:rFonts w:ascii="Times New Roman"/>
                <w:sz w:val="20"/>
              </w:rPr>
            </w:pPr>
          </w:p>
        </w:tc>
        <w:tc>
          <w:tcPr>
            <w:tcW w:w="1148" w:type="dxa"/>
          </w:tcPr>
          <w:p>
            <w:pPr>
              <w:pStyle w:val="TableParagraph"/>
              <w:rPr>
                <w:rFonts w:ascii="Times New Roman"/>
                <w:sz w:val="20"/>
              </w:rPr>
            </w:pPr>
          </w:p>
        </w:tc>
        <w:tc>
          <w:tcPr>
            <w:tcW w:w="1599" w:type="dxa"/>
          </w:tcPr>
          <w:p>
            <w:pPr>
              <w:pStyle w:val="TableParagraph"/>
              <w:rPr>
                <w:rFonts w:ascii="Times New Roman"/>
                <w:sz w:val="20"/>
              </w:rPr>
            </w:pPr>
          </w:p>
        </w:tc>
        <w:tc>
          <w:tcPr>
            <w:tcW w:w="1700" w:type="dxa"/>
          </w:tcPr>
          <w:p>
            <w:pPr>
              <w:pStyle w:val="TableParagraph"/>
              <w:rPr>
                <w:rFonts w:ascii="Times New Roman"/>
                <w:sz w:val="20"/>
              </w:rPr>
            </w:pPr>
          </w:p>
        </w:tc>
        <w:tc>
          <w:tcPr>
            <w:tcW w:w="1400" w:type="dxa"/>
          </w:tcPr>
          <w:p>
            <w:pPr>
              <w:pStyle w:val="TableParagraph"/>
              <w:rPr>
                <w:rFonts w:ascii="Times New Roman"/>
                <w:sz w:val="20"/>
              </w:rPr>
            </w:pPr>
          </w:p>
        </w:tc>
        <w:tc>
          <w:tcPr>
            <w:tcW w:w="999" w:type="dxa"/>
          </w:tcPr>
          <w:p>
            <w:pPr>
              <w:pStyle w:val="TableParagraph"/>
              <w:rPr>
                <w:rFonts w:ascii="Times New Roman"/>
                <w:sz w:val="20"/>
              </w:rPr>
            </w:pPr>
          </w:p>
        </w:tc>
        <w:tc>
          <w:tcPr>
            <w:tcW w:w="1499" w:type="dxa"/>
          </w:tcPr>
          <w:p>
            <w:pPr>
              <w:pStyle w:val="TableParagraph"/>
              <w:rPr>
                <w:rFonts w:ascii="Times New Roman"/>
                <w:sz w:val="20"/>
              </w:rPr>
            </w:pPr>
          </w:p>
        </w:tc>
      </w:tr>
      <w:tr>
        <w:trPr>
          <w:trHeight w:val="240" w:hRule="atLeast"/>
        </w:trPr>
        <w:tc>
          <w:tcPr>
            <w:tcW w:w="1301" w:type="dxa"/>
          </w:tcPr>
          <w:p>
            <w:pPr>
              <w:pStyle w:val="TableParagraph"/>
              <w:rPr>
                <w:rFonts w:ascii="Times New Roman"/>
                <w:sz w:val="16"/>
              </w:rPr>
            </w:pPr>
          </w:p>
        </w:tc>
        <w:tc>
          <w:tcPr>
            <w:tcW w:w="1051" w:type="dxa"/>
          </w:tcPr>
          <w:p>
            <w:pPr>
              <w:pStyle w:val="TableParagraph"/>
              <w:rPr>
                <w:rFonts w:ascii="Times New Roman"/>
                <w:sz w:val="16"/>
              </w:rPr>
            </w:pPr>
          </w:p>
        </w:tc>
        <w:tc>
          <w:tcPr>
            <w:tcW w:w="1148" w:type="dxa"/>
          </w:tcPr>
          <w:p>
            <w:pPr>
              <w:pStyle w:val="TableParagraph"/>
              <w:rPr>
                <w:rFonts w:ascii="Times New Roman"/>
                <w:sz w:val="16"/>
              </w:rPr>
            </w:pPr>
          </w:p>
        </w:tc>
        <w:tc>
          <w:tcPr>
            <w:tcW w:w="1599" w:type="dxa"/>
          </w:tcPr>
          <w:p>
            <w:pPr>
              <w:pStyle w:val="TableParagraph"/>
              <w:rPr>
                <w:rFonts w:ascii="Times New Roman"/>
                <w:sz w:val="16"/>
              </w:rPr>
            </w:pPr>
          </w:p>
        </w:tc>
        <w:tc>
          <w:tcPr>
            <w:tcW w:w="1700" w:type="dxa"/>
          </w:tcPr>
          <w:p>
            <w:pPr>
              <w:pStyle w:val="TableParagraph"/>
              <w:rPr>
                <w:rFonts w:ascii="Times New Roman"/>
                <w:sz w:val="16"/>
              </w:rPr>
            </w:pPr>
          </w:p>
        </w:tc>
        <w:tc>
          <w:tcPr>
            <w:tcW w:w="1400" w:type="dxa"/>
          </w:tcPr>
          <w:p>
            <w:pPr>
              <w:pStyle w:val="TableParagraph"/>
              <w:rPr>
                <w:rFonts w:ascii="Times New Roman"/>
                <w:sz w:val="16"/>
              </w:rPr>
            </w:pPr>
          </w:p>
        </w:tc>
        <w:tc>
          <w:tcPr>
            <w:tcW w:w="999" w:type="dxa"/>
          </w:tcPr>
          <w:p>
            <w:pPr>
              <w:pStyle w:val="TableParagraph"/>
              <w:rPr>
                <w:rFonts w:ascii="Times New Roman"/>
                <w:sz w:val="16"/>
              </w:rPr>
            </w:pPr>
          </w:p>
        </w:tc>
        <w:tc>
          <w:tcPr>
            <w:tcW w:w="1499" w:type="dxa"/>
          </w:tcPr>
          <w:p>
            <w:pPr>
              <w:pStyle w:val="TableParagraph"/>
              <w:rPr>
                <w:rFonts w:ascii="Times New Roman"/>
                <w:sz w:val="16"/>
              </w:rPr>
            </w:pPr>
          </w:p>
        </w:tc>
      </w:tr>
      <w:tr>
        <w:trPr>
          <w:trHeight w:val="242" w:hRule="atLeast"/>
        </w:trPr>
        <w:tc>
          <w:tcPr>
            <w:tcW w:w="1301" w:type="dxa"/>
          </w:tcPr>
          <w:p>
            <w:pPr>
              <w:pStyle w:val="TableParagraph"/>
              <w:rPr>
                <w:rFonts w:ascii="Times New Roman"/>
                <w:sz w:val="16"/>
              </w:rPr>
            </w:pPr>
          </w:p>
        </w:tc>
        <w:tc>
          <w:tcPr>
            <w:tcW w:w="1051" w:type="dxa"/>
          </w:tcPr>
          <w:p>
            <w:pPr>
              <w:pStyle w:val="TableParagraph"/>
              <w:rPr>
                <w:rFonts w:ascii="Times New Roman"/>
                <w:sz w:val="16"/>
              </w:rPr>
            </w:pPr>
          </w:p>
        </w:tc>
        <w:tc>
          <w:tcPr>
            <w:tcW w:w="1148" w:type="dxa"/>
          </w:tcPr>
          <w:p>
            <w:pPr>
              <w:pStyle w:val="TableParagraph"/>
              <w:rPr>
                <w:rFonts w:ascii="Times New Roman"/>
                <w:sz w:val="16"/>
              </w:rPr>
            </w:pPr>
          </w:p>
        </w:tc>
        <w:tc>
          <w:tcPr>
            <w:tcW w:w="1599" w:type="dxa"/>
          </w:tcPr>
          <w:p>
            <w:pPr>
              <w:pStyle w:val="TableParagraph"/>
              <w:rPr>
                <w:rFonts w:ascii="Times New Roman"/>
                <w:sz w:val="16"/>
              </w:rPr>
            </w:pPr>
          </w:p>
        </w:tc>
        <w:tc>
          <w:tcPr>
            <w:tcW w:w="1700" w:type="dxa"/>
          </w:tcPr>
          <w:p>
            <w:pPr>
              <w:pStyle w:val="TableParagraph"/>
              <w:rPr>
                <w:rFonts w:ascii="Times New Roman"/>
                <w:sz w:val="16"/>
              </w:rPr>
            </w:pPr>
          </w:p>
        </w:tc>
        <w:tc>
          <w:tcPr>
            <w:tcW w:w="1400" w:type="dxa"/>
          </w:tcPr>
          <w:p>
            <w:pPr>
              <w:pStyle w:val="TableParagraph"/>
              <w:rPr>
                <w:rFonts w:ascii="Times New Roman"/>
                <w:sz w:val="16"/>
              </w:rPr>
            </w:pPr>
          </w:p>
        </w:tc>
        <w:tc>
          <w:tcPr>
            <w:tcW w:w="999" w:type="dxa"/>
          </w:tcPr>
          <w:p>
            <w:pPr>
              <w:pStyle w:val="TableParagraph"/>
              <w:rPr>
                <w:rFonts w:ascii="Times New Roman"/>
                <w:sz w:val="16"/>
              </w:rPr>
            </w:pPr>
          </w:p>
        </w:tc>
        <w:tc>
          <w:tcPr>
            <w:tcW w:w="1499" w:type="dxa"/>
          </w:tcPr>
          <w:p>
            <w:pPr>
              <w:pStyle w:val="TableParagraph"/>
              <w:rPr>
                <w:rFonts w:ascii="Times New Roman"/>
                <w:sz w:val="16"/>
              </w:rPr>
            </w:pPr>
          </w:p>
        </w:tc>
      </w:tr>
      <w:tr>
        <w:trPr>
          <w:trHeight w:val="240" w:hRule="atLeast"/>
        </w:trPr>
        <w:tc>
          <w:tcPr>
            <w:tcW w:w="1301" w:type="dxa"/>
          </w:tcPr>
          <w:p>
            <w:pPr>
              <w:pStyle w:val="TableParagraph"/>
              <w:rPr>
                <w:rFonts w:ascii="Times New Roman"/>
                <w:sz w:val="16"/>
              </w:rPr>
            </w:pPr>
          </w:p>
        </w:tc>
        <w:tc>
          <w:tcPr>
            <w:tcW w:w="1051" w:type="dxa"/>
          </w:tcPr>
          <w:p>
            <w:pPr>
              <w:pStyle w:val="TableParagraph"/>
              <w:rPr>
                <w:rFonts w:ascii="Times New Roman"/>
                <w:sz w:val="16"/>
              </w:rPr>
            </w:pPr>
          </w:p>
        </w:tc>
        <w:tc>
          <w:tcPr>
            <w:tcW w:w="1148" w:type="dxa"/>
          </w:tcPr>
          <w:p>
            <w:pPr>
              <w:pStyle w:val="TableParagraph"/>
              <w:rPr>
                <w:rFonts w:ascii="Times New Roman"/>
                <w:sz w:val="16"/>
              </w:rPr>
            </w:pPr>
          </w:p>
        </w:tc>
        <w:tc>
          <w:tcPr>
            <w:tcW w:w="1599" w:type="dxa"/>
          </w:tcPr>
          <w:p>
            <w:pPr>
              <w:pStyle w:val="TableParagraph"/>
              <w:rPr>
                <w:rFonts w:ascii="Times New Roman"/>
                <w:sz w:val="16"/>
              </w:rPr>
            </w:pPr>
          </w:p>
        </w:tc>
        <w:tc>
          <w:tcPr>
            <w:tcW w:w="1700" w:type="dxa"/>
          </w:tcPr>
          <w:p>
            <w:pPr>
              <w:pStyle w:val="TableParagraph"/>
              <w:rPr>
                <w:rFonts w:ascii="Times New Roman"/>
                <w:sz w:val="16"/>
              </w:rPr>
            </w:pPr>
          </w:p>
        </w:tc>
        <w:tc>
          <w:tcPr>
            <w:tcW w:w="1400" w:type="dxa"/>
          </w:tcPr>
          <w:p>
            <w:pPr>
              <w:pStyle w:val="TableParagraph"/>
              <w:rPr>
                <w:rFonts w:ascii="Times New Roman"/>
                <w:sz w:val="16"/>
              </w:rPr>
            </w:pPr>
          </w:p>
        </w:tc>
        <w:tc>
          <w:tcPr>
            <w:tcW w:w="999" w:type="dxa"/>
          </w:tcPr>
          <w:p>
            <w:pPr>
              <w:pStyle w:val="TableParagraph"/>
              <w:rPr>
                <w:rFonts w:ascii="Times New Roman"/>
                <w:sz w:val="16"/>
              </w:rPr>
            </w:pPr>
          </w:p>
        </w:tc>
        <w:tc>
          <w:tcPr>
            <w:tcW w:w="1499" w:type="dxa"/>
          </w:tcPr>
          <w:p>
            <w:pPr>
              <w:pStyle w:val="TableParagraph"/>
              <w:rPr>
                <w:rFonts w:ascii="Times New Roman"/>
                <w:sz w:val="16"/>
              </w:rPr>
            </w:pPr>
          </w:p>
        </w:tc>
      </w:tr>
      <w:tr>
        <w:trPr>
          <w:trHeight w:val="241" w:hRule="atLeast"/>
        </w:trPr>
        <w:tc>
          <w:tcPr>
            <w:tcW w:w="1301" w:type="dxa"/>
          </w:tcPr>
          <w:p>
            <w:pPr>
              <w:pStyle w:val="TableParagraph"/>
              <w:rPr>
                <w:rFonts w:ascii="Times New Roman"/>
                <w:sz w:val="16"/>
              </w:rPr>
            </w:pPr>
          </w:p>
        </w:tc>
        <w:tc>
          <w:tcPr>
            <w:tcW w:w="1051" w:type="dxa"/>
          </w:tcPr>
          <w:p>
            <w:pPr>
              <w:pStyle w:val="TableParagraph"/>
              <w:rPr>
                <w:rFonts w:ascii="Times New Roman"/>
                <w:sz w:val="16"/>
              </w:rPr>
            </w:pPr>
          </w:p>
        </w:tc>
        <w:tc>
          <w:tcPr>
            <w:tcW w:w="1148" w:type="dxa"/>
          </w:tcPr>
          <w:p>
            <w:pPr>
              <w:pStyle w:val="TableParagraph"/>
              <w:rPr>
                <w:rFonts w:ascii="Times New Roman"/>
                <w:sz w:val="16"/>
              </w:rPr>
            </w:pPr>
          </w:p>
        </w:tc>
        <w:tc>
          <w:tcPr>
            <w:tcW w:w="1599" w:type="dxa"/>
          </w:tcPr>
          <w:p>
            <w:pPr>
              <w:pStyle w:val="TableParagraph"/>
              <w:rPr>
                <w:rFonts w:ascii="Times New Roman"/>
                <w:sz w:val="16"/>
              </w:rPr>
            </w:pPr>
          </w:p>
        </w:tc>
        <w:tc>
          <w:tcPr>
            <w:tcW w:w="1700" w:type="dxa"/>
          </w:tcPr>
          <w:p>
            <w:pPr>
              <w:pStyle w:val="TableParagraph"/>
              <w:rPr>
                <w:rFonts w:ascii="Times New Roman"/>
                <w:sz w:val="16"/>
              </w:rPr>
            </w:pPr>
          </w:p>
        </w:tc>
        <w:tc>
          <w:tcPr>
            <w:tcW w:w="1400" w:type="dxa"/>
          </w:tcPr>
          <w:p>
            <w:pPr>
              <w:pStyle w:val="TableParagraph"/>
              <w:rPr>
                <w:rFonts w:ascii="Times New Roman"/>
                <w:sz w:val="16"/>
              </w:rPr>
            </w:pPr>
          </w:p>
        </w:tc>
        <w:tc>
          <w:tcPr>
            <w:tcW w:w="999" w:type="dxa"/>
          </w:tcPr>
          <w:p>
            <w:pPr>
              <w:pStyle w:val="TableParagraph"/>
              <w:rPr>
                <w:rFonts w:ascii="Times New Roman"/>
                <w:sz w:val="16"/>
              </w:rPr>
            </w:pPr>
          </w:p>
        </w:tc>
        <w:tc>
          <w:tcPr>
            <w:tcW w:w="1499" w:type="dxa"/>
          </w:tcPr>
          <w:p>
            <w:pPr>
              <w:pStyle w:val="TableParagraph"/>
              <w:rPr>
                <w:rFonts w:ascii="Times New Roman"/>
                <w:sz w:val="16"/>
              </w:rPr>
            </w:pPr>
          </w:p>
        </w:tc>
      </w:tr>
    </w:tbl>
    <w:p>
      <w:pPr>
        <w:spacing w:after="0"/>
        <w:rPr>
          <w:rFonts w:ascii="Times New Roman"/>
          <w:sz w:val="16"/>
        </w:rPr>
        <w:sectPr>
          <w:pgSz w:w="12240" w:h="15840"/>
          <w:pgMar w:header="0" w:footer="700" w:top="1380" w:bottom="960" w:left="780" w:right="520"/>
        </w:sectPr>
      </w:pPr>
    </w:p>
    <w:p>
      <w:pPr>
        <w:spacing w:before="66"/>
        <w:ind w:left="0" w:right="1457" w:firstLine="0"/>
        <w:jc w:val="right"/>
        <w:rPr>
          <w:b/>
          <w:sz w:val="24"/>
        </w:rPr>
      </w:pPr>
      <w:r>
        <w:rPr>
          <w:b/>
          <w:sz w:val="24"/>
        </w:rPr>
        <w:t>SECTION-4</w:t>
      </w:r>
    </w:p>
    <w:p>
      <w:pPr>
        <w:pStyle w:val="BodyText"/>
        <w:rPr>
          <w:b/>
        </w:rPr>
      </w:pPr>
    </w:p>
    <w:p>
      <w:pPr>
        <w:pStyle w:val="BodyText"/>
        <w:rPr>
          <w:b/>
        </w:rPr>
      </w:pPr>
    </w:p>
    <w:p>
      <w:pPr>
        <w:pStyle w:val="BodyText"/>
        <w:rPr>
          <w:b/>
          <w:sz w:val="24"/>
        </w:rPr>
      </w:pPr>
    </w:p>
    <w:p>
      <w:pPr>
        <w:spacing w:before="96"/>
        <w:ind w:left="2675" w:right="0" w:firstLine="0"/>
        <w:jc w:val="left"/>
        <w:rPr>
          <w:b/>
          <w:sz w:val="24"/>
        </w:rPr>
      </w:pPr>
      <w:r>
        <w:rPr>
          <w:b/>
          <w:sz w:val="24"/>
        </w:rPr>
        <w:t>FINANCIAL PROPOSAL STANDARD FORMS</w:t>
      </w:r>
    </w:p>
    <w:p>
      <w:pPr>
        <w:pStyle w:val="BodyText"/>
        <w:rPr>
          <w:b/>
          <w:sz w:val="28"/>
        </w:rPr>
      </w:pPr>
    </w:p>
    <w:p>
      <w:pPr>
        <w:pStyle w:val="BodyText"/>
        <w:spacing w:before="6"/>
        <w:rPr>
          <w:b/>
          <w:sz w:val="21"/>
        </w:rPr>
      </w:pPr>
    </w:p>
    <w:p>
      <w:pPr>
        <w:spacing w:before="1"/>
        <w:ind w:left="3371" w:right="3673" w:firstLine="0"/>
        <w:jc w:val="center"/>
        <w:rPr>
          <w:b/>
          <w:sz w:val="24"/>
        </w:rPr>
      </w:pPr>
      <w:r>
        <w:rPr>
          <w:b/>
          <w:sz w:val="24"/>
        </w:rPr>
        <w:t>CONTENTS</w:t>
      </w:r>
    </w:p>
    <w:p>
      <w:pPr>
        <w:pStyle w:val="BodyText"/>
        <w:spacing w:before="11"/>
        <w:rPr>
          <w:b/>
          <w:sz w:val="23"/>
        </w:rPr>
      </w:pPr>
    </w:p>
    <w:p>
      <w:pPr>
        <w:tabs>
          <w:tab w:pos="1876" w:val="left" w:leader="none"/>
        </w:tabs>
        <w:spacing w:before="0"/>
        <w:ind w:left="1300" w:right="0" w:firstLine="0"/>
        <w:jc w:val="left"/>
        <w:rPr>
          <w:b/>
          <w:sz w:val="24"/>
        </w:rPr>
      </w:pPr>
      <w:r>
        <w:rPr>
          <w:rFonts w:ascii="Microsoft Sans Serif"/>
          <w:w w:val="85"/>
          <w:sz w:val="24"/>
        </w:rPr>
        <w:t>(iF</w:t>
        <w:tab/>
      </w:r>
      <w:r>
        <w:rPr>
          <w:b/>
          <w:sz w:val="24"/>
        </w:rPr>
        <w:t>Financial Proposal Standard</w:t>
      </w:r>
      <w:r>
        <w:rPr>
          <w:b/>
          <w:spacing w:val="-2"/>
          <w:sz w:val="24"/>
        </w:rPr>
        <w:t> </w:t>
      </w:r>
      <w:r>
        <w:rPr>
          <w:b/>
          <w:sz w:val="24"/>
        </w:rPr>
        <w:t>Forms</w:t>
      </w:r>
    </w:p>
    <w:p>
      <w:pPr>
        <w:pStyle w:val="BodyText"/>
        <w:rPr>
          <w:b/>
          <w:sz w:val="24"/>
        </w:rPr>
      </w:pPr>
    </w:p>
    <w:p>
      <w:pPr>
        <w:tabs>
          <w:tab w:pos="1876" w:val="left" w:leader="none"/>
        </w:tabs>
        <w:spacing w:before="0"/>
        <w:ind w:left="1300" w:right="0" w:firstLine="0"/>
        <w:jc w:val="left"/>
        <w:rPr>
          <w:b/>
          <w:sz w:val="24"/>
        </w:rPr>
      </w:pPr>
      <w:r>
        <w:rPr>
          <w:rFonts w:ascii="Microsoft Sans Serif"/>
          <w:w w:val="85"/>
          <w:sz w:val="24"/>
        </w:rPr>
        <w:t>(iF</w:t>
        <w:tab/>
      </w:r>
      <w:r>
        <w:rPr>
          <w:b/>
          <w:sz w:val="24"/>
        </w:rPr>
        <w:t>Forms to be</w:t>
      </w:r>
      <w:r>
        <w:rPr>
          <w:b/>
          <w:spacing w:val="-2"/>
          <w:sz w:val="24"/>
        </w:rPr>
        <w:t> </w:t>
      </w:r>
      <w:r>
        <w:rPr>
          <w:b/>
          <w:sz w:val="24"/>
        </w:rPr>
        <w:t>used</w:t>
      </w:r>
    </w:p>
    <w:p>
      <w:pPr>
        <w:pStyle w:val="BodyText"/>
        <w:rPr>
          <w:b/>
          <w:sz w:val="28"/>
        </w:rPr>
      </w:pPr>
    </w:p>
    <w:p>
      <w:pPr>
        <w:tabs>
          <w:tab w:pos="4376" w:val="left" w:leader="none"/>
        </w:tabs>
        <w:spacing w:before="241"/>
        <w:ind w:left="2476" w:right="0" w:firstLine="0"/>
        <w:jc w:val="left"/>
        <w:rPr>
          <w:b/>
          <w:sz w:val="24"/>
        </w:rPr>
      </w:pPr>
      <w:r>
        <w:rPr>
          <w:b/>
          <w:sz w:val="24"/>
        </w:rPr>
        <w:t>Annexure –IV</w:t>
        <w:tab/>
        <w:t>Format of covering</w:t>
      </w:r>
      <w:r>
        <w:rPr>
          <w:b/>
          <w:spacing w:val="-3"/>
          <w:sz w:val="24"/>
        </w:rPr>
        <w:t> </w:t>
      </w:r>
      <w:r>
        <w:rPr>
          <w:b/>
          <w:sz w:val="24"/>
        </w:rPr>
        <w:t>letter.</w:t>
      </w:r>
    </w:p>
    <w:p>
      <w:pPr>
        <w:pStyle w:val="BodyText"/>
        <w:rPr>
          <w:b/>
          <w:sz w:val="28"/>
        </w:rPr>
      </w:pPr>
    </w:p>
    <w:p>
      <w:pPr>
        <w:tabs>
          <w:tab w:pos="4372" w:val="left" w:leader="none"/>
        </w:tabs>
        <w:spacing w:line="480" w:lineRule="auto" w:before="242"/>
        <w:ind w:left="2704" w:right="991" w:firstLine="12"/>
        <w:jc w:val="left"/>
        <w:rPr>
          <w:b/>
          <w:sz w:val="24"/>
        </w:rPr>
      </w:pPr>
      <w:r>
        <w:rPr>
          <w:b/>
          <w:sz w:val="24"/>
        </w:rPr>
        <w:t>Form</w:t>
      </w:r>
      <w:r>
        <w:rPr>
          <w:b/>
          <w:spacing w:val="-4"/>
          <w:sz w:val="24"/>
        </w:rPr>
        <w:t> </w:t>
      </w:r>
      <w:r>
        <w:rPr>
          <w:b/>
          <w:sz w:val="24"/>
        </w:rPr>
        <w:t>FIN-1</w:t>
        <w:tab/>
        <w:t>Remuneration: Proposed Billing Rates for Experts. Form</w:t>
      </w:r>
      <w:r>
        <w:rPr>
          <w:b/>
          <w:spacing w:val="-4"/>
          <w:sz w:val="24"/>
        </w:rPr>
        <w:t> </w:t>
      </w:r>
      <w:r>
        <w:rPr>
          <w:b/>
          <w:sz w:val="24"/>
        </w:rPr>
        <w:t>FIN-2</w:t>
        <w:tab/>
        <w:t>Out-of-Pocket Expenditures</w:t>
      </w:r>
      <w:r>
        <w:rPr>
          <w:b/>
          <w:spacing w:val="-1"/>
          <w:sz w:val="24"/>
        </w:rPr>
        <w:t> </w:t>
      </w:r>
      <w:r>
        <w:rPr>
          <w:b/>
          <w:sz w:val="24"/>
        </w:rPr>
        <w:t>Proposed</w:t>
      </w:r>
    </w:p>
    <w:p>
      <w:pPr>
        <w:tabs>
          <w:tab w:pos="4372" w:val="left" w:leader="none"/>
        </w:tabs>
        <w:spacing w:line="289" w:lineRule="exact" w:before="0"/>
        <w:ind w:left="2704" w:right="0" w:firstLine="0"/>
        <w:jc w:val="left"/>
        <w:rPr>
          <w:b/>
          <w:sz w:val="24"/>
        </w:rPr>
      </w:pPr>
      <w:r>
        <w:rPr>
          <w:b/>
          <w:sz w:val="24"/>
        </w:rPr>
        <w:t>Form</w:t>
      </w:r>
      <w:r>
        <w:rPr>
          <w:b/>
          <w:spacing w:val="-4"/>
          <w:sz w:val="24"/>
        </w:rPr>
        <w:t> </w:t>
      </w:r>
      <w:r>
        <w:rPr>
          <w:b/>
          <w:sz w:val="24"/>
        </w:rPr>
        <w:t>FIN-3</w:t>
        <w:tab/>
        <w:t>(a &amp; b) Summary of Cost</w:t>
      </w:r>
      <w:r>
        <w:rPr>
          <w:b/>
          <w:spacing w:val="-3"/>
          <w:sz w:val="24"/>
        </w:rPr>
        <w:t> </w:t>
      </w:r>
      <w:r>
        <w:rPr>
          <w:b/>
          <w:sz w:val="24"/>
        </w:rPr>
        <w:t>Estimates</w:t>
      </w:r>
    </w:p>
    <w:p>
      <w:pPr>
        <w:spacing w:after="0" w:line="289" w:lineRule="exact"/>
        <w:jc w:val="left"/>
        <w:rPr>
          <w:sz w:val="24"/>
        </w:rPr>
        <w:sectPr>
          <w:pgSz w:w="12240" w:h="15840"/>
          <w:pgMar w:header="0" w:footer="700" w:top="1400" w:bottom="960" w:left="780" w:right="520"/>
        </w:sectPr>
      </w:pPr>
    </w:p>
    <w:p>
      <w:pPr>
        <w:spacing w:line="288" w:lineRule="exact" w:before="85"/>
        <w:ind w:left="0" w:right="916" w:firstLine="0"/>
        <w:jc w:val="right"/>
        <w:rPr>
          <w:b/>
          <w:sz w:val="24"/>
        </w:rPr>
      </w:pPr>
      <w:r>
        <w:rPr>
          <w:b/>
          <w:sz w:val="24"/>
        </w:rPr>
        <w:t>SECTION- 4.</w:t>
      </w:r>
    </w:p>
    <w:p>
      <w:pPr>
        <w:spacing w:line="240" w:lineRule="exact" w:before="0"/>
        <w:ind w:left="3403" w:right="0" w:firstLine="0"/>
        <w:jc w:val="left"/>
        <w:rPr>
          <w:b/>
          <w:sz w:val="20"/>
        </w:rPr>
      </w:pPr>
      <w:r>
        <w:rPr>
          <w:b/>
          <w:sz w:val="20"/>
        </w:rPr>
        <w:t>FINANCIAL PROPOSAL STANDARD FORMS</w:t>
      </w:r>
    </w:p>
    <w:p>
      <w:pPr>
        <w:pStyle w:val="BodyText"/>
        <w:rPr>
          <w:b/>
          <w:sz w:val="24"/>
        </w:rPr>
      </w:pPr>
    </w:p>
    <w:p>
      <w:pPr>
        <w:pStyle w:val="ListParagraph"/>
        <w:numPr>
          <w:ilvl w:val="1"/>
          <w:numId w:val="14"/>
        </w:numPr>
        <w:tabs>
          <w:tab w:pos="1336" w:val="left" w:leader="none"/>
          <w:tab w:pos="1337" w:val="left" w:leader="none"/>
        </w:tabs>
        <w:spacing w:line="240" w:lineRule="auto" w:before="193" w:after="0"/>
        <w:ind w:left="1336" w:right="0" w:hanging="360"/>
        <w:jc w:val="left"/>
        <w:rPr>
          <w:b/>
          <w:sz w:val="20"/>
        </w:rPr>
      </w:pPr>
      <w:r>
        <w:rPr>
          <w:b/>
          <w:sz w:val="20"/>
        </w:rPr>
        <w:t>FORM</w:t>
      </w:r>
      <w:r>
        <w:rPr>
          <w:b/>
          <w:spacing w:val="-2"/>
          <w:sz w:val="20"/>
        </w:rPr>
        <w:t> </w:t>
      </w:r>
      <w:r>
        <w:rPr>
          <w:b/>
          <w:sz w:val="20"/>
        </w:rPr>
        <w:t>FIN-1</w:t>
      </w:r>
    </w:p>
    <w:p>
      <w:pPr>
        <w:pStyle w:val="BodyText"/>
        <w:rPr>
          <w:b/>
        </w:rPr>
      </w:pPr>
    </w:p>
    <w:p>
      <w:pPr>
        <w:spacing w:before="0"/>
        <w:ind w:left="1192" w:right="0" w:firstLine="0"/>
        <w:jc w:val="left"/>
        <w:rPr>
          <w:b/>
          <w:sz w:val="20"/>
        </w:rPr>
      </w:pPr>
      <w:r>
        <w:rPr>
          <w:b/>
          <w:sz w:val="20"/>
        </w:rPr>
        <w:t>Remuneration: Proposed Billing Rates for Experts</w:t>
      </w:r>
    </w:p>
    <w:p>
      <w:pPr>
        <w:pStyle w:val="BodyText"/>
        <w:spacing w:before="3"/>
        <w:rPr>
          <w:b/>
          <w:sz w:val="12"/>
        </w:rPr>
      </w:pPr>
    </w:p>
    <w:p>
      <w:pPr>
        <w:pStyle w:val="ListParagraph"/>
        <w:numPr>
          <w:ilvl w:val="1"/>
          <w:numId w:val="15"/>
        </w:numPr>
        <w:tabs>
          <w:tab w:pos="1276" w:val="left" w:leader="none"/>
          <w:tab w:pos="1277" w:val="left" w:leader="none"/>
        </w:tabs>
        <w:spacing w:line="240" w:lineRule="auto" w:before="94" w:after="0"/>
        <w:ind w:left="1276" w:right="921" w:hanging="660"/>
        <w:jc w:val="left"/>
        <w:rPr>
          <w:sz w:val="20"/>
        </w:rPr>
      </w:pPr>
      <w:r>
        <w:rPr>
          <w:sz w:val="20"/>
        </w:rPr>
        <w:t>The purpose of Form FIN-1 is to identify the monthly billing rates for each expert to be fielded by the Consultant as part of its proposed team of</w:t>
      </w:r>
      <w:r>
        <w:rPr>
          <w:spacing w:val="-2"/>
          <w:sz w:val="20"/>
        </w:rPr>
        <w:t> </w:t>
      </w:r>
      <w:r>
        <w:rPr>
          <w:sz w:val="20"/>
        </w:rPr>
        <w:t>experts.</w:t>
      </w:r>
    </w:p>
    <w:p>
      <w:pPr>
        <w:pStyle w:val="BodyText"/>
      </w:pPr>
    </w:p>
    <w:p>
      <w:pPr>
        <w:pStyle w:val="ListParagraph"/>
        <w:numPr>
          <w:ilvl w:val="1"/>
          <w:numId w:val="15"/>
        </w:numPr>
        <w:tabs>
          <w:tab w:pos="1276" w:val="left" w:leader="none"/>
          <w:tab w:pos="1277" w:val="left" w:leader="none"/>
        </w:tabs>
        <w:spacing w:line="240" w:lineRule="auto" w:before="0" w:after="0"/>
        <w:ind w:left="1276" w:right="0" w:hanging="660"/>
        <w:jc w:val="left"/>
        <w:rPr>
          <w:sz w:val="20"/>
        </w:rPr>
      </w:pPr>
      <w:r>
        <w:rPr>
          <w:sz w:val="20"/>
        </w:rPr>
        <w:t>The following details shall be shown for each</w:t>
      </w:r>
      <w:r>
        <w:rPr>
          <w:spacing w:val="-6"/>
          <w:sz w:val="20"/>
        </w:rPr>
        <w:t> </w:t>
      </w:r>
      <w:r>
        <w:rPr>
          <w:sz w:val="20"/>
        </w:rPr>
        <w:t>expert:</w:t>
      </w:r>
    </w:p>
    <w:p>
      <w:pPr>
        <w:pStyle w:val="BodyText"/>
        <w:rPr>
          <w:sz w:val="24"/>
        </w:rPr>
      </w:pPr>
    </w:p>
    <w:p>
      <w:pPr>
        <w:pStyle w:val="ListParagraph"/>
        <w:numPr>
          <w:ilvl w:val="0"/>
          <w:numId w:val="16"/>
        </w:numPr>
        <w:tabs>
          <w:tab w:pos="1276" w:val="left" w:leader="none"/>
          <w:tab w:pos="1277" w:val="left" w:leader="none"/>
        </w:tabs>
        <w:spacing w:line="240" w:lineRule="auto" w:before="199" w:after="0"/>
        <w:ind w:left="1276" w:right="0" w:hanging="660"/>
        <w:jc w:val="left"/>
        <w:rPr>
          <w:sz w:val="20"/>
        </w:rPr>
      </w:pPr>
      <w:r>
        <w:rPr>
          <w:sz w:val="20"/>
        </w:rPr>
        <w:t>Expert’s</w:t>
      </w:r>
      <w:r>
        <w:rPr>
          <w:spacing w:val="-1"/>
          <w:sz w:val="20"/>
        </w:rPr>
        <w:t> </w:t>
      </w:r>
      <w:r>
        <w:rPr>
          <w:sz w:val="20"/>
        </w:rPr>
        <w:t>name.</w:t>
      </w:r>
    </w:p>
    <w:p>
      <w:pPr>
        <w:pStyle w:val="ListParagraph"/>
        <w:numPr>
          <w:ilvl w:val="0"/>
          <w:numId w:val="16"/>
        </w:numPr>
        <w:tabs>
          <w:tab w:pos="1316" w:val="left" w:leader="none"/>
          <w:tab w:pos="1317" w:val="left" w:leader="none"/>
        </w:tabs>
        <w:spacing w:line="240" w:lineRule="auto" w:before="0" w:after="0"/>
        <w:ind w:left="1316" w:right="0" w:hanging="700"/>
        <w:jc w:val="left"/>
        <w:rPr>
          <w:sz w:val="20"/>
        </w:rPr>
      </w:pPr>
      <w:r>
        <w:rPr>
          <w:sz w:val="20"/>
        </w:rPr>
        <w:t>Employment</w:t>
      </w:r>
      <w:r>
        <w:rPr>
          <w:spacing w:val="-2"/>
          <w:sz w:val="20"/>
        </w:rPr>
        <w:t> </w:t>
      </w:r>
      <w:r>
        <w:rPr>
          <w:sz w:val="20"/>
        </w:rPr>
        <w:t>status.</w:t>
      </w:r>
    </w:p>
    <w:p>
      <w:pPr>
        <w:pStyle w:val="BodyText"/>
        <w:spacing w:before="12"/>
        <w:rPr>
          <w:sz w:val="19"/>
        </w:rPr>
      </w:pPr>
    </w:p>
    <w:p>
      <w:pPr>
        <w:pStyle w:val="ListParagraph"/>
        <w:numPr>
          <w:ilvl w:val="1"/>
          <w:numId w:val="16"/>
        </w:numPr>
        <w:tabs>
          <w:tab w:pos="1336" w:val="left" w:leader="none"/>
          <w:tab w:pos="1337" w:val="left" w:leader="none"/>
        </w:tabs>
        <w:spacing w:line="240" w:lineRule="auto" w:before="0" w:after="0"/>
        <w:ind w:left="1336" w:right="915" w:hanging="360"/>
        <w:jc w:val="left"/>
        <w:rPr>
          <w:sz w:val="20"/>
        </w:rPr>
      </w:pPr>
      <w:r>
        <w:rPr>
          <w:sz w:val="20"/>
        </w:rPr>
        <w:t>Full-time (FT) – employee of the Consultant or an Associate Consulting Firm (refer to Sub-Clause 4.1(ix)</w:t>
      </w:r>
      <w:r>
        <w:rPr>
          <w:spacing w:val="-2"/>
          <w:sz w:val="20"/>
        </w:rPr>
        <w:t> </w:t>
      </w:r>
      <w:r>
        <w:rPr>
          <w:sz w:val="20"/>
        </w:rPr>
        <w:t>Section-2.</w:t>
      </w:r>
    </w:p>
    <w:p>
      <w:pPr>
        <w:pStyle w:val="ListParagraph"/>
        <w:numPr>
          <w:ilvl w:val="1"/>
          <w:numId w:val="16"/>
        </w:numPr>
        <w:tabs>
          <w:tab w:pos="1336" w:val="left" w:leader="none"/>
          <w:tab w:pos="1337" w:val="left" w:leader="none"/>
        </w:tabs>
        <w:spacing w:line="240" w:lineRule="auto" w:before="1" w:after="0"/>
        <w:ind w:left="1328" w:right="933" w:hanging="352"/>
        <w:jc w:val="left"/>
        <w:rPr>
          <w:sz w:val="20"/>
        </w:rPr>
      </w:pPr>
      <w:r>
        <w:rPr>
          <w:sz w:val="20"/>
        </w:rPr>
        <w:t>Other Source (OS) – an expert being provided by another source, which is not an Associate Consulting</w:t>
      </w:r>
      <w:r>
        <w:rPr>
          <w:spacing w:val="-1"/>
          <w:sz w:val="20"/>
        </w:rPr>
        <w:t> </w:t>
      </w:r>
      <w:r>
        <w:rPr>
          <w:sz w:val="20"/>
        </w:rPr>
        <w:t>Firm.</w:t>
      </w:r>
    </w:p>
    <w:p>
      <w:pPr>
        <w:pStyle w:val="ListParagraph"/>
        <w:numPr>
          <w:ilvl w:val="1"/>
          <w:numId w:val="16"/>
        </w:numPr>
        <w:tabs>
          <w:tab w:pos="1336" w:val="left" w:leader="none"/>
          <w:tab w:pos="1337" w:val="left" w:leader="none"/>
        </w:tabs>
        <w:spacing w:line="248" w:lineRule="exact" w:before="0" w:after="0"/>
        <w:ind w:left="1336" w:right="0" w:hanging="360"/>
        <w:jc w:val="left"/>
        <w:rPr>
          <w:sz w:val="20"/>
        </w:rPr>
      </w:pPr>
      <w:r>
        <w:rPr>
          <w:sz w:val="20"/>
        </w:rPr>
        <w:t>Independent Expert (IP) – independent self-employed</w:t>
      </w:r>
      <w:r>
        <w:rPr>
          <w:spacing w:val="-7"/>
          <w:sz w:val="20"/>
        </w:rPr>
        <w:t> </w:t>
      </w:r>
      <w:r>
        <w:rPr>
          <w:sz w:val="20"/>
        </w:rPr>
        <w:t>expert.</w:t>
      </w:r>
    </w:p>
    <w:p>
      <w:pPr>
        <w:pStyle w:val="BodyText"/>
        <w:spacing w:before="12"/>
        <w:rPr>
          <w:sz w:val="19"/>
        </w:rPr>
      </w:pPr>
    </w:p>
    <w:p>
      <w:pPr>
        <w:pStyle w:val="ListParagraph"/>
        <w:numPr>
          <w:ilvl w:val="0"/>
          <w:numId w:val="16"/>
        </w:numPr>
        <w:tabs>
          <w:tab w:pos="1276" w:val="left" w:leader="none"/>
          <w:tab w:pos="1277" w:val="left" w:leader="none"/>
        </w:tabs>
        <w:spacing w:line="240" w:lineRule="auto" w:before="0" w:after="0"/>
        <w:ind w:left="1276" w:right="0" w:hanging="660"/>
        <w:jc w:val="left"/>
        <w:rPr>
          <w:sz w:val="20"/>
        </w:rPr>
      </w:pPr>
      <w:r>
        <w:rPr>
          <w:sz w:val="20"/>
        </w:rPr>
        <w:t>Position – same as that shown on Staffing Schedule (Form TECH-4, Section</w:t>
      </w:r>
      <w:r>
        <w:rPr>
          <w:spacing w:val="-14"/>
          <w:sz w:val="20"/>
        </w:rPr>
        <w:t> </w:t>
      </w:r>
      <w:r>
        <w:rPr>
          <w:sz w:val="20"/>
        </w:rPr>
        <w:t>3)</w:t>
      </w:r>
    </w:p>
    <w:p>
      <w:pPr>
        <w:pStyle w:val="BodyText"/>
        <w:spacing w:before="12"/>
        <w:rPr>
          <w:sz w:val="19"/>
        </w:rPr>
      </w:pPr>
    </w:p>
    <w:p>
      <w:pPr>
        <w:pStyle w:val="ListParagraph"/>
        <w:numPr>
          <w:ilvl w:val="0"/>
          <w:numId w:val="16"/>
        </w:numPr>
        <w:tabs>
          <w:tab w:pos="1276" w:val="left" w:leader="none"/>
          <w:tab w:pos="1277" w:val="left" w:leader="none"/>
        </w:tabs>
        <w:spacing w:line="240" w:lineRule="auto" w:before="0" w:after="0"/>
        <w:ind w:left="1276" w:right="916" w:hanging="660"/>
        <w:jc w:val="left"/>
        <w:rPr>
          <w:sz w:val="20"/>
        </w:rPr>
      </w:pPr>
      <w:r>
        <w:rPr>
          <w:sz w:val="20"/>
        </w:rPr>
        <w:t>Months – number of months input to match that shown on the Staffing Schedule (Form TECH-4, Section</w:t>
      </w:r>
      <w:r>
        <w:rPr>
          <w:spacing w:val="-1"/>
          <w:sz w:val="20"/>
        </w:rPr>
        <w:t> </w:t>
      </w:r>
      <w:r>
        <w:rPr>
          <w:sz w:val="20"/>
        </w:rPr>
        <w:t>3).</w:t>
      </w:r>
    </w:p>
    <w:p>
      <w:pPr>
        <w:pStyle w:val="BodyText"/>
        <w:spacing w:before="4"/>
        <w:rPr>
          <w:sz w:val="19"/>
        </w:rPr>
      </w:pPr>
    </w:p>
    <w:p>
      <w:pPr>
        <w:pStyle w:val="Heading3"/>
        <w:numPr>
          <w:ilvl w:val="0"/>
          <w:numId w:val="17"/>
        </w:numPr>
        <w:tabs>
          <w:tab w:pos="1192" w:val="left" w:leader="none"/>
          <w:tab w:pos="1193" w:val="left" w:leader="none"/>
        </w:tabs>
        <w:spacing w:line="240" w:lineRule="auto" w:before="0" w:after="0"/>
        <w:ind w:left="1192" w:right="0" w:hanging="476"/>
        <w:jc w:val="left"/>
      </w:pPr>
      <w:r>
        <w:rPr/>
        <w:t>FORM</w:t>
      </w:r>
      <w:r>
        <w:rPr>
          <w:spacing w:val="-2"/>
        </w:rPr>
        <w:t> </w:t>
      </w:r>
      <w:r>
        <w:rPr/>
        <w:t>FIN-2</w:t>
      </w:r>
    </w:p>
    <w:p>
      <w:pPr>
        <w:spacing w:before="0"/>
        <w:ind w:left="1336" w:right="0" w:firstLine="0"/>
        <w:jc w:val="left"/>
        <w:rPr>
          <w:b/>
          <w:sz w:val="20"/>
        </w:rPr>
      </w:pPr>
      <w:r>
        <w:rPr>
          <w:b/>
          <w:sz w:val="20"/>
        </w:rPr>
        <w:t>Out-of-Pocket Expenditures: Proposed Cost Estimates</w:t>
      </w:r>
    </w:p>
    <w:p>
      <w:pPr>
        <w:pStyle w:val="BodyText"/>
        <w:spacing w:before="8"/>
        <w:rPr>
          <w:b/>
        </w:rPr>
      </w:pPr>
    </w:p>
    <w:p>
      <w:pPr>
        <w:pStyle w:val="ListParagraph"/>
        <w:numPr>
          <w:ilvl w:val="1"/>
          <w:numId w:val="18"/>
        </w:numPr>
        <w:tabs>
          <w:tab w:pos="1276" w:val="left" w:leader="none"/>
          <w:tab w:pos="1277" w:val="left" w:leader="none"/>
        </w:tabs>
        <w:spacing w:line="240" w:lineRule="auto" w:before="0" w:after="0"/>
        <w:ind w:left="1276" w:right="916" w:hanging="660"/>
        <w:jc w:val="left"/>
        <w:rPr>
          <w:sz w:val="20"/>
        </w:rPr>
      </w:pPr>
      <w:r>
        <w:rPr>
          <w:sz w:val="20"/>
        </w:rPr>
        <w:t>The purpose of Form FIN-2 is to identify all the expenditures considered by the Consultant necessary to carry out the</w:t>
      </w:r>
      <w:r>
        <w:rPr>
          <w:spacing w:val="-3"/>
          <w:sz w:val="20"/>
        </w:rPr>
        <w:t> </w:t>
      </w:r>
      <w:r>
        <w:rPr>
          <w:sz w:val="20"/>
        </w:rPr>
        <w:t>assignment.</w:t>
      </w:r>
    </w:p>
    <w:p>
      <w:pPr>
        <w:pStyle w:val="BodyText"/>
        <w:spacing w:before="1"/>
      </w:pPr>
    </w:p>
    <w:p>
      <w:pPr>
        <w:pStyle w:val="ListParagraph"/>
        <w:numPr>
          <w:ilvl w:val="1"/>
          <w:numId w:val="18"/>
        </w:numPr>
        <w:tabs>
          <w:tab w:pos="1276" w:val="left" w:leader="none"/>
          <w:tab w:pos="1277" w:val="left" w:leader="none"/>
        </w:tabs>
        <w:spacing w:line="240" w:lineRule="auto" w:before="0" w:after="0"/>
        <w:ind w:left="1276" w:right="0" w:hanging="660"/>
        <w:jc w:val="left"/>
        <w:rPr>
          <w:sz w:val="20"/>
        </w:rPr>
      </w:pPr>
      <w:r>
        <w:rPr>
          <w:sz w:val="20"/>
        </w:rPr>
        <w:t>All required expenditure items must be entered as separate items showing the following</w:t>
      </w:r>
      <w:r>
        <w:rPr>
          <w:spacing w:val="-15"/>
          <w:sz w:val="20"/>
        </w:rPr>
        <w:t> </w:t>
      </w:r>
      <w:r>
        <w:rPr>
          <w:sz w:val="20"/>
        </w:rPr>
        <w:t>details:</w:t>
      </w:r>
    </w:p>
    <w:p>
      <w:pPr>
        <w:pStyle w:val="ListParagraph"/>
        <w:numPr>
          <w:ilvl w:val="0"/>
          <w:numId w:val="19"/>
        </w:numPr>
        <w:tabs>
          <w:tab w:pos="1308" w:val="left" w:leader="none"/>
          <w:tab w:pos="1309" w:val="left" w:leader="none"/>
        </w:tabs>
        <w:spacing w:line="240" w:lineRule="auto" w:before="0" w:after="0"/>
        <w:ind w:left="1308" w:right="0" w:hanging="692"/>
        <w:jc w:val="left"/>
        <w:rPr>
          <w:sz w:val="20"/>
        </w:rPr>
      </w:pPr>
      <w:r>
        <w:rPr>
          <w:sz w:val="20"/>
        </w:rPr>
        <w:t>Unit – type of unit (monthly, daily lump sum,</w:t>
      </w:r>
      <w:r>
        <w:rPr>
          <w:spacing w:val="-7"/>
          <w:sz w:val="20"/>
        </w:rPr>
        <w:t> </w:t>
      </w:r>
      <w:r>
        <w:rPr>
          <w:sz w:val="20"/>
        </w:rPr>
        <w:t>etc.)</w:t>
      </w:r>
    </w:p>
    <w:p>
      <w:pPr>
        <w:pStyle w:val="ListParagraph"/>
        <w:numPr>
          <w:ilvl w:val="0"/>
          <w:numId w:val="19"/>
        </w:numPr>
        <w:tabs>
          <w:tab w:pos="1276" w:val="left" w:leader="none"/>
          <w:tab w:pos="1277" w:val="left" w:leader="none"/>
        </w:tabs>
        <w:spacing w:line="240" w:lineRule="auto" w:before="0" w:after="0"/>
        <w:ind w:left="1276" w:right="0" w:hanging="660"/>
        <w:jc w:val="left"/>
        <w:rPr>
          <w:sz w:val="20"/>
        </w:rPr>
      </w:pPr>
      <w:r>
        <w:rPr>
          <w:sz w:val="20"/>
        </w:rPr>
        <w:t>Per unit cost – unit rate for the</w:t>
      </w:r>
      <w:r>
        <w:rPr>
          <w:spacing w:val="-8"/>
          <w:sz w:val="20"/>
        </w:rPr>
        <w:t> </w:t>
      </w:r>
      <w:r>
        <w:rPr>
          <w:sz w:val="20"/>
        </w:rPr>
        <w:t>item.</w:t>
      </w:r>
    </w:p>
    <w:p>
      <w:pPr>
        <w:pStyle w:val="ListParagraph"/>
        <w:numPr>
          <w:ilvl w:val="0"/>
          <w:numId w:val="19"/>
        </w:numPr>
        <w:tabs>
          <w:tab w:pos="1276" w:val="left" w:leader="none"/>
          <w:tab w:pos="1277" w:val="left" w:leader="none"/>
        </w:tabs>
        <w:spacing w:line="240" w:lineRule="auto" w:before="0" w:after="0"/>
        <w:ind w:left="1276" w:right="0" w:hanging="660"/>
        <w:jc w:val="left"/>
        <w:rPr>
          <w:sz w:val="20"/>
        </w:rPr>
      </w:pPr>
      <w:r>
        <w:rPr>
          <w:sz w:val="20"/>
        </w:rPr>
        <w:t>Quantity – quantity of the</w:t>
      </w:r>
      <w:r>
        <w:rPr>
          <w:spacing w:val="-7"/>
          <w:sz w:val="20"/>
        </w:rPr>
        <w:t> </w:t>
      </w:r>
      <w:r>
        <w:rPr>
          <w:sz w:val="20"/>
        </w:rPr>
        <w:t>item</w:t>
      </w:r>
    </w:p>
    <w:p>
      <w:pPr>
        <w:pStyle w:val="BodyText"/>
        <w:spacing w:before="11"/>
        <w:rPr>
          <w:sz w:val="19"/>
        </w:rPr>
      </w:pPr>
    </w:p>
    <w:p>
      <w:pPr>
        <w:pStyle w:val="Heading3"/>
        <w:ind w:left="616"/>
      </w:pPr>
      <w:r>
        <w:rPr/>
        <w:t>Travel</w:t>
      </w:r>
    </w:p>
    <w:p>
      <w:pPr>
        <w:pStyle w:val="ListParagraph"/>
        <w:numPr>
          <w:ilvl w:val="1"/>
          <w:numId w:val="18"/>
        </w:numPr>
        <w:tabs>
          <w:tab w:pos="1277" w:val="left" w:leader="none"/>
        </w:tabs>
        <w:spacing w:line="240" w:lineRule="auto" w:before="1" w:after="0"/>
        <w:ind w:left="1276" w:right="914" w:hanging="660"/>
        <w:jc w:val="both"/>
        <w:rPr>
          <w:sz w:val="20"/>
        </w:rPr>
      </w:pPr>
      <w:r>
        <w:rPr>
          <w:sz w:val="20"/>
        </w:rPr>
        <w:t>Travel costs will include the return fares needed by Main Office experts to travel from their Head office, or regular place of work, to the field. The number of round trips, the cost for each trip and destinations should be shown under ‘Travel.’ A separate item ‘miscellaneous travel expenses’ should be shown to cover a lump-sum allowance for journey time expenditure/allowance on a round trip</w:t>
      </w:r>
      <w:r>
        <w:rPr>
          <w:spacing w:val="-1"/>
          <w:sz w:val="20"/>
        </w:rPr>
        <w:t> </w:t>
      </w:r>
      <w:r>
        <w:rPr>
          <w:sz w:val="20"/>
        </w:rPr>
        <w:t>basis.</w:t>
      </w:r>
    </w:p>
    <w:p>
      <w:pPr>
        <w:pStyle w:val="BodyText"/>
        <w:spacing w:before="12"/>
        <w:rPr>
          <w:sz w:val="19"/>
        </w:rPr>
      </w:pPr>
    </w:p>
    <w:p>
      <w:pPr>
        <w:pStyle w:val="Heading3"/>
        <w:ind w:left="616"/>
      </w:pPr>
      <w:r>
        <w:rPr/>
        <w:t>Overheads</w:t>
      </w:r>
    </w:p>
    <w:p>
      <w:pPr>
        <w:pStyle w:val="ListParagraph"/>
        <w:numPr>
          <w:ilvl w:val="1"/>
          <w:numId w:val="18"/>
        </w:numPr>
        <w:tabs>
          <w:tab w:pos="1243" w:val="left" w:leader="none"/>
          <w:tab w:pos="1244" w:val="left" w:leader="none"/>
        </w:tabs>
        <w:spacing w:line="240" w:lineRule="auto" w:before="1" w:after="0"/>
        <w:ind w:left="1276" w:right="918" w:hanging="660"/>
        <w:jc w:val="left"/>
        <w:rPr>
          <w:sz w:val="20"/>
        </w:rPr>
      </w:pPr>
      <w:r>
        <w:rPr>
          <w:sz w:val="20"/>
        </w:rPr>
        <w:t>Annexure indicated should include all costs such as office accommodation, transportation (local for visit to work sites, Agency’s offices etc.), office equipments, furniture and</w:t>
      </w:r>
      <w:r>
        <w:rPr>
          <w:spacing w:val="-13"/>
          <w:sz w:val="20"/>
        </w:rPr>
        <w:t> </w:t>
      </w:r>
      <w:r>
        <w:rPr>
          <w:sz w:val="20"/>
        </w:rPr>
        <w:t>supplies.</w:t>
      </w:r>
    </w:p>
    <w:p>
      <w:pPr>
        <w:pStyle w:val="ListParagraph"/>
        <w:numPr>
          <w:ilvl w:val="1"/>
          <w:numId w:val="18"/>
        </w:numPr>
        <w:tabs>
          <w:tab w:pos="1293" w:val="left" w:leader="none"/>
          <w:tab w:pos="1294" w:val="left" w:leader="none"/>
        </w:tabs>
        <w:spacing w:line="240" w:lineRule="auto" w:before="0" w:after="0"/>
        <w:ind w:left="1267" w:right="1021" w:hanging="651"/>
        <w:jc w:val="left"/>
        <w:rPr>
          <w:sz w:val="20"/>
        </w:rPr>
      </w:pPr>
      <w:r>
        <w:rPr>
          <w:sz w:val="20"/>
        </w:rPr>
        <w:t>Provisional sums, which are reimbursable, include any special equipment, books, codes of Practices arrangement for  workshop  and trainings, which  are carried out at  the specific instance of the</w:t>
      </w:r>
      <w:r>
        <w:rPr>
          <w:spacing w:val="-2"/>
          <w:sz w:val="20"/>
        </w:rPr>
        <w:t> </w:t>
      </w:r>
      <w:r>
        <w:rPr>
          <w:sz w:val="20"/>
        </w:rPr>
        <w:t>Employer.</w:t>
      </w:r>
    </w:p>
    <w:p>
      <w:pPr>
        <w:pStyle w:val="BodyText"/>
        <w:spacing w:before="3"/>
        <w:rPr>
          <w:sz w:val="19"/>
        </w:rPr>
      </w:pPr>
    </w:p>
    <w:p>
      <w:pPr>
        <w:pStyle w:val="Heading3"/>
        <w:numPr>
          <w:ilvl w:val="0"/>
          <w:numId w:val="17"/>
        </w:numPr>
        <w:tabs>
          <w:tab w:pos="1192" w:val="left" w:leader="none"/>
          <w:tab w:pos="1193" w:val="left" w:leader="none"/>
        </w:tabs>
        <w:spacing w:line="240" w:lineRule="auto" w:before="0" w:after="0"/>
        <w:ind w:left="1192" w:right="0" w:hanging="476"/>
        <w:jc w:val="left"/>
      </w:pPr>
      <w:r>
        <w:rPr/>
        <w:t>FORM</w:t>
      </w:r>
      <w:r>
        <w:rPr>
          <w:spacing w:val="-1"/>
        </w:rPr>
        <w:t> </w:t>
      </w:r>
      <w:r>
        <w:rPr/>
        <w:t>FIN-3</w:t>
      </w:r>
    </w:p>
    <w:p>
      <w:pPr>
        <w:spacing w:before="0"/>
        <w:ind w:left="1192" w:right="0" w:firstLine="0"/>
        <w:jc w:val="left"/>
        <w:rPr>
          <w:b/>
          <w:sz w:val="20"/>
        </w:rPr>
      </w:pPr>
      <w:r>
        <w:rPr>
          <w:b/>
          <w:sz w:val="20"/>
        </w:rPr>
        <w:t>Summary of Cost Estimates</w:t>
      </w:r>
    </w:p>
    <w:p>
      <w:pPr>
        <w:spacing w:after="0"/>
        <w:jc w:val="left"/>
        <w:rPr>
          <w:sz w:val="20"/>
        </w:rPr>
        <w:sectPr>
          <w:pgSz w:w="12240" w:h="15840"/>
          <w:pgMar w:header="0" w:footer="700" w:top="1140" w:bottom="920" w:left="780" w:right="520"/>
        </w:sectPr>
      </w:pPr>
    </w:p>
    <w:p>
      <w:pPr>
        <w:pStyle w:val="ListParagraph"/>
        <w:numPr>
          <w:ilvl w:val="1"/>
          <w:numId w:val="20"/>
        </w:numPr>
        <w:tabs>
          <w:tab w:pos="1276" w:val="left" w:leader="none"/>
          <w:tab w:pos="1277" w:val="left" w:leader="none"/>
        </w:tabs>
        <w:spacing w:line="240" w:lineRule="auto" w:before="64" w:after="0"/>
        <w:ind w:left="1276" w:right="918" w:hanging="660"/>
        <w:jc w:val="left"/>
        <w:rPr>
          <w:sz w:val="20"/>
        </w:rPr>
      </w:pPr>
      <w:r>
        <w:rPr>
          <w:sz w:val="20"/>
        </w:rPr>
        <w:t>Form FIN-3 (a) provides a summary of the elements of estimated costs for implementation of the proposed Consultant</w:t>
      </w:r>
      <w:r>
        <w:rPr>
          <w:spacing w:val="-1"/>
          <w:sz w:val="20"/>
        </w:rPr>
        <w:t> </w:t>
      </w:r>
      <w:r>
        <w:rPr>
          <w:sz w:val="20"/>
        </w:rPr>
        <w:t>services.</w:t>
      </w:r>
    </w:p>
    <w:p>
      <w:pPr>
        <w:pStyle w:val="ListParagraph"/>
        <w:numPr>
          <w:ilvl w:val="1"/>
          <w:numId w:val="20"/>
        </w:numPr>
        <w:tabs>
          <w:tab w:pos="1277" w:val="left" w:leader="none"/>
          <w:tab w:pos="1278" w:val="left" w:leader="none"/>
        </w:tabs>
        <w:spacing w:line="248" w:lineRule="exact" w:before="0" w:after="0"/>
        <w:ind w:left="1277" w:right="0" w:hanging="661"/>
        <w:jc w:val="left"/>
        <w:rPr>
          <w:sz w:val="20"/>
        </w:rPr>
      </w:pPr>
      <w:r>
        <w:rPr>
          <w:sz w:val="20"/>
        </w:rPr>
        <w:t>Form FIN-3 (b) provides breakdown of man-month rates to be considered for release of</w:t>
      </w:r>
      <w:r>
        <w:rPr>
          <w:spacing w:val="-25"/>
          <w:sz w:val="20"/>
        </w:rPr>
        <w:t> </w:t>
      </w:r>
      <w:r>
        <w:rPr>
          <w:sz w:val="20"/>
        </w:rPr>
        <w:t>payment.</w:t>
      </w:r>
    </w:p>
    <w:p>
      <w:pPr>
        <w:pStyle w:val="BodyText"/>
        <w:rPr>
          <w:sz w:val="24"/>
        </w:rPr>
      </w:pPr>
    </w:p>
    <w:p>
      <w:pPr>
        <w:pStyle w:val="Heading3"/>
        <w:numPr>
          <w:ilvl w:val="0"/>
          <w:numId w:val="17"/>
        </w:numPr>
        <w:tabs>
          <w:tab w:pos="1192" w:val="left" w:leader="none"/>
          <w:tab w:pos="1194" w:val="left" w:leader="none"/>
        </w:tabs>
        <w:spacing w:line="240" w:lineRule="auto" w:before="183" w:after="0"/>
        <w:ind w:left="1193" w:right="0" w:hanging="477"/>
        <w:jc w:val="left"/>
      </w:pPr>
      <w:r>
        <w:rPr/>
        <w:t>FINANCIAL PROPOSAL</w:t>
      </w:r>
      <w:r>
        <w:rPr>
          <w:spacing w:val="-3"/>
        </w:rPr>
        <w:t> </w:t>
      </w:r>
      <w:r>
        <w:rPr/>
        <w:t>SUBMISSION</w:t>
      </w:r>
    </w:p>
    <w:p>
      <w:pPr>
        <w:pStyle w:val="BodyText"/>
        <w:spacing w:before="1"/>
        <w:rPr>
          <w:b/>
        </w:rPr>
      </w:pPr>
    </w:p>
    <w:p>
      <w:pPr>
        <w:pStyle w:val="BodyText"/>
        <w:ind w:left="1336" w:right="916"/>
        <w:jc w:val="both"/>
      </w:pPr>
      <w:r>
        <w:rPr/>
        <w:t>The hard copy of the Financial Proposal shall include all the information contained in Forms FIN- 1, FIN-2, FIN-3 (a) and FIN-3 (b) in accordance with Sub-Clause 5.1 of Section 2, Instructions to Consultants. In the event of any difference between the substance of the electronic copy of the Financial Proposal and the Hard Copy, the Hard Copy shall be the controlling version used for purposes of scoring of the Financial Proposal and ranking of the Technical and Financial Proposals.</w:t>
      </w:r>
    </w:p>
    <w:p>
      <w:pPr>
        <w:pStyle w:val="BodyText"/>
        <w:spacing w:before="7"/>
        <w:rPr>
          <w:sz w:val="11"/>
        </w:rPr>
      </w:pPr>
    </w:p>
    <w:p>
      <w:pPr>
        <w:pStyle w:val="Heading3"/>
        <w:spacing w:before="97"/>
        <w:ind w:left="0" w:right="918"/>
        <w:jc w:val="right"/>
      </w:pPr>
      <w:r>
        <w:rPr/>
        <w:t>Annexure V</w:t>
      </w:r>
    </w:p>
    <w:p>
      <w:pPr>
        <w:spacing w:before="0"/>
        <w:ind w:left="2517" w:right="0" w:firstLine="0"/>
        <w:jc w:val="left"/>
        <w:rPr>
          <w:b/>
          <w:sz w:val="20"/>
        </w:rPr>
      </w:pPr>
      <w:r>
        <w:rPr>
          <w:b/>
          <w:sz w:val="20"/>
        </w:rPr>
        <w:t>FORMAT OF COVER LETTER TO FINANCIAL PROPOSAL</w:t>
      </w:r>
    </w:p>
    <w:p>
      <w:pPr>
        <w:pStyle w:val="BodyText"/>
        <w:spacing w:before="8"/>
        <w:rPr>
          <w:b/>
        </w:rPr>
      </w:pPr>
    </w:p>
    <w:p>
      <w:pPr>
        <w:pStyle w:val="BodyText"/>
        <w:tabs>
          <w:tab w:pos="5959" w:val="left" w:leader="none"/>
        </w:tabs>
        <w:ind w:left="616"/>
      </w:pPr>
      <w:r>
        <w:rPr/>
        <w:t>FROM:</w:t>
        <w:tab/>
        <w:t>TO:</w:t>
      </w:r>
    </w:p>
    <w:p>
      <w:pPr>
        <w:tabs>
          <w:tab w:pos="6036" w:val="left" w:leader="none"/>
        </w:tabs>
        <w:spacing w:before="0"/>
        <w:ind w:left="616" w:right="0" w:firstLine="0"/>
        <w:jc w:val="left"/>
        <w:rPr>
          <w:sz w:val="20"/>
        </w:rPr>
      </w:pPr>
      <w:r>
        <w:rPr>
          <w:sz w:val="20"/>
        </w:rPr>
        <w:t>[</w:t>
      </w:r>
      <w:r>
        <w:rPr>
          <w:i/>
          <w:sz w:val="20"/>
        </w:rPr>
        <w:t>Name &amp; Address of the</w:t>
      </w:r>
      <w:r>
        <w:rPr>
          <w:i/>
          <w:spacing w:val="-16"/>
          <w:sz w:val="20"/>
        </w:rPr>
        <w:t> </w:t>
      </w:r>
      <w:r>
        <w:rPr>
          <w:i/>
          <w:sz w:val="20"/>
        </w:rPr>
        <w:t>consulting</w:t>
      </w:r>
      <w:r>
        <w:rPr>
          <w:i/>
          <w:spacing w:val="-3"/>
          <w:sz w:val="20"/>
        </w:rPr>
        <w:t> </w:t>
      </w:r>
      <w:r>
        <w:rPr>
          <w:i/>
          <w:sz w:val="20"/>
        </w:rPr>
        <w:t>Firm</w:t>
      </w:r>
      <w:r>
        <w:rPr>
          <w:sz w:val="20"/>
        </w:rPr>
        <w:t>]</w:t>
        <w:tab/>
        <w:t>[</w:t>
      </w:r>
      <w:r>
        <w:rPr>
          <w:i/>
          <w:sz w:val="20"/>
        </w:rPr>
        <w:t>Name &amp; Address of the</w:t>
      </w:r>
      <w:r>
        <w:rPr>
          <w:i/>
          <w:spacing w:val="-4"/>
          <w:sz w:val="20"/>
        </w:rPr>
        <w:t> </w:t>
      </w:r>
      <w:r>
        <w:rPr>
          <w:i/>
          <w:sz w:val="20"/>
        </w:rPr>
        <w:t>Agency</w:t>
      </w:r>
      <w:r>
        <w:rPr>
          <w:sz w:val="20"/>
        </w:rPr>
        <w:t>]</w:t>
      </w:r>
    </w:p>
    <w:p>
      <w:pPr>
        <w:pStyle w:val="BodyText"/>
        <w:rPr>
          <w:sz w:val="24"/>
        </w:rPr>
      </w:pPr>
    </w:p>
    <w:p>
      <w:pPr>
        <w:pStyle w:val="BodyText"/>
        <w:spacing w:before="198"/>
        <w:ind w:left="616"/>
      </w:pPr>
      <w:r>
        <w:rPr/>
        <w:t>Sir,</w:t>
      </w:r>
    </w:p>
    <w:p>
      <w:pPr>
        <w:pStyle w:val="BodyText"/>
      </w:pPr>
    </w:p>
    <w:p>
      <w:pPr>
        <w:pStyle w:val="BodyText"/>
        <w:ind w:left="1367" w:right="3633" w:hanging="752"/>
      </w:pPr>
      <w:r>
        <w:rPr/>
        <w:t>Subject: Project Management Consultant Engagement (PMC) for NE States Project I.D.No</w:t>
      </w:r>
    </w:p>
    <w:p>
      <w:pPr>
        <w:pStyle w:val="BodyText"/>
        <w:spacing w:before="1"/>
        <w:ind w:left="616"/>
      </w:pPr>
      <w:r>
        <w:rPr/>
        <w:t>…………………………………………</w:t>
      </w:r>
    </w:p>
    <w:p>
      <w:pPr>
        <w:pStyle w:val="BodyText"/>
        <w:ind w:left="616"/>
      </w:pPr>
      <w:r>
        <w:rPr/>
        <w:t>…………………………………………</w:t>
      </w:r>
    </w:p>
    <w:p>
      <w:pPr>
        <w:pStyle w:val="BodyText"/>
        <w:ind w:left="3369" w:right="3673"/>
        <w:jc w:val="center"/>
      </w:pPr>
      <w:r>
        <w:rPr>
          <w:u w:val="single"/>
        </w:rPr>
        <w:t>Regarding Financial Proposal</w:t>
      </w:r>
    </w:p>
    <w:p>
      <w:pPr>
        <w:pStyle w:val="BodyText"/>
        <w:spacing w:before="6"/>
        <w:rPr>
          <w:sz w:val="12"/>
        </w:rPr>
      </w:pPr>
    </w:p>
    <w:p>
      <w:pPr>
        <w:pStyle w:val="ListParagraph"/>
        <w:numPr>
          <w:ilvl w:val="1"/>
          <w:numId w:val="17"/>
        </w:numPr>
        <w:tabs>
          <w:tab w:pos="1336" w:val="left" w:leader="none"/>
          <w:tab w:pos="1337" w:val="left" w:leader="none"/>
        </w:tabs>
        <w:spacing w:line="240" w:lineRule="auto" w:before="93" w:after="0"/>
        <w:ind w:left="1336" w:right="0" w:hanging="360"/>
        <w:jc w:val="left"/>
        <w:rPr>
          <w:sz w:val="20"/>
        </w:rPr>
      </w:pPr>
      <w:r>
        <w:rPr>
          <w:sz w:val="20"/>
        </w:rPr>
        <w:t>I/We</w:t>
      </w:r>
      <w:r>
        <w:rPr>
          <w:spacing w:val="12"/>
          <w:sz w:val="20"/>
        </w:rPr>
        <w:t> </w:t>
      </w:r>
      <w:r>
        <w:rPr>
          <w:sz w:val="20"/>
        </w:rPr>
        <w:t>the</w:t>
      </w:r>
      <w:r>
        <w:rPr>
          <w:spacing w:val="12"/>
          <w:sz w:val="20"/>
        </w:rPr>
        <w:t> </w:t>
      </w:r>
      <w:r>
        <w:rPr>
          <w:sz w:val="20"/>
        </w:rPr>
        <w:t>undersigned,</w:t>
      </w:r>
      <w:r>
        <w:rPr>
          <w:spacing w:val="11"/>
          <w:sz w:val="20"/>
        </w:rPr>
        <w:t> </w:t>
      </w:r>
      <w:r>
        <w:rPr>
          <w:sz w:val="20"/>
        </w:rPr>
        <w:t>offer</w:t>
      </w:r>
      <w:r>
        <w:rPr>
          <w:spacing w:val="12"/>
          <w:sz w:val="20"/>
        </w:rPr>
        <w:t> </w:t>
      </w:r>
      <w:r>
        <w:rPr>
          <w:sz w:val="20"/>
        </w:rPr>
        <w:t>to</w:t>
      </w:r>
      <w:r>
        <w:rPr>
          <w:spacing w:val="12"/>
          <w:sz w:val="20"/>
        </w:rPr>
        <w:t> </w:t>
      </w:r>
      <w:r>
        <w:rPr>
          <w:sz w:val="20"/>
        </w:rPr>
        <w:t>provide</w:t>
      </w:r>
      <w:r>
        <w:rPr>
          <w:spacing w:val="12"/>
          <w:sz w:val="20"/>
        </w:rPr>
        <w:t> </w:t>
      </w:r>
      <w:r>
        <w:rPr>
          <w:sz w:val="20"/>
        </w:rPr>
        <w:t>consulting</w:t>
      </w:r>
      <w:r>
        <w:rPr>
          <w:spacing w:val="12"/>
          <w:sz w:val="20"/>
        </w:rPr>
        <w:t> </w:t>
      </w:r>
      <w:r>
        <w:rPr>
          <w:sz w:val="20"/>
        </w:rPr>
        <w:t>services</w:t>
      </w:r>
      <w:r>
        <w:rPr>
          <w:spacing w:val="12"/>
          <w:sz w:val="20"/>
        </w:rPr>
        <w:t> </w:t>
      </w:r>
      <w:r>
        <w:rPr>
          <w:sz w:val="20"/>
        </w:rPr>
        <w:t>for</w:t>
      </w:r>
      <w:r>
        <w:rPr>
          <w:spacing w:val="12"/>
          <w:sz w:val="20"/>
        </w:rPr>
        <w:t> </w:t>
      </w:r>
      <w:r>
        <w:rPr>
          <w:sz w:val="20"/>
        </w:rPr>
        <w:t>the</w:t>
      </w:r>
      <w:r>
        <w:rPr>
          <w:spacing w:val="12"/>
          <w:sz w:val="20"/>
        </w:rPr>
        <w:t> </w:t>
      </w:r>
      <w:r>
        <w:rPr>
          <w:sz w:val="20"/>
        </w:rPr>
        <w:t>above</w:t>
      </w:r>
      <w:r>
        <w:rPr>
          <w:spacing w:val="12"/>
          <w:sz w:val="20"/>
        </w:rPr>
        <w:t> </w:t>
      </w:r>
      <w:r>
        <w:rPr>
          <w:sz w:val="20"/>
        </w:rPr>
        <w:t>project</w:t>
      </w:r>
      <w:r>
        <w:rPr>
          <w:spacing w:val="12"/>
          <w:sz w:val="20"/>
        </w:rPr>
        <w:t> </w:t>
      </w:r>
      <w:r>
        <w:rPr>
          <w:sz w:val="20"/>
        </w:rPr>
        <w:t>I.D.</w:t>
      </w:r>
      <w:r>
        <w:rPr>
          <w:spacing w:val="12"/>
          <w:sz w:val="20"/>
        </w:rPr>
        <w:t> </w:t>
      </w:r>
      <w:r>
        <w:rPr>
          <w:sz w:val="20"/>
        </w:rPr>
        <w:t>No.</w:t>
      </w:r>
    </w:p>
    <w:p>
      <w:pPr>
        <w:pStyle w:val="BodyText"/>
        <w:tabs>
          <w:tab w:pos="2238" w:val="left" w:leader="none"/>
        </w:tabs>
        <w:ind w:left="1336" w:right="917"/>
        <w:jc w:val="both"/>
      </w:pPr>
      <w:r>
        <w:rPr>
          <w:w w:val="100"/>
          <w:u w:val="single"/>
        </w:rPr>
        <w:t> </w:t>
      </w:r>
      <w:r>
        <w:rPr>
          <w:u w:val="single"/>
        </w:rPr>
        <w:tab/>
      </w:r>
      <w:r>
        <w:rPr/>
        <w:t> </w:t>
      </w:r>
      <w:r>
        <w:rPr>
          <w:spacing w:val="13"/>
        </w:rPr>
        <w:t> </w:t>
      </w:r>
      <w:r>
        <w:rPr/>
        <w:t>in accordance with your RFP dated [</w:t>
      </w:r>
      <w:r>
        <w:rPr>
          <w:i/>
        </w:rPr>
        <w:t>Date</w:t>
      </w:r>
      <w:r>
        <w:rPr/>
        <w:t>] and my/our proposal (technical and financial proposals). My/Our attached financial proposal is for the sum of [</w:t>
      </w:r>
      <w:r>
        <w:rPr>
          <w:i/>
        </w:rPr>
        <w:t>Amount in words and </w:t>
      </w:r>
      <w:r>
        <w:rPr>
          <w:i/>
        </w:rPr>
        <w:t>figures</w:t>
      </w:r>
      <w:r>
        <w:rPr/>
        <w:t>]. This amount is inclusive of all taxes,</w:t>
      </w:r>
      <w:r>
        <w:rPr>
          <w:spacing w:val="-6"/>
        </w:rPr>
        <w:t> </w:t>
      </w:r>
      <w:r>
        <w:rPr/>
        <w:t>levies.</w:t>
      </w:r>
    </w:p>
    <w:p>
      <w:pPr>
        <w:pStyle w:val="BodyText"/>
      </w:pPr>
    </w:p>
    <w:p>
      <w:pPr>
        <w:pStyle w:val="ListParagraph"/>
        <w:numPr>
          <w:ilvl w:val="1"/>
          <w:numId w:val="17"/>
        </w:numPr>
        <w:tabs>
          <w:tab w:pos="1337" w:val="left" w:leader="none"/>
        </w:tabs>
        <w:spacing w:line="240" w:lineRule="auto" w:before="0" w:after="0"/>
        <w:ind w:left="1336" w:right="916" w:hanging="360"/>
        <w:jc w:val="both"/>
        <w:rPr>
          <w:sz w:val="20"/>
        </w:rPr>
      </w:pPr>
      <w:r>
        <w:rPr>
          <w:sz w:val="20"/>
        </w:rPr>
        <w:t>My/Our financial proposal shall be binding upon me/us subject to the modifications resulting from Contract negotiations, up to expiration of the validity period of the proposal or the date extended by me/us i.e.</w:t>
      </w:r>
      <w:r>
        <w:rPr>
          <w:spacing w:val="-3"/>
          <w:sz w:val="20"/>
        </w:rPr>
        <w:t> </w:t>
      </w:r>
      <w:r>
        <w:rPr>
          <w:sz w:val="20"/>
        </w:rPr>
        <w:t>[</w:t>
      </w:r>
      <w:r>
        <w:rPr>
          <w:i/>
          <w:sz w:val="20"/>
        </w:rPr>
        <w:t>Date</w:t>
      </w:r>
      <w:r>
        <w:rPr>
          <w:sz w:val="20"/>
        </w:rPr>
        <w:t>].</w:t>
      </w:r>
    </w:p>
    <w:p>
      <w:pPr>
        <w:pStyle w:val="BodyText"/>
      </w:pPr>
    </w:p>
    <w:p>
      <w:pPr>
        <w:pStyle w:val="ListParagraph"/>
        <w:numPr>
          <w:ilvl w:val="1"/>
          <w:numId w:val="17"/>
        </w:numPr>
        <w:tabs>
          <w:tab w:pos="1336" w:val="left" w:leader="none"/>
          <w:tab w:pos="1337" w:val="left" w:leader="none"/>
        </w:tabs>
        <w:spacing w:line="240" w:lineRule="auto" w:before="0" w:after="0"/>
        <w:ind w:left="1336" w:right="916" w:hanging="360"/>
        <w:jc w:val="left"/>
        <w:rPr>
          <w:sz w:val="20"/>
        </w:rPr>
      </w:pPr>
      <w:r>
        <w:rPr>
          <w:sz w:val="20"/>
        </w:rPr>
        <w:t>I/We certify that I/we have not engaged any Agents, nor I/we have paid any fee to any Agent for procuring this consulting</w:t>
      </w:r>
      <w:r>
        <w:rPr>
          <w:spacing w:val="-2"/>
          <w:sz w:val="20"/>
        </w:rPr>
        <w:t> </w:t>
      </w:r>
      <w:r>
        <w:rPr>
          <w:sz w:val="20"/>
        </w:rPr>
        <w:t>service.</w:t>
      </w:r>
    </w:p>
    <w:p>
      <w:pPr>
        <w:pStyle w:val="BodyText"/>
        <w:spacing w:before="12"/>
        <w:rPr>
          <w:sz w:val="19"/>
        </w:rPr>
      </w:pPr>
    </w:p>
    <w:p>
      <w:pPr>
        <w:pStyle w:val="ListParagraph"/>
        <w:numPr>
          <w:ilvl w:val="1"/>
          <w:numId w:val="17"/>
        </w:numPr>
        <w:tabs>
          <w:tab w:pos="1336" w:val="left" w:leader="none"/>
          <w:tab w:pos="1337" w:val="left" w:leader="none"/>
        </w:tabs>
        <w:spacing w:line="240" w:lineRule="auto" w:before="0" w:after="0"/>
        <w:ind w:left="1336" w:right="0" w:hanging="360"/>
        <w:jc w:val="left"/>
        <w:rPr>
          <w:sz w:val="20"/>
        </w:rPr>
      </w:pPr>
      <w:r>
        <w:rPr>
          <w:sz w:val="20"/>
        </w:rPr>
        <w:t>I/We understand that you are not bound to accept any proposal you</w:t>
      </w:r>
      <w:r>
        <w:rPr>
          <w:spacing w:val="-9"/>
          <w:sz w:val="20"/>
        </w:rPr>
        <w:t> </w:t>
      </w:r>
      <w:r>
        <w:rPr>
          <w:sz w:val="20"/>
        </w:rPr>
        <w:t>receive.</w:t>
      </w:r>
    </w:p>
    <w:p>
      <w:pPr>
        <w:pStyle w:val="BodyText"/>
        <w:ind w:left="6519"/>
      </w:pPr>
      <w:r>
        <w:rPr/>
        <w:t>Yours faithfully,</w:t>
      </w:r>
    </w:p>
    <w:p>
      <w:pPr>
        <w:pStyle w:val="BodyText"/>
        <w:spacing w:before="7"/>
        <w:rPr>
          <w:sz w:val="12"/>
        </w:rPr>
      </w:pPr>
    </w:p>
    <w:p>
      <w:pPr>
        <w:spacing w:after="0"/>
        <w:rPr>
          <w:sz w:val="12"/>
        </w:rPr>
        <w:sectPr>
          <w:pgSz w:w="12240" w:h="15840"/>
          <w:pgMar w:header="0" w:footer="700" w:top="1160" w:bottom="960" w:left="780" w:right="520"/>
        </w:sectPr>
      </w:pPr>
    </w:p>
    <w:p>
      <w:pPr>
        <w:pStyle w:val="BodyText"/>
        <w:spacing w:before="6"/>
        <w:rPr>
          <w:sz w:val="27"/>
        </w:rPr>
      </w:pPr>
    </w:p>
    <w:p>
      <w:pPr>
        <w:pStyle w:val="BodyText"/>
        <w:ind w:left="616"/>
      </w:pPr>
      <w:r>
        <w:rPr/>
        <w:t>Encls:</w:t>
      </w:r>
    </w:p>
    <w:p>
      <w:pPr>
        <w:pStyle w:val="BodyText"/>
        <w:spacing w:before="93"/>
        <w:ind w:left="1046"/>
      </w:pPr>
      <w:r>
        <w:rPr/>
        <w:br w:type="column"/>
      </w:r>
      <w:r>
        <w:rPr/>
        <w:t>Signature……………………..</w:t>
      </w:r>
    </w:p>
    <w:p>
      <w:pPr>
        <w:pStyle w:val="BodyText"/>
      </w:pPr>
    </w:p>
    <w:p>
      <w:pPr>
        <w:pStyle w:val="BodyText"/>
        <w:ind w:left="1071" w:right="924" w:hanging="1"/>
        <w:jc w:val="both"/>
      </w:pPr>
      <w:r>
        <w:rPr/>
        <w:t>Full Name…………………… Designation…………………. Address………………………</w:t>
      </w:r>
    </w:p>
    <w:p>
      <w:pPr>
        <w:pStyle w:val="BodyText"/>
        <w:spacing w:line="248" w:lineRule="exact"/>
        <w:ind w:left="1047"/>
      </w:pPr>
      <w:r>
        <w:rPr/>
        <w:t>...………………………………</w:t>
      </w:r>
    </w:p>
    <w:p>
      <w:pPr>
        <w:pStyle w:val="BodyText"/>
        <w:spacing w:line="480" w:lineRule="auto"/>
        <w:ind w:left="616" w:right="954" w:firstLine="754"/>
      </w:pPr>
      <w:r>
        <w:rPr/>
        <w:t>…………………………… (Authorized Representative)</w:t>
      </w:r>
    </w:p>
    <w:p>
      <w:pPr>
        <w:spacing w:after="0" w:line="480" w:lineRule="auto"/>
        <w:sectPr>
          <w:type w:val="continuous"/>
          <w:pgSz w:w="12240" w:h="15840"/>
          <w:pgMar w:top="1460" w:bottom="280" w:left="780" w:right="520"/>
          <w:cols w:num="2" w:equalWidth="0">
            <w:col w:w="1180" w:space="5216"/>
            <w:col w:w="4544"/>
          </w:cols>
        </w:sectPr>
      </w:pPr>
    </w:p>
    <w:p>
      <w:pPr>
        <w:pStyle w:val="Heading3"/>
        <w:spacing w:before="83"/>
        <w:ind w:left="3371" w:right="3673"/>
        <w:jc w:val="center"/>
      </w:pPr>
      <w:r>
        <w:rPr/>
        <w:t>FORM FIN-1</w:t>
      </w:r>
    </w:p>
    <w:p>
      <w:pPr>
        <w:spacing w:before="0"/>
        <w:ind w:left="2290" w:right="0" w:firstLine="0"/>
        <w:jc w:val="left"/>
        <w:rPr>
          <w:b/>
          <w:sz w:val="20"/>
        </w:rPr>
      </w:pPr>
      <w:r>
        <w:rPr>
          <w:b/>
          <w:sz w:val="20"/>
        </w:rPr>
        <w:t>REMUNERATION: PROPOSED BILLING RATES FOR EXPERTS</w:t>
      </w:r>
    </w:p>
    <w:p>
      <w:pPr>
        <w:pStyle w:val="BodyText"/>
        <w:rPr>
          <w:b/>
          <w:sz w:val="24"/>
        </w:rPr>
      </w:pPr>
    </w:p>
    <w:p>
      <w:pPr>
        <w:tabs>
          <w:tab w:pos="5852" w:val="left" w:leader="none"/>
        </w:tabs>
        <w:spacing w:before="200"/>
        <w:ind w:left="5854" w:right="1011" w:hanging="5238"/>
        <w:jc w:val="both"/>
        <w:rPr>
          <w:b/>
          <w:sz w:val="20"/>
        </w:rPr>
      </w:pPr>
      <w:r>
        <w:rPr>
          <w:b/>
          <w:sz w:val="20"/>
        </w:rPr>
        <w:t>PROJECT ID</w:t>
      </w:r>
      <w:r>
        <w:rPr>
          <w:b/>
          <w:spacing w:val="-1"/>
          <w:sz w:val="20"/>
        </w:rPr>
        <w:t> </w:t>
      </w:r>
      <w:r>
        <w:rPr>
          <w:b/>
          <w:sz w:val="20"/>
        </w:rPr>
        <w:t>NO.</w:t>
        <w:tab/>
        <w:t>PMGSY ROAD SECTOR PROJECT- PROJECT MANAGEMENT CONSULTANT TO NE</w:t>
      </w:r>
      <w:r>
        <w:rPr>
          <w:b/>
          <w:spacing w:val="-1"/>
          <w:sz w:val="20"/>
        </w:rPr>
        <w:t> </w:t>
      </w:r>
      <w:r>
        <w:rPr>
          <w:b/>
          <w:sz w:val="20"/>
        </w:rPr>
        <w:t>STATES</w:t>
      </w:r>
    </w:p>
    <w:p>
      <w:pPr>
        <w:pStyle w:val="BodyText"/>
        <w:rPr>
          <w:b/>
        </w:rPr>
      </w:pPr>
    </w:p>
    <w:p>
      <w:pPr>
        <w:pStyle w:val="BodyText"/>
        <w:spacing w:before="9"/>
        <w:rPr>
          <w:b/>
        </w:rPr>
      </w:pPr>
    </w:p>
    <w:tbl>
      <w:tblPr>
        <w:tblW w:w="0" w:type="auto"/>
        <w:jc w:val="left"/>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02"/>
        <w:gridCol w:w="1602"/>
        <w:gridCol w:w="1603"/>
        <w:gridCol w:w="1603"/>
        <w:gridCol w:w="1603"/>
        <w:gridCol w:w="1602"/>
      </w:tblGrid>
      <w:tr>
        <w:trPr>
          <w:trHeight w:val="248" w:hRule="atLeast"/>
        </w:trPr>
        <w:tc>
          <w:tcPr>
            <w:tcW w:w="1602" w:type="dxa"/>
          </w:tcPr>
          <w:p>
            <w:pPr>
              <w:pStyle w:val="TableParagraph"/>
              <w:spacing w:line="228" w:lineRule="exact"/>
              <w:ind w:left="107"/>
              <w:rPr>
                <w:sz w:val="20"/>
              </w:rPr>
            </w:pPr>
            <w:r>
              <w:rPr>
                <w:sz w:val="20"/>
              </w:rPr>
              <w:t>Technical Staff</w:t>
            </w:r>
          </w:p>
        </w:tc>
        <w:tc>
          <w:tcPr>
            <w:tcW w:w="8013" w:type="dxa"/>
            <w:gridSpan w:val="5"/>
          </w:tcPr>
          <w:p>
            <w:pPr>
              <w:pStyle w:val="TableParagraph"/>
              <w:rPr>
                <w:rFonts w:ascii="Times New Roman"/>
                <w:sz w:val="18"/>
              </w:rPr>
            </w:pPr>
          </w:p>
        </w:tc>
      </w:tr>
      <w:tr>
        <w:trPr>
          <w:trHeight w:val="497" w:hRule="atLeast"/>
        </w:trPr>
        <w:tc>
          <w:tcPr>
            <w:tcW w:w="1602" w:type="dxa"/>
          </w:tcPr>
          <w:p>
            <w:pPr>
              <w:pStyle w:val="TableParagraph"/>
              <w:spacing w:line="248" w:lineRule="exact"/>
              <w:ind w:left="107"/>
              <w:rPr>
                <w:sz w:val="20"/>
              </w:rPr>
            </w:pPr>
            <w:r>
              <w:rPr>
                <w:sz w:val="20"/>
              </w:rPr>
              <w:t>Expert’s Name</w:t>
            </w:r>
          </w:p>
        </w:tc>
        <w:tc>
          <w:tcPr>
            <w:tcW w:w="1602" w:type="dxa"/>
          </w:tcPr>
          <w:p>
            <w:pPr>
              <w:pStyle w:val="TableParagraph"/>
              <w:spacing w:line="248" w:lineRule="exact"/>
              <w:ind w:left="108"/>
              <w:rPr>
                <w:sz w:val="20"/>
              </w:rPr>
            </w:pPr>
            <w:r>
              <w:rPr>
                <w:sz w:val="20"/>
              </w:rPr>
              <w:t>Employment</w:t>
            </w:r>
          </w:p>
          <w:p>
            <w:pPr>
              <w:pStyle w:val="TableParagraph"/>
              <w:spacing w:line="229" w:lineRule="exact"/>
              <w:ind w:left="107"/>
              <w:rPr>
                <w:sz w:val="20"/>
              </w:rPr>
            </w:pPr>
            <w:r>
              <w:rPr>
                <w:sz w:val="20"/>
              </w:rPr>
              <w:t>Status</w:t>
            </w:r>
          </w:p>
        </w:tc>
        <w:tc>
          <w:tcPr>
            <w:tcW w:w="1603" w:type="dxa"/>
          </w:tcPr>
          <w:p>
            <w:pPr>
              <w:pStyle w:val="TableParagraph"/>
              <w:spacing w:line="248" w:lineRule="exact"/>
              <w:ind w:left="107"/>
              <w:rPr>
                <w:sz w:val="20"/>
              </w:rPr>
            </w:pPr>
            <w:r>
              <w:rPr>
                <w:sz w:val="20"/>
              </w:rPr>
              <w:t>Position</w:t>
            </w:r>
          </w:p>
        </w:tc>
        <w:tc>
          <w:tcPr>
            <w:tcW w:w="1603" w:type="dxa"/>
          </w:tcPr>
          <w:p>
            <w:pPr>
              <w:pStyle w:val="TableParagraph"/>
              <w:spacing w:line="248" w:lineRule="exact"/>
              <w:ind w:left="107"/>
              <w:rPr>
                <w:sz w:val="20"/>
              </w:rPr>
            </w:pPr>
            <w:r>
              <w:rPr>
                <w:sz w:val="20"/>
              </w:rPr>
              <w:t>Rate Rs.</w:t>
            </w:r>
          </w:p>
          <w:p>
            <w:pPr>
              <w:pStyle w:val="TableParagraph"/>
              <w:spacing w:line="229" w:lineRule="exact"/>
              <w:ind w:left="158"/>
              <w:rPr>
                <w:sz w:val="20"/>
              </w:rPr>
            </w:pPr>
            <w:r>
              <w:rPr>
                <w:sz w:val="20"/>
              </w:rPr>
              <w:t>(Per Month)</w:t>
            </w:r>
          </w:p>
        </w:tc>
        <w:tc>
          <w:tcPr>
            <w:tcW w:w="1603" w:type="dxa"/>
          </w:tcPr>
          <w:p>
            <w:pPr>
              <w:pStyle w:val="TableParagraph"/>
              <w:spacing w:line="248" w:lineRule="exact"/>
              <w:ind w:left="108"/>
              <w:rPr>
                <w:sz w:val="20"/>
              </w:rPr>
            </w:pPr>
            <w:r>
              <w:rPr>
                <w:sz w:val="20"/>
              </w:rPr>
              <w:t>Months</w:t>
            </w:r>
          </w:p>
        </w:tc>
        <w:tc>
          <w:tcPr>
            <w:tcW w:w="1602" w:type="dxa"/>
          </w:tcPr>
          <w:p>
            <w:pPr>
              <w:pStyle w:val="TableParagraph"/>
              <w:spacing w:line="248" w:lineRule="exact"/>
              <w:ind w:left="110"/>
              <w:rPr>
                <w:sz w:val="20"/>
              </w:rPr>
            </w:pPr>
            <w:r>
              <w:rPr>
                <w:sz w:val="20"/>
              </w:rPr>
              <w:t>Total Rs.</w:t>
            </w:r>
          </w:p>
          <w:p>
            <w:pPr>
              <w:pStyle w:val="TableParagraph"/>
              <w:spacing w:line="229" w:lineRule="exact"/>
              <w:ind w:left="108"/>
              <w:rPr>
                <w:sz w:val="20"/>
              </w:rPr>
            </w:pPr>
            <w:r>
              <w:rPr>
                <w:sz w:val="20"/>
              </w:rPr>
              <w:t>(Per Month)</w:t>
            </w:r>
          </w:p>
        </w:tc>
      </w:tr>
      <w:tr>
        <w:trPr>
          <w:trHeight w:val="248" w:hRule="atLeast"/>
        </w:trPr>
        <w:tc>
          <w:tcPr>
            <w:tcW w:w="1602" w:type="dxa"/>
          </w:tcPr>
          <w:p>
            <w:pPr>
              <w:pStyle w:val="TableParagraph"/>
              <w:rPr>
                <w:rFonts w:ascii="Times New Roman"/>
                <w:sz w:val="18"/>
              </w:rPr>
            </w:pPr>
          </w:p>
        </w:tc>
        <w:tc>
          <w:tcPr>
            <w:tcW w:w="1602" w:type="dxa"/>
          </w:tcPr>
          <w:p>
            <w:pPr>
              <w:pStyle w:val="TableParagraph"/>
              <w:rPr>
                <w:rFonts w:ascii="Times New Roman"/>
                <w:sz w:val="18"/>
              </w:rPr>
            </w:pPr>
          </w:p>
        </w:tc>
        <w:tc>
          <w:tcPr>
            <w:tcW w:w="1603" w:type="dxa"/>
          </w:tcPr>
          <w:p>
            <w:pPr>
              <w:pStyle w:val="TableParagraph"/>
              <w:rPr>
                <w:rFonts w:ascii="Times New Roman"/>
                <w:sz w:val="18"/>
              </w:rPr>
            </w:pPr>
          </w:p>
        </w:tc>
        <w:tc>
          <w:tcPr>
            <w:tcW w:w="1603" w:type="dxa"/>
          </w:tcPr>
          <w:p>
            <w:pPr>
              <w:pStyle w:val="TableParagraph"/>
              <w:rPr>
                <w:rFonts w:ascii="Times New Roman"/>
                <w:sz w:val="18"/>
              </w:rPr>
            </w:pPr>
          </w:p>
        </w:tc>
        <w:tc>
          <w:tcPr>
            <w:tcW w:w="1603" w:type="dxa"/>
          </w:tcPr>
          <w:p>
            <w:pPr>
              <w:pStyle w:val="TableParagraph"/>
              <w:rPr>
                <w:rFonts w:ascii="Times New Roman"/>
                <w:sz w:val="18"/>
              </w:rPr>
            </w:pPr>
          </w:p>
        </w:tc>
        <w:tc>
          <w:tcPr>
            <w:tcW w:w="1602" w:type="dxa"/>
          </w:tcPr>
          <w:p>
            <w:pPr>
              <w:pStyle w:val="TableParagraph"/>
              <w:rPr>
                <w:rFonts w:ascii="Times New Roman"/>
                <w:sz w:val="18"/>
              </w:rPr>
            </w:pPr>
          </w:p>
        </w:tc>
      </w:tr>
      <w:tr>
        <w:trPr>
          <w:trHeight w:val="1987" w:hRule="atLeast"/>
        </w:trPr>
        <w:tc>
          <w:tcPr>
            <w:tcW w:w="160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3"/>
              <w:rPr>
                <w:b/>
                <w:sz w:val="24"/>
              </w:rPr>
            </w:pPr>
          </w:p>
          <w:p>
            <w:pPr>
              <w:pStyle w:val="TableParagraph"/>
              <w:spacing w:line="228" w:lineRule="exact"/>
              <w:ind w:left="107"/>
              <w:rPr>
                <w:sz w:val="20"/>
              </w:rPr>
            </w:pPr>
            <w:r>
              <w:rPr>
                <w:sz w:val="20"/>
              </w:rPr>
              <w:t>Support Staff</w:t>
            </w:r>
          </w:p>
        </w:tc>
        <w:tc>
          <w:tcPr>
            <w:tcW w:w="1602" w:type="dxa"/>
          </w:tcPr>
          <w:p>
            <w:pPr>
              <w:pStyle w:val="TableParagraph"/>
              <w:rPr>
                <w:rFonts w:ascii="Times New Roman"/>
                <w:sz w:val="20"/>
              </w:rPr>
            </w:pPr>
          </w:p>
        </w:tc>
        <w:tc>
          <w:tcPr>
            <w:tcW w:w="1603" w:type="dxa"/>
          </w:tcPr>
          <w:p>
            <w:pPr>
              <w:pStyle w:val="TableParagraph"/>
              <w:rPr>
                <w:rFonts w:ascii="Times New Roman"/>
                <w:sz w:val="20"/>
              </w:rPr>
            </w:pPr>
          </w:p>
        </w:tc>
        <w:tc>
          <w:tcPr>
            <w:tcW w:w="1603" w:type="dxa"/>
          </w:tcPr>
          <w:p>
            <w:pPr>
              <w:pStyle w:val="TableParagraph"/>
              <w:rPr>
                <w:rFonts w:ascii="Times New Roman"/>
                <w:sz w:val="20"/>
              </w:rPr>
            </w:pPr>
          </w:p>
        </w:tc>
        <w:tc>
          <w:tcPr>
            <w:tcW w:w="1603" w:type="dxa"/>
          </w:tcPr>
          <w:p>
            <w:pPr>
              <w:pStyle w:val="TableParagraph"/>
              <w:rPr>
                <w:rFonts w:ascii="Times New Roman"/>
                <w:sz w:val="20"/>
              </w:rPr>
            </w:pPr>
          </w:p>
        </w:tc>
        <w:tc>
          <w:tcPr>
            <w:tcW w:w="1602" w:type="dxa"/>
          </w:tcPr>
          <w:p>
            <w:pPr>
              <w:pStyle w:val="TableParagraph"/>
              <w:rPr>
                <w:rFonts w:ascii="Times New Roman"/>
                <w:sz w:val="20"/>
              </w:rPr>
            </w:pPr>
          </w:p>
        </w:tc>
      </w:tr>
      <w:tr>
        <w:trPr>
          <w:trHeight w:val="497" w:hRule="atLeast"/>
        </w:trPr>
        <w:tc>
          <w:tcPr>
            <w:tcW w:w="1602" w:type="dxa"/>
          </w:tcPr>
          <w:p>
            <w:pPr>
              <w:pStyle w:val="TableParagraph"/>
              <w:spacing w:line="248" w:lineRule="exact"/>
              <w:ind w:left="107"/>
              <w:rPr>
                <w:sz w:val="20"/>
              </w:rPr>
            </w:pPr>
            <w:r>
              <w:rPr>
                <w:sz w:val="20"/>
              </w:rPr>
              <w:t>Name of Staff</w:t>
            </w:r>
          </w:p>
        </w:tc>
        <w:tc>
          <w:tcPr>
            <w:tcW w:w="1602" w:type="dxa"/>
          </w:tcPr>
          <w:p>
            <w:pPr>
              <w:pStyle w:val="TableParagraph"/>
              <w:spacing w:line="248" w:lineRule="exact"/>
              <w:ind w:left="107"/>
              <w:rPr>
                <w:sz w:val="20"/>
              </w:rPr>
            </w:pPr>
            <w:r>
              <w:rPr>
                <w:sz w:val="20"/>
              </w:rPr>
              <w:t>Employment</w:t>
            </w:r>
          </w:p>
          <w:p>
            <w:pPr>
              <w:pStyle w:val="TableParagraph"/>
              <w:spacing w:line="228" w:lineRule="exact" w:before="1"/>
              <w:ind w:left="107"/>
              <w:rPr>
                <w:sz w:val="20"/>
              </w:rPr>
            </w:pPr>
            <w:r>
              <w:rPr>
                <w:sz w:val="20"/>
              </w:rPr>
              <w:t>Status</w:t>
            </w:r>
          </w:p>
        </w:tc>
        <w:tc>
          <w:tcPr>
            <w:tcW w:w="1603" w:type="dxa"/>
          </w:tcPr>
          <w:p>
            <w:pPr>
              <w:pStyle w:val="TableParagraph"/>
              <w:spacing w:line="248" w:lineRule="exact"/>
              <w:ind w:left="107"/>
              <w:rPr>
                <w:sz w:val="20"/>
              </w:rPr>
            </w:pPr>
            <w:r>
              <w:rPr>
                <w:sz w:val="20"/>
              </w:rPr>
              <w:t>Position</w:t>
            </w:r>
          </w:p>
        </w:tc>
        <w:tc>
          <w:tcPr>
            <w:tcW w:w="1603" w:type="dxa"/>
          </w:tcPr>
          <w:p>
            <w:pPr>
              <w:pStyle w:val="TableParagraph"/>
              <w:spacing w:line="248" w:lineRule="exact"/>
              <w:ind w:left="107"/>
              <w:rPr>
                <w:sz w:val="20"/>
              </w:rPr>
            </w:pPr>
            <w:r>
              <w:rPr>
                <w:sz w:val="20"/>
              </w:rPr>
              <w:t>Rate Rs.</w:t>
            </w:r>
          </w:p>
          <w:p>
            <w:pPr>
              <w:pStyle w:val="TableParagraph"/>
              <w:spacing w:line="228" w:lineRule="exact" w:before="1"/>
              <w:ind w:left="158"/>
              <w:rPr>
                <w:sz w:val="20"/>
              </w:rPr>
            </w:pPr>
            <w:r>
              <w:rPr>
                <w:sz w:val="20"/>
              </w:rPr>
              <w:t>(Per Month)</w:t>
            </w:r>
          </w:p>
        </w:tc>
        <w:tc>
          <w:tcPr>
            <w:tcW w:w="1603" w:type="dxa"/>
          </w:tcPr>
          <w:p>
            <w:pPr>
              <w:pStyle w:val="TableParagraph"/>
              <w:spacing w:line="248" w:lineRule="exact"/>
              <w:ind w:left="108"/>
              <w:rPr>
                <w:sz w:val="20"/>
              </w:rPr>
            </w:pPr>
            <w:r>
              <w:rPr>
                <w:sz w:val="20"/>
              </w:rPr>
              <w:t>Months</w:t>
            </w:r>
          </w:p>
        </w:tc>
        <w:tc>
          <w:tcPr>
            <w:tcW w:w="1602" w:type="dxa"/>
          </w:tcPr>
          <w:p>
            <w:pPr>
              <w:pStyle w:val="TableParagraph"/>
              <w:spacing w:line="248" w:lineRule="exact"/>
              <w:ind w:left="110"/>
              <w:rPr>
                <w:sz w:val="20"/>
              </w:rPr>
            </w:pPr>
            <w:r>
              <w:rPr>
                <w:sz w:val="20"/>
              </w:rPr>
              <w:t>Total Rs.</w:t>
            </w:r>
          </w:p>
          <w:p>
            <w:pPr>
              <w:pStyle w:val="TableParagraph"/>
              <w:spacing w:line="228" w:lineRule="exact" w:before="1"/>
              <w:ind w:left="108"/>
              <w:rPr>
                <w:sz w:val="20"/>
              </w:rPr>
            </w:pPr>
            <w:r>
              <w:rPr>
                <w:sz w:val="20"/>
              </w:rPr>
              <w:t>(Per Month)</w:t>
            </w:r>
          </w:p>
        </w:tc>
      </w:tr>
      <w:tr>
        <w:trPr>
          <w:trHeight w:val="2982" w:hRule="atLeast"/>
        </w:trPr>
        <w:tc>
          <w:tcPr>
            <w:tcW w:w="1602" w:type="dxa"/>
          </w:tcPr>
          <w:p>
            <w:pPr>
              <w:pStyle w:val="TableParagraph"/>
              <w:rPr>
                <w:rFonts w:ascii="Times New Roman"/>
                <w:sz w:val="20"/>
              </w:rPr>
            </w:pPr>
          </w:p>
        </w:tc>
        <w:tc>
          <w:tcPr>
            <w:tcW w:w="1602" w:type="dxa"/>
          </w:tcPr>
          <w:p>
            <w:pPr>
              <w:pStyle w:val="TableParagraph"/>
              <w:rPr>
                <w:rFonts w:ascii="Times New Roman"/>
                <w:sz w:val="20"/>
              </w:rPr>
            </w:pPr>
          </w:p>
        </w:tc>
        <w:tc>
          <w:tcPr>
            <w:tcW w:w="1603" w:type="dxa"/>
          </w:tcPr>
          <w:p>
            <w:pPr>
              <w:pStyle w:val="TableParagraph"/>
              <w:rPr>
                <w:rFonts w:ascii="Times New Roman"/>
                <w:sz w:val="20"/>
              </w:rPr>
            </w:pPr>
          </w:p>
        </w:tc>
        <w:tc>
          <w:tcPr>
            <w:tcW w:w="1603" w:type="dxa"/>
          </w:tcPr>
          <w:p>
            <w:pPr>
              <w:pStyle w:val="TableParagraph"/>
              <w:rPr>
                <w:rFonts w:ascii="Times New Roman"/>
                <w:sz w:val="20"/>
              </w:rPr>
            </w:pPr>
          </w:p>
        </w:tc>
        <w:tc>
          <w:tcPr>
            <w:tcW w:w="1603" w:type="dxa"/>
          </w:tcPr>
          <w:p>
            <w:pPr>
              <w:pStyle w:val="TableParagraph"/>
              <w:rPr>
                <w:rFonts w:ascii="Times New Roman"/>
                <w:sz w:val="20"/>
              </w:rPr>
            </w:pPr>
          </w:p>
        </w:tc>
        <w:tc>
          <w:tcPr>
            <w:tcW w:w="1602" w:type="dxa"/>
          </w:tcPr>
          <w:p>
            <w:pPr>
              <w:pStyle w:val="TableParagraph"/>
              <w:rPr>
                <w:rFonts w:ascii="Times New Roman"/>
                <w:sz w:val="20"/>
              </w:rPr>
            </w:pPr>
          </w:p>
        </w:tc>
      </w:tr>
    </w:tbl>
    <w:p>
      <w:pPr>
        <w:pStyle w:val="BodyText"/>
        <w:spacing w:before="5"/>
        <w:rPr>
          <w:b/>
          <w:sz w:val="12"/>
        </w:rPr>
      </w:pPr>
    </w:p>
    <w:p>
      <w:pPr>
        <w:spacing w:before="98"/>
        <w:ind w:left="3371" w:right="3673" w:firstLine="0"/>
        <w:jc w:val="center"/>
        <w:rPr>
          <w:b/>
          <w:sz w:val="20"/>
        </w:rPr>
      </w:pPr>
      <w:r>
        <w:rPr>
          <w:b/>
          <w:sz w:val="20"/>
        </w:rPr>
        <w:t>FORM FIN-2</w:t>
      </w:r>
    </w:p>
    <w:p>
      <w:pPr>
        <w:spacing w:before="0"/>
        <w:ind w:left="3371" w:right="3673" w:firstLine="0"/>
        <w:jc w:val="center"/>
        <w:rPr>
          <w:b/>
          <w:sz w:val="20"/>
        </w:rPr>
      </w:pPr>
      <w:r>
        <w:rPr>
          <w:b/>
          <w:sz w:val="20"/>
        </w:rPr>
        <w:t>OUT OF POCKET EXPENSES</w:t>
      </w:r>
    </w:p>
    <w:p>
      <w:pPr>
        <w:spacing w:before="0"/>
        <w:ind w:left="3372" w:right="3673" w:firstLine="0"/>
        <w:jc w:val="center"/>
        <w:rPr>
          <w:b/>
          <w:i/>
          <w:sz w:val="20"/>
        </w:rPr>
      </w:pPr>
      <w:r>
        <w:rPr>
          <w:b/>
          <w:i/>
          <w:sz w:val="20"/>
        </w:rPr>
        <w:t>(Give separately for each State)</w:t>
      </w:r>
    </w:p>
    <w:p>
      <w:pPr>
        <w:pStyle w:val="BodyText"/>
        <w:spacing w:before="10"/>
        <w:rPr>
          <w:b/>
          <w:i/>
          <w:sz w:val="22"/>
        </w:rPr>
      </w:pPr>
    </w:p>
    <w:p>
      <w:pPr>
        <w:tabs>
          <w:tab w:pos="5873" w:val="left" w:leader="none"/>
        </w:tabs>
        <w:spacing w:before="1"/>
        <w:ind w:left="5854" w:right="1011" w:hanging="5238"/>
        <w:jc w:val="both"/>
        <w:rPr>
          <w:b/>
          <w:sz w:val="20"/>
        </w:rPr>
      </w:pPr>
      <w:r>
        <w:rPr>
          <w:rFonts w:ascii="Times New Roman"/>
          <w:b/>
          <w:sz w:val="20"/>
        </w:rPr>
        <w:t>PROJECT</w:t>
      </w:r>
      <w:r>
        <w:rPr>
          <w:rFonts w:ascii="Times New Roman"/>
          <w:b/>
          <w:spacing w:val="-3"/>
          <w:sz w:val="20"/>
        </w:rPr>
        <w:t> </w:t>
      </w:r>
      <w:r>
        <w:rPr>
          <w:rFonts w:ascii="Times New Roman"/>
          <w:b/>
          <w:sz w:val="20"/>
        </w:rPr>
        <w:t>ID</w:t>
      </w:r>
      <w:r>
        <w:rPr>
          <w:rFonts w:ascii="Times New Roman"/>
          <w:b/>
          <w:spacing w:val="-2"/>
          <w:sz w:val="20"/>
        </w:rPr>
        <w:t> </w:t>
      </w:r>
      <w:r>
        <w:rPr>
          <w:rFonts w:ascii="Times New Roman"/>
          <w:b/>
          <w:sz w:val="20"/>
        </w:rPr>
        <w:t>NO.</w:t>
        <w:tab/>
        <w:tab/>
      </w:r>
      <w:r>
        <w:rPr>
          <w:b/>
          <w:sz w:val="20"/>
        </w:rPr>
        <w:t>PMGSY ROAD SECTOR PROJECT- PROJECT MANAGEMENT CONSULTANT TO NE</w:t>
      </w:r>
      <w:r>
        <w:rPr>
          <w:b/>
          <w:spacing w:val="-1"/>
          <w:sz w:val="20"/>
        </w:rPr>
        <w:t> </w:t>
      </w:r>
      <w:r>
        <w:rPr>
          <w:b/>
          <w:sz w:val="20"/>
        </w:rPr>
        <w:t>STATES</w:t>
      </w:r>
    </w:p>
    <w:p>
      <w:pPr>
        <w:pStyle w:val="BodyText"/>
        <w:spacing w:before="6"/>
        <w:rPr>
          <w:b/>
          <w:sz w:val="12"/>
        </w:rPr>
      </w:pPr>
    </w:p>
    <w:p>
      <w:pPr>
        <w:spacing w:after="0"/>
        <w:rPr>
          <w:sz w:val="12"/>
        </w:rPr>
        <w:sectPr>
          <w:pgSz w:w="12240" w:h="15840"/>
          <w:pgMar w:header="0" w:footer="700" w:top="1140" w:bottom="960" w:left="780" w:right="520"/>
        </w:sectPr>
      </w:pPr>
    </w:p>
    <w:p>
      <w:pPr>
        <w:pStyle w:val="BodyText"/>
        <w:rPr>
          <w:b/>
          <w:sz w:val="24"/>
        </w:rPr>
      </w:pPr>
    </w:p>
    <w:p>
      <w:pPr>
        <w:pStyle w:val="BodyText"/>
        <w:rPr>
          <w:b/>
          <w:sz w:val="24"/>
        </w:rPr>
      </w:pPr>
    </w:p>
    <w:p>
      <w:pPr>
        <w:pStyle w:val="BodyText"/>
        <w:spacing w:before="1"/>
        <w:rPr>
          <w:b/>
        </w:rPr>
      </w:pPr>
    </w:p>
    <w:p>
      <w:pPr>
        <w:pStyle w:val="ListParagraph"/>
        <w:numPr>
          <w:ilvl w:val="0"/>
          <w:numId w:val="21"/>
        </w:numPr>
        <w:tabs>
          <w:tab w:pos="1336" w:val="left" w:leader="none"/>
          <w:tab w:pos="1337" w:val="left" w:leader="none"/>
        </w:tabs>
        <w:spacing w:line="240" w:lineRule="auto" w:before="1" w:after="0"/>
        <w:ind w:left="1328" w:right="380" w:hanging="352"/>
        <w:jc w:val="left"/>
        <w:rPr>
          <w:sz w:val="20"/>
        </w:rPr>
      </w:pPr>
      <w:r>
        <w:rPr>
          <w:sz w:val="20"/>
        </w:rPr>
        <w:t>Travel (For mobilization &amp; Demobilization)</w:t>
      </w:r>
    </w:p>
    <w:p>
      <w:pPr>
        <w:pStyle w:val="BodyText"/>
        <w:spacing w:before="11"/>
        <w:rPr>
          <w:sz w:val="19"/>
        </w:rPr>
      </w:pPr>
    </w:p>
    <w:p>
      <w:pPr>
        <w:pStyle w:val="ListParagraph"/>
        <w:numPr>
          <w:ilvl w:val="0"/>
          <w:numId w:val="21"/>
        </w:numPr>
        <w:tabs>
          <w:tab w:pos="1336" w:val="left" w:leader="none"/>
          <w:tab w:pos="1337" w:val="left" w:leader="none"/>
        </w:tabs>
        <w:spacing w:line="240" w:lineRule="auto" w:before="0" w:after="0"/>
        <w:ind w:left="1336" w:right="0" w:hanging="360"/>
        <w:jc w:val="left"/>
        <w:rPr>
          <w:sz w:val="20"/>
        </w:rPr>
      </w:pPr>
      <w:r>
        <w:rPr>
          <w:sz w:val="20"/>
        </w:rPr>
        <w:t>Miscellaneous</w:t>
      </w:r>
      <w:r>
        <w:rPr>
          <w:spacing w:val="-4"/>
          <w:sz w:val="20"/>
        </w:rPr>
        <w:t> </w:t>
      </w:r>
      <w:r>
        <w:rPr>
          <w:sz w:val="20"/>
        </w:rPr>
        <w:t>travel Expenses.</w:t>
      </w:r>
    </w:p>
    <w:p>
      <w:pPr>
        <w:pStyle w:val="Heading3"/>
        <w:tabs>
          <w:tab w:pos="2227" w:val="left" w:leader="none"/>
          <w:tab w:pos="4030" w:val="left" w:leader="none"/>
          <w:tab w:pos="5273" w:val="left" w:leader="none"/>
        </w:tabs>
        <w:spacing w:before="98"/>
        <w:ind w:left="922"/>
      </w:pPr>
      <w:r>
        <w:rPr>
          <w:b w:val="0"/>
        </w:rPr>
        <w:br w:type="column"/>
      </w:r>
      <w:r>
        <w:rPr/>
        <w:t>Unit</w:t>
        <w:tab/>
        <w:t>Unit</w:t>
      </w:r>
      <w:r>
        <w:rPr>
          <w:spacing w:val="-2"/>
        </w:rPr>
        <w:t> </w:t>
      </w:r>
      <w:r>
        <w:rPr/>
        <w:t>Cost</w:t>
        <w:tab/>
        <w:t>Qty</w:t>
        <w:tab/>
        <w:t>Cost</w:t>
      </w:r>
    </w:p>
    <w:p>
      <w:pPr>
        <w:tabs>
          <w:tab w:pos="5381" w:val="left" w:leader="none"/>
        </w:tabs>
        <w:spacing w:before="0"/>
        <w:ind w:left="2548" w:right="0" w:firstLine="0"/>
        <w:jc w:val="left"/>
        <w:rPr>
          <w:b/>
          <w:sz w:val="20"/>
        </w:rPr>
      </w:pPr>
      <w:r>
        <w:rPr/>
        <w:pict>
          <v:line style="position:absolute;mso-position-horizontal-relative:page;mso-position-vertical-relative:paragraph;z-index:1192" from="89.82pt,16.424397pt" to="544.86pt,16.424397pt" stroked="true" strokeweight=".75pt" strokecolor="#000000">
            <v:stroke dashstyle="solid"/>
            <w10:wrap type="none"/>
          </v:line>
        </w:pict>
      </w:r>
      <w:r>
        <w:rPr>
          <w:b/>
          <w:sz w:val="20"/>
        </w:rPr>
        <w:t>Rs.</w:t>
        <w:tab/>
        <w:t>Rs.</w:t>
      </w:r>
    </w:p>
    <w:p>
      <w:pPr>
        <w:spacing w:after="0"/>
        <w:jc w:val="left"/>
        <w:rPr>
          <w:sz w:val="20"/>
        </w:rPr>
        <w:sectPr>
          <w:type w:val="continuous"/>
          <w:pgSz w:w="12240" w:h="15840"/>
          <w:pgMar w:top="1460" w:bottom="280" w:left="780" w:right="520"/>
          <w:cols w:num="2" w:equalWidth="0">
            <w:col w:w="3159" w:space="40"/>
            <w:col w:w="7741"/>
          </w:cols>
        </w:sectPr>
      </w:pPr>
    </w:p>
    <w:p>
      <w:pPr>
        <w:pStyle w:val="ListParagraph"/>
        <w:numPr>
          <w:ilvl w:val="0"/>
          <w:numId w:val="21"/>
        </w:numPr>
        <w:tabs>
          <w:tab w:pos="1336" w:val="left" w:leader="none"/>
          <w:tab w:pos="1337" w:val="left" w:leader="none"/>
          <w:tab w:pos="3798" w:val="left" w:leader="none"/>
        </w:tabs>
        <w:spacing w:line="240" w:lineRule="auto" w:before="83" w:after="0"/>
        <w:ind w:left="1328" w:right="0" w:hanging="352"/>
        <w:jc w:val="left"/>
        <w:rPr>
          <w:sz w:val="20"/>
        </w:rPr>
      </w:pPr>
      <w:r>
        <w:rPr>
          <w:sz w:val="20"/>
        </w:rPr>
        <w:t>Overheads</w:t>
        <w:tab/>
        <w:t>Month</w:t>
      </w:r>
    </w:p>
    <w:p>
      <w:pPr>
        <w:pStyle w:val="BodyText"/>
      </w:pPr>
    </w:p>
    <w:p>
      <w:pPr>
        <w:pStyle w:val="ListParagraph"/>
        <w:numPr>
          <w:ilvl w:val="0"/>
          <w:numId w:val="21"/>
        </w:numPr>
        <w:tabs>
          <w:tab w:pos="1336" w:val="left" w:leader="none"/>
          <w:tab w:pos="1337" w:val="left" w:leader="none"/>
          <w:tab w:pos="2223" w:val="left" w:leader="none"/>
        </w:tabs>
        <w:spacing w:line="240" w:lineRule="auto" w:before="0" w:after="0"/>
        <w:ind w:left="1336" w:right="7620" w:hanging="360"/>
        <w:jc w:val="left"/>
        <w:rPr>
          <w:sz w:val="20"/>
        </w:rPr>
      </w:pPr>
      <w:r>
        <w:rPr>
          <w:sz w:val="20"/>
        </w:rPr>
        <w:t>Report</w:t>
        <w:tab/>
      </w:r>
      <w:r>
        <w:rPr>
          <w:spacing w:val="-1"/>
          <w:sz w:val="20"/>
        </w:rPr>
        <w:t>Preparation, </w:t>
      </w:r>
      <w:r>
        <w:rPr>
          <w:sz w:val="20"/>
        </w:rPr>
        <w:t>Production</w:t>
      </w:r>
    </w:p>
    <w:p>
      <w:pPr>
        <w:pStyle w:val="BodyText"/>
      </w:pPr>
    </w:p>
    <w:p>
      <w:pPr>
        <w:pStyle w:val="ListParagraph"/>
        <w:numPr>
          <w:ilvl w:val="0"/>
          <w:numId w:val="21"/>
        </w:numPr>
        <w:tabs>
          <w:tab w:pos="1737" w:val="left" w:leader="none"/>
          <w:tab w:pos="1738" w:val="left" w:leader="none"/>
        </w:tabs>
        <w:spacing w:line="240" w:lineRule="auto" w:before="1" w:after="0"/>
        <w:ind w:left="1737" w:right="0" w:hanging="761"/>
        <w:jc w:val="left"/>
        <w:rPr>
          <w:sz w:val="20"/>
        </w:rPr>
      </w:pPr>
      <w:r>
        <w:rPr>
          <w:sz w:val="20"/>
        </w:rPr>
        <w:t>Provisional</w:t>
      </w:r>
      <w:r>
        <w:rPr>
          <w:spacing w:val="-2"/>
          <w:sz w:val="20"/>
        </w:rPr>
        <w:t> </w:t>
      </w:r>
      <w:r>
        <w:rPr>
          <w:sz w:val="20"/>
        </w:rPr>
        <w:t>sums:</w:t>
      </w:r>
    </w:p>
    <w:p>
      <w:pPr>
        <w:pStyle w:val="ListParagraph"/>
        <w:numPr>
          <w:ilvl w:val="2"/>
          <w:numId w:val="17"/>
        </w:numPr>
        <w:tabs>
          <w:tab w:pos="1718" w:val="left" w:leader="none"/>
          <w:tab w:pos="1720" w:val="left" w:leader="none"/>
        </w:tabs>
        <w:spacing w:line="240" w:lineRule="auto" w:before="0" w:after="0"/>
        <w:ind w:left="1756" w:right="0" w:hanging="429"/>
        <w:jc w:val="left"/>
        <w:rPr>
          <w:sz w:val="20"/>
        </w:rPr>
      </w:pPr>
      <w:r>
        <w:rPr>
          <w:sz w:val="20"/>
        </w:rPr>
        <w:t>Equipments.</w:t>
      </w:r>
    </w:p>
    <w:p>
      <w:pPr>
        <w:pStyle w:val="ListParagraph"/>
        <w:numPr>
          <w:ilvl w:val="2"/>
          <w:numId w:val="17"/>
        </w:numPr>
        <w:tabs>
          <w:tab w:pos="1768" w:val="left" w:leader="none"/>
        </w:tabs>
        <w:spacing w:line="240" w:lineRule="auto" w:before="0" w:after="0"/>
        <w:ind w:left="1756" w:right="7619" w:hanging="420"/>
        <w:jc w:val="both"/>
        <w:rPr>
          <w:sz w:val="20"/>
        </w:rPr>
      </w:pPr>
      <w:r>
        <w:rPr>
          <w:sz w:val="20"/>
        </w:rPr>
        <w:t>Purchase of Book of specifications/ Codes*</w:t>
      </w:r>
    </w:p>
    <w:p>
      <w:pPr>
        <w:pStyle w:val="ListParagraph"/>
        <w:numPr>
          <w:ilvl w:val="2"/>
          <w:numId w:val="17"/>
        </w:numPr>
        <w:tabs>
          <w:tab w:pos="1725" w:val="left" w:leader="none"/>
        </w:tabs>
        <w:spacing w:line="240" w:lineRule="auto" w:before="0" w:after="0"/>
        <w:ind w:left="1725" w:right="7319" w:hanging="403"/>
        <w:jc w:val="left"/>
        <w:rPr>
          <w:sz w:val="20"/>
        </w:rPr>
      </w:pPr>
      <w:r>
        <w:rPr>
          <w:sz w:val="20"/>
        </w:rPr>
        <w:t>Holding of Training and</w:t>
      </w:r>
      <w:r>
        <w:rPr>
          <w:spacing w:val="-2"/>
          <w:sz w:val="20"/>
        </w:rPr>
        <w:t> </w:t>
      </w:r>
      <w:r>
        <w:rPr>
          <w:sz w:val="20"/>
        </w:rPr>
        <w:t>Workshops*</w:t>
      </w:r>
    </w:p>
    <w:p>
      <w:pPr>
        <w:pStyle w:val="ListParagraph"/>
        <w:numPr>
          <w:ilvl w:val="2"/>
          <w:numId w:val="17"/>
        </w:numPr>
        <w:tabs>
          <w:tab w:pos="1743" w:val="left" w:leader="none"/>
        </w:tabs>
        <w:spacing w:line="248" w:lineRule="exact" w:before="0" w:after="0"/>
        <w:ind w:left="1742" w:right="0" w:hanging="406"/>
        <w:jc w:val="left"/>
        <w:rPr>
          <w:sz w:val="20"/>
        </w:rPr>
      </w:pPr>
      <w:r>
        <w:rPr>
          <w:sz w:val="20"/>
        </w:rPr>
        <w:t>Other</w:t>
      </w:r>
      <w:r>
        <w:rPr>
          <w:spacing w:val="-1"/>
          <w:sz w:val="20"/>
        </w:rPr>
        <w:t> </w:t>
      </w:r>
      <w:r>
        <w:rPr>
          <w:sz w:val="20"/>
        </w:rPr>
        <w:t>costs.</w:t>
      </w:r>
    </w:p>
    <w:p>
      <w:pPr>
        <w:pStyle w:val="BodyText"/>
      </w:pPr>
    </w:p>
    <w:p>
      <w:pPr>
        <w:pStyle w:val="BodyText"/>
        <w:ind w:left="1336" w:right="926" w:hanging="21"/>
      </w:pPr>
      <w:r>
        <w:rPr/>
        <w:t>* The cost should include, the cost of course material for distribution to participants external faculty if required</w:t>
      </w:r>
    </w:p>
    <w:p>
      <w:pPr>
        <w:pStyle w:val="BodyText"/>
        <w:spacing w:before="11"/>
        <w:rPr>
          <w:sz w:val="19"/>
        </w:rPr>
      </w:pPr>
    </w:p>
    <w:p>
      <w:pPr>
        <w:pStyle w:val="Heading3"/>
        <w:ind w:left="3662" w:right="3897" w:firstLine="916"/>
      </w:pPr>
      <w:r>
        <w:rPr/>
        <w:t>FORM FIN-3 (a) SUMMARY OF PROPOSED COSTS</w:t>
      </w:r>
    </w:p>
    <w:p>
      <w:pPr>
        <w:pStyle w:val="BodyText"/>
        <w:rPr>
          <w:b/>
        </w:rPr>
      </w:pPr>
    </w:p>
    <w:p>
      <w:pPr>
        <w:tabs>
          <w:tab w:pos="5923" w:val="left" w:leader="none"/>
        </w:tabs>
        <w:spacing w:before="0"/>
        <w:ind w:left="5854" w:right="973" w:hanging="4938"/>
        <w:jc w:val="both"/>
        <w:rPr>
          <w:b/>
          <w:sz w:val="20"/>
        </w:rPr>
      </w:pPr>
      <w:r>
        <w:rPr>
          <w:rFonts w:ascii="Times New Roman"/>
          <w:b/>
          <w:sz w:val="20"/>
        </w:rPr>
        <w:t>PROJECT</w:t>
      </w:r>
      <w:r>
        <w:rPr>
          <w:rFonts w:ascii="Times New Roman"/>
          <w:b/>
          <w:spacing w:val="-3"/>
          <w:sz w:val="20"/>
        </w:rPr>
        <w:t> </w:t>
      </w:r>
      <w:r>
        <w:rPr>
          <w:rFonts w:ascii="Times New Roman"/>
          <w:b/>
          <w:sz w:val="20"/>
        </w:rPr>
        <w:t>ID</w:t>
      </w:r>
      <w:r>
        <w:rPr>
          <w:rFonts w:ascii="Times New Roman"/>
          <w:b/>
          <w:spacing w:val="-2"/>
          <w:sz w:val="20"/>
        </w:rPr>
        <w:t> </w:t>
      </w:r>
      <w:r>
        <w:rPr>
          <w:rFonts w:ascii="Times New Roman"/>
          <w:b/>
          <w:sz w:val="20"/>
        </w:rPr>
        <w:t>NO.</w:t>
        <w:tab/>
        <w:tab/>
      </w:r>
      <w:r>
        <w:rPr>
          <w:b/>
          <w:sz w:val="20"/>
        </w:rPr>
        <w:t>PMGSY ROAD SECTOR PROJECT- PROJECT MANAGEMENT CONSULTANT TO NE</w:t>
      </w:r>
      <w:r>
        <w:rPr>
          <w:b/>
          <w:spacing w:val="-1"/>
          <w:sz w:val="20"/>
        </w:rPr>
        <w:t> </w:t>
      </w:r>
      <w:r>
        <w:rPr>
          <w:b/>
          <w:sz w:val="20"/>
        </w:rPr>
        <w:t>STATES</w:t>
      </w:r>
    </w:p>
    <w:p>
      <w:pPr>
        <w:pStyle w:val="BodyText"/>
        <w:rPr>
          <w:b/>
        </w:rPr>
      </w:pPr>
    </w:p>
    <w:p>
      <w:pPr>
        <w:pStyle w:val="BodyText"/>
        <w:rPr>
          <w:b/>
        </w:rPr>
      </w:pPr>
    </w:p>
    <w:p>
      <w:pPr>
        <w:pStyle w:val="BodyText"/>
        <w:spacing w:before="5"/>
        <w:rPr>
          <w:b/>
          <w:sz w:val="27"/>
        </w:rPr>
      </w:pPr>
    </w:p>
    <w:tbl>
      <w:tblPr>
        <w:tblW w:w="0" w:type="auto"/>
        <w:jc w:val="left"/>
        <w:tblInd w:w="1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88"/>
        <w:gridCol w:w="5000"/>
        <w:gridCol w:w="2107"/>
      </w:tblGrid>
      <w:tr>
        <w:trPr>
          <w:trHeight w:val="241" w:hRule="atLeast"/>
        </w:trPr>
        <w:tc>
          <w:tcPr>
            <w:tcW w:w="1788" w:type="dxa"/>
          </w:tcPr>
          <w:p>
            <w:pPr>
              <w:pStyle w:val="TableParagraph"/>
              <w:spacing w:line="222" w:lineRule="exact"/>
              <w:ind w:left="107"/>
              <w:rPr>
                <w:b/>
                <w:sz w:val="20"/>
              </w:rPr>
            </w:pPr>
            <w:r>
              <w:rPr>
                <w:b/>
                <w:sz w:val="20"/>
              </w:rPr>
              <w:t>No</w:t>
            </w:r>
          </w:p>
        </w:tc>
        <w:tc>
          <w:tcPr>
            <w:tcW w:w="5000" w:type="dxa"/>
          </w:tcPr>
          <w:p>
            <w:pPr>
              <w:pStyle w:val="TableParagraph"/>
              <w:spacing w:line="222" w:lineRule="exact"/>
              <w:ind w:left="107"/>
              <w:rPr>
                <w:b/>
                <w:sz w:val="20"/>
              </w:rPr>
            </w:pPr>
            <w:r>
              <w:rPr>
                <w:b/>
                <w:sz w:val="20"/>
              </w:rPr>
              <w:t>Description</w:t>
            </w:r>
          </w:p>
        </w:tc>
        <w:tc>
          <w:tcPr>
            <w:tcW w:w="2107" w:type="dxa"/>
          </w:tcPr>
          <w:p>
            <w:pPr>
              <w:pStyle w:val="TableParagraph"/>
              <w:spacing w:line="222" w:lineRule="exact"/>
              <w:ind w:left="108"/>
              <w:rPr>
                <w:b/>
                <w:sz w:val="20"/>
              </w:rPr>
            </w:pPr>
            <w:r>
              <w:rPr>
                <w:b/>
                <w:sz w:val="20"/>
              </w:rPr>
              <w:t>Amount Rs.</w:t>
            </w:r>
          </w:p>
        </w:tc>
      </w:tr>
      <w:tr>
        <w:trPr>
          <w:trHeight w:val="496" w:hRule="atLeast"/>
        </w:trPr>
        <w:tc>
          <w:tcPr>
            <w:tcW w:w="1788" w:type="dxa"/>
          </w:tcPr>
          <w:p>
            <w:pPr>
              <w:pStyle w:val="TableParagraph"/>
              <w:spacing w:line="248" w:lineRule="exact"/>
              <w:ind w:left="107"/>
              <w:rPr>
                <w:sz w:val="20"/>
              </w:rPr>
            </w:pPr>
            <w:r>
              <w:rPr>
                <w:sz w:val="20"/>
              </w:rPr>
              <w:t>Fin-1</w:t>
            </w:r>
          </w:p>
        </w:tc>
        <w:tc>
          <w:tcPr>
            <w:tcW w:w="5000" w:type="dxa"/>
          </w:tcPr>
          <w:p>
            <w:pPr>
              <w:pStyle w:val="TableParagraph"/>
              <w:spacing w:line="248" w:lineRule="exact"/>
              <w:ind w:left="106"/>
              <w:rPr>
                <w:sz w:val="20"/>
              </w:rPr>
            </w:pPr>
            <w:r>
              <w:rPr>
                <w:sz w:val="20"/>
              </w:rPr>
              <w:t>Remuneration to Professional Personnel &amp; Support</w:t>
            </w:r>
          </w:p>
          <w:p>
            <w:pPr>
              <w:pStyle w:val="TableParagraph"/>
              <w:spacing w:line="228" w:lineRule="exact"/>
              <w:ind w:left="107"/>
              <w:rPr>
                <w:sz w:val="20"/>
              </w:rPr>
            </w:pPr>
            <w:r>
              <w:rPr>
                <w:sz w:val="20"/>
              </w:rPr>
              <w:t>Staff</w:t>
            </w:r>
          </w:p>
        </w:tc>
        <w:tc>
          <w:tcPr>
            <w:tcW w:w="2107" w:type="dxa"/>
          </w:tcPr>
          <w:p>
            <w:pPr>
              <w:pStyle w:val="TableParagraph"/>
              <w:rPr>
                <w:rFonts w:ascii="Times New Roman"/>
                <w:sz w:val="20"/>
              </w:rPr>
            </w:pPr>
          </w:p>
        </w:tc>
      </w:tr>
      <w:tr>
        <w:trPr>
          <w:trHeight w:val="249" w:hRule="atLeast"/>
        </w:trPr>
        <w:tc>
          <w:tcPr>
            <w:tcW w:w="1788" w:type="dxa"/>
          </w:tcPr>
          <w:p>
            <w:pPr>
              <w:pStyle w:val="TableParagraph"/>
              <w:spacing w:line="229" w:lineRule="exact"/>
              <w:ind w:left="107"/>
              <w:rPr>
                <w:sz w:val="20"/>
              </w:rPr>
            </w:pPr>
            <w:r>
              <w:rPr>
                <w:sz w:val="20"/>
              </w:rPr>
              <w:t>Fin-2</w:t>
            </w:r>
          </w:p>
        </w:tc>
        <w:tc>
          <w:tcPr>
            <w:tcW w:w="5000" w:type="dxa"/>
          </w:tcPr>
          <w:p>
            <w:pPr>
              <w:pStyle w:val="TableParagraph"/>
              <w:spacing w:line="229" w:lineRule="exact"/>
              <w:ind w:left="107"/>
              <w:rPr>
                <w:sz w:val="20"/>
              </w:rPr>
            </w:pPr>
            <w:r>
              <w:rPr>
                <w:sz w:val="20"/>
              </w:rPr>
              <w:t>Mobilization &amp; Demobilization of staff.</w:t>
            </w:r>
          </w:p>
        </w:tc>
        <w:tc>
          <w:tcPr>
            <w:tcW w:w="2107" w:type="dxa"/>
          </w:tcPr>
          <w:p>
            <w:pPr>
              <w:pStyle w:val="TableParagraph"/>
              <w:rPr>
                <w:rFonts w:ascii="Times New Roman"/>
                <w:sz w:val="18"/>
              </w:rPr>
            </w:pPr>
          </w:p>
        </w:tc>
      </w:tr>
      <w:tr>
        <w:trPr>
          <w:trHeight w:val="744" w:hRule="atLeast"/>
        </w:trPr>
        <w:tc>
          <w:tcPr>
            <w:tcW w:w="1788" w:type="dxa"/>
          </w:tcPr>
          <w:p>
            <w:pPr>
              <w:pStyle w:val="TableParagraph"/>
              <w:spacing w:line="248" w:lineRule="exact"/>
              <w:ind w:left="107"/>
              <w:rPr>
                <w:sz w:val="20"/>
              </w:rPr>
            </w:pPr>
            <w:r>
              <w:rPr>
                <w:sz w:val="20"/>
              </w:rPr>
              <w:t>Fin-2</w:t>
            </w:r>
          </w:p>
        </w:tc>
        <w:tc>
          <w:tcPr>
            <w:tcW w:w="5000" w:type="dxa"/>
          </w:tcPr>
          <w:p>
            <w:pPr>
              <w:pStyle w:val="TableParagraph"/>
              <w:spacing w:line="248" w:lineRule="exact"/>
              <w:ind w:left="107" w:hanging="1"/>
              <w:rPr>
                <w:sz w:val="20"/>
              </w:rPr>
            </w:pPr>
            <w:r>
              <w:rPr>
                <w:sz w:val="20"/>
              </w:rPr>
              <w:t>Overheads (to include office operation, rent, duty</w:t>
            </w:r>
          </w:p>
          <w:p>
            <w:pPr>
              <w:pStyle w:val="TableParagraph"/>
              <w:spacing w:line="250" w:lineRule="atLeast"/>
              <w:ind w:left="107"/>
              <w:rPr>
                <w:sz w:val="20"/>
              </w:rPr>
            </w:pPr>
            <w:r>
              <w:rPr>
                <w:sz w:val="20"/>
              </w:rPr>
              <w:t>travel to site by Personnel, office furniture &amp; equipment.)</w:t>
            </w:r>
          </w:p>
        </w:tc>
        <w:tc>
          <w:tcPr>
            <w:tcW w:w="2107" w:type="dxa"/>
          </w:tcPr>
          <w:p>
            <w:pPr>
              <w:pStyle w:val="TableParagraph"/>
              <w:rPr>
                <w:rFonts w:ascii="Times New Roman"/>
                <w:sz w:val="20"/>
              </w:rPr>
            </w:pPr>
          </w:p>
        </w:tc>
      </w:tr>
      <w:tr>
        <w:trPr>
          <w:trHeight w:val="246" w:hRule="atLeast"/>
        </w:trPr>
        <w:tc>
          <w:tcPr>
            <w:tcW w:w="1788" w:type="dxa"/>
          </w:tcPr>
          <w:p>
            <w:pPr>
              <w:pStyle w:val="TableParagraph"/>
              <w:spacing w:line="226" w:lineRule="exact"/>
              <w:ind w:left="107"/>
              <w:rPr>
                <w:sz w:val="20"/>
              </w:rPr>
            </w:pPr>
            <w:r>
              <w:rPr>
                <w:sz w:val="20"/>
              </w:rPr>
              <w:t>Fin-2</w:t>
            </w:r>
          </w:p>
        </w:tc>
        <w:tc>
          <w:tcPr>
            <w:tcW w:w="5000" w:type="dxa"/>
          </w:tcPr>
          <w:p>
            <w:pPr>
              <w:pStyle w:val="TableParagraph"/>
              <w:spacing w:line="226" w:lineRule="exact"/>
              <w:ind w:left="107"/>
              <w:rPr>
                <w:sz w:val="20"/>
              </w:rPr>
            </w:pPr>
            <w:r>
              <w:rPr>
                <w:sz w:val="20"/>
              </w:rPr>
              <w:t>Report &amp; Document preparation.</w:t>
            </w:r>
          </w:p>
        </w:tc>
        <w:tc>
          <w:tcPr>
            <w:tcW w:w="2107" w:type="dxa"/>
          </w:tcPr>
          <w:p>
            <w:pPr>
              <w:pStyle w:val="TableParagraph"/>
              <w:rPr>
                <w:rFonts w:ascii="Times New Roman"/>
                <w:sz w:val="16"/>
              </w:rPr>
            </w:pPr>
          </w:p>
        </w:tc>
      </w:tr>
      <w:tr>
        <w:trPr>
          <w:trHeight w:val="496" w:hRule="atLeast"/>
        </w:trPr>
        <w:tc>
          <w:tcPr>
            <w:tcW w:w="1788" w:type="dxa"/>
          </w:tcPr>
          <w:p>
            <w:pPr>
              <w:pStyle w:val="TableParagraph"/>
              <w:spacing w:line="248" w:lineRule="exact"/>
              <w:ind w:left="107"/>
              <w:rPr>
                <w:sz w:val="20"/>
              </w:rPr>
            </w:pPr>
            <w:r>
              <w:rPr>
                <w:sz w:val="20"/>
              </w:rPr>
              <w:t>Fin-2</w:t>
            </w:r>
          </w:p>
        </w:tc>
        <w:tc>
          <w:tcPr>
            <w:tcW w:w="5000" w:type="dxa"/>
          </w:tcPr>
          <w:p>
            <w:pPr>
              <w:pStyle w:val="TableParagraph"/>
              <w:spacing w:line="248" w:lineRule="exact"/>
              <w:ind w:left="107"/>
              <w:rPr>
                <w:sz w:val="20"/>
              </w:rPr>
            </w:pPr>
            <w:r>
              <w:rPr>
                <w:sz w:val="20"/>
              </w:rPr>
              <w:t>Provisional Sums</w:t>
            </w:r>
          </w:p>
        </w:tc>
        <w:tc>
          <w:tcPr>
            <w:tcW w:w="2107" w:type="dxa"/>
          </w:tcPr>
          <w:p>
            <w:pPr>
              <w:pStyle w:val="TableParagraph"/>
              <w:rPr>
                <w:rFonts w:ascii="Times New Roman"/>
                <w:sz w:val="20"/>
              </w:rPr>
            </w:pPr>
          </w:p>
        </w:tc>
      </w:tr>
      <w:tr>
        <w:trPr>
          <w:trHeight w:val="508" w:hRule="atLeast"/>
        </w:trPr>
        <w:tc>
          <w:tcPr>
            <w:tcW w:w="1788" w:type="dxa"/>
          </w:tcPr>
          <w:p>
            <w:pPr>
              <w:pStyle w:val="TableParagraph"/>
              <w:rPr>
                <w:rFonts w:ascii="Times New Roman"/>
                <w:sz w:val="20"/>
              </w:rPr>
            </w:pPr>
          </w:p>
        </w:tc>
        <w:tc>
          <w:tcPr>
            <w:tcW w:w="5000" w:type="dxa"/>
          </w:tcPr>
          <w:p>
            <w:pPr>
              <w:pStyle w:val="TableParagraph"/>
              <w:spacing w:line="248" w:lineRule="exact"/>
              <w:ind w:left="107"/>
              <w:rPr>
                <w:sz w:val="20"/>
              </w:rPr>
            </w:pPr>
            <w:r>
              <w:rPr>
                <w:sz w:val="20"/>
              </w:rPr>
              <w:t>Total cost</w:t>
            </w:r>
          </w:p>
        </w:tc>
        <w:tc>
          <w:tcPr>
            <w:tcW w:w="2107" w:type="dxa"/>
          </w:tcPr>
          <w:p>
            <w:pPr>
              <w:pStyle w:val="TableParagraph"/>
              <w:rPr>
                <w:rFonts w:ascii="Times New Roman"/>
                <w:sz w:val="20"/>
              </w:rPr>
            </w:pPr>
          </w:p>
        </w:tc>
      </w:tr>
      <w:tr>
        <w:trPr>
          <w:trHeight w:val="508" w:hRule="atLeast"/>
        </w:trPr>
        <w:tc>
          <w:tcPr>
            <w:tcW w:w="1788" w:type="dxa"/>
          </w:tcPr>
          <w:p>
            <w:pPr>
              <w:pStyle w:val="TableParagraph"/>
              <w:spacing w:line="248" w:lineRule="exact"/>
              <w:ind w:left="107"/>
              <w:rPr>
                <w:sz w:val="20"/>
              </w:rPr>
            </w:pPr>
            <w:r>
              <w:rPr>
                <w:sz w:val="20"/>
              </w:rPr>
              <w:t>Taxes &amp; Duties</w:t>
            </w:r>
          </w:p>
        </w:tc>
        <w:tc>
          <w:tcPr>
            <w:tcW w:w="5000" w:type="dxa"/>
          </w:tcPr>
          <w:p>
            <w:pPr>
              <w:pStyle w:val="TableParagraph"/>
              <w:rPr>
                <w:rFonts w:ascii="Times New Roman"/>
                <w:sz w:val="20"/>
              </w:rPr>
            </w:pPr>
          </w:p>
        </w:tc>
        <w:tc>
          <w:tcPr>
            <w:tcW w:w="2107" w:type="dxa"/>
          </w:tcPr>
          <w:p>
            <w:pPr>
              <w:pStyle w:val="TableParagraph"/>
              <w:rPr>
                <w:rFonts w:ascii="Times New Roman"/>
                <w:sz w:val="20"/>
              </w:rPr>
            </w:pPr>
          </w:p>
        </w:tc>
      </w:tr>
      <w:tr>
        <w:trPr>
          <w:trHeight w:val="507" w:hRule="atLeast"/>
        </w:trPr>
        <w:tc>
          <w:tcPr>
            <w:tcW w:w="1788" w:type="dxa"/>
          </w:tcPr>
          <w:p>
            <w:pPr>
              <w:pStyle w:val="TableParagraph"/>
              <w:spacing w:line="248" w:lineRule="exact"/>
              <w:ind w:left="107"/>
              <w:rPr>
                <w:sz w:val="20"/>
              </w:rPr>
            </w:pPr>
            <w:r>
              <w:rPr>
                <w:sz w:val="20"/>
              </w:rPr>
              <w:t>Fee or Profit</w:t>
            </w:r>
          </w:p>
        </w:tc>
        <w:tc>
          <w:tcPr>
            <w:tcW w:w="5000" w:type="dxa"/>
          </w:tcPr>
          <w:p>
            <w:pPr>
              <w:pStyle w:val="TableParagraph"/>
              <w:rPr>
                <w:rFonts w:ascii="Times New Roman"/>
                <w:sz w:val="20"/>
              </w:rPr>
            </w:pPr>
          </w:p>
        </w:tc>
        <w:tc>
          <w:tcPr>
            <w:tcW w:w="2107" w:type="dxa"/>
          </w:tcPr>
          <w:p>
            <w:pPr>
              <w:pStyle w:val="TableParagraph"/>
              <w:rPr>
                <w:rFonts w:ascii="Times New Roman"/>
                <w:sz w:val="20"/>
              </w:rPr>
            </w:pPr>
          </w:p>
        </w:tc>
      </w:tr>
      <w:tr>
        <w:trPr>
          <w:trHeight w:val="508" w:hRule="atLeast"/>
        </w:trPr>
        <w:tc>
          <w:tcPr>
            <w:tcW w:w="1788" w:type="dxa"/>
          </w:tcPr>
          <w:p>
            <w:pPr>
              <w:pStyle w:val="TableParagraph"/>
              <w:rPr>
                <w:rFonts w:ascii="Times New Roman"/>
                <w:sz w:val="20"/>
              </w:rPr>
            </w:pPr>
          </w:p>
        </w:tc>
        <w:tc>
          <w:tcPr>
            <w:tcW w:w="5000" w:type="dxa"/>
          </w:tcPr>
          <w:p>
            <w:pPr>
              <w:pStyle w:val="TableParagraph"/>
              <w:spacing w:line="248" w:lineRule="exact"/>
              <w:ind w:left="107"/>
              <w:rPr>
                <w:sz w:val="20"/>
              </w:rPr>
            </w:pPr>
            <w:r>
              <w:rPr>
                <w:sz w:val="20"/>
              </w:rPr>
              <w:t>Total cost (including all taxes, duties, levies)</w:t>
            </w:r>
          </w:p>
        </w:tc>
        <w:tc>
          <w:tcPr>
            <w:tcW w:w="2107" w:type="dxa"/>
          </w:tcPr>
          <w:p>
            <w:pPr>
              <w:pStyle w:val="TableParagraph"/>
              <w:rPr>
                <w:rFonts w:ascii="Times New Roman"/>
                <w:sz w:val="20"/>
              </w:rPr>
            </w:pPr>
          </w:p>
        </w:tc>
      </w:tr>
    </w:tbl>
    <w:p>
      <w:pPr>
        <w:spacing w:after="0"/>
        <w:rPr>
          <w:rFonts w:ascii="Times New Roman"/>
          <w:sz w:val="20"/>
        </w:rPr>
        <w:sectPr>
          <w:pgSz w:w="12240" w:h="15840"/>
          <w:pgMar w:header="0" w:footer="700" w:top="1140" w:bottom="960" w:left="780" w:right="520"/>
        </w:sectPr>
      </w:pPr>
    </w:p>
    <w:p>
      <w:pPr>
        <w:spacing w:before="83" w:after="8"/>
        <w:ind w:left="3236" w:right="3673" w:firstLine="0"/>
        <w:jc w:val="center"/>
        <w:rPr>
          <w:b/>
          <w:sz w:val="20"/>
        </w:rPr>
      </w:pPr>
      <w:r>
        <w:rPr>
          <w:b/>
          <w:sz w:val="20"/>
        </w:rPr>
        <w:t>Activity Wise Breakup</w:t>
      </w:r>
    </w:p>
    <w:tbl>
      <w:tblPr>
        <w:tblW w:w="0" w:type="auto"/>
        <w:jc w:val="left"/>
        <w:tblInd w:w="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08"/>
        <w:gridCol w:w="1800"/>
      </w:tblGrid>
      <w:tr>
        <w:trPr>
          <w:trHeight w:val="247" w:hRule="atLeast"/>
        </w:trPr>
        <w:tc>
          <w:tcPr>
            <w:tcW w:w="7308" w:type="dxa"/>
          </w:tcPr>
          <w:p>
            <w:pPr>
              <w:pStyle w:val="TableParagraph"/>
              <w:spacing w:line="228" w:lineRule="exact"/>
              <w:ind w:left="107"/>
              <w:rPr>
                <w:sz w:val="20"/>
              </w:rPr>
            </w:pPr>
            <w:r>
              <w:rPr>
                <w:sz w:val="20"/>
              </w:rPr>
              <w:t>Activity</w:t>
            </w:r>
          </w:p>
        </w:tc>
        <w:tc>
          <w:tcPr>
            <w:tcW w:w="1800" w:type="dxa"/>
          </w:tcPr>
          <w:p>
            <w:pPr>
              <w:pStyle w:val="TableParagraph"/>
              <w:spacing w:line="228" w:lineRule="exact"/>
              <w:ind w:left="107"/>
              <w:rPr>
                <w:sz w:val="20"/>
              </w:rPr>
            </w:pPr>
            <w:r>
              <w:rPr>
                <w:sz w:val="20"/>
              </w:rPr>
              <w:t>Total Amount Rs.</w:t>
            </w:r>
          </w:p>
        </w:tc>
      </w:tr>
      <w:tr>
        <w:trPr>
          <w:trHeight w:val="249" w:hRule="atLeast"/>
        </w:trPr>
        <w:tc>
          <w:tcPr>
            <w:tcW w:w="7308" w:type="dxa"/>
          </w:tcPr>
          <w:p>
            <w:pPr>
              <w:pStyle w:val="TableParagraph"/>
              <w:spacing w:line="229" w:lineRule="exact"/>
              <w:ind w:left="107"/>
              <w:rPr>
                <w:sz w:val="20"/>
              </w:rPr>
            </w:pPr>
            <w:r>
              <w:rPr>
                <w:sz w:val="20"/>
              </w:rPr>
              <w:t>Activity 1 : Proposal Planning and Subproject selection</w:t>
            </w:r>
          </w:p>
        </w:tc>
        <w:tc>
          <w:tcPr>
            <w:tcW w:w="1800" w:type="dxa"/>
          </w:tcPr>
          <w:p>
            <w:pPr>
              <w:pStyle w:val="TableParagraph"/>
              <w:rPr>
                <w:rFonts w:ascii="Times New Roman"/>
                <w:sz w:val="18"/>
              </w:rPr>
            </w:pPr>
          </w:p>
        </w:tc>
      </w:tr>
      <w:tr>
        <w:trPr>
          <w:trHeight w:val="248" w:hRule="atLeast"/>
        </w:trPr>
        <w:tc>
          <w:tcPr>
            <w:tcW w:w="7308" w:type="dxa"/>
          </w:tcPr>
          <w:p>
            <w:pPr>
              <w:pStyle w:val="TableParagraph"/>
              <w:spacing w:line="228" w:lineRule="exact"/>
              <w:ind w:left="107"/>
              <w:rPr>
                <w:sz w:val="20"/>
              </w:rPr>
            </w:pPr>
            <w:r>
              <w:rPr>
                <w:sz w:val="20"/>
              </w:rPr>
              <w:t>Activity 2: Scrutiny of DPRs (to supplement STA)</w:t>
            </w:r>
          </w:p>
        </w:tc>
        <w:tc>
          <w:tcPr>
            <w:tcW w:w="1800" w:type="dxa"/>
          </w:tcPr>
          <w:p>
            <w:pPr>
              <w:pStyle w:val="TableParagraph"/>
              <w:rPr>
                <w:rFonts w:ascii="Times New Roman"/>
                <w:sz w:val="18"/>
              </w:rPr>
            </w:pPr>
          </w:p>
        </w:tc>
      </w:tr>
      <w:tr>
        <w:trPr>
          <w:trHeight w:val="497" w:hRule="atLeast"/>
        </w:trPr>
        <w:tc>
          <w:tcPr>
            <w:tcW w:w="7308" w:type="dxa"/>
          </w:tcPr>
          <w:p>
            <w:pPr>
              <w:pStyle w:val="TableParagraph"/>
              <w:spacing w:line="248" w:lineRule="exact"/>
              <w:ind w:left="107"/>
              <w:rPr>
                <w:sz w:val="20"/>
              </w:rPr>
            </w:pPr>
            <w:r>
              <w:rPr>
                <w:sz w:val="20"/>
              </w:rPr>
              <w:t>Activity 3: Project Management (including OMMAS), Works Procurement and</w:t>
            </w:r>
          </w:p>
          <w:p>
            <w:pPr>
              <w:pStyle w:val="TableParagraph"/>
              <w:spacing w:line="229" w:lineRule="exact"/>
              <w:ind w:left="1107"/>
              <w:rPr>
                <w:sz w:val="20"/>
              </w:rPr>
            </w:pPr>
            <w:r>
              <w:rPr>
                <w:sz w:val="20"/>
              </w:rPr>
              <w:t>Contract Management</w:t>
            </w:r>
          </w:p>
        </w:tc>
        <w:tc>
          <w:tcPr>
            <w:tcW w:w="1800" w:type="dxa"/>
          </w:tcPr>
          <w:p>
            <w:pPr>
              <w:pStyle w:val="TableParagraph"/>
              <w:rPr>
                <w:rFonts w:ascii="Times New Roman"/>
                <w:sz w:val="20"/>
              </w:rPr>
            </w:pPr>
          </w:p>
        </w:tc>
      </w:tr>
      <w:tr>
        <w:trPr>
          <w:trHeight w:val="248" w:hRule="atLeast"/>
        </w:trPr>
        <w:tc>
          <w:tcPr>
            <w:tcW w:w="7308" w:type="dxa"/>
          </w:tcPr>
          <w:p>
            <w:pPr>
              <w:pStyle w:val="TableParagraph"/>
              <w:spacing w:line="228" w:lineRule="exact"/>
              <w:ind w:left="107"/>
              <w:rPr>
                <w:sz w:val="20"/>
              </w:rPr>
            </w:pPr>
            <w:r>
              <w:rPr>
                <w:sz w:val="20"/>
              </w:rPr>
              <w:t>Activity 4: State Level Quality monitoring</w:t>
            </w:r>
          </w:p>
        </w:tc>
        <w:tc>
          <w:tcPr>
            <w:tcW w:w="1800" w:type="dxa"/>
          </w:tcPr>
          <w:p>
            <w:pPr>
              <w:pStyle w:val="TableParagraph"/>
              <w:rPr>
                <w:rFonts w:ascii="Times New Roman"/>
                <w:sz w:val="18"/>
              </w:rPr>
            </w:pPr>
          </w:p>
        </w:tc>
      </w:tr>
      <w:tr>
        <w:trPr>
          <w:trHeight w:val="247" w:hRule="atLeast"/>
        </w:trPr>
        <w:tc>
          <w:tcPr>
            <w:tcW w:w="7308" w:type="dxa"/>
          </w:tcPr>
          <w:p>
            <w:pPr>
              <w:pStyle w:val="TableParagraph"/>
              <w:spacing w:line="228" w:lineRule="exact"/>
              <w:ind w:left="107"/>
              <w:rPr>
                <w:sz w:val="20"/>
              </w:rPr>
            </w:pPr>
            <w:r>
              <w:rPr>
                <w:sz w:val="20"/>
              </w:rPr>
              <w:t>Activity 5: Training &amp; Capacity building of PIU and Contractor’s Staff</w:t>
            </w:r>
          </w:p>
        </w:tc>
        <w:tc>
          <w:tcPr>
            <w:tcW w:w="1800" w:type="dxa"/>
          </w:tcPr>
          <w:p>
            <w:pPr>
              <w:pStyle w:val="TableParagraph"/>
              <w:rPr>
                <w:rFonts w:ascii="Times New Roman"/>
                <w:sz w:val="18"/>
              </w:rPr>
            </w:pPr>
          </w:p>
        </w:tc>
      </w:tr>
    </w:tbl>
    <w:p>
      <w:pPr>
        <w:pStyle w:val="BodyText"/>
        <w:rPr>
          <w:b/>
          <w:sz w:val="24"/>
        </w:rPr>
      </w:pPr>
    </w:p>
    <w:p>
      <w:pPr>
        <w:pStyle w:val="BodyText"/>
        <w:rPr>
          <w:b/>
          <w:sz w:val="24"/>
        </w:rPr>
      </w:pPr>
    </w:p>
    <w:p>
      <w:pPr>
        <w:spacing w:before="159"/>
        <w:ind w:left="3348" w:right="3633" w:firstLine="1220"/>
        <w:jc w:val="left"/>
        <w:rPr>
          <w:b/>
          <w:sz w:val="20"/>
        </w:rPr>
      </w:pPr>
      <w:r>
        <w:rPr>
          <w:b/>
          <w:sz w:val="20"/>
        </w:rPr>
        <w:t>FORM FIN-3 (b) BREAKDOWN OF MAN-MONTH RATES</w:t>
      </w:r>
    </w:p>
    <w:p>
      <w:pPr>
        <w:pStyle w:val="BodyText"/>
        <w:spacing w:before="1"/>
        <w:rPr>
          <w:b/>
        </w:rPr>
      </w:pPr>
    </w:p>
    <w:p>
      <w:pPr>
        <w:tabs>
          <w:tab w:pos="6774" w:val="left" w:leader="none"/>
        </w:tabs>
        <w:spacing w:before="0"/>
        <w:ind w:left="616" w:right="0" w:firstLine="0"/>
        <w:jc w:val="left"/>
        <w:rPr>
          <w:rFonts w:ascii="Times New Roman"/>
          <w:b/>
          <w:sz w:val="20"/>
        </w:rPr>
      </w:pPr>
      <w:r>
        <w:rPr>
          <w:rFonts w:ascii="Times New Roman"/>
          <w:b/>
          <w:sz w:val="20"/>
        </w:rPr>
        <w:t>PROJECT</w:t>
      </w:r>
      <w:r>
        <w:rPr>
          <w:rFonts w:ascii="Times New Roman"/>
          <w:b/>
          <w:spacing w:val="-2"/>
          <w:sz w:val="20"/>
        </w:rPr>
        <w:t> </w:t>
      </w:r>
      <w:r>
        <w:rPr>
          <w:rFonts w:ascii="Times New Roman"/>
          <w:b/>
          <w:sz w:val="20"/>
        </w:rPr>
        <w:t>ID</w:t>
      </w:r>
      <w:r>
        <w:rPr>
          <w:rFonts w:ascii="Times New Roman"/>
          <w:b/>
          <w:spacing w:val="-1"/>
          <w:sz w:val="20"/>
        </w:rPr>
        <w:t> </w:t>
      </w:r>
      <w:r>
        <w:rPr>
          <w:rFonts w:ascii="Times New Roman"/>
          <w:b/>
          <w:sz w:val="20"/>
        </w:rPr>
        <w:t>NO</w:t>
        <w:tab/>
        <w:t>PMGSY ROAD SECTOR</w:t>
      </w:r>
      <w:r>
        <w:rPr>
          <w:rFonts w:ascii="Times New Roman"/>
          <w:b/>
          <w:spacing w:val="-5"/>
          <w:sz w:val="20"/>
        </w:rPr>
        <w:t> </w:t>
      </w:r>
      <w:r>
        <w:rPr>
          <w:rFonts w:ascii="Times New Roman"/>
          <w:b/>
          <w:sz w:val="20"/>
        </w:rPr>
        <w:t>PROJECT</w:t>
      </w:r>
    </w:p>
    <w:p>
      <w:pPr>
        <w:pStyle w:val="BodyText"/>
        <w:spacing w:before="8"/>
        <w:rPr>
          <w:rFonts w:ascii="Times New Roman"/>
          <w:b/>
          <w:sz w:val="21"/>
        </w:rPr>
      </w:pPr>
    </w:p>
    <w:p>
      <w:pPr>
        <w:pStyle w:val="BodyText"/>
        <w:ind w:left="716"/>
      </w:pPr>
      <w:r>
        <w:rPr/>
        <w:t>(To be considered for release of payment/cost of Consultancy charges)</w:t>
      </w:r>
    </w:p>
    <w:p>
      <w:pPr>
        <w:pStyle w:val="BodyText"/>
        <w:spacing w:before="12"/>
        <w:rPr>
          <w:sz w:val="19"/>
        </w:rPr>
      </w:pPr>
    </w:p>
    <w:tbl>
      <w:tblPr>
        <w:tblW w:w="0" w:type="auto"/>
        <w:jc w:val="left"/>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1"/>
        <w:gridCol w:w="1699"/>
        <w:gridCol w:w="1301"/>
        <w:gridCol w:w="1999"/>
        <w:gridCol w:w="1100"/>
        <w:gridCol w:w="1599"/>
        <w:gridCol w:w="1199"/>
      </w:tblGrid>
      <w:tr>
        <w:trPr>
          <w:trHeight w:val="825" w:hRule="atLeast"/>
        </w:trPr>
        <w:tc>
          <w:tcPr>
            <w:tcW w:w="701" w:type="dxa"/>
          </w:tcPr>
          <w:p>
            <w:pPr>
              <w:pStyle w:val="TableParagraph"/>
              <w:spacing w:line="248" w:lineRule="exact"/>
              <w:ind w:left="87" w:right="82"/>
              <w:jc w:val="center"/>
              <w:rPr>
                <w:sz w:val="20"/>
              </w:rPr>
            </w:pPr>
            <w:r>
              <w:rPr>
                <w:sz w:val="20"/>
              </w:rPr>
              <w:t>S.No.</w:t>
            </w:r>
          </w:p>
        </w:tc>
        <w:tc>
          <w:tcPr>
            <w:tcW w:w="1699" w:type="dxa"/>
          </w:tcPr>
          <w:p>
            <w:pPr>
              <w:pStyle w:val="TableParagraph"/>
              <w:tabs>
                <w:tab w:pos="1435" w:val="left" w:leader="none"/>
              </w:tabs>
              <w:spacing w:line="248" w:lineRule="exact"/>
              <w:ind w:left="107"/>
              <w:rPr>
                <w:sz w:val="20"/>
              </w:rPr>
            </w:pPr>
            <w:r>
              <w:rPr>
                <w:sz w:val="20"/>
              </w:rPr>
              <w:t>Name</w:t>
              <w:tab/>
              <w:t>&amp;</w:t>
            </w:r>
          </w:p>
          <w:p>
            <w:pPr>
              <w:pStyle w:val="TableParagraph"/>
              <w:ind w:left="107"/>
              <w:rPr>
                <w:sz w:val="20"/>
              </w:rPr>
            </w:pPr>
            <w:r>
              <w:rPr>
                <w:sz w:val="20"/>
              </w:rPr>
              <w:t>Position</w:t>
            </w:r>
          </w:p>
        </w:tc>
        <w:tc>
          <w:tcPr>
            <w:tcW w:w="1301" w:type="dxa"/>
          </w:tcPr>
          <w:p>
            <w:pPr>
              <w:pStyle w:val="TableParagraph"/>
              <w:ind w:left="514" w:right="106" w:hanging="407"/>
              <w:rPr>
                <w:sz w:val="20"/>
              </w:rPr>
            </w:pPr>
            <w:r>
              <w:rPr>
                <w:sz w:val="20"/>
              </w:rPr>
              <w:t>Basic Salary Rs.</w:t>
            </w:r>
          </w:p>
        </w:tc>
        <w:tc>
          <w:tcPr>
            <w:tcW w:w="1999" w:type="dxa"/>
          </w:tcPr>
          <w:p>
            <w:pPr>
              <w:pStyle w:val="TableParagraph"/>
              <w:tabs>
                <w:tab w:pos="787" w:val="left" w:leader="none"/>
                <w:tab w:pos="1299" w:val="left" w:leader="none"/>
              </w:tabs>
              <w:ind w:left="107" w:right="95"/>
              <w:rPr>
                <w:sz w:val="20"/>
              </w:rPr>
            </w:pPr>
            <w:r>
              <w:rPr>
                <w:sz w:val="20"/>
              </w:rPr>
              <w:t>Out</w:t>
              <w:tab/>
              <w:t>of</w:t>
              <w:tab/>
            </w:r>
            <w:r>
              <w:rPr>
                <w:spacing w:val="-1"/>
                <w:sz w:val="20"/>
              </w:rPr>
              <w:t>Pocket </w:t>
            </w:r>
            <w:r>
              <w:rPr>
                <w:sz w:val="20"/>
              </w:rPr>
              <w:t>Expenses</w:t>
            </w:r>
          </w:p>
          <w:p>
            <w:pPr>
              <w:pStyle w:val="TableParagraph"/>
              <w:spacing w:line="248" w:lineRule="exact"/>
              <w:ind w:left="845" w:right="835"/>
              <w:jc w:val="center"/>
              <w:rPr>
                <w:sz w:val="20"/>
              </w:rPr>
            </w:pPr>
            <w:r>
              <w:rPr>
                <w:sz w:val="20"/>
              </w:rPr>
              <w:t>Rs.</w:t>
            </w:r>
          </w:p>
        </w:tc>
        <w:tc>
          <w:tcPr>
            <w:tcW w:w="1100" w:type="dxa"/>
          </w:tcPr>
          <w:p>
            <w:pPr>
              <w:pStyle w:val="TableParagraph"/>
              <w:ind w:left="414" w:right="101" w:hanging="287"/>
              <w:rPr>
                <w:sz w:val="20"/>
              </w:rPr>
            </w:pPr>
            <w:r>
              <w:rPr>
                <w:sz w:val="20"/>
              </w:rPr>
              <w:t>Sub Total Rs.</w:t>
            </w:r>
          </w:p>
        </w:tc>
        <w:tc>
          <w:tcPr>
            <w:tcW w:w="1599" w:type="dxa"/>
          </w:tcPr>
          <w:p>
            <w:pPr>
              <w:pStyle w:val="TableParagraph"/>
              <w:ind w:left="145" w:right="133"/>
              <w:jc w:val="center"/>
              <w:rPr>
                <w:sz w:val="20"/>
              </w:rPr>
            </w:pPr>
            <w:r>
              <w:rPr>
                <w:sz w:val="20"/>
              </w:rPr>
              <w:t>Fee (or) profits (% of 5)</w:t>
            </w:r>
          </w:p>
          <w:p>
            <w:pPr>
              <w:pStyle w:val="TableParagraph"/>
              <w:spacing w:line="248" w:lineRule="exact"/>
              <w:ind w:left="143" w:right="133"/>
              <w:jc w:val="center"/>
              <w:rPr>
                <w:sz w:val="20"/>
              </w:rPr>
            </w:pPr>
            <w:r>
              <w:rPr>
                <w:sz w:val="20"/>
              </w:rPr>
              <w:t>Rs.</w:t>
            </w:r>
          </w:p>
        </w:tc>
        <w:tc>
          <w:tcPr>
            <w:tcW w:w="1199" w:type="dxa"/>
          </w:tcPr>
          <w:p>
            <w:pPr>
              <w:pStyle w:val="TableParagraph"/>
              <w:ind w:left="108" w:right="110"/>
              <w:rPr>
                <w:sz w:val="20"/>
              </w:rPr>
            </w:pPr>
            <w:r>
              <w:rPr>
                <w:sz w:val="20"/>
              </w:rPr>
              <w:t>Monthly fixed (5+6)</w:t>
            </w:r>
          </w:p>
          <w:p>
            <w:pPr>
              <w:pStyle w:val="TableParagraph"/>
              <w:spacing w:line="248" w:lineRule="exact"/>
              <w:ind w:left="445" w:right="434"/>
              <w:jc w:val="center"/>
              <w:rPr>
                <w:sz w:val="20"/>
              </w:rPr>
            </w:pPr>
            <w:r>
              <w:rPr>
                <w:sz w:val="20"/>
              </w:rPr>
              <w:t>Rs.</w:t>
            </w:r>
          </w:p>
        </w:tc>
      </w:tr>
      <w:tr>
        <w:trPr>
          <w:trHeight w:val="336" w:hRule="atLeast"/>
        </w:trPr>
        <w:tc>
          <w:tcPr>
            <w:tcW w:w="701" w:type="dxa"/>
          </w:tcPr>
          <w:p>
            <w:pPr>
              <w:pStyle w:val="TableParagraph"/>
              <w:spacing w:line="248" w:lineRule="exact"/>
              <w:ind w:left="6"/>
              <w:jc w:val="center"/>
              <w:rPr>
                <w:sz w:val="20"/>
              </w:rPr>
            </w:pPr>
            <w:r>
              <w:rPr>
                <w:w w:val="100"/>
                <w:sz w:val="20"/>
              </w:rPr>
              <w:t>1</w:t>
            </w:r>
          </w:p>
        </w:tc>
        <w:tc>
          <w:tcPr>
            <w:tcW w:w="1699" w:type="dxa"/>
          </w:tcPr>
          <w:p>
            <w:pPr>
              <w:pStyle w:val="TableParagraph"/>
              <w:spacing w:line="248" w:lineRule="exact"/>
              <w:ind w:left="8"/>
              <w:jc w:val="center"/>
              <w:rPr>
                <w:sz w:val="20"/>
              </w:rPr>
            </w:pPr>
            <w:r>
              <w:rPr>
                <w:w w:val="100"/>
                <w:sz w:val="20"/>
              </w:rPr>
              <w:t>2</w:t>
            </w:r>
          </w:p>
        </w:tc>
        <w:tc>
          <w:tcPr>
            <w:tcW w:w="1301" w:type="dxa"/>
          </w:tcPr>
          <w:p>
            <w:pPr>
              <w:pStyle w:val="TableParagraph"/>
              <w:spacing w:line="248" w:lineRule="exact"/>
              <w:ind w:left="6"/>
              <w:jc w:val="center"/>
              <w:rPr>
                <w:sz w:val="20"/>
              </w:rPr>
            </w:pPr>
            <w:r>
              <w:rPr>
                <w:w w:val="100"/>
                <w:sz w:val="20"/>
              </w:rPr>
              <w:t>3</w:t>
            </w:r>
          </w:p>
        </w:tc>
        <w:tc>
          <w:tcPr>
            <w:tcW w:w="1999" w:type="dxa"/>
          </w:tcPr>
          <w:p>
            <w:pPr>
              <w:pStyle w:val="TableParagraph"/>
              <w:spacing w:line="248" w:lineRule="exact"/>
              <w:ind w:left="8"/>
              <w:jc w:val="center"/>
              <w:rPr>
                <w:sz w:val="20"/>
              </w:rPr>
            </w:pPr>
            <w:r>
              <w:rPr>
                <w:w w:val="100"/>
                <w:sz w:val="20"/>
              </w:rPr>
              <w:t>4</w:t>
            </w:r>
          </w:p>
        </w:tc>
        <w:tc>
          <w:tcPr>
            <w:tcW w:w="1100" w:type="dxa"/>
          </w:tcPr>
          <w:p>
            <w:pPr>
              <w:pStyle w:val="TableParagraph"/>
              <w:spacing w:line="248" w:lineRule="exact"/>
              <w:ind w:left="8"/>
              <w:jc w:val="center"/>
              <w:rPr>
                <w:sz w:val="20"/>
              </w:rPr>
            </w:pPr>
            <w:r>
              <w:rPr>
                <w:w w:val="100"/>
                <w:sz w:val="20"/>
              </w:rPr>
              <w:t>5</w:t>
            </w:r>
          </w:p>
        </w:tc>
        <w:tc>
          <w:tcPr>
            <w:tcW w:w="1599" w:type="dxa"/>
          </w:tcPr>
          <w:p>
            <w:pPr>
              <w:pStyle w:val="TableParagraph"/>
              <w:spacing w:line="248" w:lineRule="exact"/>
              <w:ind w:left="9"/>
              <w:jc w:val="center"/>
              <w:rPr>
                <w:sz w:val="20"/>
              </w:rPr>
            </w:pPr>
            <w:r>
              <w:rPr>
                <w:w w:val="100"/>
                <w:sz w:val="20"/>
              </w:rPr>
              <w:t>6</w:t>
            </w:r>
          </w:p>
        </w:tc>
        <w:tc>
          <w:tcPr>
            <w:tcW w:w="1199" w:type="dxa"/>
          </w:tcPr>
          <w:p>
            <w:pPr>
              <w:pStyle w:val="TableParagraph"/>
              <w:spacing w:line="248" w:lineRule="exact"/>
              <w:ind w:left="11"/>
              <w:jc w:val="center"/>
              <w:rPr>
                <w:sz w:val="20"/>
              </w:rPr>
            </w:pPr>
            <w:r>
              <w:rPr>
                <w:w w:val="100"/>
                <w:sz w:val="20"/>
              </w:rPr>
              <w:t>7</w:t>
            </w:r>
          </w:p>
        </w:tc>
      </w:tr>
      <w:tr>
        <w:trPr>
          <w:trHeight w:val="335" w:hRule="atLeast"/>
        </w:trPr>
        <w:tc>
          <w:tcPr>
            <w:tcW w:w="701" w:type="dxa"/>
          </w:tcPr>
          <w:p>
            <w:pPr>
              <w:pStyle w:val="TableParagraph"/>
              <w:rPr>
                <w:rFonts w:ascii="Times New Roman"/>
                <w:sz w:val="20"/>
              </w:rPr>
            </w:pPr>
          </w:p>
        </w:tc>
        <w:tc>
          <w:tcPr>
            <w:tcW w:w="1699" w:type="dxa"/>
          </w:tcPr>
          <w:p>
            <w:pPr>
              <w:pStyle w:val="TableParagraph"/>
              <w:rPr>
                <w:rFonts w:ascii="Times New Roman"/>
                <w:sz w:val="20"/>
              </w:rPr>
            </w:pPr>
          </w:p>
        </w:tc>
        <w:tc>
          <w:tcPr>
            <w:tcW w:w="1301" w:type="dxa"/>
          </w:tcPr>
          <w:p>
            <w:pPr>
              <w:pStyle w:val="TableParagraph"/>
              <w:rPr>
                <w:rFonts w:ascii="Times New Roman"/>
                <w:sz w:val="20"/>
              </w:rPr>
            </w:pPr>
          </w:p>
        </w:tc>
        <w:tc>
          <w:tcPr>
            <w:tcW w:w="1999" w:type="dxa"/>
          </w:tcPr>
          <w:p>
            <w:pPr>
              <w:pStyle w:val="TableParagraph"/>
              <w:rPr>
                <w:rFonts w:ascii="Times New Roman"/>
                <w:sz w:val="20"/>
              </w:rPr>
            </w:pPr>
          </w:p>
        </w:tc>
        <w:tc>
          <w:tcPr>
            <w:tcW w:w="1100" w:type="dxa"/>
          </w:tcPr>
          <w:p>
            <w:pPr>
              <w:pStyle w:val="TableParagraph"/>
              <w:rPr>
                <w:rFonts w:ascii="Times New Roman"/>
                <w:sz w:val="20"/>
              </w:rPr>
            </w:pPr>
          </w:p>
        </w:tc>
        <w:tc>
          <w:tcPr>
            <w:tcW w:w="1599" w:type="dxa"/>
          </w:tcPr>
          <w:p>
            <w:pPr>
              <w:pStyle w:val="TableParagraph"/>
              <w:rPr>
                <w:rFonts w:ascii="Times New Roman"/>
                <w:sz w:val="20"/>
              </w:rPr>
            </w:pPr>
          </w:p>
        </w:tc>
        <w:tc>
          <w:tcPr>
            <w:tcW w:w="1199" w:type="dxa"/>
          </w:tcPr>
          <w:p>
            <w:pPr>
              <w:pStyle w:val="TableParagraph"/>
              <w:rPr>
                <w:rFonts w:ascii="Times New Roman"/>
                <w:sz w:val="20"/>
              </w:rPr>
            </w:pPr>
          </w:p>
        </w:tc>
      </w:tr>
    </w:tbl>
    <w:p>
      <w:pPr>
        <w:pStyle w:val="BodyText"/>
        <w:rPr>
          <w:sz w:val="24"/>
        </w:rPr>
      </w:pPr>
    </w:p>
    <w:p>
      <w:pPr>
        <w:pStyle w:val="BodyText"/>
        <w:spacing w:before="199"/>
        <w:ind w:left="817" w:right="918"/>
        <w:jc w:val="both"/>
      </w:pPr>
      <w:r>
        <w:rPr/>
        <w:t>We hereby confirm that the basic salaries indicated above are taken from the organizational roll records and reflect the current salaries of staff members listed, which have not been raised other than the normal annual salary increase policy as applied to all the organizational</w:t>
      </w:r>
      <w:r>
        <w:rPr>
          <w:spacing w:val="-11"/>
        </w:rPr>
        <w:t> </w:t>
      </w:r>
      <w:r>
        <w:rPr/>
        <w:t>staff.</w:t>
      </w:r>
    </w:p>
    <w:p>
      <w:pPr>
        <w:pStyle w:val="BodyText"/>
        <w:rPr>
          <w:sz w:val="24"/>
        </w:rPr>
      </w:pPr>
    </w:p>
    <w:p>
      <w:pPr>
        <w:pStyle w:val="BodyText"/>
        <w:spacing w:before="198"/>
        <w:ind w:right="917"/>
        <w:jc w:val="right"/>
      </w:pPr>
      <w:r>
        <w:rPr/>
        <w:t>Yours faithfully,</w:t>
      </w:r>
    </w:p>
    <w:p>
      <w:pPr>
        <w:pStyle w:val="BodyText"/>
        <w:rPr>
          <w:sz w:val="24"/>
        </w:rPr>
      </w:pPr>
    </w:p>
    <w:p>
      <w:pPr>
        <w:pStyle w:val="BodyText"/>
        <w:rPr>
          <w:sz w:val="24"/>
        </w:rPr>
      </w:pPr>
    </w:p>
    <w:p>
      <w:pPr>
        <w:pStyle w:val="BodyText"/>
        <w:tabs>
          <w:tab w:pos="2853" w:val="left" w:leader="none"/>
        </w:tabs>
        <w:spacing w:before="150"/>
        <w:ind w:right="918"/>
        <w:jc w:val="right"/>
      </w:pPr>
      <w:r>
        <w:rPr>
          <w:spacing w:val="-1"/>
        </w:rPr>
        <w:t>Signature</w:t>
      </w:r>
      <w:r>
        <w:rPr>
          <w:u w:val="single"/>
        </w:rPr>
        <w:t> </w:t>
        <w:tab/>
      </w:r>
    </w:p>
    <w:p>
      <w:pPr>
        <w:pStyle w:val="BodyText"/>
        <w:spacing w:before="6"/>
        <w:rPr>
          <w:sz w:val="12"/>
        </w:rPr>
      </w:pPr>
    </w:p>
    <w:p>
      <w:pPr>
        <w:pStyle w:val="BodyText"/>
        <w:spacing w:before="93"/>
        <w:ind w:left="7510"/>
      </w:pPr>
      <w:r>
        <w:rPr/>
        <w:t>(Authorised Representative)</w:t>
      </w:r>
    </w:p>
    <w:p>
      <w:pPr>
        <w:pStyle w:val="BodyText"/>
        <w:rPr>
          <w:sz w:val="24"/>
        </w:rPr>
      </w:pPr>
    </w:p>
    <w:p>
      <w:pPr>
        <w:pStyle w:val="BodyText"/>
        <w:spacing w:before="192"/>
        <w:ind w:left="2017" w:right="916" w:hanging="1201"/>
        <w:jc w:val="both"/>
      </w:pPr>
      <w:r>
        <w:rPr>
          <w:b/>
        </w:rPr>
        <w:t>Note:   1   </w:t>
      </w:r>
      <w:r>
        <w:rPr/>
        <w:t>The basic salary should also include components of other financial benefits ‘payable to, or  for’ the staff members, such as vacation pay, sick leave pay, insurance etc. (not covered under social</w:t>
      </w:r>
      <w:r>
        <w:rPr>
          <w:spacing w:val="-3"/>
        </w:rPr>
        <w:t> </w:t>
      </w:r>
      <w:r>
        <w:rPr/>
        <w:t>charges).</w:t>
      </w:r>
    </w:p>
    <w:p>
      <w:pPr>
        <w:pStyle w:val="BodyText"/>
      </w:pPr>
    </w:p>
    <w:p>
      <w:pPr>
        <w:pStyle w:val="BodyText"/>
        <w:ind w:left="2017" w:right="991" w:hanging="300"/>
      </w:pPr>
      <w:r>
        <w:rPr>
          <w:b/>
        </w:rPr>
        <w:t>2 </w:t>
      </w:r>
      <w:r>
        <w:rPr/>
        <w:t>Over heads should also take into account all other expenses to be incurred by the  consultant excepting the “Reimbursable” component of the consultancy</w:t>
      </w:r>
      <w:r>
        <w:rPr>
          <w:spacing w:val="-17"/>
        </w:rPr>
        <w:t> </w:t>
      </w:r>
      <w:r>
        <w:rPr/>
        <w:t>charges.</w:t>
      </w:r>
    </w:p>
    <w:p>
      <w:pPr>
        <w:spacing w:after="0"/>
        <w:sectPr>
          <w:pgSz w:w="12240" w:h="15840"/>
          <w:pgMar w:header="0" w:footer="700" w:top="1140" w:bottom="960" w:left="780" w:right="520"/>
        </w:sect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4"/>
        <w:rPr>
          <w:sz w:val="21"/>
        </w:rPr>
      </w:pPr>
    </w:p>
    <w:p>
      <w:pPr>
        <w:pStyle w:val="Heading3"/>
        <w:numPr>
          <w:ilvl w:val="0"/>
          <w:numId w:val="22"/>
        </w:numPr>
        <w:tabs>
          <w:tab w:pos="1118" w:val="left" w:leader="none"/>
          <w:tab w:pos="1119" w:val="left" w:leader="none"/>
        </w:tabs>
        <w:spacing w:line="240" w:lineRule="auto" w:before="1" w:after="0"/>
        <w:ind w:left="1118" w:right="0" w:hanging="502"/>
        <w:jc w:val="left"/>
      </w:pPr>
      <w:r>
        <w:rPr>
          <w:spacing w:val="-1"/>
        </w:rPr>
        <w:t>Introduction:</w:t>
      </w:r>
    </w:p>
    <w:p>
      <w:pPr>
        <w:pStyle w:val="BodyText"/>
        <w:rPr>
          <w:b/>
          <w:sz w:val="28"/>
        </w:rPr>
      </w:pPr>
      <w:r>
        <w:rPr/>
        <w:br w:type="column"/>
      </w:r>
      <w:r>
        <w:rPr>
          <w:b/>
          <w:sz w:val="28"/>
        </w:rPr>
      </w:r>
    </w:p>
    <w:p>
      <w:pPr>
        <w:pStyle w:val="BodyText"/>
        <w:spacing w:before="11"/>
        <w:rPr>
          <w:b/>
          <w:sz w:val="25"/>
        </w:rPr>
      </w:pPr>
    </w:p>
    <w:p>
      <w:pPr>
        <w:spacing w:before="0"/>
        <w:ind w:left="1198" w:right="1070" w:firstLine="0"/>
        <w:jc w:val="center"/>
        <w:rPr>
          <w:b/>
          <w:sz w:val="24"/>
        </w:rPr>
      </w:pPr>
      <w:r>
        <w:rPr>
          <w:b/>
          <w:sz w:val="24"/>
        </w:rPr>
        <w:t>TERMS OF REFERENCE (TOR) FOR</w:t>
      </w:r>
    </w:p>
    <w:p>
      <w:pPr>
        <w:spacing w:line="289" w:lineRule="exact" w:before="0"/>
        <w:ind w:left="125" w:right="0" w:firstLine="0"/>
        <w:jc w:val="center"/>
        <w:rPr>
          <w:b/>
          <w:sz w:val="24"/>
        </w:rPr>
      </w:pPr>
      <w:r>
        <w:rPr>
          <w:b/>
          <w:sz w:val="24"/>
        </w:rPr>
        <w:t>PROJECT MANAGEMENT CONSULTANT</w:t>
      </w:r>
      <w:r>
        <w:rPr>
          <w:b/>
          <w:spacing w:val="-24"/>
          <w:sz w:val="24"/>
        </w:rPr>
        <w:t> </w:t>
      </w:r>
      <w:r>
        <w:rPr>
          <w:b/>
          <w:sz w:val="24"/>
        </w:rPr>
        <w:t>(PMC)</w:t>
      </w:r>
    </w:p>
    <w:p>
      <w:pPr>
        <w:spacing w:before="85"/>
        <w:ind w:left="610" w:right="0" w:firstLine="0"/>
        <w:jc w:val="left"/>
        <w:rPr>
          <w:b/>
          <w:sz w:val="24"/>
        </w:rPr>
      </w:pPr>
      <w:r>
        <w:rPr/>
        <w:br w:type="column"/>
      </w:r>
      <w:r>
        <w:rPr>
          <w:b/>
          <w:sz w:val="24"/>
        </w:rPr>
        <w:t>SECTION-5</w:t>
      </w:r>
    </w:p>
    <w:p>
      <w:pPr>
        <w:spacing w:after="0"/>
        <w:jc w:val="left"/>
        <w:rPr>
          <w:sz w:val="24"/>
        </w:rPr>
        <w:sectPr>
          <w:pgSz w:w="12240" w:h="15840"/>
          <w:pgMar w:header="0" w:footer="700" w:top="1140" w:bottom="960" w:left="780" w:right="520"/>
          <w:cols w:num="3" w:equalWidth="0">
            <w:col w:w="2324" w:space="40"/>
            <w:col w:w="5783" w:space="39"/>
            <w:col w:w="2754"/>
          </w:cols>
        </w:sectPr>
      </w:pPr>
    </w:p>
    <w:p>
      <w:pPr>
        <w:pStyle w:val="BodyText"/>
        <w:spacing w:before="4"/>
        <w:rPr>
          <w:b/>
          <w:sz w:val="12"/>
        </w:rPr>
      </w:pPr>
    </w:p>
    <w:p>
      <w:pPr>
        <w:pStyle w:val="ListParagraph"/>
        <w:numPr>
          <w:ilvl w:val="1"/>
          <w:numId w:val="22"/>
        </w:numPr>
        <w:tabs>
          <w:tab w:pos="1337" w:val="left" w:leader="none"/>
        </w:tabs>
        <w:spacing w:line="240" w:lineRule="auto" w:before="93" w:after="0"/>
        <w:ind w:left="1336" w:right="916" w:hanging="720"/>
        <w:jc w:val="both"/>
        <w:rPr>
          <w:sz w:val="20"/>
        </w:rPr>
      </w:pPr>
      <w:r>
        <w:rPr>
          <w:sz w:val="20"/>
        </w:rPr>
        <w:t>The Pradhan Mantri Gram Sadak Yojana has set a programme objective of achieving all weather access to every unconnected habitation with a population of 1000 or more (500 or more in the  case of Hill States, including North East, Desert and Tribal areas) in the first Phase. PMGSY is a hundred percent centrally funded and centrally sponsored scheme with dedicated sources of funding.</w:t>
      </w:r>
    </w:p>
    <w:p>
      <w:pPr>
        <w:pStyle w:val="BodyText"/>
      </w:pPr>
    </w:p>
    <w:p>
      <w:pPr>
        <w:pStyle w:val="ListParagraph"/>
        <w:numPr>
          <w:ilvl w:val="1"/>
          <w:numId w:val="22"/>
        </w:numPr>
        <w:tabs>
          <w:tab w:pos="1288" w:val="left" w:leader="none"/>
        </w:tabs>
        <w:spacing w:line="240" w:lineRule="auto" w:before="0" w:after="0"/>
        <w:ind w:left="1316" w:right="917" w:hanging="700"/>
        <w:jc w:val="both"/>
        <w:rPr>
          <w:sz w:val="20"/>
        </w:rPr>
      </w:pPr>
      <w:r>
        <w:rPr>
          <w:sz w:val="20"/>
        </w:rPr>
        <w:t>The National Rural Roads Development Agency (NRRDA) has been set up under the aegis of Ministry of Rural Development, Government of India and is the agency responsible for overall management, supervision and execution of PMGSY on behalf of MoRD. The program is implemented through the State Government. Similar structures exist at State level, in the form of a State Rural Roads Development Agency (SRRDA), as the State Nodal Agency. The Programme Implementation Units (PIU) at the District level actually execute the</w:t>
      </w:r>
      <w:r>
        <w:rPr>
          <w:spacing w:val="-16"/>
          <w:sz w:val="20"/>
        </w:rPr>
        <w:t> </w:t>
      </w:r>
      <w:r>
        <w:rPr>
          <w:sz w:val="20"/>
        </w:rPr>
        <w:t>program.</w:t>
      </w:r>
    </w:p>
    <w:p>
      <w:pPr>
        <w:pStyle w:val="BodyText"/>
      </w:pPr>
    </w:p>
    <w:p>
      <w:pPr>
        <w:pStyle w:val="ListParagraph"/>
        <w:numPr>
          <w:ilvl w:val="1"/>
          <w:numId w:val="22"/>
        </w:numPr>
        <w:tabs>
          <w:tab w:pos="1337" w:val="left" w:leader="none"/>
        </w:tabs>
        <w:spacing w:line="240" w:lineRule="auto" w:before="1" w:after="0"/>
        <w:ind w:left="1336" w:right="917" w:hanging="720"/>
        <w:jc w:val="both"/>
        <w:rPr>
          <w:sz w:val="20"/>
        </w:rPr>
      </w:pPr>
      <w:r>
        <w:rPr>
          <w:sz w:val="20"/>
        </w:rPr>
        <w:t>The PMGSY lays high emphasis on quality as well as time bound execution. In order to augment the project management capability at the State level, in respect of a States not able to provide the requisite inhouse management expertise to achieve these objectives, it is proposed to engage a Project Management Consultant for NE</w:t>
      </w:r>
      <w:r>
        <w:rPr>
          <w:spacing w:val="-5"/>
          <w:sz w:val="20"/>
        </w:rPr>
        <w:t> </w:t>
      </w:r>
      <w:r>
        <w:rPr>
          <w:sz w:val="20"/>
        </w:rPr>
        <w:t>States.</w:t>
      </w:r>
    </w:p>
    <w:p>
      <w:pPr>
        <w:pStyle w:val="BodyText"/>
        <w:spacing w:before="10"/>
        <w:rPr>
          <w:sz w:val="19"/>
        </w:rPr>
      </w:pPr>
    </w:p>
    <w:p>
      <w:pPr>
        <w:pStyle w:val="Heading3"/>
        <w:numPr>
          <w:ilvl w:val="0"/>
          <w:numId w:val="22"/>
        </w:numPr>
        <w:tabs>
          <w:tab w:pos="1067" w:val="left" w:leader="none"/>
          <w:tab w:pos="1068" w:val="left" w:leader="none"/>
        </w:tabs>
        <w:spacing w:line="240" w:lineRule="auto" w:before="1" w:after="0"/>
        <w:ind w:left="1067" w:right="0" w:hanging="451"/>
        <w:jc w:val="left"/>
      </w:pPr>
      <w:r>
        <w:rPr/>
        <w:t>The</w:t>
      </w:r>
      <w:r>
        <w:rPr>
          <w:spacing w:val="-2"/>
        </w:rPr>
        <w:t> </w:t>
      </w:r>
      <w:r>
        <w:rPr/>
        <w:t>Consultant:</w:t>
      </w:r>
    </w:p>
    <w:p>
      <w:pPr>
        <w:pStyle w:val="BodyText"/>
        <w:spacing w:before="8"/>
        <w:rPr>
          <w:b/>
        </w:rPr>
      </w:pPr>
    </w:p>
    <w:p>
      <w:pPr>
        <w:pStyle w:val="ListParagraph"/>
        <w:numPr>
          <w:ilvl w:val="1"/>
          <w:numId w:val="22"/>
        </w:numPr>
        <w:tabs>
          <w:tab w:pos="1337" w:val="left" w:leader="none"/>
        </w:tabs>
        <w:spacing w:line="240" w:lineRule="auto" w:before="0" w:after="0"/>
        <w:ind w:left="1336" w:right="914" w:hanging="720"/>
        <w:jc w:val="both"/>
        <w:rPr>
          <w:sz w:val="20"/>
        </w:rPr>
      </w:pPr>
      <w:r>
        <w:rPr>
          <w:sz w:val="20"/>
        </w:rPr>
        <w:t>The services of the PMC may be provided by a consulting firm (Consultant) with adequate experience in the field. The consultant will provide the staffing as indicated in Clause 5 of ToR, though in preparing their proposals the consultants may propose alternative arrangements that, in their opinion, will provide service of an equivalent quality. The final staffing would be adjusted to suit the actual work and implementation</w:t>
      </w:r>
      <w:r>
        <w:rPr>
          <w:spacing w:val="-6"/>
          <w:sz w:val="20"/>
        </w:rPr>
        <w:t> </w:t>
      </w:r>
      <w:r>
        <w:rPr>
          <w:sz w:val="20"/>
        </w:rPr>
        <w:t>schedule.</w:t>
      </w:r>
    </w:p>
    <w:p>
      <w:pPr>
        <w:pStyle w:val="BodyText"/>
        <w:spacing w:before="5"/>
        <w:rPr>
          <w:sz w:val="19"/>
        </w:rPr>
      </w:pPr>
    </w:p>
    <w:p>
      <w:pPr>
        <w:pStyle w:val="ListParagraph"/>
        <w:numPr>
          <w:ilvl w:val="1"/>
          <w:numId w:val="22"/>
        </w:numPr>
        <w:tabs>
          <w:tab w:pos="1275" w:val="left" w:leader="none"/>
        </w:tabs>
        <w:spacing w:line="240" w:lineRule="auto" w:before="0" w:after="0"/>
        <w:ind w:left="1316" w:right="914" w:hanging="700"/>
        <w:jc w:val="both"/>
        <w:rPr>
          <w:sz w:val="20"/>
        </w:rPr>
      </w:pPr>
      <w:r>
        <w:rPr>
          <w:sz w:val="20"/>
        </w:rPr>
        <w:t>The Consultant will be engaged by the NRRDA by inviting Expression of Interest (EoI) on the prescribed format, short listing firms and inviting Technical &amp; Financial Offers. The CVs of key personnel shall be included in the EoI along with documentary proof of qualification and experience, their written consent and availability. The Consultant will be required to give the CVs of all the Team members at the time of submission of Proposal in accordance with</w:t>
      </w:r>
      <w:r>
        <w:rPr>
          <w:spacing w:val="-33"/>
          <w:sz w:val="20"/>
        </w:rPr>
        <w:t> </w:t>
      </w:r>
      <w:r>
        <w:rPr>
          <w:sz w:val="20"/>
        </w:rPr>
        <w:t>Section-2.</w:t>
      </w:r>
    </w:p>
    <w:p>
      <w:pPr>
        <w:pStyle w:val="BodyText"/>
        <w:spacing w:before="11"/>
        <w:rPr>
          <w:sz w:val="19"/>
        </w:rPr>
      </w:pPr>
    </w:p>
    <w:p>
      <w:pPr>
        <w:pStyle w:val="ListParagraph"/>
        <w:numPr>
          <w:ilvl w:val="1"/>
          <w:numId w:val="22"/>
        </w:numPr>
        <w:tabs>
          <w:tab w:pos="1067" w:val="left" w:leader="none"/>
          <w:tab w:pos="1068" w:val="left" w:leader="none"/>
        </w:tabs>
        <w:spacing w:line="240" w:lineRule="auto" w:before="0" w:after="0"/>
        <w:ind w:left="1067" w:right="0" w:hanging="451"/>
        <w:jc w:val="left"/>
        <w:rPr>
          <w:i/>
          <w:sz w:val="20"/>
        </w:rPr>
      </w:pPr>
      <w:r>
        <w:rPr>
          <w:i/>
          <w:sz w:val="20"/>
        </w:rPr>
        <w:t>Procedure for Engaging</w:t>
      </w:r>
      <w:r>
        <w:rPr>
          <w:i/>
          <w:spacing w:val="-1"/>
          <w:sz w:val="20"/>
        </w:rPr>
        <w:t> </w:t>
      </w:r>
      <w:r>
        <w:rPr>
          <w:i/>
          <w:sz w:val="20"/>
        </w:rPr>
        <w:t>Consultant:</w:t>
      </w:r>
    </w:p>
    <w:p>
      <w:pPr>
        <w:pStyle w:val="BodyText"/>
        <w:spacing w:before="2"/>
        <w:ind w:left="1317"/>
      </w:pPr>
      <w:r>
        <w:rPr/>
        <w:t>The NRRDA shall engage the PMC by.</w:t>
      </w:r>
    </w:p>
    <w:p>
      <w:pPr>
        <w:pStyle w:val="ListParagraph"/>
        <w:numPr>
          <w:ilvl w:val="2"/>
          <w:numId w:val="22"/>
        </w:numPr>
        <w:tabs>
          <w:tab w:pos="2558" w:val="left" w:leader="none"/>
          <w:tab w:pos="2559" w:val="left" w:leader="none"/>
        </w:tabs>
        <w:spacing w:line="240" w:lineRule="auto" w:before="0" w:after="0"/>
        <w:ind w:left="2573" w:right="0" w:hanging="657"/>
        <w:jc w:val="left"/>
        <w:rPr>
          <w:sz w:val="20"/>
        </w:rPr>
      </w:pPr>
      <w:r>
        <w:rPr>
          <w:sz w:val="20"/>
        </w:rPr>
        <w:t>Inviting Expressions of Interest on</w:t>
      </w:r>
      <w:r>
        <w:rPr>
          <w:spacing w:val="-3"/>
          <w:sz w:val="20"/>
        </w:rPr>
        <w:t> </w:t>
      </w:r>
      <w:r>
        <w:rPr>
          <w:sz w:val="20"/>
        </w:rPr>
        <w:t>format.</w:t>
      </w:r>
    </w:p>
    <w:p>
      <w:pPr>
        <w:pStyle w:val="ListParagraph"/>
        <w:numPr>
          <w:ilvl w:val="2"/>
          <w:numId w:val="22"/>
        </w:numPr>
        <w:tabs>
          <w:tab w:pos="2563" w:val="left" w:leader="none"/>
          <w:tab w:pos="2564" w:val="left" w:leader="none"/>
        </w:tabs>
        <w:spacing w:line="240" w:lineRule="auto" w:before="0" w:after="0"/>
        <w:ind w:left="2563" w:right="0" w:hanging="651"/>
        <w:jc w:val="left"/>
        <w:rPr>
          <w:sz w:val="20"/>
        </w:rPr>
      </w:pPr>
      <w:r>
        <w:rPr>
          <w:sz w:val="20"/>
        </w:rPr>
        <w:t>Short listing, inviting Technical and</w:t>
      </w:r>
      <w:r>
        <w:rPr>
          <w:spacing w:val="-6"/>
          <w:sz w:val="20"/>
        </w:rPr>
        <w:t> </w:t>
      </w:r>
      <w:r>
        <w:rPr>
          <w:sz w:val="20"/>
        </w:rPr>
        <w:t>Financial</w:t>
      </w:r>
    </w:p>
    <w:p>
      <w:pPr>
        <w:pStyle w:val="BodyText"/>
        <w:ind w:left="2567" w:right="1724"/>
      </w:pPr>
      <w:r>
        <w:rPr/>
        <w:t>Offers (with break up for each of the  Activities) and Technical Evaluation by a</w:t>
      </w:r>
      <w:r>
        <w:rPr>
          <w:spacing w:val="-2"/>
        </w:rPr>
        <w:t> </w:t>
      </w:r>
      <w:r>
        <w:rPr/>
        <w:t>Committee.</w:t>
      </w:r>
    </w:p>
    <w:p>
      <w:pPr>
        <w:pStyle w:val="ListParagraph"/>
        <w:numPr>
          <w:ilvl w:val="2"/>
          <w:numId w:val="22"/>
        </w:numPr>
        <w:tabs>
          <w:tab w:pos="2545" w:val="left" w:leader="none"/>
          <w:tab w:pos="2546" w:val="left" w:leader="none"/>
        </w:tabs>
        <w:spacing w:line="240" w:lineRule="auto" w:before="0" w:after="0"/>
        <w:ind w:left="2573" w:right="1031" w:hanging="700"/>
        <w:jc w:val="left"/>
        <w:rPr>
          <w:sz w:val="20"/>
        </w:rPr>
      </w:pPr>
      <w:r>
        <w:rPr>
          <w:sz w:val="20"/>
        </w:rPr>
        <w:t>Final Selection by Quality cum Cost Based System (QCBS) with a weightage of 60% to technical score and 40% to financial</w:t>
      </w:r>
      <w:r>
        <w:rPr>
          <w:spacing w:val="-4"/>
          <w:sz w:val="20"/>
        </w:rPr>
        <w:t> </w:t>
      </w:r>
      <w:r>
        <w:rPr>
          <w:sz w:val="20"/>
        </w:rPr>
        <w:t>score.</w:t>
      </w:r>
    </w:p>
    <w:p>
      <w:pPr>
        <w:pStyle w:val="BodyText"/>
        <w:spacing w:before="11"/>
        <w:rPr>
          <w:sz w:val="19"/>
        </w:rPr>
      </w:pPr>
    </w:p>
    <w:p>
      <w:pPr>
        <w:pStyle w:val="Heading3"/>
        <w:numPr>
          <w:ilvl w:val="0"/>
          <w:numId w:val="22"/>
        </w:numPr>
        <w:tabs>
          <w:tab w:pos="1166" w:val="left" w:leader="none"/>
          <w:tab w:pos="1167" w:val="left" w:leader="none"/>
        </w:tabs>
        <w:spacing w:line="240" w:lineRule="auto" w:before="0" w:after="0"/>
        <w:ind w:left="1166" w:right="0" w:hanging="550"/>
        <w:jc w:val="left"/>
      </w:pPr>
      <w:r>
        <w:rPr/>
        <w:t>Implementation</w:t>
      </w:r>
      <w:r>
        <w:rPr>
          <w:spacing w:val="-2"/>
        </w:rPr>
        <w:t> </w:t>
      </w:r>
      <w:r>
        <w:rPr/>
        <w:t>Arrangements:</w:t>
      </w:r>
    </w:p>
    <w:p>
      <w:pPr>
        <w:pStyle w:val="BodyText"/>
        <w:spacing w:before="8"/>
        <w:rPr>
          <w:b/>
        </w:rPr>
      </w:pPr>
    </w:p>
    <w:p>
      <w:pPr>
        <w:pStyle w:val="ListParagraph"/>
        <w:numPr>
          <w:ilvl w:val="1"/>
          <w:numId w:val="22"/>
        </w:numPr>
        <w:tabs>
          <w:tab w:pos="1290" w:val="left" w:leader="none"/>
        </w:tabs>
        <w:spacing w:line="240" w:lineRule="auto" w:before="1" w:after="0"/>
        <w:ind w:left="1336" w:right="916" w:hanging="720"/>
        <w:jc w:val="both"/>
        <w:rPr>
          <w:sz w:val="20"/>
        </w:rPr>
      </w:pPr>
      <w:r>
        <w:rPr>
          <w:sz w:val="20"/>
        </w:rPr>
        <w:t>The Project Management Consultant (PMC) would be attached to NRRDA for coordination, reporting</w:t>
      </w:r>
      <w:r>
        <w:rPr>
          <w:spacing w:val="10"/>
          <w:sz w:val="20"/>
        </w:rPr>
        <w:t> </w:t>
      </w:r>
      <w:r>
        <w:rPr>
          <w:sz w:val="20"/>
        </w:rPr>
        <w:t>and</w:t>
      </w:r>
      <w:r>
        <w:rPr>
          <w:spacing w:val="10"/>
          <w:sz w:val="20"/>
        </w:rPr>
        <w:t> </w:t>
      </w:r>
      <w:r>
        <w:rPr>
          <w:sz w:val="20"/>
        </w:rPr>
        <w:t>payment</w:t>
      </w:r>
      <w:r>
        <w:rPr>
          <w:spacing w:val="10"/>
          <w:sz w:val="20"/>
        </w:rPr>
        <w:t> </w:t>
      </w:r>
      <w:r>
        <w:rPr>
          <w:sz w:val="20"/>
        </w:rPr>
        <w:t>purposes.</w:t>
      </w:r>
      <w:r>
        <w:rPr>
          <w:spacing w:val="22"/>
          <w:sz w:val="20"/>
        </w:rPr>
        <w:t> </w:t>
      </w:r>
      <w:r>
        <w:rPr>
          <w:sz w:val="20"/>
        </w:rPr>
        <w:t>At</w:t>
      </w:r>
      <w:r>
        <w:rPr>
          <w:spacing w:val="10"/>
          <w:sz w:val="20"/>
        </w:rPr>
        <w:t> </w:t>
      </w:r>
      <w:r>
        <w:rPr>
          <w:sz w:val="20"/>
        </w:rPr>
        <w:t>the</w:t>
      </w:r>
      <w:r>
        <w:rPr>
          <w:spacing w:val="10"/>
          <w:sz w:val="20"/>
        </w:rPr>
        <w:t> </w:t>
      </w:r>
      <w:r>
        <w:rPr>
          <w:sz w:val="20"/>
        </w:rPr>
        <w:t>State</w:t>
      </w:r>
      <w:r>
        <w:rPr>
          <w:spacing w:val="10"/>
          <w:sz w:val="20"/>
        </w:rPr>
        <w:t> </w:t>
      </w:r>
      <w:r>
        <w:rPr>
          <w:sz w:val="20"/>
        </w:rPr>
        <w:t>level,</w:t>
      </w:r>
      <w:r>
        <w:rPr>
          <w:spacing w:val="10"/>
          <w:sz w:val="20"/>
        </w:rPr>
        <w:t> </w:t>
      </w:r>
      <w:r>
        <w:rPr>
          <w:sz w:val="20"/>
        </w:rPr>
        <w:t>the</w:t>
      </w:r>
      <w:r>
        <w:rPr>
          <w:spacing w:val="10"/>
          <w:sz w:val="20"/>
        </w:rPr>
        <w:t> </w:t>
      </w:r>
      <w:r>
        <w:rPr>
          <w:sz w:val="20"/>
        </w:rPr>
        <w:t>field</w:t>
      </w:r>
      <w:r>
        <w:rPr>
          <w:spacing w:val="10"/>
          <w:sz w:val="20"/>
        </w:rPr>
        <w:t> </w:t>
      </w:r>
      <w:r>
        <w:rPr>
          <w:sz w:val="20"/>
        </w:rPr>
        <w:t>offices</w:t>
      </w:r>
      <w:r>
        <w:rPr>
          <w:spacing w:val="10"/>
          <w:sz w:val="20"/>
        </w:rPr>
        <w:t> </w:t>
      </w:r>
      <w:r>
        <w:rPr>
          <w:sz w:val="20"/>
        </w:rPr>
        <w:t>of</w:t>
      </w:r>
      <w:r>
        <w:rPr>
          <w:spacing w:val="10"/>
          <w:sz w:val="20"/>
        </w:rPr>
        <w:t> </w:t>
      </w:r>
      <w:r>
        <w:rPr>
          <w:sz w:val="20"/>
        </w:rPr>
        <w:t>the</w:t>
      </w:r>
      <w:r>
        <w:rPr>
          <w:spacing w:val="10"/>
          <w:sz w:val="20"/>
        </w:rPr>
        <w:t> </w:t>
      </w:r>
      <w:r>
        <w:rPr>
          <w:sz w:val="20"/>
        </w:rPr>
        <w:t>Project</w:t>
      </w:r>
      <w:r>
        <w:rPr>
          <w:spacing w:val="10"/>
          <w:sz w:val="20"/>
        </w:rPr>
        <w:t> </w:t>
      </w:r>
      <w:r>
        <w:rPr>
          <w:sz w:val="20"/>
        </w:rPr>
        <w:t>Management</w:t>
      </w:r>
    </w:p>
    <w:p>
      <w:pPr>
        <w:spacing w:after="0" w:line="240" w:lineRule="auto"/>
        <w:jc w:val="both"/>
        <w:rPr>
          <w:sz w:val="20"/>
        </w:rPr>
        <w:sectPr>
          <w:type w:val="continuous"/>
          <w:pgSz w:w="12240" w:h="15840"/>
          <w:pgMar w:top="1460" w:bottom="280" w:left="780" w:right="520"/>
        </w:sectPr>
      </w:pPr>
    </w:p>
    <w:p>
      <w:pPr>
        <w:pStyle w:val="BodyText"/>
        <w:spacing w:before="64"/>
        <w:ind w:left="1336" w:right="926"/>
      </w:pPr>
      <w:r>
        <w:rPr/>
        <w:t>Consultant (PMC) at the NE State headquarters would be attached to the SRRDA and would advise and assist in capacity and quality enhancement of the executing agency.</w:t>
      </w:r>
    </w:p>
    <w:p>
      <w:pPr>
        <w:pStyle w:val="BodyText"/>
        <w:spacing w:before="11"/>
        <w:rPr>
          <w:sz w:val="19"/>
        </w:rPr>
      </w:pPr>
    </w:p>
    <w:p>
      <w:pPr>
        <w:pStyle w:val="ListParagraph"/>
        <w:numPr>
          <w:ilvl w:val="1"/>
          <w:numId w:val="22"/>
        </w:numPr>
        <w:tabs>
          <w:tab w:pos="1337" w:val="left" w:leader="none"/>
        </w:tabs>
        <w:spacing w:line="240" w:lineRule="auto" w:before="1" w:after="0"/>
        <w:ind w:left="1336" w:right="917" w:hanging="720"/>
        <w:jc w:val="both"/>
        <w:rPr>
          <w:sz w:val="20"/>
        </w:rPr>
      </w:pPr>
      <w:r>
        <w:rPr>
          <w:sz w:val="20"/>
        </w:rPr>
        <w:t>Under the overall guidance of the SRRDA, the Consultant will provide management advice to PIUs on methodologies and procedures for sub project selection, preparing the DPRs, works procurement, supervision of contract management and quality monitoring of works for the project roads. The Consultant shall carry out Scrutiny of DPRs and also provide independent 2</w:t>
      </w:r>
      <w:r>
        <w:rPr>
          <w:position w:val="5"/>
          <w:sz w:val="13"/>
        </w:rPr>
        <w:t>nd</w:t>
      </w:r>
      <w:r>
        <w:rPr>
          <w:sz w:val="13"/>
        </w:rPr>
        <w:t> </w:t>
      </w:r>
      <w:r>
        <w:rPr>
          <w:sz w:val="20"/>
        </w:rPr>
        <w:t>tier Quality</w:t>
      </w:r>
      <w:r>
        <w:rPr>
          <w:spacing w:val="-1"/>
          <w:sz w:val="20"/>
        </w:rPr>
        <w:t> </w:t>
      </w:r>
      <w:r>
        <w:rPr>
          <w:sz w:val="20"/>
        </w:rPr>
        <w:t>Monitoring.</w:t>
      </w:r>
    </w:p>
    <w:p>
      <w:pPr>
        <w:pStyle w:val="BodyText"/>
      </w:pPr>
    </w:p>
    <w:p>
      <w:pPr>
        <w:pStyle w:val="ListParagraph"/>
        <w:numPr>
          <w:ilvl w:val="1"/>
          <w:numId w:val="22"/>
        </w:numPr>
        <w:tabs>
          <w:tab w:pos="1270" w:val="left" w:leader="none"/>
        </w:tabs>
        <w:spacing w:line="240" w:lineRule="auto" w:before="0" w:after="0"/>
        <w:ind w:left="1316" w:right="915" w:hanging="700"/>
        <w:jc w:val="both"/>
        <w:rPr>
          <w:sz w:val="20"/>
        </w:rPr>
      </w:pPr>
      <w:r>
        <w:rPr>
          <w:sz w:val="20"/>
        </w:rPr>
        <w:t>The Consultant will establish a Main Office at Kolkata, with additional  Site Offices for each State at the State Headquarter. The Main Office, headed by a team leader will be responsible for advising the SRRDAs of the participating States in laying down and enforcing, (with due attention to quality), procedures at PIU level for Subproject selection, DPR preparation, works procurement and contract management procedures of civil works, 1</w:t>
      </w:r>
      <w:r>
        <w:rPr>
          <w:position w:val="5"/>
          <w:sz w:val="13"/>
        </w:rPr>
        <w:t>st </w:t>
      </w:r>
      <w:r>
        <w:rPr>
          <w:sz w:val="20"/>
        </w:rPr>
        <w:t>tier quality control, monitoring project performance and coordination etc. The staffing of each site office for supervision and the duration thereof is to be approved by the NRRDA before commencement of</w:t>
      </w:r>
      <w:r>
        <w:rPr>
          <w:spacing w:val="-9"/>
          <w:sz w:val="20"/>
        </w:rPr>
        <w:t> </w:t>
      </w:r>
      <w:r>
        <w:rPr>
          <w:sz w:val="20"/>
        </w:rPr>
        <w:t>works.</w:t>
      </w:r>
    </w:p>
    <w:p>
      <w:pPr>
        <w:pStyle w:val="BodyText"/>
      </w:pPr>
    </w:p>
    <w:p>
      <w:pPr>
        <w:pStyle w:val="BodyText"/>
        <w:ind w:left="1336" w:right="916"/>
        <w:jc w:val="both"/>
      </w:pPr>
      <w:r>
        <w:rPr/>
        <w:t>The Main Office and Site Offices will also directly liaise with PIUs in enforcing the agreed procedures. However liaison with Project Implementation Consultants (PICs), if any, will be only through the PIUs.</w:t>
      </w:r>
    </w:p>
    <w:p>
      <w:pPr>
        <w:pStyle w:val="BodyText"/>
        <w:spacing w:before="12"/>
        <w:rPr>
          <w:sz w:val="19"/>
        </w:rPr>
      </w:pPr>
    </w:p>
    <w:p>
      <w:pPr>
        <w:pStyle w:val="ListParagraph"/>
        <w:numPr>
          <w:ilvl w:val="1"/>
          <w:numId w:val="22"/>
        </w:numPr>
        <w:tabs>
          <w:tab w:pos="1317" w:val="left" w:leader="none"/>
        </w:tabs>
        <w:spacing w:line="240" w:lineRule="auto" w:before="0" w:after="0"/>
        <w:ind w:left="1316" w:right="917" w:hanging="700"/>
        <w:jc w:val="both"/>
        <w:rPr>
          <w:sz w:val="20"/>
        </w:rPr>
      </w:pPr>
      <w:r>
        <w:rPr>
          <w:sz w:val="20"/>
        </w:rPr>
        <w:t>Status of all the activities entrusted to the Consultant would be reviewed through monthly meetings at each SRRDA level and quarterly Regional Review Meetings at NRRDA level. Corrective actions as identified during such meetings would be required to be taken by the Consultant.</w:t>
      </w:r>
    </w:p>
    <w:p>
      <w:pPr>
        <w:pStyle w:val="BodyText"/>
      </w:pPr>
    </w:p>
    <w:p>
      <w:pPr>
        <w:pStyle w:val="ListParagraph"/>
        <w:numPr>
          <w:ilvl w:val="1"/>
          <w:numId w:val="22"/>
        </w:numPr>
        <w:tabs>
          <w:tab w:pos="1336" w:val="left" w:leader="none"/>
          <w:tab w:pos="1337" w:val="left" w:leader="none"/>
        </w:tabs>
        <w:spacing w:line="240" w:lineRule="auto" w:before="0" w:after="0"/>
        <w:ind w:left="1336" w:right="0" w:hanging="720"/>
        <w:jc w:val="left"/>
        <w:rPr>
          <w:sz w:val="20"/>
        </w:rPr>
      </w:pPr>
      <w:r>
        <w:rPr>
          <w:sz w:val="20"/>
        </w:rPr>
        <w:t>The Consultant will be engaged in the following</w:t>
      </w:r>
      <w:r>
        <w:rPr>
          <w:spacing w:val="-7"/>
          <w:sz w:val="20"/>
        </w:rPr>
        <w:t> </w:t>
      </w:r>
      <w:r>
        <w:rPr>
          <w:sz w:val="20"/>
        </w:rPr>
        <w:t>Activities.</w:t>
      </w:r>
    </w:p>
    <w:p>
      <w:pPr>
        <w:pStyle w:val="ListParagraph"/>
        <w:numPr>
          <w:ilvl w:val="0"/>
          <w:numId w:val="23"/>
        </w:numPr>
        <w:tabs>
          <w:tab w:pos="1685" w:val="left" w:leader="none"/>
          <w:tab w:pos="1686" w:val="left" w:leader="none"/>
        </w:tabs>
        <w:spacing w:line="240" w:lineRule="auto" w:before="138" w:after="0"/>
        <w:ind w:left="1686" w:right="0" w:hanging="360"/>
        <w:jc w:val="left"/>
        <w:rPr>
          <w:sz w:val="20"/>
        </w:rPr>
      </w:pPr>
      <w:r>
        <w:rPr>
          <w:sz w:val="20"/>
        </w:rPr>
        <w:t>Proposal Planning and Subproject</w:t>
      </w:r>
      <w:r>
        <w:rPr>
          <w:spacing w:val="-5"/>
          <w:sz w:val="20"/>
        </w:rPr>
        <w:t> </w:t>
      </w:r>
      <w:r>
        <w:rPr>
          <w:sz w:val="20"/>
        </w:rPr>
        <w:t>selection</w:t>
      </w:r>
    </w:p>
    <w:p>
      <w:pPr>
        <w:pStyle w:val="ListParagraph"/>
        <w:numPr>
          <w:ilvl w:val="0"/>
          <w:numId w:val="23"/>
        </w:numPr>
        <w:tabs>
          <w:tab w:pos="1685" w:val="left" w:leader="none"/>
          <w:tab w:pos="1686" w:val="left" w:leader="none"/>
        </w:tabs>
        <w:spacing w:line="240" w:lineRule="auto" w:before="0" w:after="0"/>
        <w:ind w:left="1686" w:right="0" w:hanging="360"/>
        <w:jc w:val="left"/>
        <w:rPr>
          <w:sz w:val="20"/>
        </w:rPr>
      </w:pPr>
      <w:r>
        <w:rPr>
          <w:sz w:val="20"/>
        </w:rPr>
        <w:t>Scrutiny of</w:t>
      </w:r>
      <w:r>
        <w:rPr>
          <w:spacing w:val="-1"/>
          <w:sz w:val="20"/>
        </w:rPr>
        <w:t> </w:t>
      </w:r>
      <w:r>
        <w:rPr>
          <w:sz w:val="20"/>
        </w:rPr>
        <w:t>DPRs</w:t>
      </w:r>
    </w:p>
    <w:p>
      <w:pPr>
        <w:pStyle w:val="ListParagraph"/>
        <w:numPr>
          <w:ilvl w:val="0"/>
          <w:numId w:val="23"/>
        </w:numPr>
        <w:tabs>
          <w:tab w:pos="1685" w:val="left" w:leader="none"/>
          <w:tab w:pos="1686" w:val="left" w:leader="none"/>
          <w:tab w:pos="8724" w:val="left" w:leader="none"/>
        </w:tabs>
        <w:spacing w:line="240" w:lineRule="auto" w:before="0" w:after="0"/>
        <w:ind w:left="1686" w:right="1627" w:hanging="360"/>
        <w:jc w:val="left"/>
        <w:rPr>
          <w:sz w:val="20"/>
        </w:rPr>
      </w:pPr>
      <w:r>
        <w:rPr>
          <w:sz w:val="20"/>
        </w:rPr>
        <w:t>Project </w:t>
      </w:r>
      <w:r>
        <w:rPr>
          <w:spacing w:val="8"/>
          <w:sz w:val="20"/>
        </w:rPr>
        <w:t> </w:t>
      </w:r>
      <w:r>
        <w:rPr>
          <w:sz w:val="20"/>
        </w:rPr>
        <w:t>Management </w:t>
      </w:r>
      <w:r>
        <w:rPr>
          <w:spacing w:val="8"/>
          <w:sz w:val="20"/>
        </w:rPr>
        <w:t> </w:t>
      </w:r>
      <w:r>
        <w:rPr>
          <w:sz w:val="20"/>
        </w:rPr>
        <w:t>(including </w:t>
      </w:r>
      <w:r>
        <w:rPr>
          <w:spacing w:val="8"/>
          <w:sz w:val="20"/>
        </w:rPr>
        <w:t> </w:t>
      </w:r>
      <w:r>
        <w:rPr>
          <w:sz w:val="20"/>
        </w:rPr>
        <w:t>data </w:t>
      </w:r>
      <w:r>
        <w:rPr>
          <w:spacing w:val="7"/>
          <w:sz w:val="20"/>
        </w:rPr>
        <w:t> </w:t>
      </w:r>
      <w:r>
        <w:rPr>
          <w:sz w:val="20"/>
        </w:rPr>
        <w:t>entry </w:t>
      </w:r>
      <w:r>
        <w:rPr>
          <w:spacing w:val="8"/>
          <w:sz w:val="20"/>
        </w:rPr>
        <w:t> </w:t>
      </w:r>
      <w:r>
        <w:rPr>
          <w:sz w:val="20"/>
        </w:rPr>
        <w:t>and </w:t>
      </w:r>
      <w:r>
        <w:rPr>
          <w:spacing w:val="8"/>
          <w:sz w:val="20"/>
        </w:rPr>
        <w:t> </w:t>
      </w:r>
      <w:r>
        <w:rPr>
          <w:sz w:val="20"/>
        </w:rPr>
        <w:t>operations </w:t>
      </w:r>
      <w:r>
        <w:rPr>
          <w:spacing w:val="8"/>
          <w:sz w:val="20"/>
        </w:rPr>
        <w:t> </w:t>
      </w:r>
      <w:r>
        <w:rPr>
          <w:sz w:val="20"/>
        </w:rPr>
        <w:t>of </w:t>
      </w:r>
      <w:r>
        <w:rPr>
          <w:spacing w:val="8"/>
          <w:sz w:val="20"/>
        </w:rPr>
        <w:t> </w:t>
      </w:r>
      <w:r>
        <w:rPr>
          <w:sz w:val="20"/>
        </w:rPr>
        <w:t>OMMAS),</w:t>
        <w:tab/>
        <w:t>Works Procurement and Contract</w:t>
      </w:r>
      <w:r>
        <w:rPr>
          <w:spacing w:val="-3"/>
          <w:sz w:val="20"/>
        </w:rPr>
        <w:t> </w:t>
      </w:r>
      <w:r>
        <w:rPr>
          <w:sz w:val="20"/>
        </w:rPr>
        <w:t>Management</w:t>
      </w:r>
    </w:p>
    <w:p>
      <w:pPr>
        <w:pStyle w:val="ListParagraph"/>
        <w:numPr>
          <w:ilvl w:val="0"/>
          <w:numId w:val="23"/>
        </w:numPr>
        <w:tabs>
          <w:tab w:pos="1685" w:val="left" w:leader="none"/>
          <w:tab w:pos="1686" w:val="left" w:leader="none"/>
        </w:tabs>
        <w:spacing w:line="248" w:lineRule="exact" w:before="0" w:after="0"/>
        <w:ind w:left="1686" w:right="0" w:hanging="360"/>
        <w:jc w:val="left"/>
        <w:rPr>
          <w:sz w:val="20"/>
        </w:rPr>
      </w:pPr>
      <w:r>
        <w:rPr>
          <w:sz w:val="20"/>
        </w:rPr>
        <w:t>State Level Quality</w:t>
      </w:r>
      <w:r>
        <w:rPr>
          <w:spacing w:val="-1"/>
          <w:sz w:val="20"/>
        </w:rPr>
        <w:t> </w:t>
      </w:r>
      <w:r>
        <w:rPr>
          <w:sz w:val="20"/>
        </w:rPr>
        <w:t>monitoring</w:t>
      </w:r>
    </w:p>
    <w:p>
      <w:pPr>
        <w:pStyle w:val="ListParagraph"/>
        <w:numPr>
          <w:ilvl w:val="0"/>
          <w:numId w:val="23"/>
        </w:numPr>
        <w:tabs>
          <w:tab w:pos="1685" w:val="left" w:leader="none"/>
          <w:tab w:pos="1686" w:val="left" w:leader="none"/>
        </w:tabs>
        <w:spacing w:line="240" w:lineRule="auto" w:before="1" w:after="0"/>
        <w:ind w:left="1686" w:right="0" w:hanging="360"/>
        <w:jc w:val="left"/>
        <w:rPr>
          <w:sz w:val="20"/>
        </w:rPr>
      </w:pPr>
      <w:r>
        <w:rPr>
          <w:sz w:val="20"/>
        </w:rPr>
        <w:t>Training &amp; Capacity building of PIU and Contractor’s</w:t>
      </w:r>
      <w:r>
        <w:rPr>
          <w:spacing w:val="-5"/>
          <w:sz w:val="20"/>
        </w:rPr>
        <w:t> </w:t>
      </w:r>
      <w:r>
        <w:rPr>
          <w:sz w:val="20"/>
        </w:rPr>
        <w:t>Staff</w:t>
      </w:r>
    </w:p>
    <w:p>
      <w:pPr>
        <w:pStyle w:val="BodyText"/>
        <w:spacing w:before="2"/>
        <w:rPr>
          <w:sz w:val="16"/>
        </w:rPr>
      </w:pPr>
    </w:p>
    <w:p>
      <w:pPr>
        <w:pStyle w:val="Heading3"/>
        <w:numPr>
          <w:ilvl w:val="0"/>
          <w:numId w:val="22"/>
        </w:numPr>
        <w:tabs>
          <w:tab w:pos="1167" w:val="left" w:leader="none"/>
          <w:tab w:pos="1168" w:val="left" w:leader="none"/>
        </w:tabs>
        <w:spacing w:line="240" w:lineRule="auto" w:before="97" w:after="0"/>
        <w:ind w:left="1167" w:right="0" w:hanging="551"/>
        <w:jc w:val="left"/>
      </w:pPr>
      <w:r>
        <w:rPr/>
        <w:t>Scope of</w:t>
      </w:r>
      <w:r>
        <w:rPr>
          <w:spacing w:val="-2"/>
        </w:rPr>
        <w:t> </w:t>
      </w:r>
      <w:r>
        <w:rPr/>
        <w:t>Work:</w:t>
      </w:r>
    </w:p>
    <w:p>
      <w:pPr>
        <w:pStyle w:val="BodyText"/>
        <w:spacing w:before="9"/>
        <w:rPr>
          <w:b/>
        </w:rPr>
      </w:pPr>
    </w:p>
    <w:p>
      <w:pPr>
        <w:pStyle w:val="BodyText"/>
        <w:spacing w:before="1"/>
        <w:ind w:left="1316" w:right="926" w:firstLine="27"/>
      </w:pPr>
      <w:r>
        <w:rPr/>
        <w:t>The scope of works includes the following (the term PIU includes PIC where PICs have been engaged)</w:t>
      </w:r>
    </w:p>
    <w:p>
      <w:pPr>
        <w:pStyle w:val="ListParagraph"/>
        <w:numPr>
          <w:ilvl w:val="0"/>
          <w:numId w:val="24"/>
        </w:numPr>
        <w:tabs>
          <w:tab w:pos="1336" w:val="left" w:leader="none"/>
          <w:tab w:pos="1337" w:val="left" w:leader="none"/>
        </w:tabs>
        <w:spacing w:line="257" w:lineRule="exact" w:before="0" w:after="0"/>
        <w:ind w:left="2467" w:right="0" w:hanging="1491"/>
        <w:jc w:val="left"/>
        <w:rPr>
          <w:sz w:val="20"/>
        </w:rPr>
      </w:pPr>
      <w:r>
        <w:rPr>
          <w:i/>
          <w:sz w:val="20"/>
        </w:rPr>
        <w:t>Activity : 1 </w:t>
      </w:r>
      <w:r>
        <w:rPr>
          <w:sz w:val="20"/>
        </w:rPr>
        <w:t>Proposal Planning and Subproject</w:t>
      </w:r>
      <w:r>
        <w:rPr>
          <w:spacing w:val="-18"/>
          <w:sz w:val="20"/>
        </w:rPr>
        <w:t> </w:t>
      </w:r>
      <w:r>
        <w:rPr>
          <w:sz w:val="20"/>
        </w:rPr>
        <w:t>selection:</w:t>
      </w:r>
    </w:p>
    <w:p>
      <w:pPr>
        <w:pStyle w:val="ListParagraph"/>
        <w:numPr>
          <w:ilvl w:val="0"/>
          <w:numId w:val="25"/>
        </w:numPr>
        <w:tabs>
          <w:tab w:pos="2417" w:val="left" w:leader="none"/>
        </w:tabs>
        <w:spacing w:line="240" w:lineRule="auto" w:before="0" w:after="0"/>
        <w:ind w:left="2416" w:right="0" w:hanging="399"/>
        <w:jc w:val="left"/>
        <w:rPr>
          <w:sz w:val="20"/>
        </w:rPr>
      </w:pPr>
      <w:r>
        <w:rPr>
          <w:sz w:val="20"/>
        </w:rPr>
        <w:t>Overseeing the preparation of annual proposals as per PMGSY</w:t>
      </w:r>
      <w:r>
        <w:rPr>
          <w:spacing w:val="-10"/>
          <w:sz w:val="20"/>
        </w:rPr>
        <w:t> </w:t>
      </w:r>
      <w:r>
        <w:rPr>
          <w:sz w:val="20"/>
        </w:rPr>
        <w:t>guidelines.</w:t>
      </w:r>
    </w:p>
    <w:p>
      <w:pPr>
        <w:pStyle w:val="ListParagraph"/>
        <w:numPr>
          <w:ilvl w:val="0"/>
          <w:numId w:val="25"/>
        </w:numPr>
        <w:tabs>
          <w:tab w:pos="2417" w:val="left" w:leader="none"/>
        </w:tabs>
        <w:spacing w:line="240" w:lineRule="auto" w:before="0" w:after="0"/>
        <w:ind w:left="2416" w:right="0" w:hanging="399"/>
        <w:jc w:val="left"/>
        <w:rPr>
          <w:sz w:val="20"/>
        </w:rPr>
      </w:pPr>
      <w:r>
        <w:rPr>
          <w:sz w:val="20"/>
        </w:rPr>
        <w:t>Guiding the PIUs in preparation of</w:t>
      </w:r>
      <w:r>
        <w:rPr>
          <w:spacing w:val="-3"/>
          <w:sz w:val="20"/>
        </w:rPr>
        <w:t> </w:t>
      </w:r>
      <w:r>
        <w:rPr>
          <w:sz w:val="20"/>
        </w:rPr>
        <w:t>DPRs.</w:t>
      </w:r>
    </w:p>
    <w:p>
      <w:pPr>
        <w:pStyle w:val="ListParagraph"/>
        <w:numPr>
          <w:ilvl w:val="0"/>
          <w:numId w:val="25"/>
        </w:numPr>
        <w:tabs>
          <w:tab w:pos="2417" w:val="left" w:leader="none"/>
        </w:tabs>
        <w:spacing w:line="240" w:lineRule="auto" w:before="0" w:after="0"/>
        <w:ind w:left="2416" w:right="0" w:hanging="399"/>
        <w:jc w:val="left"/>
        <w:rPr>
          <w:sz w:val="20"/>
        </w:rPr>
      </w:pPr>
      <w:r>
        <w:rPr>
          <w:sz w:val="20"/>
        </w:rPr>
        <w:t>Developing specifications for use of local</w:t>
      </w:r>
      <w:r>
        <w:rPr>
          <w:spacing w:val="-4"/>
          <w:sz w:val="20"/>
        </w:rPr>
        <w:t> </w:t>
      </w:r>
      <w:r>
        <w:rPr>
          <w:sz w:val="20"/>
        </w:rPr>
        <w:t>materials.</w:t>
      </w:r>
    </w:p>
    <w:p>
      <w:pPr>
        <w:pStyle w:val="BodyText"/>
        <w:spacing w:before="12"/>
        <w:rPr>
          <w:sz w:val="19"/>
        </w:rPr>
      </w:pPr>
    </w:p>
    <w:p>
      <w:pPr>
        <w:pStyle w:val="ListParagraph"/>
        <w:numPr>
          <w:ilvl w:val="1"/>
          <w:numId w:val="24"/>
        </w:numPr>
        <w:tabs>
          <w:tab w:pos="1317" w:val="left" w:leader="none"/>
        </w:tabs>
        <w:spacing w:line="240" w:lineRule="auto" w:before="0" w:after="0"/>
        <w:ind w:left="1316" w:right="0" w:hanging="259"/>
        <w:jc w:val="left"/>
        <w:rPr>
          <w:sz w:val="20"/>
        </w:rPr>
      </w:pPr>
      <w:r>
        <w:rPr>
          <w:sz w:val="20"/>
        </w:rPr>
        <w:t>Activity: 2 Scrutiny of</w:t>
      </w:r>
      <w:r>
        <w:rPr>
          <w:spacing w:val="-3"/>
          <w:sz w:val="20"/>
        </w:rPr>
        <w:t> </w:t>
      </w:r>
      <w:r>
        <w:rPr>
          <w:sz w:val="20"/>
        </w:rPr>
        <w:t>DPRs</w:t>
      </w:r>
    </w:p>
    <w:p>
      <w:pPr>
        <w:pStyle w:val="ListParagraph"/>
        <w:numPr>
          <w:ilvl w:val="0"/>
          <w:numId w:val="26"/>
        </w:numPr>
        <w:tabs>
          <w:tab w:pos="2402" w:val="left" w:leader="none"/>
        </w:tabs>
        <w:spacing w:line="240" w:lineRule="auto" w:before="0" w:after="0"/>
        <w:ind w:left="2445" w:right="995" w:hanging="428"/>
        <w:jc w:val="left"/>
        <w:rPr>
          <w:sz w:val="20"/>
        </w:rPr>
      </w:pPr>
      <w:r>
        <w:rPr>
          <w:sz w:val="20"/>
        </w:rPr>
        <w:t>Scrutinizing design and estimates of DPRs in light of PMGSY Guidelines for their correctness.</w:t>
      </w:r>
    </w:p>
    <w:p>
      <w:pPr>
        <w:pStyle w:val="ListParagraph"/>
        <w:numPr>
          <w:ilvl w:val="0"/>
          <w:numId w:val="26"/>
        </w:numPr>
        <w:tabs>
          <w:tab w:pos="2417" w:val="left" w:leader="none"/>
        </w:tabs>
        <w:spacing w:line="240" w:lineRule="auto" w:before="61" w:after="0"/>
        <w:ind w:left="2416" w:right="1056" w:hanging="399"/>
        <w:jc w:val="both"/>
        <w:rPr>
          <w:sz w:val="20"/>
        </w:rPr>
      </w:pPr>
      <w:r>
        <w:rPr>
          <w:sz w:val="20"/>
        </w:rPr>
        <w:t>Ensure that the proposals are for new connectivity as long as unconnected eligible habitations remain. Upgradation is to be considered only after all unconnected habitations 500/250 (as applicable) are connected in the District and a certificate is given by the PIU to this</w:t>
      </w:r>
      <w:r>
        <w:rPr>
          <w:spacing w:val="-4"/>
          <w:sz w:val="20"/>
        </w:rPr>
        <w:t> </w:t>
      </w:r>
      <w:r>
        <w:rPr>
          <w:sz w:val="20"/>
        </w:rPr>
        <w:t>effect.</w:t>
      </w:r>
    </w:p>
    <w:p>
      <w:pPr>
        <w:pStyle w:val="ListParagraph"/>
        <w:numPr>
          <w:ilvl w:val="0"/>
          <w:numId w:val="26"/>
        </w:numPr>
        <w:tabs>
          <w:tab w:pos="2417" w:val="left" w:leader="none"/>
        </w:tabs>
        <w:spacing w:line="240" w:lineRule="auto" w:before="59" w:after="0"/>
        <w:ind w:left="2416" w:right="0" w:hanging="399"/>
        <w:jc w:val="left"/>
        <w:rPr>
          <w:sz w:val="20"/>
        </w:rPr>
      </w:pPr>
      <w:r>
        <w:rPr>
          <w:sz w:val="20"/>
        </w:rPr>
        <w:t>Check that the proposals are part of the Core</w:t>
      </w:r>
      <w:r>
        <w:rPr>
          <w:spacing w:val="-6"/>
          <w:sz w:val="20"/>
        </w:rPr>
        <w:t> </w:t>
      </w:r>
      <w:r>
        <w:rPr>
          <w:sz w:val="20"/>
        </w:rPr>
        <w:t>Network.</w:t>
      </w:r>
    </w:p>
    <w:p>
      <w:pPr>
        <w:spacing w:after="0" w:line="240" w:lineRule="auto"/>
        <w:jc w:val="left"/>
        <w:rPr>
          <w:sz w:val="20"/>
        </w:rPr>
        <w:sectPr>
          <w:pgSz w:w="12240" w:h="15840"/>
          <w:pgMar w:header="0" w:footer="700" w:top="1160" w:bottom="960" w:left="780" w:right="520"/>
        </w:sectPr>
      </w:pPr>
    </w:p>
    <w:p>
      <w:pPr>
        <w:pStyle w:val="ListParagraph"/>
        <w:numPr>
          <w:ilvl w:val="0"/>
          <w:numId w:val="26"/>
        </w:numPr>
        <w:tabs>
          <w:tab w:pos="2417" w:val="left" w:leader="none"/>
        </w:tabs>
        <w:spacing w:line="240" w:lineRule="auto" w:before="64" w:after="0"/>
        <w:ind w:left="2416" w:right="1057" w:hanging="399"/>
        <w:jc w:val="both"/>
        <w:rPr>
          <w:sz w:val="20"/>
        </w:rPr>
      </w:pPr>
      <w:r>
        <w:rPr>
          <w:sz w:val="20"/>
        </w:rPr>
        <w:t>Verify that Associated Through Routes, if taken, are appropriate for upgradation/renewal as per PCI and age and all subsidiary links as per CNCPL have been</w:t>
      </w:r>
      <w:r>
        <w:rPr>
          <w:spacing w:val="-1"/>
          <w:sz w:val="20"/>
        </w:rPr>
        <w:t> </w:t>
      </w:r>
      <w:r>
        <w:rPr>
          <w:sz w:val="20"/>
        </w:rPr>
        <w:t>taken.</w:t>
      </w:r>
    </w:p>
    <w:p>
      <w:pPr>
        <w:pStyle w:val="ListParagraph"/>
        <w:numPr>
          <w:ilvl w:val="0"/>
          <w:numId w:val="26"/>
        </w:numPr>
        <w:tabs>
          <w:tab w:pos="2417" w:val="left" w:leader="none"/>
        </w:tabs>
        <w:spacing w:line="240" w:lineRule="auto" w:before="59" w:after="0"/>
        <w:ind w:left="2416" w:right="1059" w:hanging="399"/>
        <w:jc w:val="both"/>
        <w:rPr>
          <w:sz w:val="20"/>
        </w:rPr>
      </w:pPr>
      <w:r>
        <w:rPr>
          <w:sz w:val="20"/>
        </w:rPr>
        <w:t>Check that Land Availability Certificate and Transect Walk proceedings are attached.</w:t>
      </w:r>
    </w:p>
    <w:p>
      <w:pPr>
        <w:pStyle w:val="ListParagraph"/>
        <w:numPr>
          <w:ilvl w:val="0"/>
          <w:numId w:val="26"/>
        </w:numPr>
        <w:tabs>
          <w:tab w:pos="2417" w:val="left" w:leader="none"/>
        </w:tabs>
        <w:spacing w:line="240" w:lineRule="auto" w:before="61" w:after="0"/>
        <w:ind w:left="2416" w:right="1057" w:hanging="399"/>
        <w:jc w:val="both"/>
        <w:rPr>
          <w:sz w:val="20"/>
        </w:rPr>
      </w:pPr>
      <w:r>
        <w:rPr>
          <w:sz w:val="20"/>
        </w:rPr>
        <w:t>Check that the pavement design is as per the provisions in Rural Roads Manual (RRM) IRC SP: 20: 2002, or as amended, for all the layers. In particular, examine the data of the traffic &amp; CBR with reference to provisions of PMGSY Operations Manual.</w:t>
      </w:r>
    </w:p>
    <w:p>
      <w:pPr>
        <w:pStyle w:val="ListParagraph"/>
        <w:numPr>
          <w:ilvl w:val="0"/>
          <w:numId w:val="26"/>
        </w:numPr>
        <w:tabs>
          <w:tab w:pos="2417" w:val="left" w:leader="none"/>
        </w:tabs>
        <w:spacing w:line="240" w:lineRule="auto" w:before="60" w:after="0"/>
        <w:ind w:left="2416" w:right="1060" w:hanging="399"/>
        <w:jc w:val="both"/>
        <w:rPr>
          <w:sz w:val="20"/>
        </w:rPr>
      </w:pPr>
      <w:r>
        <w:rPr>
          <w:sz w:val="20"/>
        </w:rPr>
        <w:t>Check whether the soil tests have been carried out and traffic has been estimated properly.</w:t>
      </w:r>
    </w:p>
    <w:p>
      <w:pPr>
        <w:pStyle w:val="ListParagraph"/>
        <w:numPr>
          <w:ilvl w:val="0"/>
          <w:numId w:val="26"/>
        </w:numPr>
        <w:tabs>
          <w:tab w:pos="2417" w:val="left" w:leader="none"/>
        </w:tabs>
        <w:spacing w:line="240" w:lineRule="auto" w:before="59" w:after="0"/>
        <w:ind w:left="2416" w:right="1057" w:hanging="399"/>
        <w:jc w:val="both"/>
        <w:rPr>
          <w:sz w:val="20"/>
        </w:rPr>
      </w:pPr>
      <w:r>
        <w:rPr>
          <w:sz w:val="20"/>
        </w:rPr>
        <w:t>Investigate economies in use of materials, including soil stabilization and use of alternative/ local</w:t>
      </w:r>
      <w:r>
        <w:rPr>
          <w:spacing w:val="-3"/>
          <w:sz w:val="20"/>
        </w:rPr>
        <w:t> </w:t>
      </w:r>
      <w:r>
        <w:rPr>
          <w:sz w:val="20"/>
        </w:rPr>
        <w:t>material.</w:t>
      </w:r>
    </w:p>
    <w:p>
      <w:pPr>
        <w:pStyle w:val="ListParagraph"/>
        <w:numPr>
          <w:ilvl w:val="0"/>
          <w:numId w:val="26"/>
        </w:numPr>
        <w:tabs>
          <w:tab w:pos="2417" w:val="left" w:leader="none"/>
        </w:tabs>
        <w:spacing w:line="240" w:lineRule="auto" w:before="60" w:after="0"/>
        <w:ind w:left="2416" w:right="1061" w:hanging="399"/>
        <w:jc w:val="both"/>
        <w:rPr>
          <w:sz w:val="20"/>
        </w:rPr>
      </w:pPr>
      <w:r>
        <w:rPr>
          <w:sz w:val="20"/>
        </w:rPr>
        <w:t>Check the geometric design parameters and make sure that they are as per RRM/Guidelines.</w:t>
      </w:r>
    </w:p>
    <w:p>
      <w:pPr>
        <w:pStyle w:val="ListParagraph"/>
        <w:numPr>
          <w:ilvl w:val="0"/>
          <w:numId w:val="26"/>
        </w:numPr>
        <w:tabs>
          <w:tab w:pos="2416" w:val="left" w:leader="none"/>
          <w:tab w:pos="2417" w:val="left" w:leader="none"/>
        </w:tabs>
        <w:spacing w:line="240" w:lineRule="auto" w:before="61" w:after="0"/>
        <w:ind w:left="2416" w:right="0" w:hanging="399"/>
        <w:jc w:val="left"/>
        <w:rPr>
          <w:sz w:val="20"/>
        </w:rPr>
      </w:pPr>
      <w:r>
        <w:rPr>
          <w:sz w:val="20"/>
        </w:rPr>
        <w:t>Ensure that a proper drainage plan has been worked</w:t>
      </w:r>
      <w:r>
        <w:rPr>
          <w:spacing w:val="-11"/>
          <w:sz w:val="20"/>
        </w:rPr>
        <w:t> </w:t>
      </w:r>
      <w:r>
        <w:rPr>
          <w:sz w:val="20"/>
        </w:rPr>
        <w:t>out.</w:t>
      </w:r>
    </w:p>
    <w:p>
      <w:pPr>
        <w:pStyle w:val="ListParagraph"/>
        <w:numPr>
          <w:ilvl w:val="0"/>
          <w:numId w:val="26"/>
        </w:numPr>
        <w:tabs>
          <w:tab w:pos="2417" w:val="left" w:leader="none"/>
        </w:tabs>
        <w:spacing w:line="240" w:lineRule="auto" w:before="60" w:after="0"/>
        <w:ind w:left="2416" w:right="1059" w:hanging="399"/>
        <w:jc w:val="both"/>
        <w:rPr>
          <w:sz w:val="20"/>
        </w:rPr>
      </w:pPr>
      <w:r>
        <w:rPr>
          <w:sz w:val="20"/>
        </w:rPr>
        <w:t>Verify that the method of flood and waterway computations is satisfactory and check the design of CD works for suitability as per the guidelines and given site conditions.</w:t>
      </w:r>
    </w:p>
    <w:p>
      <w:pPr>
        <w:pStyle w:val="ListParagraph"/>
        <w:numPr>
          <w:ilvl w:val="0"/>
          <w:numId w:val="26"/>
        </w:numPr>
        <w:tabs>
          <w:tab w:pos="2417" w:val="left" w:leader="none"/>
        </w:tabs>
        <w:spacing w:line="240" w:lineRule="auto" w:before="59" w:after="0"/>
        <w:ind w:left="2416" w:right="1060" w:hanging="399"/>
        <w:jc w:val="both"/>
        <w:rPr>
          <w:sz w:val="20"/>
        </w:rPr>
      </w:pPr>
      <w:r>
        <w:rPr>
          <w:sz w:val="20"/>
        </w:rPr>
        <w:t>Check whether the CD works require additional protection works based on the site conditions.</w:t>
      </w:r>
    </w:p>
    <w:p>
      <w:pPr>
        <w:pStyle w:val="ListParagraph"/>
        <w:numPr>
          <w:ilvl w:val="0"/>
          <w:numId w:val="26"/>
        </w:numPr>
        <w:tabs>
          <w:tab w:pos="2417" w:val="left" w:leader="none"/>
        </w:tabs>
        <w:spacing w:line="240" w:lineRule="auto" w:before="60" w:after="0"/>
        <w:ind w:left="2416" w:right="1058" w:hanging="399"/>
        <w:jc w:val="both"/>
        <w:rPr>
          <w:sz w:val="20"/>
        </w:rPr>
      </w:pPr>
      <w:r>
        <w:rPr>
          <w:sz w:val="20"/>
        </w:rPr>
        <w:t>Check the items and estimation of BOQs and the cost as per Standard Rate Analysis and</w:t>
      </w:r>
      <w:r>
        <w:rPr>
          <w:spacing w:val="-1"/>
          <w:sz w:val="20"/>
        </w:rPr>
        <w:t> </w:t>
      </w:r>
      <w:r>
        <w:rPr>
          <w:sz w:val="20"/>
        </w:rPr>
        <w:t>SSR.</w:t>
      </w:r>
    </w:p>
    <w:p>
      <w:pPr>
        <w:pStyle w:val="ListParagraph"/>
        <w:numPr>
          <w:ilvl w:val="0"/>
          <w:numId w:val="26"/>
        </w:numPr>
        <w:tabs>
          <w:tab w:pos="2417" w:val="left" w:leader="none"/>
        </w:tabs>
        <w:spacing w:line="240" w:lineRule="auto" w:before="61" w:after="0"/>
        <w:ind w:left="2416" w:right="1059" w:hanging="399"/>
        <w:jc w:val="both"/>
        <w:rPr>
          <w:sz w:val="20"/>
        </w:rPr>
      </w:pPr>
      <w:r>
        <w:rPr>
          <w:sz w:val="20"/>
        </w:rPr>
        <w:t>Verify whether suitable and adequate provisions are made for PMGSY logo, signs, Km &amp; Hm stones and guard stones as</w:t>
      </w:r>
      <w:r>
        <w:rPr>
          <w:spacing w:val="-5"/>
          <w:sz w:val="20"/>
        </w:rPr>
        <w:t> </w:t>
      </w:r>
      <w:r>
        <w:rPr>
          <w:sz w:val="20"/>
        </w:rPr>
        <w:t>required.</w:t>
      </w:r>
    </w:p>
    <w:p>
      <w:pPr>
        <w:pStyle w:val="ListParagraph"/>
        <w:numPr>
          <w:ilvl w:val="0"/>
          <w:numId w:val="26"/>
        </w:numPr>
        <w:tabs>
          <w:tab w:pos="2417" w:val="left" w:leader="none"/>
        </w:tabs>
        <w:spacing w:line="240" w:lineRule="auto" w:before="60" w:after="0"/>
        <w:ind w:left="2416" w:right="1059" w:hanging="399"/>
        <w:jc w:val="both"/>
        <w:rPr>
          <w:sz w:val="20"/>
        </w:rPr>
      </w:pPr>
      <w:r>
        <w:rPr>
          <w:sz w:val="20"/>
        </w:rPr>
        <w:t>Check that lump sum provision for each year of the 5 years of routine maintenance has been adequately provided in the BoQ, as per NRRDA</w:t>
      </w:r>
      <w:r>
        <w:rPr>
          <w:spacing w:val="-15"/>
          <w:sz w:val="20"/>
        </w:rPr>
        <w:t> </w:t>
      </w:r>
      <w:r>
        <w:rPr>
          <w:sz w:val="20"/>
        </w:rPr>
        <w:t>guidelines</w:t>
      </w:r>
    </w:p>
    <w:p>
      <w:pPr>
        <w:pStyle w:val="ListParagraph"/>
        <w:numPr>
          <w:ilvl w:val="0"/>
          <w:numId w:val="26"/>
        </w:numPr>
        <w:tabs>
          <w:tab w:pos="2417" w:val="left" w:leader="none"/>
        </w:tabs>
        <w:spacing w:line="240" w:lineRule="auto" w:before="59" w:after="0"/>
        <w:ind w:left="2416" w:right="1058" w:hanging="399"/>
        <w:jc w:val="both"/>
        <w:rPr>
          <w:sz w:val="20"/>
        </w:rPr>
      </w:pPr>
      <w:r>
        <w:rPr>
          <w:sz w:val="20"/>
        </w:rPr>
        <w:t>Visit the site if so requested by the PIU for advice, or where it is felt that the design needs site</w:t>
      </w:r>
      <w:r>
        <w:rPr>
          <w:spacing w:val="-3"/>
          <w:sz w:val="20"/>
        </w:rPr>
        <w:t> </w:t>
      </w:r>
      <w:r>
        <w:rPr>
          <w:sz w:val="20"/>
        </w:rPr>
        <w:t>inspection.</w:t>
      </w:r>
    </w:p>
    <w:p>
      <w:pPr>
        <w:pStyle w:val="ListParagraph"/>
        <w:numPr>
          <w:ilvl w:val="0"/>
          <w:numId w:val="26"/>
        </w:numPr>
        <w:tabs>
          <w:tab w:pos="2417" w:val="left" w:leader="none"/>
        </w:tabs>
        <w:spacing w:line="240" w:lineRule="auto" w:before="60" w:after="0"/>
        <w:ind w:left="2416" w:right="1058" w:hanging="399"/>
        <w:jc w:val="both"/>
        <w:rPr>
          <w:sz w:val="20"/>
        </w:rPr>
      </w:pPr>
      <w:r>
        <w:rPr>
          <w:sz w:val="20"/>
        </w:rPr>
        <w:t>Point out the short-comings and offer suggestions for their rectification (major defects shall be intimated in</w:t>
      </w:r>
      <w:r>
        <w:rPr>
          <w:spacing w:val="-5"/>
          <w:sz w:val="20"/>
        </w:rPr>
        <w:t> </w:t>
      </w:r>
      <w:r>
        <w:rPr>
          <w:sz w:val="20"/>
        </w:rPr>
        <w:t>writing).</w:t>
      </w:r>
    </w:p>
    <w:p>
      <w:pPr>
        <w:pStyle w:val="ListParagraph"/>
        <w:numPr>
          <w:ilvl w:val="0"/>
          <w:numId w:val="26"/>
        </w:numPr>
        <w:tabs>
          <w:tab w:pos="2417" w:val="left" w:leader="none"/>
        </w:tabs>
        <w:spacing w:line="240" w:lineRule="auto" w:before="60" w:after="0"/>
        <w:ind w:left="2416" w:right="0" w:hanging="399"/>
        <w:jc w:val="left"/>
        <w:rPr>
          <w:sz w:val="20"/>
        </w:rPr>
      </w:pPr>
      <w:r>
        <w:rPr>
          <w:sz w:val="20"/>
        </w:rPr>
        <w:t>Make confirmatory entries in</w:t>
      </w:r>
      <w:r>
        <w:rPr>
          <w:spacing w:val="-20"/>
          <w:sz w:val="20"/>
        </w:rPr>
        <w:t> </w:t>
      </w:r>
      <w:r>
        <w:rPr>
          <w:sz w:val="20"/>
        </w:rPr>
        <w:t>OMMAS.</w:t>
      </w:r>
    </w:p>
    <w:p>
      <w:pPr>
        <w:pStyle w:val="BodyText"/>
        <w:spacing w:before="10"/>
        <w:rPr>
          <w:sz w:val="24"/>
        </w:rPr>
      </w:pPr>
    </w:p>
    <w:p>
      <w:pPr>
        <w:pStyle w:val="ListParagraph"/>
        <w:numPr>
          <w:ilvl w:val="0"/>
          <w:numId w:val="24"/>
        </w:numPr>
        <w:tabs>
          <w:tab w:pos="1336" w:val="left" w:leader="none"/>
          <w:tab w:pos="1337" w:val="left" w:leader="none"/>
          <w:tab w:pos="3224" w:val="left" w:leader="none"/>
        </w:tabs>
        <w:spacing w:line="240" w:lineRule="auto" w:before="1" w:after="0"/>
        <w:ind w:left="2467" w:right="962" w:hanging="1491"/>
        <w:jc w:val="left"/>
        <w:rPr>
          <w:sz w:val="20"/>
        </w:rPr>
      </w:pPr>
      <w:r>
        <w:rPr>
          <w:i/>
          <w:sz w:val="20"/>
        </w:rPr>
        <w:t>Activity :</w:t>
      </w:r>
      <w:r>
        <w:rPr>
          <w:i/>
          <w:spacing w:val="-1"/>
          <w:sz w:val="20"/>
        </w:rPr>
        <w:t> </w:t>
      </w:r>
      <w:r>
        <w:rPr>
          <w:i/>
          <w:sz w:val="20"/>
        </w:rPr>
        <w:t>3  </w:t>
      </w:r>
      <w:r>
        <w:rPr>
          <w:i/>
          <w:spacing w:val="6"/>
          <w:sz w:val="20"/>
        </w:rPr>
        <w:t> </w:t>
      </w:r>
      <w:r>
        <w:rPr>
          <w:sz w:val="20"/>
        </w:rPr>
        <w:t>Project</w:t>
        <w:tab/>
        <w:t>Management ( including operating OMMAS to produce management outputs), Works Procurement and</w:t>
      </w:r>
      <w:r>
        <w:rPr>
          <w:spacing w:val="41"/>
          <w:sz w:val="20"/>
        </w:rPr>
        <w:t> </w:t>
      </w:r>
      <w:r>
        <w:rPr>
          <w:sz w:val="20"/>
        </w:rPr>
        <w:t>Contract</w:t>
      </w:r>
    </w:p>
    <w:p>
      <w:pPr>
        <w:pStyle w:val="BodyText"/>
        <w:spacing w:line="248" w:lineRule="exact"/>
        <w:ind w:left="2416"/>
      </w:pPr>
      <w:r>
        <w:rPr/>
        <w:t>Management:</w:t>
      </w:r>
    </w:p>
    <w:p>
      <w:pPr>
        <w:pStyle w:val="ListParagraph"/>
        <w:numPr>
          <w:ilvl w:val="0"/>
          <w:numId w:val="27"/>
        </w:numPr>
        <w:tabs>
          <w:tab w:pos="2446" w:val="left" w:leader="none"/>
        </w:tabs>
        <w:spacing w:line="240" w:lineRule="auto" w:before="1" w:after="0"/>
        <w:ind w:left="2416" w:right="915" w:hanging="399"/>
        <w:jc w:val="both"/>
        <w:rPr>
          <w:sz w:val="20"/>
        </w:rPr>
      </w:pPr>
      <w:r>
        <w:rPr>
          <w:sz w:val="20"/>
        </w:rPr>
        <w:t>Laying down for PIUs and supervising, on behalf of the SRRDA/ Chief Engineer works procurement procedures, contract management procedures and quality control procedures of the 1</w:t>
      </w:r>
      <w:r>
        <w:rPr>
          <w:position w:val="5"/>
          <w:sz w:val="13"/>
        </w:rPr>
        <w:t>st</w:t>
      </w:r>
      <w:r>
        <w:rPr>
          <w:spacing w:val="20"/>
          <w:position w:val="5"/>
          <w:sz w:val="13"/>
        </w:rPr>
        <w:t> </w:t>
      </w:r>
      <w:r>
        <w:rPr>
          <w:sz w:val="20"/>
        </w:rPr>
        <w:t>tier.</w:t>
      </w:r>
    </w:p>
    <w:p>
      <w:pPr>
        <w:pStyle w:val="ListParagraph"/>
        <w:numPr>
          <w:ilvl w:val="0"/>
          <w:numId w:val="27"/>
        </w:numPr>
        <w:tabs>
          <w:tab w:pos="2396" w:val="left" w:leader="none"/>
        </w:tabs>
        <w:spacing w:line="240" w:lineRule="auto" w:before="0" w:after="0"/>
        <w:ind w:left="2416" w:right="915" w:hanging="399"/>
        <w:jc w:val="left"/>
        <w:rPr>
          <w:sz w:val="20"/>
        </w:rPr>
      </w:pPr>
      <w:r>
        <w:rPr>
          <w:sz w:val="20"/>
        </w:rPr>
        <w:t>Advising on procedures and methodologies regarding Contractor’s work program, method statements, material sources,</w:t>
      </w:r>
      <w:r>
        <w:rPr>
          <w:spacing w:val="-3"/>
          <w:sz w:val="20"/>
        </w:rPr>
        <w:t> </w:t>
      </w:r>
      <w:r>
        <w:rPr>
          <w:sz w:val="20"/>
        </w:rPr>
        <w:t>etc.</w:t>
      </w:r>
    </w:p>
    <w:p>
      <w:pPr>
        <w:pStyle w:val="ListParagraph"/>
        <w:numPr>
          <w:ilvl w:val="0"/>
          <w:numId w:val="27"/>
        </w:numPr>
        <w:tabs>
          <w:tab w:pos="2396" w:val="left" w:leader="none"/>
        </w:tabs>
        <w:spacing w:line="240" w:lineRule="auto" w:before="0" w:after="0"/>
        <w:ind w:left="2416" w:right="917" w:hanging="399"/>
        <w:jc w:val="both"/>
        <w:rPr>
          <w:sz w:val="20"/>
        </w:rPr>
      </w:pPr>
      <w:r>
        <w:rPr>
          <w:sz w:val="20"/>
        </w:rPr>
        <w:t>Scrutinizing, on random basis, the Contractor’s detailed work programme, suggesting modification, if any, in the works programme after a careful study and ensuring timely completion. Scrutinizing on random basis and/or reviewing contractor’s superintendence, personnel and suggesting modifications, if</w:t>
      </w:r>
      <w:r>
        <w:rPr>
          <w:spacing w:val="-8"/>
          <w:sz w:val="20"/>
        </w:rPr>
        <w:t> </w:t>
      </w:r>
      <w:r>
        <w:rPr>
          <w:sz w:val="20"/>
        </w:rPr>
        <w:t>any.</w:t>
      </w:r>
    </w:p>
    <w:p>
      <w:pPr>
        <w:pStyle w:val="ListParagraph"/>
        <w:numPr>
          <w:ilvl w:val="0"/>
          <w:numId w:val="27"/>
        </w:numPr>
        <w:tabs>
          <w:tab w:pos="2396" w:val="left" w:leader="none"/>
        </w:tabs>
        <w:spacing w:line="240" w:lineRule="auto" w:before="0" w:after="0"/>
        <w:ind w:left="2416" w:right="917" w:hanging="399"/>
        <w:jc w:val="both"/>
        <w:rPr>
          <w:sz w:val="20"/>
        </w:rPr>
      </w:pPr>
      <w:r>
        <w:rPr>
          <w:sz w:val="20"/>
        </w:rPr>
        <w:t>Scrutinizing, on random basis, the Construction Methods proposed by the Contractor for carrying out the works to ensure that these are satisfactory with particular reference to the technical requirements, and deployment of plant and machinery, project implementation schedule and environments aspects as well as safety of  works, personnel and the general</w:t>
      </w:r>
      <w:r>
        <w:rPr>
          <w:spacing w:val="-4"/>
          <w:sz w:val="20"/>
        </w:rPr>
        <w:t> </w:t>
      </w:r>
      <w:r>
        <w:rPr>
          <w:sz w:val="20"/>
        </w:rPr>
        <w:t>public.</w:t>
      </w:r>
    </w:p>
    <w:p>
      <w:pPr>
        <w:spacing w:after="0" w:line="240" w:lineRule="auto"/>
        <w:jc w:val="both"/>
        <w:rPr>
          <w:sz w:val="20"/>
        </w:rPr>
        <w:sectPr>
          <w:pgSz w:w="12240" w:h="15840"/>
          <w:pgMar w:header="0" w:footer="700" w:top="1160" w:bottom="960" w:left="780" w:right="520"/>
        </w:sectPr>
      </w:pPr>
    </w:p>
    <w:p>
      <w:pPr>
        <w:pStyle w:val="ListParagraph"/>
        <w:numPr>
          <w:ilvl w:val="0"/>
          <w:numId w:val="27"/>
        </w:numPr>
        <w:tabs>
          <w:tab w:pos="2417" w:val="left" w:leader="none"/>
        </w:tabs>
        <w:spacing w:line="240" w:lineRule="auto" w:before="64" w:after="0"/>
        <w:ind w:left="2416" w:right="916" w:hanging="399"/>
        <w:jc w:val="both"/>
        <w:rPr>
          <w:sz w:val="20"/>
        </w:rPr>
      </w:pPr>
      <w:r>
        <w:rPr>
          <w:sz w:val="20"/>
        </w:rPr>
        <w:t>Reviewing the test results/certificates of all construction material and /or sources of material and undertake additional tests as necessary to assess the quality of works (1</w:t>
      </w:r>
      <w:r>
        <w:rPr>
          <w:position w:val="5"/>
          <w:sz w:val="13"/>
        </w:rPr>
        <w:t>st</w:t>
      </w:r>
      <w:r>
        <w:rPr>
          <w:sz w:val="13"/>
        </w:rPr>
        <w:t> </w:t>
      </w:r>
      <w:r>
        <w:rPr>
          <w:sz w:val="20"/>
        </w:rPr>
        <w:t>tier).</w:t>
      </w:r>
    </w:p>
    <w:p>
      <w:pPr>
        <w:pStyle w:val="ListParagraph"/>
        <w:numPr>
          <w:ilvl w:val="0"/>
          <w:numId w:val="27"/>
        </w:numPr>
        <w:tabs>
          <w:tab w:pos="2417" w:val="left" w:leader="none"/>
        </w:tabs>
        <w:spacing w:line="240" w:lineRule="auto" w:before="0" w:after="0"/>
        <w:ind w:left="2416" w:right="917" w:hanging="399"/>
        <w:jc w:val="both"/>
        <w:rPr>
          <w:sz w:val="20"/>
        </w:rPr>
      </w:pPr>
      <w:r>
        <w:rPr>
          <w:sz w:val="20"/>
        </w:rPr>
        <w:t>Advising PIUs on regular inspection of the Contractor’s equipment, plant, machinery, installation, etc to ensure that they are adequate and are in accordance with the terms and conditions of the</w:t>
      </w:r>
      <w:r>
        <w:rPr>
          <w:spacing w:val="-1"/>
          <w:sz w:val="20"/>
        </w:rPr>
        <w:t> </w:t>
      </w:r>
      <w:r>
        <w:rPr>
          <w:sz w:val="20"/>
        </w:rPr>
        <w:t>contract.</w:t>
      </w:r>
    </w:p>
    <w:p>
      <w:pPr>
        <w:pStyle w:val="ListParagraph"/>
        <w:numPr>
          <w:ilvl w:val="0"/>
          <w:numId w:val="27"/>
        </w:numPr>
        <w:tabs>
          <w:tab w:pos="2396" w:val="left" w:leader="none"/>
        </w:tabs>
        <w:spacing w:line="240" w:lineRule="auto" w:before="0" w:after="0"/>
        <w:ind w:left="2416" w:right="914" w:hanging="399"/>
        <w:jc w:val="both"/>
        <w:rPr>
          <w:sz w:val="20"/>
        </w:rPr>
      </w:pPr>
      <w:r>
        <w:rPr>
          <w:sz w:val="20"/>
        </w:rPr>
        <w:t>Evolving and implementing a system for the quality assurance of the works. The system of control of quality of material and completed works shall also include sampling method and criterion, and acceptance criteria. The sampling method and the acceptance criteria shall be based on statistical methods and the  recommendations of the relevant IRC and MoRTH</w:t>
      </w:r>
      <w:r>
        <w:rPr>
          <w:spacing w:val="-7"/>
          <w:sz w:val="20"/>
        </w:rPr>
        <w:t> </w:t>
      </w:r>
      <w:r>
        <w:rPr>
          <w:sz w:val="20"/>
        </w:rPr>
        <w:t>publications.</w:t>
      </w:r>
    </w:p>
    <w:p>
      <w:pPr>
        <w:pStyle w:val="ListParagraph"/>
        <w:numPr>
          <w:ilvl w:val="0"/>
          <w:numId w:val="27"/>
        </w:numPr>
        <w:tabs>
          <w:tab w:pos="2417" w:val="left" w:leader="none"/>
        </w:tabs>
        <w:spacing w:line="248" w:lineRule="exact" w:before="0" w:after="0"/>
        <w:ind w:left="2416" w:right="0" w:hanging="399"/>
        <w:jc w:val="left"/>
        <w:rPr>
          <w:sz w:val="20"/>
        </w:rPr>
      </w:pPr>
      <w:r>
        <w:rPr>
          <w:sz w:val="20"/>
        </w:rPr>
        <w:t>Developing Model Maintenance Management Plan for the Core</w:t>
      </w:r>
      <w:r>
        <w:rPr>
          <w:spacing w:val="-13"/>
          <w:sz w:val="20"/>
        </w:rPr>
        <w:t> </w:t>
      </w:r>
      <w:r>
        <w:rPr>
          <w:sz w:val="20"/>
        </w:rPr>
        <w:t>Network.</w:t>
      </w:r>
    </w:p>
    <w:p>
      <w:pPr>
        <w:pStyle w:val="ListParagraph"/>
        <w:numPr>
          <w:ilvl w:val="0"/>
          <w:numId w:val="27"/>
        </w:numPr>
        <w:tabs>
          <w:tab w:pos="2416" w:val="left" w:leader="none"/>
          <w:tab w:pos="2417" w:val="left" w:leader="none"/>
        </w:tabs>
        <w:spacing w:line="240" w:lineRule="auto" w:before="0" w:after="0"/>
        <w:ind w:left="2416" w:right="0" w:hanging="399"/>
        <w:jc w:val="left"/>
        <w:rPr>
          <w:sz w:val="20"/>
        </w:rPr>
      </w:pPr>
      <w:r>
        <w:rPr>
          <w:sz w:val="20"/>
        </w:rPr>
        <w:t>Project Performance Monitoring and Project Completion</w:t>
      </w:r>
      <w:r>
        <w:rPr>
          <w:spacing w:val="-6"/>
          <w:sz w:val="20"/>
        </w:rPr>
        <w:t> </w:t>
      </w:r>
      <w:r>
        <w:rPr>
          <w:sz w:val="20"/>
        </w:rPr>
        <w:t>Report:</w:t>
      </w:r>
    </w:p>
    <w:p>
      <w:pPr>
        <w:pStyle w:val="BodyText"/>
      </w:pPr>
    </w:p>
    <w:p>
      <w:pPr>
        <w:pStyle w:val="ListParagraph"/>
        <w:numPr>
          <w:ilvl w:val="0"/>
          <w:numId w:val="24"/>
        </w:numPr>
        <w:tabs>
          <w:tab w:pos="1316" w:val="left" w:leader="none"/>
          <w:tab w:pos="1317" w:val="left" w:leader="none"/>
        </w:tabs>
        <w:spacing w:line="257" w:lineRule="exact" w:before="0" w:after="0"/>
        <w:ind w:left="1316" w:right="0" w:hanging="300"/>
        <w:jc w:val="left"/>
        <w:rPr>
          <w:sz w:val="20"/>
        </w:rPr>
      </w:pPr>
      <w:r>
        <w:rPr>
          <w:i/>
          <w:sz w:val="20"/>
        </w:rPr>
        <w:t>Activity : 4 </w:t>
      </w:r>
      <w:r>
        <w:rPr>
          <w:sz w:val="20"/>
        </w:rPr>
        <w:t>State level Quality</w:t>
      </w:r>
      <w:r>
        <w:rPr>
          <w:spacing w:val="5"/>
          <w:sz w:val="20"/>
        </w:rPr>
        <w:t> </w:t>
      </w:r>
      <w:r>
        <w:rPr>
          <w:sz w:val="20"/>
        </w:rPr>
        <w:t>Monitoring:</w:t>
      </w:r>
    </w:p>
    <w:p>
      <w:pPr>
        <w:pStyle w:val="ListParagraph"/>
        <w:numPr>
          <w:ilvl w:val="0"/>
          <w:numId w:val="28"/>
        </w:numPr>
        <w:tabs>
          <w:tab w:pos="2390" w:val="left" w:leader="none"/>
        </w:tabs>
        <w:spacing w:line="240" w:lineRule="auto" w:before="0" w:after="0"/>
        <w:ind w:left="2416" w:right="913" w:hanging="399"/>
        <w:jc w:val="both"/>
        <w:rPr>
          <w:rFonts w:ascii="Times New Roman"/>
          <w:sz w:val="24"/>
        </w:rPr>
      </w:pPr>
      <w:r>
        <w:rPr>
          <w:sz w:val="20"/>
        </w:rPr>
        <w:t>Providing second tier independent quality monitoring as laid down by NRRDA/ SRRDA. Consultant shall ensure that at least 10% tests are conducted by his staff or in their</w:t>
      </w:r>
      <w:r>
        <w:rPr>
          <w:spacing w:val="-1"/>
          <w:sz w:val="20"/>
        </w:rPr>
        <w:t> </w:t>
      </w:r>
      <w:r>
        <w:rPr>
          <w:sz w:val="20"/>
        </w:rPr>
        <w:t>presence.</w:t>
      </w:r>
    </w:p>
    <w:p>
      <w:pPr>
        <w:pStyle w:val="ListParagraph"/>
        <w:numPr>
          <w:ilvl w:val="0"/>
          <w:numId w:val="28"/>
        </w:numPr>
        <w:tabs>
          <w:tab w:pos="2407" w:val="left" w:leader="none"/>
        </w:tabs>
        <w:spacing w:line="240" w:lineRule="auto" w:before="1" w:after="0"/>
        <w:ind w:left="2416" w:right="915" w:hanging="399"/>
        <w:jc w:val="both"/>
        <w:rPr>
          <w:sz w:val="20"/>
        </w:rPr>
      </w:pPr>
      <w:r>
        <w:rPr>
          <w:sz w:val="20"/>
        </w:rPr>
        <w:t>Providing 2</w:t>
      </w:r>
      <w:r>
        <w:rPr>
          <w:position w:val="5"/>
          <w:sz w:val="13"/>
        </w:rPr>
        <w:t>nd </w:t>
      </w:r>
      <w:r>
        <w:rPr>
          <w:sz w:val="20"/>
        </w:rPr>
        <w:t>Tier Quality Control Structure, periodic inspection of Quality Control Units.</w:t>
      </w:r>
    </w:p>
    <w:p>
      <w:pPr>
        <w:pStyle w:val="ListParagraph"/>
        <w:numPr>
          <w:ilvl w:val="0"/>
          <w:numId w:val="28"/>
        </w:numPr>
        <w:tabs>
          <w:tab w:pos="2390" w:val="left" w:leader="none"/>
        </w:tabs>
        <w:spacing w:line="248" w:lineRule="exact" w:before="0" w:after="0"/>
        <w:ind w:left="2389" w:right="0" w:hanging="372"/>
        <w:jc w:val="left"/>
        <w:rPr>
          <w:sz w:val="20"/>
        </w:rPr>
      </w:pPr>
      <w:r>
        <w:rPr>
          <w:sz w:val="20"/>
        </w:rPr>
        <w:t>To co-ordinate and supervise 1</w:t>
      </w:r>
      <w:r>
        <w:rPr>
          <w:position w:val="5"/>
          <w:sz w:val="13"/>
        </w:rPr>
        <w:t>st </w:t>
      </w:r>
      <w:r>
        <w:rPr>
          <w:sz w:val="20"/>
        </w:rPr>
        <w:t>Tier Quality Control</w:t>
      </w:r>
      <w:r>
        <w:rPr>
          <w:spacing w:val="-5"/>
          <w:sz w:val="20"/>
        </w:rPr>
        <w:t> </w:t>
      </w:r>
      <w:r>
        <w:rPr>
          <w:sz w:val="20"/>
        </w:rPr>
        <w:t>arrangements.</w:t>
      </w:r>
    </w:p>
    <w:p>
      <w:pPr>
        <w:pStyle w:val="ListParagraph"/>
        <w:numPr>
          <w:ilvl w:val="0"/>
          <w:numId w:val="28"/>
        </w:numPr>
        <w:tabs>
          <w:tab w:pos="2364" w:val="left" w:leader="none"/>
        </w:tabs>
        <w:spacing w:line="240" w:lineRule="auto" w:before="0" w:after="0"/>
        <w:ind w:left="2416" w:right="918" w:hanging="399"/>
        <w:jc w:val="both"/>
        <w:rPr>
          <w:sz w:val="20"/>
        </w:rPr>
      </w:pPr>
      <w:r>
        <w:rPr>
          <w:sz w:val="20"/>
        </w:rPr>
        <w:t>To co-ordinate and ensure compliance of action on the reports of 2</w:t>
      </w:r>
      <w:r>
        <w:rPr>
          <w:position w:val="5"/>
          <w:sz w:val="13"/>
        </w:rPr>
        <w:t>nd </w:t>
      </w:r>
      <w:r>
        <w:rPr>
          <w:sz w:val="20"/>
        </w:rPr>
        <w:t>Tier Quality Monitoring.</w:t>
      </w:r>
    </w:p>
    <w:p>
      <w:pPr>
        <w:pStyle w:val="ListParagraph"/>
        <w:numPr>
          <w:ilvl w:val="0"/>
          <w:numId w:val="28"/>
        </w:numPr>
        <w:tabs>
          <w:tab w:pos="2359" w:val="left" w:leader="none"/>
        </w:tabs>
        <w:spacing w:line="240" w:lineRule="auto" w:before="0" w:after="0"/>
        <w:ind w:left="2416" w:right="917" w:hanging="399"/>
        <w:jc w:val="both"/>
        <w:rPr>
          <w:sz w:val="20"/>
        </w:rPr>
      </w:pPr>
      <w:r>
        <w:rPr>
          <w:sz w:val="20"/>
        </w:rPr>
        <w:t>To facilitate and co-ordinate activities of 3</w:t>
      </w:r>
      <w:r>
        <w:rPr>
          <w:position w:val="5"/>
          <w:sz w:val="13"/>
        </w:rPr>
        <w:t>rd </w:t>
      </w:r>
      <w:r>
        <w:rPr>
          <w:sz w:val="20"/>
        </w:rPr>
        <w:t>Tier Quality Monitoring arrangement and to ensure compilation of the actions by the PIUs on the reports of National Quality Monitors.</w:t>
      </w:r>
    </w:p>
    <w:p>
      <w:pPr>
        <w:pStyle w:val="ListParagraph"/>
        <w:numPr>
          <w:ilvl w:val="0"/>
          <w:numId w:val="28"/>
        </w:numPr>
        <w:tabs>
          <w:tab w:pos="2394" w:val="left" w:leader="none"/>
        </w:tabs>
        <w:spacing w:line="240" w:lineRule="auto" w:before="0" w:after="0"/>
        <w:ind w:left="2416" w:right="918" w:hanging="399"/>
        <w:jc w:val="both"/>
        <w:rPr>
          <w:sz w:val="20"/>
        </w:rPr>
      </w:pPr>
      <w:r>
        <w:rPr>
          <w:sz w:val="20"/>
        </w:rPr>
        <w:t>To prepare monthly abstracts of visits and annual quality report based on the reports of SQMs and NQMs and action taken</w:t>
      </w:r>
      <w:r>
        <w:rPr>
          <w:spacing w:val="-9"/>
          <w:sz w:val="20"/>
        </w:rPr>
        <w:t> </w:t>
      </w:r>
      <w:r>
        <w:rPr>
          <w:sz w:val="20"/>
        </w:rPr>
        <w:t>thereon.</w:t>
      </w:r>
    </w:p>
    <w:p>
      <w:pPr>
        <w:pStyle w:val="BodyText"/>
        <w:rPr>
          <w:sz w:val="24"/>
        </w:rPr>
      </w:pPr>
    </w:p>
    <w:p>
      <w:pPr>
        <w:pStyle w:val="ListParagraph"/>
        <w:numPr>
          <w:ilvl w:val="0"/>
          <w:numId w:val="24"/>
        </w:numPr>
        <w:tabs>
          <w:tab w:pos="1316" w:val="left" w:leader="none"/>
          <w:tab w:pos="1317" w:val="left" w:leader="none"/>
        </w:tabs>
        <w:spacing w:line="240" w:lineRule="auto" w:before="199" w:after="0"/>
        <w:ind w:left="1316" w:right="0" w:hanging="300"/>
        <w:jc w:val="left"/>
        <w:rPr>
          <w:sz w:val="20"/>
        </w:rPr>
      </w:pPr>
      <w:r>
        <w:rPr>
          <w:i/>
          <w:sz w:val="20"/>
        </w:rPr>
        <w:t>Activity : 5 </w:t>
      </w:r>
      <w:r>
        <w:rPr>
          <w:sz w:val="20"/>
        </w:rPr>
        <w:t>Training &amp; Capacity Building of PIUs and Contractor’s</w:t>
      </w:r>
      <w:r>
        <w:rPr>
          <w:spacing w:val="-9"/>
          <w:sz w:val="20"/>
        </w:rPr>
        <w:t> </w:t>
      </w:r>
      <w:r>
        <w:rPr>
          <w:sz w:val="20"/>
        </w:rPr>
        <w:t>Staff:</w:t>
      </w:r>
    </w:p>
    <w:p>
      <w:pPr>
        <w:pStyle w:val="BodyText"/>
        <w:ind w:left="2017" w:right="915" w:firstLine="327"/>
        <w:jc w:val="both"/>
      </w:pPr>
      <w:r>
        <w:rPr/>
        <w:t>The Consultant shall provide (i) formal and (ii) on the job training to both PIU (and PIC if any) and Contractor’s staff. Formal training shall take the form of (i) briefings held on site at the beginning of each contract to ensure all staff working on each contract understand respective roles and responsibilities and (ii) one day workshops approximately 1, 6 and 9 months into the each contract (for the execution of works) or as instructed by the Agency that seeks to address common weaknesses noted over the intervening period. Such training shall be dovetailed with other training programmes being provided by NRRDA/SRRDA with particular emphasis on the checklists required to be followed on the demonstration tests task. During their regular reviews, the Consultant is expected to provide on the job training on aspects such as in the use of checklists, performing various construction operations, setting-out of the works, quality control procedures, safety and environmental management, good contract management practices and other aspects as the circumstance</w:t>
      </w:r>
      <w:r>
        <w:rPr>
          <w:spacing w:val="-7"/>
        </w:rPr>
        <w:t> </w:t>
      </w:r>
      <w:r>
        <w:rPr/>
        <w:t>dictate.</w:t>
      </w:r>
    </w:p>
    <w:p>
      <w:pPr>
        <w:pStyle w:val="BodyText"/>
        <w:ind w:left="2017" w:right="915"/>
        <w:jc w:val="both"/>
      </w:pPr>
      <w:r>
        <w:rPr/>
        <w:t>It is expected that available staff of the Consultant would be in a position to provide required level of training. However, training on some of the specialized item(s), activities could be either provided by experts from the Head Quarter of the Consultant or could be outsourced. In such cases the Consultant is required to obtain approval of the Agency in regard to the CV, remuneration and other costs associated with it.</w:t>
      </w:r>
    </w:p>
    <w:p>
      <w:pPr>
        <w:pStyle w:val="BodyText"/>
        <w:spacing w:line="248" w:lineRule="exact"/>
        <w:ind w:left="2017"/>
      </w:pPr>
      <w:r>
        <w:rPr/>
        <w:t>Thus, the scope under this activity comprises:</w:t>
      </w:r>
    </w:p>
    <w:p>
      <w:pPr>
        <w:pStyle w:val="BodyText"/>
      </w:pPr>
    </w:p>
    <w:p>
      <w:pPr>
        <w:pStyle w:val="ListParagraph"/>
        <w:numPr>
          <w:ilvl w:val="0"/>
          <w:numId w:val="29"/>
        </w:numPr>
        <w:tabs>
          <w:tab w:pos="2328" w:val="left" w:leader="none"/>
        </w:tabs>
        <w:spacing w:line="240" w:lineRule="auto" w:before="0" w:after="0"/>
        <w:ind w:left="2416" w:right="916" w:hanging="399"/>
        <w:jc w:val="both"/>
        <w:rPr>
          <w:sz w:val="20"/>
        </w:rPr>
      </w:pPr>
      <w:r>
        <w:rPr>
          <w:sz w:val="20"/>
        </w:rPr>
        <w:t>Prepare training need assessment of Engineers of the Executive Agency(ies) and the training</w:t>
      </w:r>
      <w:r>
        <w:rPr>
          <w:spacing w:val="-1"/>
          <w:sz w:val="20"/>
        </w:rPr>
        <w:t> </w:t>
      </w:r>
      <w:r>
        <w:rPr>
          <w:sz w:val="20"/>
        </w:rPr>
        <w:t>plan.</w:t>
      </w:r>
    </w:p>
    <w:p>
      <w:pPr>
        <w:spacing w:after="0" w:line="240" w:lineRule="auto"/>
        <w:jc w:val="both"/>
        <w:rPr>
          <w:sz w:val="20"/>
        </w:rPr>
        <w:sectPr>
          <w:pgSz w:w="12240" w:h="15840"/>
          <w:pgMar w:header="0" w:footer="700" w:top="1160" w:bottom="960" w:left="780" w:right="520"/>
        </w:sectPr>
      </w:pPr>
    </w:p>
    <w:p>
      <w:pPr>
        <w:pStyle w:val="ListParagraph"/>
        <w:numPr>
          <w:ilvl w:val="0"/>
          <w:numId w:val="29"/>
        </w:numPr>
        <w:tabs>
          <w:tab w:pos="2418" w:val="left" w:leader="none"/>
        </w:tabs>
        <w:spacing w:line="240" w:lineRule="auto" w:before="64" w:after="0"/>
        <w:ind w:left="2416" w:right="917" w:hanging="399"/>
        <w:jc w:val="left"/>
        <w:rPr>
          <w:sz w:val="20"/>
        </w:rPr>
      </w:pPr>
      <w:r>
        <w:rPr>
          <w:sz w:val="20"/>
        </w:rPr>
        <w:t>Based on the approved training plan providing periodic on the job training for the engineers of the implementation agencies as far as procedural aspects are</w:t>
      </w:r>
      <w:r>
        <w:rPr>
          <w:spacing w:val="-22"/>
          <w:sz w:val="20"/>
        </w:rPr>
        <w:t> </w:t>
      </w:r>
      <w:r>
        <w:rPr>
          <w:sz w:val="20"/>
        </w:rPr>
        <w:t>concerned.</w:t>
      </w:r>
    </w:p>
    <w:p>
      <w:pPr>
        <w:pStyle w:val="BodyText"/>
        <w:ind w:left="2017" w:right="926"/>
      </w:pPr>
      <w:r>
        <w:rPr/>
        <w:t>(Some course material for the training has already been prepared by NRRDA. As such no new course material is required to be developed by the Consultant).</w:t>
      </w:r>
    </w:p>
    <w:p>
      <w:pPr>
        <w:pStyle w:val="BodyText"/>
        <w:rPr>
          <w:sz w:val="24"/>
        </w:rPr>
      </w:pPr>
    </w:p>
    <w:p>
      <w:pPr>
        <w:pStyle w:val="BodyText"/>
        <w:spacing w:before="8"/>
        <w:rPr>
          <w:sz w:val="34"/>
        </w:rPr>
      </w:pPr>
    </w:p>
    <w:p>
      <w:pPr>
        <w:pStyle w:val="Heading3"/>
        <w:numPr>
          <w:ilvl w:val="0"/>
          <w:numId w:val="22"/>
        </w:numPr>
        <w:tabs>
          <w:tab w:pos="1116" w:val="left" w:leader="none"/>
          <w:tab w:pos="1117" w:val="left" w:leader="none"/>
        </w:tabs>
        <w:spacing w:line="240" w:lineRule="auto" w:before="0" w:after="0"/>
        <w:ind w:left="1116" w:right="0" w:hanging="500"/>
        <w:jc w:val="left"/>
      </w:pPr>
      <w:r>
        <w:rPr/>
        <w:t>Staffing and Other</w:t>
      </w:r>
      <w:r>
        <w:rPr>
          <w:spacing w:val="-1"/>
        </w:rPr>
        <w:t> </w:t>
      </w:r>
      <w:r>
        <w:rPr/>
        <w:t>Inputs:</w:t>
      </w:r>
    </w:p>
    <w:p>
      <w:pPr>
        <w:pStyle w:val="BodyText"/>
        <w:spacing w:before="8"/>
        <w:rPr>
          <w:b/>
        </w:rPr>
      </w:pPr>
    </w:p>
    <w:p>
      <w:pPr>
        <w:pStyle w:val="ListParagraph"/>
        <w:numPr>
          <w:ilvl w:val="1"/>
          <w:numId w:val="22"/>
        </w:numPr>
        <w:tabs>
          <w:tab w:pos="1217" w:val="left" w:leader="none"/>
        </w:tabs>
        <w:spacing w:line="240" w:lineRule="auto" w:before="0" w:after="0"/>
        <w:ind w:left="1216" w:right="914" w:hanging="649"/>
        <w:jc w:val="both"/>
        <w:rPr>
          <w:sz w:val="20"/>
        </w:rPr>
      </w:pPr>
      <w:r>
        <w:rPr>
          <w:sz w:val="20"/>
        </w:rPr>
        <w:t>The Consulting firm will be expected to provide the following personnel for the indicated  duration. The durations given are indicative and subject to variation by agreement between the Consultant and the NRRDA/SRRDA. Consulting inputs will be about [</w:t>
      </w:r>
      <w:r>
        <w:rPr>
          <w:sz w:val="20"/>
          <w:u w:val="single"/>
        </w:rPr>
        <w:t>   </w:t>
      </w:r>
      <w:r>
        <w:rPr>
          <w:sz w:val="20"/>
        </w:rPr>
        <w:t> ] person months of     field based experts. The Consultants team composition and inputs are shown</w:t>
      </w:r>
      <w:r>
        <w:rPr>
          <w:spacing w:val="-17"/>
          <w:sz w:val="20"/>
        </w:rPr>
        <w:t> </w:t>
      </w:r>
      <w:r>
        <w:rPr>
          <w:sz w:val="20"/>
        </w:rPr>
        <w:t>below.</w:t>
      </w:r>
    </w:p>
    <w:p>
      <w:pPr>
        <w:pStyle w:val="BodyText"/>
        <w:spacing w:before="1"/>
      </w:pPr>
    </w:p>
    <w:p>
      <w:pPr>
        <w:pStyle w:val="BodyText"/>
        <w:ind w:left="1192"/>
      </w:pPr>
      <w:r>
        <w:rPr>
          <w:u w:val="single"/>
        </w:rPr>
        <w:t>Consultants Team Composition and Staffing Schedules*</w:t>
      </w:r>
    </w:p>
    <w:p>
      <w:pPr>
        <w:pStyle w:val="BodyText"/>
        <w:spacing w:before="6"/>
        <w:rPr>
          <w:sz w:val="23"/>
        </w:rPr>
      </w:pPr>
    </w:p>
    <w:tbl>
      <w:tblPr>
        <w:tblW w:w="0" w:type="auto"/>
        <w:jc w:val="left"/>
        <w:tblInd w:w="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08"/>
        <w:gridCol w:w="5100"/>
        <w:gridCol w:w="1601"/>
      </w:tblGrid>
      <w:tr>
        <w:trPr>
          <w:trHeight w:val="723" w:hRule="atLeast"/>
        </w:trPr>
        <w:tc>
          <w:tcPr>
            <w:tcW w:w="2008" w:type="dxa"/>
          </w:tcPr>
          <w:p>
            <w:pPr>
              <w:pStyle w:val="TableParagraph"/>
              <w:spacing w:before="3"/>
              <w:rPr>
                <w:sz w:val="19"/>
              </w:rPr>
            </w:pPr>
          </w:p>
          <w:p>
            <w:pPr>
              <w:pStyle w:val="TableParagraph"/>
              <w:spacing w:line="240" w:lineRule="atLeast" w:before="1"/>
              <w:ind w:left="663" w:right="148" w:hanging="489"/>
              <w:rPr>
                <w:b/>
                <w:sz w:val="20"/>
              </w:rPr>
            </w:pPr>
            <w:r>
              <w:rPr>
                <w:b/>
                <w:sz w:val="20"/>
              </w:rPr>
              <w:t>Main office Based Experts</w:t>
            </w:r>
          </w:p>
        </w:tc>
        <w:tc>
          <w:tcPr>
            <w:tcW w:w="5100" w:type="dxa"/>
          </w:tcPr>
          <w:p>
            <w:pPr>
              <w:pStyle w:val="TableParagraph"/>
              <w:spacing w:before="3"/>
              <w:rPr>
                <w:sz w:val="19"/>
              </w:rPr>
            </w:pPr>
          </w:p>
          <w:p>
            <w:pPr>
              <w:pStyle w:val="TableParagraph"/>
              <w:spacing w:before="1"/>
              <w:ind w:left="814" w:right="806"/>
              <w:jc w:val="center"/>
              <w:rPr>
                <w:b/>
                <w:sz w:val="20"/>
              </w:rPr>
            </w:pPr>
            <w:r>
              <w:rPr>
                <w:b/>
                <w:sz w:val="20"/>
              </w:rPr>
              <w:t>Deployment</w:t>
            </w:r>
          </w:p>
        </w:tc>
        <w:tc>
          <w:tcPr>
            <w:tcW w:w="1601" w:type="dxa"/>
          </w:tcPr>
          <w:p>
            <w:pPr>
              <w:pStyle w:val="TableParagraph"/>
              <w:spacing w:before="3"/>
              <w:rPr>
                <w:sz w:val="19"/>
              </w:rPr>
            </w:pPr>
          </w:p>
          <w:p>
            <w:pPr>
              <w:pStyle w:val="TableParagraph"/>
              <w:spacing w:before="1"/>
              <w:ind w:left="382"/>
              <w:rPr>
                <w:b/>
                <w:sz w:val="20"/>
              </w:rPr>
            </w:pPr>
            <w:r>
              <w:rPr>
                <w:b/>
                <w:sz w:val="20"/>
              </w:rPr>
              <w:t>Duration</w:t>
            </w:r>
          </w:p>
        </w:tc>
      </w:tr>
      <w:tr>
        <w:trPr>
          <w:trHeight w:val="745" w:hRule="atLeast"/>
        </w:trPr>
        <w:tc>
          <w:tcPr>
            <w:tcW w:w="2008" w:type="dxa"/>
          </w:tcPr>
          <w:p>
            <w:pPr>
              <w:pStyle w:val="TableParagraph"/>
              <w:ind w:left="107" w:right="462"/>
              <w:rPr>
                <w:sz w:val="20"/>
              </w:rPr>
            </w:pPr>
            <w:r>
              <w:rPr>
                <w:sz w:val="20"/>
              </w:rPr>
              <w:t>Senior Engineer (Team leader)</w:t>
            </w:r>
          </w:p>
        </w:tc>
        <w:tc>
          <w:tcPr>
            <w:tcW w:w="5100" w:type="dxa"/>
          </w:tcPr>
          <w:p>
            <w:pPr>
              <w:pStyle w:val="TableParagraph"/>
              <w:spacing w:line="248" w:lineRule="exact"/>
              <w:ind w:left="8"/>
              <w:jc w:val="center"/>
              <w:rPr>
                <w:sz w:val="20"/>
              </w:rPr>
            </w:pPr>
            <w:r>
              <w:rPr>
                <w:w w:val="100"/>
                <w:sz w:val="20"/>
              </w:rPr>
              <w:t>1</w:t>
            </w:r>
          </w:p>
        </w:tc>
        <w:tc>
          <w:tcPr>
            <w:tcW w:w="1601" w:type="dxa"/>
          </w:tcPr>
          <w:p>
            <w:pPr>
              <w:pStyle w:val="TableParagraph"/>
              <w:ind w:left="107" w:right="294"/>
              <w:rPr>
                <w:sz w:val="20"/>
              </w:rPr>
            </w:pPr>
            <w:r>
              <w:rPr>
                <w:sz w:val="20"/>
              </w:rPr>
              <w:t>Full duration of Contract</w:t>
            </w:r>
          </w:p>
        </w:tc>
      </w:tr>
      <w:tr>
        <w:trPr>
          <w:trHeight w:val="496" w:hRule="atLeast"/>
        </w:trPr>
        <w:tc>
          <w:tcPr>
            <w:tcW w:w="2008" w:type="dxa"/>
          </w:tcPr>
          <w:p>
            <w:pPr>
              <w:pStyle w:val="TableParagraph"/>
              <w:spacing w:line="248" w:lineRule="exact"/>
              <w:ind w:left="107"/>
              <w:rPr>
                <w:sz w:val="20"/>
              </w:rPr>
            </w:pPr>
            <w:r>
              <w:rPr>
                <w:sz w:val="20"/>
              </w:rPr>
              <w:t>Highway Engineer</w:t>
            </w:r>
          </w:p>
        </w:tc>
        <w:tc>
          <w:tcPr>
            <w:tcW w:w="5100" w:type="dxa"/>
          </w:tcPr>
          <w:p>
            <w:pPr>
              <w:pStyle w:val="TableParagraph"/>
              <w:spacing w:line="248" w:lineRule="exact"/>
              <w:ind w:left="8"/>
              <w:jc w:val="center"/>
              <w:rPr>
                <w:sz w:val="20"/>
              </w:rPr>
            </w:pPr>
            <w:r>
              <w:rPr>
                <w:w w:val="100"/>
                <w:sz w:val="20"/>
              </w:rPr>
              <w:t>2</w:t>
            </w:r>
          </w:p>
        </w:tc>
        <w:tc>
          <w:tcPr>
            <w:tcW w:w="1601" w:type="dxa"/>
          </w:tcPr>
          <w:p>
            <w:pPr>
              <w:pStyle w:val="TableParagraph"/>
              <w:spacing w:line="248" w:lineRule="exact"/>
              <w:ind w:left="107"/>
              <w:rPr>
                <w:sz w:val="20"/>
              </w:rPr>
            </w:pPr>
            <w:r>
              <w:rPr>
                <w:sz w:val="20"/>
              </w:rPr>
              <w:t>Full duration</w:t>
            </w:r>
          </w:p>
        </w:tc>
      </w:tr>
      <w:tr>
        <w:trPr>
          <w:trHeight w:val="497" w:hRule="atLeast"/>
        </w:trPr>
        <w:tc>
          <w:tcPr>
            <w:tcW w:w="2008" w:type="dxa"/>
          </w:tcPr>
          <w:p>
            <w:pPr>
              <w:pStyle w:val="TableParagraph"/>
              <w:spacing w:line="248" w:lineRule="exact"/>
              <w:ind w:left="107"/>
              <w:rPr>
                <w:sz w:val="20"/>
              </w:rPr>
            </w:pPr>
            <w:r>
              <w:rPr>
                <w:sz w:val="20"/>
              </w:rPr>
              <w:t>Materials Engineer</w:t>
            </w:r>
          </w:p>
        </w:tc>
        <w:tc>
          <w:tcPr>
            <w:tcW w:w="5100" w:type="dxa"/>
          </w:tcPr>
          <w:p>
            <w:pPr>
              <w:pStyle w:val="TableParagraph"/>
              <w:spacing w:before="124"/>
              <w:ind w:left="8"/>
              <w:jc w:val="center"/>
              <w:rPr>
                <w:sz w:val="20"/>
              </w:rPr>
            </w:pPr>
            <w:r>
              <w:rPr>
                <w:w w:val="100"/>
                <w:sz w:val="20"/>
              </w:rPr>
              <w:t>2</w:t>
            </w:r>
          </w:p>
        </w:tc>
        <w:tc>
          <w:tcPr>
            <w:tcW w:w="1601" w:type="dxa"/>
          </w:tcPr>
          <w:p>
            <w:pPr>
              <w:pStyle w:val="TableParagraph"/>
              <w:spacing w:line="248" w:lineRule="exact"/>
              <w:ind w:left="107"/>
              <w:rPr>
                <w:sz w:val="20"/>
              </w:rPr>
            </w:pPr>
            <w:r>
              <w:rPr>
                <w:sz w:val="20"/>
              </w:rPr>
              <w:t>Full duration</w:t>
            </w:r>
          </w:p>
        </w:tc>
      </w:tr>
      <w:tr>
        <w:trPr>
          <w:trHeight w:val="744" w:hRule="atLeast"/>
        </w:trPr>
        <w:tc>
          <w:tcPr>
            <w:tcW w:w="2008" w:type="dxa"/>
          </w:tcPr>
          <w:p>
            <w:pPr>
              <w:pStyle w:val="TableParagraph"/>
              <w:spacing w:line="248" w:lineRule="exact"/>
              <w:ind w:left="107"/>
              <w:rPr>
                <w:sz w:val="20"/>
              </w:rPr>
            </w:pPr>
            <w:r>
              <w:rPr>
                <w:sz w:val="20"/>
              </w:rPr>
              <w:t>Training Personnel</w:t>
            </w:r>
          </w:p>
        </w:tc>
        <w:tc>
          <w:tcPr>
            <w:tcW w:w="5100" w:type="dxa"/>
          </w:tcPr>
          <w:p>
            <w:pPr>
              <w:pStyle w:val="TableParagraph"/>
              <w:ind w:left="1318" w:right="370" w:hanging="921"/>
              <w:rPr>
                <w:sz w:val="20"/>
              </w:rPr>
            </w:pPr>
            <w:r>
              <w:rPr>
                <w:sz w:val="20"/>
              </w:rPr>
              <w:t>For training activity reference be made to Para 4, Activity 5 of TOR Section-5.</w:t>
            </w:r>
          </w:p>
        </w:tc>
        <w:tc>
          <w:tcPr>
            <w:tcW w:w="1601" w:type="dxa"/>
          </w:tcPr>
          <w:p>
            <w:pPr>
              <w:pStyle w:val="TableParagraph"/>
              <w:rPr>
                <w:rFonts w:ascii="Times New Roman"/>
                <w:sz w:val="20"/>
              </w:rPr>
            </w:pPr>
          </w:p>
        </w:tc>
      </w:tr>
      <w:tr>
        <w:trPr>
          <w:trHeight w:val="746" w:hRule="atLeast"/>
        </w:trPr>
        <w:tc>
          <w:tcPr>
            <w:tcW w:w="2008" w:type="dxa"/>
          </w:tcPr>
          <w:p>
            <w:pPr>
              <w:pStyle w:val="TableParagraph"/>
              <w:spacing w:line="248" w:lineRule="exact"/>
              <w:ind w:left="107"/>
              <w:rPr>
                <w:sz w:val="20"/>
              </w:rPr>
            </w:pPr>
            <w:r>
              <w:rPr>
                <w:sz w:val="20"/>
              </w:rPr>
              <w:t>Office Assistant/</w:t>
            </w:r>
          </w:p>
          <w:p>
            <w:pPr>
              <w:pStyle w:val="TableParagraph"/>
              <w:spacing w:line="250" w:lineRule="atLeast"/>
              <w:ind w:left="107" w:right="906"/>
              <w:rPr>
                <w:sz w:val="20"/>
              </w:rPr>
            </w:pPr>
            <w:r>
              <w:rPr>
                <w:sz w:val="20"/>
              </w:rPr>
              <w:t>Data Entry Operator</w:t>
            </w:r>
          </w:p>
        </w:tc>
        <w:tc>
          <w:tcPr>
            <w:tcW w:w="5100" w:type="dxa"/>
          </w:tcPr>
          <w:p>
            <w:pPr>
              <w:pStyle w:val="TableParagraph"/>
              <w:spacing w:before="11"/>
              <w:rPr>
                <w:sz w:val="19"/>
              </w:rPr>
            </w:pPr>
          </w:p>
          <w:p>
            <w:pPr>
              <w:pStyle w:val="TableParagraph"/>
              <w:spacing w:before="1"/>
              <w:ind w:left="8"/>
              <w:jc w:val="center"/>
              <w:rPr>
                <w:sz w:val="20"/>
              </w:rPr>
            </w:pPr>
            <w:r>
              <w:rPr>
                <w:w w:val="100"/>
                <w:sz w:val="20"/>
              </w:rPr>
              <w:t>2</w:t>
            </w:r>
          </w:p>
        </w:tc>
        <w:tc>
          <w:tcPr>
            <w:tcW w:w="1601" w:type="dxa"/>
          </w:tcPr>
          <w:p>
            <w:pPr>
              <w:pStyle w:val="TableParagraph"/>
              <w:spacing w:line="248" w:lineRule="exact"/>
              <w:ind w:left="107"/>
              <w:rPr>
                <w:sz w:val="20"/>
              </w:rPr>
            </w:pPr>
            <w:r>
              <w:rPr>
                <w:sz w:val="20"/>
              </w:rPr>
              <w:t>Full</w:t>
            </w:r>
          </w:p>
        </w:tc>
      </w:tr>
      <w:tr>
        <w:trPr>
          <w:trHeight w:val="721" w:hRule="atLeast"/>
        </w:trPr>
        <w:tc>
          <w:tcPr>
            <w:tcW w:w="2008" w:type="dxa"/>
          </w:tcPr>
          <w:p>
            <w:pPr>
              <w:pStyle w:val="TableParagraph"/>
              <w:ind w:left="107" w:right="599"/>
              <w:rPr>
                <w:b/>
                <w:sz w:val="20"/>
              </w:rPr>
            </w:pPr>
            <w:r>
              <w:rPr>
                <w:b/>
                <w:sz w:val="20"/>
              </w:rPr>
              <w:t>Project Office Based Experts</w:t>
            </w:r>
          </w:p>
        </w:tc>
        <w:tc>
          <w:tcPr>
            <w:tcW w:w="5100" w:type="dxa"/>
          </w:tcPr>
          <w:p>
            <w:pPr>
              <w:pStyle w:val="TableParagraph"/>
              <w:spacing w:before="1"/>
              <w:rPr>
                <w:sz w:val="19"/>
              </w:rPr>
            </w:pPr>
          </w:p>
          <w:p>
            <w:pPr>
              <w:pStyle w:val="TableParagraph"/>
              <w:ind w:left="814" w:right="806"/>
              <w:jc w:val="center"/>
              <w:rPr>
                <w:b/>
                <w:sz w:val="20"/>
              </w:rPr>
            </w:pPr>
            <w:r>
              <w:rPr>
                <w:b/>
                <w:sz w:val="20"/>
              </w:rPr>
              <w:t>Deployment</w:t>
            </w:r>
          </w:p>
        </w:tc>
        <w:tc>
          <w:tcPr>
            <w:tcW w:w="1601" w:type="dxa"/>
          </w:tcPr>
          <w:p>
            <w:pPr>
              <w:pStyle w:val="TableParagraph"/>
              <w:spacing w:line="238" w:lineRule="exact"/>
              <w:ind w:left="107"/>
              <w:rPr>
                <w:b/>
                <w:sz w:val="20"/>
              </w:rPr>
            </w:pPr>
            <w:r>
              <w:rPr>
                <w:b/>
                <w:sz w:val="20"/>
              </w:rPr>
              <w:t>Duration</w:t>
            </w:r>
          </w:p>
        </w:tc>
      </w:tr>
      <w:tr>
        <w:trPr>
          <w:trHeight w:val="497" w:hRule="atLeast"/>
        </w:trPr>
        <w:tc>
          <w:tcPr>
            <w:tcW w:w="2008" w:type="dxa"/>
          </w:tcPr>
          <w:p>
            <w:pPr>
              <w:pStyle w:val="TableParagraph"/>
              <w:spacing w:line="248" w:lineRule="exact"/>
              <w:ind w:left="107"/>
              <w:rPr>
                <w:sz w:val="20"/>
              </w:rPr>
            </w:pPr>
            <w:r>
              <w:rPr>
                <w:sz w:val="20"/>
              </w:rPr>
              <w:t>State Team Leader</w:t>
            </w:r>
          </w:p>
        </w:tc>
        <w:tc>
          <w:tcPr>
            <w:tcW w:w="5100" w:type="dxa"/>
          </w:tcPr>
          <w:p>
            <w:pPr>
              <w:pStyle w:val="TableParagraph"/>
              <w:spacing w:before="124"/>
              <w:ind w:left="812" w:right="806"/>
              <w:jc w:val="center"/>
              <w:rPr>
                <w:sz w:val="20"/>
              </w:rPr>
            </w:pPr>
            <w:r>
              <w:rPr>
                <w:sz w:val="20"/>
              </w:rPr>
              <w:t>One for each State</w:t>
            </w:r>
          </w:p>
        </w:tc>
        <w:tc>
          <w:tcPr>
            <w:tcW w:w="1601" w:type="dxa"/>
          </w:tcPr>
          <w:p>
            <w:pPr>
              <w:pStyle w:val="TableParagraph"/>
              <w:spacing w:line="248" w:lineRule="exact"/>
              <w:ind w:left="107"/>
              <w:rPr>
                <w:sz w:val="20"/>
              </w:rPr>
            </w:pPr>
            <w:r>
              <w:rPr>
                <w:sz w:val="20"/>
              </w:rPr>
              <w:t>Full duration</w:t>
            </w:r>
          </w:p>
          <w:p>
            <w:pPr>
              <w:pStyle w:val="TableParagraph"/>
              <w:spacing w:line="229" w:lineRule="exact"/>
              <w:ind w:left="107"/>
              <w:rPr>
                <w:sz w:val="20"/>
              </w:rPr>
            </w:pPr>
            <w:r>
              <w:rPr>
                <w:sz w:val="20"/>
              </w:rPr>
              <w:t>of contract</w:t>
            </w:r>
          </w:p>
        </w:tc>
      </w:tr>
      <w:tr>
        <w:trPr>
          <w:trHeight w:val="496" w:hRule="atLeast"/>
        </w:trPr>
        <w:tc>
          <w:tcPr>
            <w:tcW w:w="2008" w:type="dxa"/>
          </w:tcPr>
          <w:p>
            <w:pPr>
              <w:pStyle w:val="TableParagraph"/>
              <w:spacing w:line="248" w:lineRule="exact"/>
              <w:ind w:left="107"/>
              <w:rPr>
                <w:sz w:val="20"/>
              </w:rPr>
            </w:pPr>
            <w:r>
              <w:rPr>
                <w:sz w:val="20"/>
              </w:rPr>
              <w:t>Deputy Team</w:t>
            </w:r>
          </w:p>
          <w:p>
            <w:pPr>
              <w:pStyle w:val="TableParagraph"/>
              <w:spacing w:line="228" w:lineRule="exact"/>
              <w:ind w:left="107"/>
              <w:rPr>
                <w:sz w:val="20"/>
              </w:rPr>
            </w:pPr>
            <w:r>
              <w:rPr>
                <w:sz w:val="20"/>
              </w:rPr>
              <w:t>Leader</w:t>
            </w:r>
          </w:p>
        </w:tc>
        <w:tc>
          <w:tcPr>
            <w:tcW w:w="5100" w:type="dxa"/>
          </w:tcPr>
          <w:p>
            <w:pPr>
              <w:pStyle w:val="TableParagraph"/>
              <w:spacing w:before="124"/>
              <w:ind w:left="814" w:right="806"/>
              <w:jc w:val="center"/>
              <w:rPr>
                <w:sz w:val="20"/>
              </w:rPr>
            </w:pPr>
            <w:r>
              <w:rPr>
                <w:sz w:val="20"/>
              </w:rPr>
              <w:t>Two for each State</w:t>
            </w:r>
          </w:p>
        </w:tc>
        <w:tc>
          <w:tcPr>
            <w:tcW w:w="1601" w:type="dxa"/>
          </w:tcPr>
          <w:p>
            <w:pPr>
              <w:pStyle w:val="TableParagraph"/>
              <w:spacing w:line="248" w:lineRule="exact"/>
              <w:ind w:left="107"/>
              <w:rPr>
                <w:sz w:val="20"/>
              </w:rPr>
            </w:pPr>
            <w:r>
              <w:rPr>
                <w:sz w:val="20"/>
              </w:rPr>
              <w:t>-do-</w:t>
            </w:r>
          </w:p>
        </w:tc>
      </w:tr>
      <w:tr>
        <w:trPr>
          <w:trHeight w:val="497" w:hRule="atLeast"/>
        </w:trPr>
        <w:tc>
          <w:tcPr>
            <w:tcW w:w="2008" w:type="dxa"/>
          </w:tcPr>
          <w:p>
            <w:pPr>
              <w:pStyle w:val="TableParagraph"/>
              <w:spacing w:line="248" w:lineRule="exact"/>
              <w:ind w:left="107"/>
              <w:rPr>
                <w:sz w:val="20"/>
              </w:rPr>
            </w:pPr>
            <w:r>
              <w:rPr>
                <w:sz w:val="20"/>
              </w:rPr>
              <w:t>Quality Control</w:t>
            </w:r>
          </w:p>
          <w:p>
            <w:pPr>
              <w:pStyle w:val="TableParagraph"/>
              <w:spacing w:line="229" w:lineRule="exact"/>
              <w:ind w:left="107"/>
              <w:rPr>
                <w:sz w:val="20"/>
              </w:rPr>
            </w:pPr>
            <w:r>
              <w:rPr>
                <w:sz w:val="20"/>
              </w:rPr>
              <w:t>Engineer</w:t>
            </w:r>
          </w:p>
        </w:tc>
        <w:tc>
          <w:tcPr>
            <w:tcW w:w="5100" w:type="dxa"/>
          </w:tcPr>
          <w:p>
            <w:pPr>
              <w:pStyle w:val="TableParagraph"/>
              <w:spacing w:before="124"/>
              <w:ind w:left="814" w:right="806"/>
              <w:jc w:val="center"/>
              <w:rPr>
                <w:sz w:val="20"/>
              </w:rPr>
            </w:pPr>
            <w:r>
              <w:rPr>
                <w:sz w:val="20"/>
              </w:rPr>
              <w:t>One for group of 4 districts in the State</w:t>
            </w:r>
          </w:p>
        </w:tc>
        <w:tc>
          <w:tcPr>
            <w:tcW w:w="1601" w:type="dxa"/>
          </w:tcPr>
          <w:p>
            <w:pPr>
              <w:pStyle w:val="TableParagraph"/>
              <w:spacing w:line="248" w:lineRule="exact"/>
              <w:ind w:left="107"/>
              <w:rPr>
                <w:sz w:val="20"/>
              </w:rPr>
            </w:pPr>
            <w:r>
              <w:rPr>
                <w:sz w:val="20"/>
              </w:rPr>
              <w:t>-do-</w:t>
            </w:r>
          </w:p>
        </w:tc>
      </w:tr>
      <w:tr>
        <w:trPr>
          <w:trHeight w:val="247" w:hRule="atLeast"/>
        </w:trPr>
        <w:tc>
          <w:tcPr>
            <w:tcW w:w="2008" w:type="dxa"/>
          </w:tcPr>
          <w:p>
            <w:pPr>
              <w:pStyle w:val="TableParagraph"/>
              <w:spacing w:line="228" w:lineRule="exact"/>
              <w:ind w:left="107"/>
              <w:rPr>
                <w:sz w:val="20"/>
              </w:rPr>
            </w:pPr>
            <w:r>
              <w:rPr>
                <w:sz w:val="20"/>
              </w:rPr>
              <w:t>Supervisor</w:t>
            </w:r>
          </w:p>
        </w:tc>
        <w:tc>
          <w:tcPr>
            <w:tcW w:w="5100" w:type="dxa"/>
          </w:tcPr>
          <w:p>
            <w:pPr>
              <w:pStyle w:val="TableParagraph"/>
              <w:spacing w:line="228" w:lineRule="exact"/>
              <w:ind w:left="814" w:right="806"/>
              <w:jc w:val="center"/>
              <w:rPr>
                <w:sz w:val="20"/>
              </w:rPr>
            </w:pPr>
            <w:r>
              <w:rPr>
                <w:sz w:val="20"/>
              </w:rPr>
              <w:t>One for group of 4 districts in the State</w:t>
            </w:r>
          </w:p>
        </w:tc>
        <w:tc>
          <w:tcPr>
            <w:tcW w:w="1601" w:type="dxa"/>
          </w:tcPr>
          <w:p>
            <w:pPr>
              <w:pStyle w:val="TableParagraph"/>
              <w:spacing w:line="228" w:lineRule="exact"/>
              <w:ind w:left="107"/>
              <w:rPr>
                <w:sz w:val="20"/>
              </w:rPr>
            </w:pPr>
            <w:r>
              <w:rPr>
                <w:sz w:val="20"/>
              </w:rPr>
              <w:t>-do-</w:t>
            </w:r>
          </w:p>
        </w:tc>
      </w:tr>
      <w:tr>
        <w:trPr>
          <w:trHeight w:val="746" w:hRule="atLeast"/>
        </w:trPr>
        <w:tc>
          <w:tcPr>
            <w:tcW w:w="2008" w:type="dxa"/>
          </w:tcPr>
          <w:p>
            <w:pPr>
              <w:pStyle w:val="TableParagraph"/>
              <w:ind w:left="107" w:right="436"/>
              <w:rPr>
                <w:sz w:val="20"/>
              </w:rPr>
            </w:pPr>
            <w:r>
              <w:rPr>
                <w:sz w:val="20"/>
              </w:rPr>
              <w:t>Office Assitant/ Data Entry</w:t>
            </w:r>
          </w:p>
          <w:p>
            <w:pPr>
              <w:pStyle w:val="TableParagraph"/>
              <w:spacing w:line="228" w:lineRule="exact"/>
              <w:ind w:left="107"/>
              <w:rPr>
                <w:sz w:val="20"/>
              </w:rPr>
            </w:pPr>
            <w:r>
              <w:rPr>
                <w:sz w:val="20"/>
              </w:rPr>
              <w:t>Operator</w:t>
            </w:r>
          </w:p>
        </w:tc>
        <w:tc>
          <w:tcPr>
            <w:tcW w:w="5100" w:type="dxa"/>
          </w:tcPr>
          <w:p>
            <w:pPr>
              <w:pStyle w:val="TableParagraph"/>
              <w:spacing w:before="11"/>
              <w:rPr>
                <w:sz w:val="19"/>
              </w:rPr>
            </w:pPr>
          </w:p>
          <w:p>
            <w:pPr>
              <w:pStyle w:val="TableParagraph"/>
              <w:spacing w:before="1"/>
              <w:ind w:left="814" w:right="805"/>
              <w:jc w:val="center"/>
              <w:rPr>
                <w:sz w:val="20"/>
              </w:rPr>
            </w:pPr>
            <w:r>
              <w:rPr>
                <w:sz w:val="20"/>
              </w:rPr>
              <w:t>2 for each State</w:t>
            </w:r>
          </w:p>
        </w:tc>
        <w:tc>
          <w:tcPr>
            <w:tcW w:w="1601" w:type="dxa"/>
          </w:tcPr>
          <w:p>
            <w:pPr>
              <w:pStyle w:val="TableParagraph"/>
              <w:spacing w:line="248" w:lineRule="exact"/>
              <w:ind w:left="107"/>
              <w:rPr>
                <w:sz w:val="20"/>
              </w:rPr>
            </w:pPr>
            <w:r>
              <w:rPr>
                <w:sz w:val="20"/>
              </w:rPr>
              <w:t>-do-</w:t>
            </w:r>
          </w:p>
        </w:tc>
      </w:tr>
    </w:tbl>
    <w:p>
      <w:pPr>
        <w:spacing w:before="0"/>
        <w:ind w:left="1316" w:right="0" w:firstLine="0"/>
        <w:jc w:val="left"/>
        <w:rPr>
          <w:i/>
          <w:sz w:val="20"/>
        </w:rPr>
      </w:pPr>
      <w:r>
        <w:rPr>
          <w:i/>
          <w:sz w:val="20"/>
        </w:rPr>
        <w:t>* To be commensurate with quantum, nature of works</w:t>
      </w:r>
    </w:p>
    <w:p>
      <w:pPr>
        <w:spacing w:after="0"/>
        <w:jc w:val="left"/>
        <w:rPr>
          <w:sz w:val="20"/>
        </w:rPr>
        <w:sectPr>
          <w:pgSz w:w="12240" w:h="15840"/>
          <w:pgMar w:header="0" w:footer="700" w:top="1160" w:bottom="960" w:left="780" w:right="520"/>
        </w:sectPr>
      </w:pPr>
    </w:p>
    <w:p>
      <w:pPr>
        <w:pStyle w:val="Heading3"/>
        <w:numPr>
          <w:ilvl w:val="1"/>
          <w:numId w:val="22"/>
        </w:numPr>
        <w:tabs>
          <w:tab w:pos="1216" w:val="left" w:leader="none"/>
          <w:tab w:pos="1217" w:val="left" w:leader="none"/>
        </w:tabs>
        <w:spacing w:line="240" w:lineRule="auto" w:before="83" w:after="0"/>
        <w:ind w:left="1216" w:right="0" w:hanging="600"/>
        <w:jc w:val="left"/>
      </w:pPr>
      <w:r>
        <w:rPr/>
        <w:t>Basic Qualification and Experience of the</w:t>
      </w:r>
      <w:r>
        <w:rPr>
          <w:spacing w:val="-5"/>
        </w:rPr>
        <w:t> </w:t>
      </w:r>
      <w:r>
        <w:rPr/>
        <w:t>Team:</w:t>
      </w:r>
    </w:p>
    <w:p>
      <w:pPr>
        <w:pStyle w:val="BodyText"/>
        <w:rPr>
          <w:b/>
        </w:rPr>
      </w:pPr>
    </w:p>
    <w:p>
      <w:pPr>
        <w:pStyle w:val="BodyText"/>
        <w:spacing w:before="6"/>
        <w:rPr>
          <w:b/>
          <w:sz w:val="16"/>
        </w:rPr>
      </w:pPr>
    </w:p>
    <w:tbl>
      <w:tblPr>
        <w:tblW w:w="0" w:type="auto"/>
        <w:jc w:val="left"/>
        <w:tblInd w:w="1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90"/>
        <w:gridCol w:w="4190"/>
      </w:tblGrid>
      <w:tr>
        <w:trPr>
          <w:trHeight w:val="2229" w:hRule="atLeast"/>
        </w:trPr>
        <w:tc>
          <w:tcPr>
            <w:tcW w:w="4190" w:type="dxa"/>
          </w:tcPr>
          <w:p>
            <w:pPr>
              <w:pStyle w:val="TableParagraph"/>
              <w:ind w:left="107" w:right="2702"/>
              <w:rPr>
                <w:sz w:val="20"/>
              </w:rPr>
            </w:pPr>
            <w:r>
              <w:rPr>
                <w:sz w:val="20"/>
              </w:rPr>
              <w:t>Senor Engineer (Team Leader)</w:t>
            </w:r>
          </w:p>
        </w:tc>
        <w:tc>
          <w:tcPr>
            <w:tcW w:w="4190" w:type="dxa"/>
          </w:tcPr>
          <w:p>
            <w:pPr>
              <w:pStyle w:val="TableParagraph"/>
              <w:ind w:left="108" w:right="92"/>
              <w:jc w:val="both"/>
              <w:rPr>
                <w:sz w:val="20"/>
              </w:rPr>
            </w:pPr>
            <w:r>
              <w:rPr>
                <w:sz w:val="20"/>
              </w:rPr>
              <w:t>Graduate in Civil Engineering with 15 or more years professional experience in Project Management of Road works including in planning and construction, contract management, quality management etc should be able to organize</w:t>
            </w:r>
            <w:r>
              <w:rPr>
                <w:spacing w:val="35"/>
                <w:sz w:val="20"/>
              </w:rPr>
              <w:t> </w:t>
            </w:r>
            <w:r>
              <w:rPr>
                <w:sz w:val="20"/>
              </w:rPr>
              <w:t>training programmes.</w:t>
            </w:r>
          </w:p>
          <w:p>
            <w:pPr>
              <w:pStyle w:val="TableParagraph"/>
              <w:spacing w:line="239" w:lineRule="exact"/>
              <w:ind w:left="108"/>
              <w:jc w:val="both"/>
              <w:rPr>
                <w:i/>
                <w:sz w:val="20"/>
              </w:rPr>
            </w:pPr>
            <w:r>
              <w:rPr>
                <w:i/>
                <w:sz w:val="20"/>
              </w:rPr>
              <w:t>Age limit 65 years</w:t>
            </w:r>
          </w:p>
        </w:tc>
      </w:tr>
      <w:tr>
        <w:trPr>
          <w:trHeight w:val="2229" w:hRule="atLeast"/>
        </w:trPr>
        <w:tc>
          <w:tcPr>
            <w:tcW w:w="4190" w:type="dxa"/>
          </w:tcPr>
          <w:p>
            <w:pPr>
              <w:pStyle w:val="TableParagraph"/>
              <w:spacing w:line="248" w:lineRule="exact"/>
              <w:ind w:left="107"/>
              <w:rPr>
                <w:sz w:val="20"/>
              </w:rPr>
            </w:pPr>
            <w:r>
              <w:rPr>
                <w:sz w:val="20"/>
              </w:rPr>
              <w:t>State Team Leader</w:t>
            </w:r>
          </w:p>
        </w:tc>
        <w:tc>
          <w:tcPr>
            <w:tcW w:w="4190" w:type="dxa"/>
          </w:tcPr>
          <w:p>
            <w:pPr>
              <w:pStyle w:val="TableParagraph"/>
              <w:tabs>
                <w:tab w:pos="847" w:val="left" w:leader="none"/>
                <w:tab w:pos="1265" w:val="left" w:leader="none"/>
                <w:tab w:pos="1401" w:val="left" w:leader="none"/>
                <w:tab w:pos="1627" w:val="left" w:leader="none"/>
                <w:tab w:pos="1810" w:val="left" w:leader="none"/>
                <w:tab w:pos="1921" w:val="left" w:leader="none"/>
                <w:tab w:pos="2176" w:val="left" w:leader="none"/>
                <w:tab w:pos="2255" w:val="left" w:leader="none"/>
                <w:tab w:pos="2870" w:val="left" w:leader="none"/>
                <w:tab w:pos="3044" w:val="left" w:leader="none"/>
                <w:tab w:pos="3228" w:val="left" w:leader="none"/>
                <w:tab w:pos="3370" w:val="left" w:leader="none"/>
              </w:tabs>
              <w:ind w:left="108" w:right="92" w:hanging="1"/>
              <w:rPr>
                <w:sz w:val="20"/>
              </w:rPr>
            </w:pPr>
            <w:r>
              <w:rPr>
                <w:sz w:val="20"/>
              </w:rPr>
              <w:t>B.E. with 10 or more years of professional experience in road construction projects. Desirable:</w:t>
              <w:tab/>
              <w:t>PG</w:t>
              <w:tab/>
              <w:tab/>
              <w:t>in</w:t>
              <w:tab/>
              <w:tab/>
            </w:r>
            <w:r>
              <w:rPr>
                <w:spacing w:val="-1"/>
                <w:sz w:val="20"/>
              </w:rPr>
              <w:t>Transport/Highway </w:t>
            </w:r>
            <w:r>
              <w:rPr>
                <w:sz w:val="20"/>
              </w:rPr>
              <w:t>Engineering Should have served minimum 5 years</w:t>
              <w:tab/>
              <w:t>in</w:t>
              <w:tab/>
              <w:t>similar</w:t>
              <w:tab/>
              <w:tab/>
              <w:t>capacity.</w:t>
              <w:tab/>
              <w:tab/>
              <w:t>Extensive experience</w:t>
              <w:tab/>
              <w:tab/>
              <w:t>of</w:t>
              <w:tab/>
              <w:tab/>
              <w:tab/>
              <w:t>project</w:t>
              <w:tab/>
              <w:t>&amp;</w:t>
              <w:tab/>
              <w:tab/>
              <w:tab/>
            </w:r>
            <w:r>
              <w:rPr>
                <w:spacing w:val="-1"/>
                <w:sz w:val="20"/>
              </w:rPr>
              <w:t>contract </w:t>
            </w:r>
            <w:r>
              <w:rPr>
                <w:sz w:val="20"/>
              </w:rPr>
              <w:t>management,</w:t>
              <w:tab/>
              <w:tab/>
              <w:t>construction</w:t>
              <w:tab/>
              <w:tab/>
            </w:r>
            <w:r>
              <w:rPr>
                <w:spacing w:val="-1"/>
                <w:sz w:val="20"/>
              </w:rPr>
              <w:t>supervision </w:t>
            </w:r>
            <w:r>
              <w:rPr>
                <w:sz w:val="20"/>
              </w:rPr>
              <w:t>essential.</w:t>
            </w:r>
          </w:p>
          <w:p>
            <w:pPr>
              <w:pStyle w:val="TableParagraph"/>
              <w:spacing w:line="221" w:lineRule="exact"/>
              <w:ind w:left="108"/>
              <w:rPr>
                <w:i/>
                <w:sz w:val="20"/>
              </w:rPr>
            </w:pPr>
            <w:r>
              <w:rPr>
                <w:i/>
                <w:sz w:val="20"/>
              </w:rPr>
              <w:t>Age limit 60 years</w:t>
            </w:r>
          </w:p>
        </w:tc>
      </w:tr>
      <w:tr>
        <w:trPr>
          <w:trHeight w:val="1980" w:hRule="atLeast"/>
        </w:trPr>
        <w:tc>
          <w:tcPr>
            <w:tcW w:w="4190" w:type="dxa"/>
          </w:tcPr>
          <w:p>
            <w:pPr>
              <w:pStyle w:val="TableParagraph"/>
              <w:spacing w:line="248" w:lineRule="exact"/>
              <w:ind w:left="107"/>
              <w:rPr>
                <w:sz w:val="20"/>
              </w:rPr>
            </w:pPr>
            <w:r>
              <w:rPr>
                <w:sz w:val="20"/>
              </w:rPr>
              <w:t>State Deputy Team Leader</w:t>
            </w:r>
          </w:p>
        </w:tc>
        <w:tc>
          <w:tcPr>
            <w:tcW w:w="4190" w:type="dxa"/>
          </w:tcPr>
          <w:p>
            <w:pPr>
              <w:pStyle w:val="TableParagraph"/>
              <w:ind w:left="108" w:right="91"/>
              <w:jc w:val="both"/>
              <w:rPr>
                <w:sz w:val="20"/>
              </w:rPr>
            </w:pPr>
            <w:r>
              <w:rPr>
                <w:sz w:val="20"/>
              </w:rPr>
              <w:t>B.E.  with  8  or   more   years   experience   in Road Projects. Minimum 3 years experience in construction supervision should also have experience of Topographic survey for road works, setting out of alignment using Total Station, Auto level etc.</w:t>
            </w:r>
          </w:p>
          <w:p>
            <w:pPr>
              <w:pStyle w:val="TableParagraph"/>
              <w:spacing w:line="221" w:lineRule="exact"/>
              <w:ind w:left="108"/>
              <w:jc w:val="both"/>
              <w:rPr>
                <w:i/>
                <w:sz w:val="20"/>
              </w:rPr>
            </w:pPr>
            <w:r>
              <w:rPr>
                <w:i/>
                <w:sz w:val="20"/>
              </w:rPr>
              <w:t>Age limit 50 years</w:t>
            </w:r>
          </w:p>
        </w:tc>
      </w:tr>
      <w:tr>
        <w:trPr>
          <w:trHeight w:val="1732" w:hRule="atLeast"/>
        </w:trPr>
        <w:tc>
          <w:tcPr>
            <w:tcW w:w="4190" w:type="dxa"/>
          </w:tcPr>
          <w:p>
            <w:pPr>
              <w:pStyle w:val="TableParagraph"/>
              <w:spacing w:line="248" w:lineRule="exact"/>
              <w:ind w:left="107"/>
              <w:rPr>
                <w:sz w:val="20"/>
              </w:rPr>
            </w:pPr>
            <w:r>
              <w:rPr>
                <w:sz w:val="20"/>
              </w:rPr>
              <w:t>Material Engineer</w:t>
            </w:r>
          </w:p>
        </w:tc>
        <w:tc>
          <w:tcPr>
            <w:tcW w:w="4190" w:type="dxa"/>
          </w:tcPr>
          <w:p>
            <w:pPr>
              <w:pStyle w:val="TableParagraph"/>
              <w:tabs>
                <w:tab w:pos="1514" w:val="left" w:leader="none"/>
                <w:tab w:pos="1623" w:val="left" w:leader="none"/>
                <w:tab w:pos="1750" w:val="left" w:leader="none"/>
                <w:tab w:pos="2364" w:val="left" w:leader="none"/>
                <w:tab w:pos="2617" w:val="left" w:leader="none"/>
                <w:tab w:pos="2953" w:val="left" w:leader="none"/>
                <w:tab w:pos="3394" w:val="left" w:leader="none"/>
                <w:tab w:pos="3610" w:val="left" w:leader="none"/>
                <w:tab w:pos="3907" w:val="left" w:leader="none"/>
              </w:tabs>
              <w:ind w:left="108" w:right="92"/>
              <w:jc w:val="both"/>
              <w:rPr>
                <w:sz w:val="20"/>
              </w:rPr>
            </w:pPr>
            <w:r>
              <w:rPr>
                <w:sz w:val="20"/>
              </w:rPr>
              <w:t>B.E   with   more   than   8    year    experience</w:t>
              <w:tab/>
              <w:tab/>
              <w:t>in</w:t>
              <w:tab/>
              <w:t>Road</w:t>
              <w:tab/>
              <w:tab/>
            </w:r>
            <w:r>
              <w:rPr>
                <w:spacing w:val="-1"/>
                <w:sz w:val="20"/>
              </w:rPr>
              <w:t>Projects </w:t>
            </w:r>
            <w:r>
              <w:rPr>
                <w:sz w:val="20"/>
              </w:rPr>
              <w:t>including</w:t>
              <w:tab/>
              <w:t>minimum</w:t>
              <w:tab/>
              <w:tab/>
              <w:t>3</w:t>
              <w:tab/>
              <w:tab/>
              <w:t>years experience</w:t>
              <w:tab/>
              <w:tab/>
              <w:tab/>
              <w:t>in</w:t>
              <w:tab/>
              <w:tab/>
              <w:t>testing</w:t>
              <w:tab/>
              <w:tab/>
              <w:tab/>
              <w:t>of highway</w:t>
            </w:r>
            <w:r>
              <w:rPr>
                <w:spacing w:val="-1"/>
                <w:sz w:val="20"/>
              </w:rPr>
              <w:t> </w:t>
            </w:r>
            <w:r>
              <w:rPr>
                <w:sz w:val="20"/>
              </w:rPr>
              <w:t>materials.</w:t>
            </w:r>
          </w:p>
          <w:p>
            <w:pPr>
              <w:pStyle w:val="TableParagraph"/>
              <w:spacing w:line="240" w:lineRule="exact"/>
              <w:ind w:left="108"/>
              <w:jc w:val="both"/>
              <w:rPr>
                <w:i/>
                <w:sz w:val="20"/>
              </w:rPr>
            </w:pPr>
            <w:r>
              <w:rPr>
                <w:i/>
                <w:sz w:val="20"/>
              </w:rPr>
              <w:t>Age limit 50 years</w:t>
            </w:r>
          </w:p>
        </w:tc>
      </w:tr>
      <w:tr>
        <w:trPr>
          <w:trHeight w:val="1491" w:hRule="atLeast"/>
        </w:trPr>
        <w:tc>
          <w:tcPr>
            <w:tcW w:w="4190" w:type="dxa"/>
          </w:tcPr>
          <w:p>
            <w:pPr>
              <w:pStyle w:val="TableParagraph"/>
              <w:spacing w:line="248" w:lineRule="exact"/>
              <w:ind w:left="107"/>
              <w:rPr>
                <w:sz w:val="20"/>
              </w:rPr>
            </w:pPr>
            <w:r>
              <w:rPr>
                <w:sz w:val="20"/>
              </w:rPr>
              <w:t>Highway Engineer</w:t>
            </w:r>
          </w:p>
        </w:tc>
        <w:tc>
          <w:tcPr>
            <w:tcW w:w="4190" w:type="dxa"/>
          </w:tcPr>
          <w:p>
            <w:pPr>
              <w:pStyle w:val="TableParagraph"/>
              <w:ind w:left="108" w:right="93" w:hanging="2"/>
              <w:jc w:val="both"/>
              <w:rPr>
                <w:sz w:val="20"/>
              </w:rPr>
            </w:pPr>
            <w:r>
              <w:rPr>
                <w:sz w:val="20"/>
              </w:rPr>
              <w:t>Graduate in Civil Engineering with 8 year’s professional experience in Project Management of Design &amp; Execution  of Road works and also should be able to impart</w:t>
            </w:r>
            <w:r>
              <w:rPr>
                <w:spacing w:val="-1"/>
                <w:sz w:val="20"/>
              </w:rPr>
              <w:t> </w:t>
            </w:r>
            <w:r>
              <w:rPr>
                <w:sz w:val="20"/>
              </w:rPr>
              <w:t>training</w:t>
            </w:r>
          </w:p>
          <w:p>
            <w:pPr>
              <w:pStyle w:val="TableParagraph"/>
              <w:spacing w:line="228" w:lineRule="exact"/>
              <w:ind w:left="108"/>
              <w:jc w:val="both"/>
              <w:rPr>
                <w:sz w:val="20"/>
              </w:rPr>
            </w:pPr>
            <w:r>
              <w:rPr>
                <w:sz w:val="20"/>
              </w:rPr>
              <w:t>Age limit: - 50 year</w:t>
            </w:r>
          </w:p>
        </w:tc>
      </w:tr>
      <w:tr>
        <w:trPr>
          <w:trHeight w:val="1235" w:hRule="atLeast"/>
        </w:trPr>
        <w:tc>
          <w:tcPr>
            <w:tcW w:w="4190" w:type="dxa"/>
          </w:tcPr>
          <w:p>
            <w:pPr>
              <w:pStyle w:val="TableParagraph"/>
              <w:spacing w:line="248" w:lineRule="exact"/>
              <w:ind w:left="107"/>
              <w:rPr>
                <w:sz w:val="20"/>
              </w:rPr>
            </w:pPr>
            <w:r>
              <w:rPr>
                <w:sz w:val="20"/>
              </w:rPr>
              <w:t>Supervisor</w:t>
            </w:r>
          </w:p>
        </w:tc>
        <w:tc>
          <w:tcPr>
            <w:tcW w:w="4190" w:type="dxa"/>
          </w:tcPr>
          <w:p>
            <w:pPr>
              <w:pStyle w:val="TableParagraph"/>
              <w:ind w:left="108" w:right="93"/>
              <w:jc w:val="both"/>
              <w:rPr>
                <w:sz w:val="20"/>
              </w:rPr>
            </w:pPr>
            <w:r>
              <w:rPr>
                <w:sz w:val="20"/>
              </w:rPr>
              <w:t>Diploma in Civil Engineering with minimum 5 years experience in Road  Works.</w:t>
            </w:r>
          </w:p>
          <w:p>
            <w:pPr>
              <w:pStyle w:val="TableParagraph"/>
              <w:spacing w:line="239" w:lineRule="exact"/>
              <w:ind w:left="108"/>
              <w:jc w:val="both"/>
              <w:rPr>
                <w:i/>
                <w:sz w:val="20"/>
              </w:rPr>
            </w:pPr>
            <w:r>
              <w:rPr>
                <w:i/>
                <w:sz w:val="20"/>
              </w:rPr>
              <w:t>Age limit 50 years</w:t>
            </w:r>
          </w:p>
        </w:tc>
      </w:tr>
      <w:tr>
        <w:trPr>
          <w:trHeight w:val="993" w:hRule="atLeast"/>
        </w:trPr>
        <w:tc>
          <w:tcPr>
            <w:tcW w:w="4190" w:type="dxa"/>
          </w:tcPr>
          <w:p>
            <w:pPr>
              <w:pStyle w:val="TableParagraph"/>
              <w:spacing w:line="248" w:lineRule="exact"/>
              <w:ind w:left="107"/>
              <w:rPr>
                <w:sz w:val="20"/>
              </w:rPr>
            </w:pPr>
            <w:r>
              <w:rPr>
                <w:sz w:val="20"/>
              </w:rPr>
              <w:t>Quality Control Engineer</w:t>
            </w:r>
          </w:p>
        </w:tc>
        <w:tc>
          <w:tcPr>
            <w:tcW w:w="4190" w:type="dxa"/>
          </w:tcPr>
          <w:p>
            <w:pPr>
              <w:pStyle w:val="TableParagraph"/>
              <w:ind w:left="108" w:right="93" w:hanging="1"/>
              <w:jc w:val="both"/>
              <w:rPr>
                <w:sz w:val="20"/>
              </w:rPr>
            </w:pPr>
            <w:r>
              <w:rPr>
                <w:sz w:val="20"/>
              </w:rPr>
              <w:t>Degree in Civil Engineering with 5 year’s experience in testing of road materials and developing quality management systems.</w:t>
            </w:r>
          </w:p>
          <w:p>
            <w:pPr>
              <w:pStyle w:val="TableParagraph"/>
              <w:spacing w:line="228" w:lineRule="exact"/>
              <w:ind w:left="158"/>
              <w:jc w:val="both"/>
              <w:rPr>
                <w:sz w:val="20"/>
              </w:rPr>
            </w:pPr>
            <w:r>
              <w:rPr>
                <w:sz w:val="20"/>
              </w:rPr>
              <w:t>Age limit: - 50 year</w:t>
            </w:r>
          </w:p>
        </w:tc>
      </w:tr>
    </w:tbl>
    <w:p>
      <w:pPr>
        <w:spacing w:after="0" w:line="228" w:lineRule="exact"/>
        <w:jc w:val="both"/>
        <w:rPr>
          <w:sz w:val="20"/>
        </w:rPr>
        <w:sectPr>
          <w:pgSz w:w="12240" w:h="15840"/>
          <w:pgMar w:header="0" w:footer="700" w:top="1140" w:bottom="960" w:left="780" w:right="520"/>
        </w:sectPr>
      </w:pPr>
    </w:p>
    <w:p>
      <w:pPr>
        <w:pStyle w:val="BodyText"/>
        <w:spacing w:before="64"/>
        <w:ind w:left="1316" w:right="914"/>
        <w:jc w:val="both"/>
      </w:pPr>
      <w:r>
        <w:rPr/>
        <w:t>The Consultant will be responsible for deployment/withdrawal of staff/additional staff for efficient and complete supervision of works. However, the total staff inputs should not exceed the man-month included in the Contract. However, the CV’s of key personnel shall be included in the EoI along with documentary proof of qualification and experience, their written consent and availability. The CVs of all team members will be provided at the time of submission of Financial Offer.</w:t>
      </w:r>
    </w:p>
    <w:p>
      <w:pPr>
        <w:pStyle w:val="BodyText"/>
        <w:spacing w:before="4"/>
        <w:rPr>
          <w:sz w:val="19"/>
        </w:rPr>
      </w:pPr>
    </w:p>
    <w:p>
      <w:pPr>
        <w:pStyle w:val="Heading3"/>
        <w:numPr>
          <w:ilvl w:val="0"/>
          <w:numId w:val="22"/>
        </w:numPr>
        <w:tabs>
          <w:tab w:pos="1167" w:val="left" w:leader="none"/>
          <w:tab w:pos="1168" w:val="left" w:leader="none"/>
        </w:tabs>
        <w:spacing w:line="240" w:lineRule="auto" w:before="0" w:after="0"/>
        <w:ind w:left="1167" w:right="0" w:hanging="551"/>
        <w:jc w:val="left"/>
      </w:pPr>
      <w:r>
        <w:rPr/>
        <w:t>Facilities:</w:t>
      </w:r>
    </w:p>
    <w:p>
      <w:pPr>
        <w:pStyle w:val="BodyText"/>
        <w:spacing w:before="8"/>
        <w:rPr>
          <w:b/>
        </w:rPr>
      </w:pPr>
    </w:p>
    <w:p>
      <w:pPr>
        <w:pStyle w:val="BodyText"/>
        <w:ind w:left="1316" w:right="915"/>
        <w:jc w:val="both"/>
      </w:pPr>
      <w:r>
        <w:rPr/>
        <w:t>The Consultant will have to make his own arrangements for office, utilities, accommodation and transport and should include cost of all these elements in his Financial Offer.</w:t>
      </w:r>
    </w:p>
    <w:p>
      <w:pPr>
        <w:pStyle w:val="BodyText"/>
        <w:spacing w:before="11"/>
        <w:rPr>
          <w:sz w:val="19"/>
        </w:rPr>
      </w:pPr>
    </w:p>
    <w:p>
      <w:pPr>
        <w:pStyle w:val="Heading3"/>
        <w:numPr>
          <w:ilvl w:val="0"/>
          <w:numId w:val="22"/>
        </w:numPr>
        <w:tabs>
          <w:tab w:pos="1116" w:val="left" w:leader="none"/>
          <w:tab w:pos="1117" w:val="left" w:leader="none"/>
        </w:tabs>
        <w:spacing w:line="240" w:lineRule="auto" w:before="1" w:after="0"/>
        <w:ind w:left="1116" w:right="0" w:hanging="500"/>
        <w:jc w:val="left"/>
      </w:pPr>
      <w:r>
        <w:rPr/>
        <w:t>Reports:</w:t>
      </w:r>
    </w:p>
    <w:p>
      <w:pPr>
        <w:pStyle w:val="BodyText"/>
        <w:spacing w:before="8"/>
        <w:rPr>
          <w:b/>
        </w:rPr>
      </w:pPr>
    </w:p>
    <w:p>
      <w:pPr>
        <w:pStyle w:val="BodyText"/>
        <w:ind w:left="1316" w:right="914"/>
        <w:jc w:val="both"/>
      </w:pPr>
      <w:r>
        <w:rPr/>
        <w:t>The Consultants will submit the following periodic reports at the time and in the number of copies (also in electronic copies) indicated for each, in addition to reports, which will be submitted on the specific tests under the scope of work. Some of the reports would be in questionnaire form so that all required aspects are</w:t>
      </w:r>
      <w:r>
        <w:rPr>
          <w:spacing w:val="-5"/>
        </w:rPr>
        <w:t> </w:t>
      </w:r>
      <w:r>
        <w:rPr/>
        <w:t>covered.</w:t>
      </w:r>
    </w:p>
    <w:p>
      <w:pPr>
        <w:pStyle w:val="BodyText"/>
      </w:pPr>
    </w:p>
    <w:p>
      <w:pPr>
        <w:pStyle w:val="ListParagraph"/>
        <w:numPr>
          <w:ilvl w:val="0"/>
          <w:numId w:val="30"/>
        </w:numPr>
        <w:tabs>
          <w:tab w:pos="1758" w:val="left" w:leader="none"/>
        </w:tabs>
        <w:spacing w:line="240" w:lineRule="auto" w:before="0" w:after="0"/>
        <w:ind w:left="1316" w:right="916" w:firstLine="0"/>
        <w:jc w:val="both"/>
        <w:rPr>
          <w:i/>
          <w:sz w:val="20"/>
        </w:rPr>
      </w:pPr>
      <w:r>
        <w:rPr>
          <w:i/>
          <w:sz w:val="20"/>
        </w:rPr>
        <w:t>Inception Report</w:t>
      </w:r>
      <w:r>
        <w:rPr>
          <w:sz w:val="20"/>
        </w:rPr>
        <w:t>: To be submitted with in three (3) weeks of the commencement of services. The report will be based on work and staffing schedules agreed during contract negotiations, will include the Consultants detailed work program. (6* copies to the SRRDAs, 3* Copies to</w:t>
      </w:r>
      <w:r>
        <w:rPr>
          <w:spacing w:val="-30"/>
          <w:sz w:val="20"/>
        </w:rPr>
        <w:t> </w:t>
      </w:r>
      <w:r>
        <w:rPr>
          <w:sz w:val="20"/>
        </w:rPr>
        <w:t>NRRDA</w:t>
      </w:r>
      <w:r>
        <w:rPr>
          <w:i/>
          <w:sz w:val="20"/>
        </w:rPr>
        <w:t>)</w:t>
      </w:r>
    </w:p>
    <w:p>
      <w:pPr>
        <w:pStyle w:val="BodyText"/>
        <w:rPr>
          <w:i/>
        </w:rPr>
      </w:pPr>
    </w:p>
    <w:p>
      <w:pPr>
        <w:pStyle w:val="ListParagraph"/>
        <w:numPr>
          <w:ilvl w:val="0"/>
          <w:numId w:val="30"/>
        </w:numPr>
        <w:tabs>
          <w:tab w:pos="1769" w:val="left" w:leader="none"/>
        </w:tabs>
        <w:spacing w:line="240" w:lineRule="auto" w:before="0" w:after="0"/>
        <w:ind w:left="1316" w:right="918" w:firstLine="0"/>
        <w:jc w:val="both"/>
        <w:rPr>
          <w:i/>
          <w:sz w:val="20"/>
        </w:rPr>
      </w:pPr>
      <w:r>
        <w:rPr>
          <w:i/>
          <w:sz w:val="20"/>
        </w:rPr>
        <w:t>Training need assessment of Engineers of the Executing Agencies:: </w:t>
      </w:r>
      <w:r>
        <w:rPr>
          <w:sz w:val="20"/>
        </w:rPr>
        <w:t>The report would be based on interaction with the Engineers of the PIU. (6* copies to the SRRDAs, 3* Copies to</w:t>
      </w:r>
      <w:r>
        <w:rPr>
          <w:spacing w:val="-27"/>
          <w:sz w:val="20"/>
        </w:rPr>
        <w:t> </w:t>
      </w:r>
      <w:r>
        <w:rPr>
          <w:sz w:val="20"/>
        </w:rPr>
        <w:t>NRRDA</w:t>
      </w:r>
      <w:r>
        <w:rPr>
          <w:i/>
          <w:sz w:val="20"/>
        </w:rPr>
        <w:t>)</w:t>
      </w:r>
    </w:p>
    <w:p>
      <w:pPr>
        <w:pStyle w:val="BodyText"/>
        <w:rPr>
          <w:i/>
        </w:rPr>
      </w:pPr>
    </w:p>
    <w:p>
      <w:pPr>
        <w:pStyle w:val="ListParagraph"/>
        <w:numPr>
          <w:ilvl w:val="0"/>
          <w:numId w:val="30"/>
        </w:numPr>
        <w:tabs>
          <w:tab w:pos="1739" w:val="left" w:leader="none"/>
        </w:tabs>
        <w:spacing w:line="240" w:lineRule="auto" w:before="0" w:after="0"/>
        <w:ind w:left="1738" w:right="0" w:hanging="422"/>
        <w:jc w:val="both"/>
        <w:rPr>
          <w:sz w:val="20"/>
        </w:rPr>
      </w:pPr>
      <w:r>
        <w:rPr>
          <w:i/>
          <w:sz w:val="20"/>
        </w:rPr>
        <w:t>Progress Report</w:t>
      </w:r>
      <w:r>
        <w:rPr>
          <w:sz w:val="20"/>
        </w:rPr>
        <w:t>: Monthly reports to be submitted by the tenth day of the following</w:t>
      </w:r>
      <w:r>
        <w:rPr>
          <w:spacing w:val="-20"/>
          <w:sz w:val="20"/>
        </w:rPr>
        <w:t> </w:t>
      </w:r>
      <w:r>
        <w:rPr>
          <w:sz w:val="20"/>
        </w:rPr>
        <w:t>month.</w:t>
      </w:r>
    </w:p>
    <w:p>
      <w:pPr>
        <w:pStyle w:val="BodyText"/>
        <w:ind w:left="1316" w:right="917" w:firstLine="651"/>
        <w:jc w:val="both"/>
        <w:rPr>
          <w:i/>
        </w:rPr>
      </w:pPr>
      <w:r>
        <w:rPr/>
        <w:t>The reports will summarize the activity wise work performed during the reported period identifying the problems encountered, and indicating the corrective action taken or recommended.  The report will also summarize record of meetings with the State Nodal Agency  &amp; the PIUs. (6* copies to the SRRDAs, 3* Copies to</w:t>
      </w:r>
      <w:r>
        <w:rPr>
          <w:spacing w:val="-7"/>
        </w:rPr>
        <w:t> </w:t>
      </w:r>
      <w:r>
        <w:rPr/>
        <w:t>NRRDA</w:t>
      </w:r>
      <w:r>
        <w:rPr>
          <w:i/>
        </w:rPr>
        <w:t>)</w:t>
      </w:r>
    </w:p>
    <w:p>
      <w:pPr>
        <w:pStyle w:val="BodyText"/>
        <w:spacing w:before="7"/>
        <w:rPr>
          <w:i/>
        </w:rPr>
      </w:pPr>
    </w:p>
    <w:p>
      <w:pPr>
        <w:pStyle w:val="ListParagraph"/>
        <w:numPr>
          <w:ilvl w:val="0"/>
          <w:numId w:val="30"/>
        </w:numPr>
        <w:tabs>
          <w:tab w:pos="2006" w:val="left" w:leader="none"/>
        </w:tabs>
        <w:spacing w:line="240" w:lineRule="auto" w:before="1" w:after="0"/>
        <w:ind w:left="1316" w:right="916" w:firstLine="0"/>
        <w:jc w:val="both"/>
        <w:rPr>
          <w:i/>
          <w:sz w:val="20"/>
        </w:rPr>
      </w:pPr>
      <w:r>
        <w:rPr>
          <w:i/>
          <w:sz w:val="20"/>
        </w:rPr>
        <w:t>Quarterly </w:t>
      </w:r>
      <w:r>
        <w:rPr>
          <w:sz w:val="20"/>
        </w:rPr>
        <w:t>on the activities carried out shall be submitted to NRRDA through the State RRDA, along with its comments. In case the Consultant finds that his suggestions for improving the quality, reducing the time overrun etc. are being over ruled by the PIUs such instances should also be included in this report. (6* copies to the SRRDAs, 3* Copies to</w:t>
      </w:r>
      <w:r>
        <w:rPr>
          <w:spacing w:val="-15"/>
          <w:sz w:val="20"/>
        </w:rPr>
        <w:t> </w:t>
      </w:r>
      <w:r>
        <w:rPr>
          <w:sz w:val="20"/>
        </w:rPr>
        <w:t>NRRDA</w:t>
      </w:r>
      <w:r>
        <w:rPr>
          <w:i/>
          <w:sz w:val="20"/>
        </w:rPr>
        <w:t>)</w:t>
      </w:r>
    </w:p>
    <w:p>
      <w:pPr>
        <w:pStyle w:val="BodyText"/>
        <w:spacing w:before="11"/>
        <w:rPr>
          <w:i/>
          <w:sz w:val="19"/>
        </w:rPr>
      </w:pPr>
    </w:p>
    <w:p>
      <w:pPr>
        <w:pStyle w:val="ListParagraph"/>
        <w:numPr>
          <w:ilvl w:val="0"/>
          <w:numId w:val="30"/>
        </w:numPr>
        <w:tabs>
          <w:tab w:pos="1769" w:val="left" w:leader="none"/>
        </w:tabs>
        <w:spacing w:line="240" w:lineRule="auto" w:before="0" w:after="0"/>
        <w:ind w:left="1768" w:right="0" w:hanging="452"/>
        <w:jc w:val="both"/>
        <w:rPr>
          <w:sz w:val="20"/>
        </w:rPr>
      </w:pPr>
      <w:r>
        <w:rPr>
          <w:i/>
          <w:sz w:val="20"/>
        </w:rPr>
        <w:t>Special Reports: </w:t>
      </w:r>
      <w:r>
        <w:rPr>
          <w:sz w:val="20"/>
        </w:rPr>
        <w:t>Special Reports shall be prepared periodically</w:t>
      </w:r>
      <w:r>
        <w:rPr>
          <w:spacing w:val="-6"/>
          <w:sz w:val="20"/>
        </w:rPr>
        <w:t> </w:t>
      </w:r>
      <w:r>
        <w:rPr>
          <w:sz w:val="20"/>
        </w:rPr>
        <w:t>covering:</w:t>
      </w:r>
    </w:p>
    <w:p>
      <w:pPr>
        <w:pStyle w:val="ListParagraph"/>
        <w:numPr>
          <w:ilvl w:val="1"/>
          <w:numId w:val="30"/>
        </w:numPr>
        <w:tabs>
          <w:tab w:pos="2216" w:val="left" w:leader="none"/>
          <w:tab w:pos="2217" w:val="left" w:leader="none"/>
        </w:tabs>
        <w:spacing w:line="240" w:lineRule="auto" w:before="0" w:after="0"/>
        <w:ind w:left="2216" w:right="0" w:hanging="360"/>
        <w:jc w:val="left"/>
        <w:rPr>
          <w:sz w:val="20"/>
        </w:rPr>
      </w:pPr>
      <w:r>
        <w:rPr>
          <w:sz w:val="20"/>
        </w:rPr>
        <w:t>List of major short comings in field investigation, design and preparation of</w:t>
      </w:r>
      <w:r>
        <w:rPr>
          <w:spacing w:val="-11"/>
          <w:sz w:val="20"/>
        </w:rPr>
        <w:t> </w:t>
      </w:r>
      <w:r>
        <w:rPr>
          <w:sz w:val="20"/>
        </w:rPr>
        <w:t>DPRs</w:t>
      </w:r>
    </w:p>
    <w:p>
      <w:pPr>
        <w:pStyle w:val="ListParagraph"/>
        <w:numPr>
          <w:ilvl w:val="1"/>
          <w:numId w:val="30"/>
        </w:numPr>
        <w:tabs>
          <w:tab w:pos="2216" w:val="left" w:leader="none"/>
          <w:tab w:pos="2217" w:val="left" w:leader="none"/>
        </w:tabs>
        <w:spacing w:line="240" w:lineRule="auto" w:before="0" w:after="0"/>
        <w:ind w:left="2216" w:right="0" w:hanging="360"/>
        <w:jc w:val="left"/>
        <w:rPr>
          <w:sz w:val="20"/>
        </w:rPr>
      </w:pPr>
      <w:r>
        <w:rPr>
          <w:sz w:val="20"/>
        </w:rPr>
        <w:t>Development of specification for use of locally available</w:t>
      </w:r>
      <w:r>
        <w:rPr>
          <w:spacing w:val="-12"/>
          <w:sz w:val="20"/>
        </w:rPr>
        <w:t> </w:t>
      </w:r>
      <w:r>
        <w:rPr>
          <w:sz w:val="20"/>
        </w:rPr>
        <w:t>material</w:t>
      </w:r>
    </w:p>
    <w:p>
      <w:pPr>
        <w:pStyle w:val="ListParagraph"/>
        <w:numPr>
          <w:ilvl w:val="1"/>
          <w:numId w:val="30"/>
        </w:numPr>
        <w:tabs>
          <w:tab w:pos="2217" w:val="left" w:leader="none"/>
        </w:tabs>
        <w:spacing w:line="240" w:lineRule="auto" w:before="0" w:after="0"/>
        <w:ind w:left="2216" w:right="917" w:hanging="360"/>
        <w:jc w:val="both"/>
        <w:rPr>
          <w:sz w:val="20"/>
        </w:rPr>
      </w:pPr>
      <w:r>
        <w:rPr>
          <w:sz w:val="20"/>
        </w:rPr>
        <w:t>Procedures and methodologies regarding Contract Management, 1</w:t>
      </w:r>
      <w:r>
        <w:rPr>
          <w:position w:val="5"/>
          <w:sz w:val="13"/>
        </w:rPr>
        <w:t>st </w:t>
      </w:r>
      <w:r>
        <w:rPr>
          <w:sz w:val="20"/>
        </w:rPr>
        <w:t>tier quality plan, deployment of Plant &amp; Machinery with reference to project implementation schedule, Safety of works, personnel and general</w:t>
      </w:r>
      <w:r>
        <w:rPr>
          <w:spacing w:val="-5"/>
          <w:sz w:val="20"/>
        </w:rPr>
        <w:t> </w:t>
      </w:r>
      <w:r>
        <w:rPr>
          <w:sz w:val="20"/>
        </w:rPr>
        <w:t>public.</w:t>
      </w:r>
    </w:p>
    <w:p>
      <w:pPr>
        <w:pStyle w:val="ListParagraph"/>
        <w:numPr>
          <w:ilvl w:val="1"/>
          <w:numId w:val="30"/>
        </w:numPr>
        <w:tabs>
          <w:tab w:pos="2216" w:val="left" w:leader="none"/>
          <w:tab w:pos="2217" w:val="left" w:leader="none"/>
        </w:tabs>
        <w:spacing w:line="240" w:lineRule="auto" w:before="1" w:after="0"/>
        <w:ind w:left="2216" w:right="0" w:hanging="360"/>
        <w:jc w:val="left"/>
        <w:rPr>
          <w:sz w:val="20"/>
        </w:rPr>
      </w:pPr>
      <w:r>
        <w:rPr>
          <w:sz w:val="20"/>
        </w:rPr>
        <w:t>Annual Quality report based on reports of SQMs &amp;</w:t>
      </w:r>
      <w:r>
        <w:rPr>
          <w:spacing w:val="-33"/>
          <w:sz w:val="20"/>
        </w:rPr>
        <w:t> </w:t>
      </w:r>
      <w:r>
        <w:rPr>
          <w:sz w:val="20"/>
        </w:rPr>
        <w:t>NQMs</w:t>
      </w:r>
    </w:p>
    <w:p>
      <w:pPr>
        <w:pStyle w:val="ListParagraph"/>
        <w:numPr>
          <w:ilvl w:val="1"/>
          <w:numId w:val="30"/>
        </w:numPr>
        <w:tabs>
          <w:tab w:pos="2216" w:val="left" w:leader="none"/>
          <w:tab w:pos="2217" w:val="left" w:leader="none"/>
        </w:tabs>
        <w:spacing w:line="240" w:lineRule="auto" w:before="0" w:after="0"/>
        <w:ind w:left="2216" w:right="0" w:hanging="360"/>
        <w:jc w:val="left"/>
        <w:rPr>
          <w:sz w:val="20"/>
        </w:rPr>
      </w:pPr>
      <w:r>
        <w:rPr>
          <w:sz w:val="20"/>
        </w:rPr>
        <w:t>Model maintenance management</w:t>
      </w:r>
      <w:r>
        <w:rPr>
          <w:spacing w:val="-1"/>
          <w:sz w:val="20"/>
        </w:rPr>
        <w:t> </w:t>
      </w:r>
      <w:r>
        <w:rPr>
          <w:sz w:val="20"/>
        </w:rPr>
        <w:t>plan</w:t>
      </w:r>
    </w:p>
    <w:p>
      <w:pPr>
        <w:pStyle w:val="ListParagraph"/>
        <w:numPr>
          <w:ilvl w:val="1"/>
          <w:numId w:val="30"/>
        </w:numPr>
        <w:tabs>
          <w:tab w:pos="2216" w:val="left" w:leader="none"/>
          <w:tab w:pos="2217" w:val="left" w:leader="none"/>
        </w:tabs>
        <w:spacing w:line="240" w:lineRule="auto" w:before="0" w:after="0"/>
        <w:ind w:left="2216" w:right="0" w:hanging="360"/>
        <w:jc w:val="left"/>
        <w:rPr>
          <w:sz w:val="20"/>
        </w:rPr>
      </w:pPr>
      <w:r>
        <w:rPr>
          <w:sz w:val="20"/>
        </w:rPr>
        <w:t>On any other issue covered in the scope of works, if required by NRRDA/State</w:t>
      </w:r>
      <w:r>
        <w:rPr>
          <w:spacing w:val="-22"/>
          <w:sz w:val="20"/>
        </w:rPr>
        <w:t> </w:t>
      </w:r>
      <w:r>
        <w:rPr>
          <w:sz w:val="20"/>
        </w:rPr>
        <w:t>Agency.</w:t>
      </w:r>
    </w:p>
    <w:p>
      <w:pPr>
        <w:pStyle w:val="BodyText"/>
        <w:spacing w:before="11"/>
        <w:rPr>
          <w:sz w:val="19"/>
        </w:rPr>
      </w:pPr>
    </w:p>
    <w:p>
      <w:pPr>
        <w:pStyle w:val="ListParagraph"/>
        <w:numPr>
          <w:ilvl w:val="0"/>
          <w:numId w:val="30"/>
        </w:numPr>
        <w:tabs>
          <w:tab w:pos="1793" w:val="left" w:leader="none"/>
        </w:tabs>
        <w:spacing w:line="240" w:lineRule="auto" w:before="1" w:after="0"/>
        <w:ind w:left="1316" w:right="916" w:firstLine="0"/>
        <w:jc w:val="both"/>
        <w:rPr>
          <w:sz w:val="20"/>
        </w:rPr>
      </w:pPr>
      <w:r>
        <w:rPr>
          <w:i/>
          <w:sz w:val="20"/>
        </w:rPr>
        <w:t>Project Completion Report</w:t>
      </w:r>
      <w:r>
        <w:rPr>
          <w:sz w:val="20"/>
        </w:rPr>
        <w:t>: To be submitted upon completion of the service separately for each other. This should include the Annual Report of the activities carried out along with comments of the State Nodal Agency. Copy of this report shall be submitted to NRRDA as</w:t>
      </w:r>
      <w:r>
        <w:rPr>
          <w:spacing w:val="-22"/>
          <w:sz w:val="20"/>
        </w:rPr>
        <w:t> </w:t>
      </w:r>
      <w:r>
        <w:rPr>
          <w:sz w:val="20"/>
        </w:rPr>
        <w:t>well.</w:t>
      </w:r>
    </w:p>
    <w:p>
      <w:pPr>
        <w:pStyle w:val="BodyText"/>
        <w:spacing w:before="11"/>
        <w:rPr>
          <w:sz w:val="19"/>
        </w:rPr>
      </w:pPr>
    </w:p>
    <w:p>
      <w:pPr>
        <w:spacing w:before="0"/>
        <w:ind w:left="1316" w:right="0" w:firstLine="0"/>
        <w:jc w:val="both"/>
        <w:rPr>
          <w:i/>
          <w:sz w:val="20"/>
        </w:rPr>
      </w:pPr>
      <w:r>
        <w:rPr>
          <w:i/>
          <w:sz w:val="20"/>
        </w:rPr>
        <w:t>*indicative</w:t>
      </w:r>
    </w:p>
    <w:p>
      <w:pPr>
        <w:pStyle w:val="BodyText"/>
        <w:rPr>
          <w:i/>
        </w:rPr>
      </w:pPr>
    </w:p>
    <w:p>
      <w:pPr>
        <w:pStyle w:val="Heading3"/>
        <w:numPr>
          <w:ilvl w:val="0"/>
          <w:numId w:val="22"/>
        </w:numPr>
        <w:tabs>
          <w:tab w:pos="1116" w:val="left" w:leader="none"/>
          <w:tab w:pos="1117" w:val="left" w:leader="none"/>
        </w:tabs>
        <w:spacing w:line="240" w:lineRule="auto" w:before="0" w:after="0"/>
        <w:ind w:left="1116" w:right="0" w:hanging="500"/>
        <w:jc w:val="left"/>
      </w:pPr>
      <w:r>
        <w:rPr/>
        <w:t>Additional</w:t>
      </w:r>
      <w:r>
        <w:rPr>
          <w:spacing w:val="-2"/>
        </w:rPr>
        <w:t> </w:t>
      </w:r>
      <w:r>
        <w:rPr/>
        <w:t>Services:</w:t>
      </w:r>
    </w:p>
    <w:p>
      <w:pPr>
        <w:spacing w:after="0" w:line="240" w:lineRule="auto"/>
        <w:jc w:val="left"/>
        <w:sectPr>
          <w:pgSz w:w="12240" w:h="15840"/>
          <w:pgMar w:header="0" w:footer="700" w:top="1160" w:bottom="960" w:left="780" w:right="520"/>
        </w:sectPr>
      </w:pPr>
    </w:p>
    <w:p>
      <w:pPr>
        <w:pStyle w:val="BodyText"/>
        <w:spacing w:before="64"/>
        <w:ind w:left="1316" w:right="916"/>
        <w:jc w:val="both"/>
      </w:pPr>
      <w:r>
        <w:rPr/>
        <w:t>The Consultants shall, if so required by the NRRDA, provide any additional services in respect of one or more of the participating States at man month rates as per the contract, or as mutually agreed upon as a variation order.</w:t>
      </w:r>
    </w:p>
    <w:p>
      <w:pPr>
        <w:pStyle w:val="BodyText"/>
        <w:spacing w:before="10"/>
        <w:rPr>
          <w:sz w:val="19"/>
        </w:rPr>
      </w:pPr>
    </w:p>
    <w:p>
      <w:pPr>
        <w:pStyle w:val="Heading3"/>
        <w:numPr>
          <w:ilvl w:val="0"/>
          <w:numId w:val="22"/>
        </w:numPr>
        <w:tabs>
          <w:tab w:pos="1116" w:val="left" w:leader="none"/>
          <w:tab w:pos="1117" w:val="left" w:leader="none"/>
        </w:tabs>
        <w:spacing w:line="240" w:lineRule="auto" w:before="1" w:after="0"/>
        <w:ind w:left="1116" w:right="0" w:hanging="500"/>
        <w:jc w:val="left"/>
      </w:pPr>
      <w:r>
        <w:rPr/>
        <w:t>Performance</w:t>
      </w:r>
      <w:r>
        <w:rPr>
          <w:spacing w:val="-5"/>
        </w:rPr>
        <w:t> </w:t>
      </w:r>
      <w:r>
        <w:rPr/>
        <w:t>Security:</w:t>
      </w:r>
    </w:p>
    <w:p>
      <w:pPr>
        <w:pStyle w:val="BodyText"/>
        <w:rPr>
          <w:b/>
        </w:rPr>
      </w:pPr>
    </w:p>
    <w:p>
      <w:pPr>
        <w:pStyle w:val="BodyText"/>
        <w:spacing w:before="1"/>
        <w:ind w:left="1316" w:right="915"/>
        <w:jc w:val="both"/>
      </w:pPr>
      <w:r>
        <w:rPr/>
        <w:t>Consultant shall be required to submit acceptable Bank Guarantee for an amount equal to 5% of the accepted consultancy cost towards Performance Security. The validity of the Bank Grantee(s) shall cover entire duration of consultancy period plus 6 months. The format of the Bank Guarantee(s) shall be got approved by the Consultant from the NRRDA (or </w:t>
      </w:r>
      <w:r>
        <w:rPr>
          <w:i/>
        </w:rPr>
        <w:t>as given in Appendix </w:t>
      </w:r>
      <w:r>
        <w:rPr>
          <w:i/>
        </w:rPr>
        <w:t>II</w:t>
      </w:r>
      <w:r>
        <w:rPr/>
        <w:t>). The Bank Guarantee(s) shall be released after satisfactory completion of the assignment and submission of completion report. If performance of the Consultant is not found satisfactory this security will be liable to be forfeited. In addition the Consultant shall be liable for action under other clauses of the</w:t>
      </w:r>
      <w:r>
        <w:rPr>
          <w:spacing w:val="-2"/>
        </w:rPr>
        <w:t> </w:t>
      </w:r>
      <w:r>
        <w:rPr/>
        <w:t>contract.</w:t>
      </w:r>
    </w:p>
    <w:p>
      <w:pPr>
        <w:pStyle w:val="BodyText"/>
        <w:spacing w:before="4"/>
        <w:rPr>
          <w:sz w:val="19"/>
        </w:rPr>
      </w:pPr>
    </w:p>
    <w:p>
      <w:pPr>
        <w:pStyle w:val="Heading3"/>
        <w:numPr>
          <w:ilvl w:val="0"/>
          <w:numId w:val="22"/>
        </w:numPr>
        <w:tabs>
          <w:tab w:pos="1117" w:val="left" w:leader="none"/>
          <w:tab w:pos="1118" w:val="left" w:leader="none"/>
        </w:tabs>
        <w:spacing w:line="240" w:lineRule="auto" w:before="0" w:after="0"/>
        <w:ind w:left="1117" w:right="0" w:hanging="501"/>
        <w:jc w:val="left"/>
      </w:pPr>
      <w:r>
        <w:rPr/>
        <w:t>Penalties:</w:t>
      </w:r>
    </w:p>
    <w:p>
      <w:pPr>
        <w:pStyle w:val="BodyText"/>
        <w:spacing w:before="1"/>
        <w:rPr>
          <w:b/>
        </w:rPr>
      </w:pPr>
    </w:p>
    <w:p>
      <w:pPr>
        <w:pStyle w:val="ListParagraph"/>
        <w:numPr>
          <w:ilvl w:val="1"/>
          <w:numId w:val="22"/>
        </w:numPr>
        <w:tabs>
          <w:tab w:pos="1168" w:val="left" w:leader="none"/>
        </w:tabs>
        <w:spacing w:line="240" w:lineRule="auto" w:before="0" w:after="0"/>
        <w:ind w:left="1316" w:right="915" w:hanging="700"/>
        <w:jc w:val="both"/>
        <w:rPr>
          <w:sz w:val="20"/>
        </w:rPr>
      </w:pPr>
      <w:r>
        <w:rPr>
          <w:sz w:val="20"/>
        </w:rPr>
        <w:t>(i) The NRRDA/SRRDA may conduct independent quality monitoring and checking of works carried out by the Consultant. If such checks disclose that works carried out by the Consultant do not meet the specified requirement, the employers will not pay the Consultant fees for the affected portion. In addition, the Consultant will incur a penalty equal to 100% of such fee and without entitlement to payment of further fees in this</w:t>
      </w:r>
      <w:r>
        <w:rPr>
          <w:spacing w:val="-9"/>
          <w:sz w:val="20"/>
        </w:rPr>
        <w:t> </w:t>
      </w:r>
      <w:r>
        <w:rPr>
          <w:sz w:val="20"/>
        </w:rPr>
        <w:t>respect.</w:t>
      </w:r>
    </w:p>
    <w:p>
      <w:pPr>
        <w:pStyle w:val="BodyText"/>
      </w:pPr>
    </w:p>
    <w:p>
      <w:pPr>
        <w:pStyle w:val="ListParagraph"/>
        <w:numPr>
          <w:ilvl w:val="1"/>
          <w:numId w:val="22"/>
        </w:numPr>
        <w:tabs>
          <w:tab w:pos="1118" w:val="left" w:leader="none"/>
        </w:tabs>
        <w:spacing w:line="240" w:lineRule="auto" w:before="0" w:after="0"/>
        <w:ind w:left="1316" w:right="915" w:hanging="700"/>
        <w:jc w:val="both"/>
        <w:rPr>
          <w:sz w:val="20"/>
        </w:rPr>
      </w:pPr>
      <w:r>
        <w:rPr>
          <w:sz w:val="20"/>
        </w:rPr>
        <w:t>(ii) If the service of a team member provided by the Consultant is not acceptable to the NRRDA/SRRDA, the Consultant shall immediately replace the team member on request of NRRDA. If the Consultant fails to quickly deploy/replace a team member as instructed by the Employer, the Employer may make temporary arrangement. The temporary deployment/replacement shall be paid by the NRRDA with commensurate reduction in the person month scope of the PMC Contract. The Consultant shall incur a penalty equal to 50% of the cost to the employer of the temporary deployment/ replacement until such time that the Consultant provides an acceptable replacement/ team</w:t>
      </w:r>
      <w:r>
        <w:rPr>
          <w:spacing w:val="-6"/>
          <w:sz w:val="20"/>
        </w:rPr>
        <w:t> </w:t>
      </w:r>
      <w:r>
        <w:rPr>
          <w:sz w:val="20"/>
        </w:rPr>
        <w:t>member.</w:t>
      </w:r>
    </w:p>
    <w:p>
      <w:pPr>
        <w:pStyle w:val="BodyText"/>
      </w:pPr>
    </w:p>
    <w:p>
      <w:pPr>
        <w:pStyle w:val="BodyText"/>
        <w:ind w:left="1316" w:right="914"/>
        <w:jc w:val="both"/>
      </w:pPr>
      <w:r>
        <w:rPr/>
        <w:t>This will however be a temporary arrangement and if the Consultant fails to deploy the requisite personnel or replace any member as instructed, the Consultant shall be liable for action for termination of Contract and or black listing.</w:t>
      </w:r>
    </w:p>
    <w:p>
      <w:pPr>
        <w:pStyle w:val="BodyText"/>
        <w:spacing w:before="11"/>
        <w:rPr>
          <w:sz w:val="19"/>
        </w:rPr>
      </w:pPr>
    </w:p>
    <w:p>
      <w:pPr>
        <w:pStyle w:val="Heading3"/>
        <w:numPr>
          <w:ilvl w:val="0"/>
          <w:numId w:val="22"/>
        </w:numPr>
        <w:tabs>
          <w:tab w:pos="1116" w:val="left" w:leader="none"/>
          <w:tab w:pos="1117" w:val="left" w:leader="none"/>
        </w:tabs>
        <w:spacing w:line="240" w:lineRule="auto" w:before="0" w:after="0"/>
        <w:ind w:left="1116" w:right="0" w:hanging="500"/>
        <w:jc w:val="left"/>
      </w:pPr>
      <w:r>
        <w:rPr/>
        <w:t>Payment</w:t>
      </w:r>
      <w:r>
        <w:rPr>
          <w:spacing w:val="-1"/>
        </w:rPr>
        <w:t> </w:t>
      </w:r>
      <w:r>
        <w:rPr/>
        <w:t>Schedule:</w:t>
      </w:r>
    </w:p>
    <w:p>
      <w:pPr>
        <w:pStyle w:val="BodyText"/>
        <w:spacing w:before="1"/>
        <w:ind w:left="1316" w:right="916"/>
        <w:jc w:val="both"/>
      </w:pPr>
      <w:r>
        <w:rPr/>
        <w:t>Payment shall be made on monthly basis of time actually spent by the site office experts in performance of the services plus the prorata over head charges comprising the components of head offices and site office expenses.</w:t>
      </w:r>
    </w:p>
    <w:p>
      <w:pPr>
        <w:spacing w:after="0"/>
        <w:jc w:val="both"/>
        <w:sectPr>
          <w:pgSz w:w="12240" w:h="15840"/>
          <w:pgMar w:header="0" w:footer="700" w:top="1160" w:bottom="960" w:left="780" w:right="520"/>
        </w:sectPr>
      </w:pPr>
    </w:p>
    <w:p>
      <w:pPr>
        <w:pStyle w:val="BodyText"/>
      </w:pPr>
    </w:p>
    <w:p>
      <w:pPr>
        <w:pStyle w:val="BodyText"/>
      </w:pPr>
    </w:p>
    <w:p>
      <w:pPr>
        <w:pStyle w:val="BodyText"/>
        <w:spacing w:before="6"/>
        <w:rPr>
          <w:sz w:val="15"/>
        </w:rPr>
      </w:pPr>
    </w:p>
    <w:p>
      <w:pPr>
        <w:pStyle w:val="Heading2"/>
        <w:spacing w:before="96"/>
        <w:ind w:right="917"/>
        <w:jc w:val="right"/>
      </w:pPr>
      <w:r>
        <w:rPr/>
        <w:t>SECTION- 6</w:t>
      </w:r>
    </w:p>
    <w:p>
      <w:pPr>
        <w:pStyle w:val="BodyText"/>
        <w:rPr>
          <w:b/>
          <w:sz w:val="24"/>
        </w:rPr>
      </w:pPr>
    </w:p>
    <w:p>
      <w:pPr>
        <w:spacing w:before="0"/>
        <w:ind w:left="2995" w:right="0" w:firstLine="0"/>
        <w:jc w:val="left"/>
        <w:rPr>
          <w:b/>
          <w:sz w:val="24"/>
        </w:rPr>
      </w:pPr>
      <w:r>
        <w:rPr>
          <w:b/>
          <w:sz w:val="24"/>
          <w:u w:val="single"/>
        </w:rPr>
        <w:t>PROJECT Management Consultant (PMC)</w:t>
      </w:r>
    </w:p>
    <w:p>
      <w:pPr>
        <w:pStyle w:val="BodyText"/>
        <w:rPr>
          <w:b/>
        </w:rPr>
      </w:pPr>
    </w:p>
    <w:p>
      <w:pPr>
        <w:pStyle w:val="BodyText"/>
        <w:spacing w:before="1"/>
        <w:rPr>
          <w:b/>
        </w:rPr>
      </w:pPr>
    </w:p>
    <w:p>
      <w:pPr>
        <w:spacing w:before="96"/>
        <w:ind w:left="3371" w:right="3673" w:firstLine="0"/>
        <w:jc w:val="center"/>
        <w:rPr>
          <w:b/>
          <w:sz w:val="24"/>
        </w:rPr>
      </w:pPr>
      <w:r>
        <w:rPr>
          <w:b/>
          <w:sz w:val="24"/>
        </w:rPr>
        <w:t>SUB PROJECT</w:t>
      </w:r>
    </w:p>
    <w:p>
      <w:pPr>
        <w:spacing w:before="0"/>
        <w:ind w:left="2995" w:right="0" w:firstLine="0"/>
        <w:jc w:val="left"/>
        <w:rPr>
          <w:b/>
          <w:sz w:val="24"/>
        </w:rPr>
      </w:pPr>
      <w:r>
        <w:rPr>
          <w:b/>
          <w:sz w:val="24"/>
        </w:rPr>
        <w:t>[Mention Project ID and brief description]</w:t>
      </w:r>
    </w:p>
    <w:p>
      <w:pPr>
        <w:pStyle w:val="BodyText"/>
        <w:rPr>
          <w:b/>
          <w:sz w:val="28"/>
        </w:rPr>
      </w:pPr>
    </w:p>
    <w:p>
      <w:pPr>
        <w:pStyle w:val="BodyText"/>
        <w:rPr>
          <w:b/>
          <w:sz w:val="28"/>
        </w:rPr>
      </w:pPr>
    </w:p>
    <w:p>
      <w:pPr>
        <w:pStyle w:val="BodyText"/>
        <w:rPr>
          <w:b/>
          <w:sz w:val="28"/>
        </w:rPr>
      </w:pPr>
    </w:p>
    <w:p>
      <w:pPr>
        <w:pStyle w:val="BodyText"/>
        <w:spacing w:before="11"/>
        <w:rPr>
          <w:b/>
          <w:sz w:val="35"/>
        </w:rPr>
      </w:pPr>
    </w:p>
    <w:p>
      <w:pPr>
        <w:spacing w:line="480" w:lineRule="auto" w:before="0"/>
        <w:ind w:left="4517" w:right="4819" w:firstLine="0"/>
        <w:jc w:val="center"/>
        <w:rPr>
          <w:b/>
          <w:sz w:val="24"/>
        </w:rPr>
      </w:pPr>
      <w:r>
        <w:rPr>
          <w:b/>
          <w:sz w:val="24"/>
        </w:rPr>
        <w:t>AGREEMENT FOR</w:t>
      </w:r>
    </w:p>
    <w:p>
      <w:pPr>
        <w:spacing w:before="1"/>
        <w:ind w:left="3370" w:right="3673" w:firstLine="0"/>
        <w:jc w:val="center"/>
        <w:rPr>
          <w:b/>
          <w:sz w:val="24"/>
        </w:rPr>
      </w:pPr>
      <w:r>
        <w:rPr>
          <w:b/>
          <w:sz w:val="24"/>
        </w:rPr>
        <w:t>CONSULTANT’S SERVICES</w:t>
      </w:r>
    </w:p>
    <w:p>
      <w:pPr>
        <w:pStyle w:val="BodyText"/>
        <w:spacing w:before="11"/>
        <w:rPr>
          <w:b/>
          <w:sz w:val="23"/>
        </w:rPr>
      </w:pPr>
    </w:p>
    <w:p>
      <w:pPr>
        <w:spacing w:before="1"/>
        <w:ind w:left="3371" w:right="3673" w:firstLine="0"/>
        <w:jc w:val="center"/>
        <w:rPr>
          <w:b/>
          <w:sz w:val="24"/>
        </w:rPr>
      </w:pPr>
      <w:r>
        <w:rPr>
          <w:b/>
          <w:sz w:val="24"/>
        </w:rPr>
        <w:t>Between</w:t>
      </w:r>
    </w:p>
    <w:p>
      <w:pPr>
        <w:pStyle w:val="BodyText"/>
        <w:rPr>
          <w:b/>
          <w:sz w:val="28"/>
        </w:rPr>
      </w:pPr>
    </w:p>
    <w:p>
      <w:pPr>
        <w:pStyle w:val="BodyText"/>
        <w:rPr>
          <w:b/>
          <w:sz w:val="28"/>
        </w:rPr>
      </w:pPr>
    </w:p>
    <w:p>
      <w:pPr>
        <w:pStyle w:val="BodyText"/>
        <w:rPr>
          <w:b/>
          <w:sz w:val="28"/>
        </w:rPr>
      </w:pPr>
    </w:p>
    <w:p>
      <w:pPr>
        <w:pStyle w:val="BodyText"/>
        <w:rPr>
          <w:b/>
          <w:sz w:val="36"/>
        </w:rPr>
      </w:pPr>
    </w:p>
    <w:p>
      <w:pPr>
        <w:spacing w:line="480" w:lineRule="auto" w:before="0"/>
        <w:ind w:left="2830" w:right="3132" w:firstLine="0"/>
        <w:jc w:val="center"/>
        <w:rPr>
          <w:b/>
          <w:sz w:val="24"/>
        </w:rPr>
      </w:pPr>
      <w:r>
        <w:rPr>
          <w:b/>
          <w:sz w:val="24"/>
        </w:rPr>
        <w:t>[National Rural Roads Development Agency] And</w:t>
      </w:r>
    </w:p>
    <w:p>
      <w:pPr>
        <w:pStyle w:val="BodyText"/>
        <w:spacing w:before="11"/>
        <w:rPr>
          <w:b/>
          <w:sz w:val="23"/>
        </w:rPr>
      </w:pPr>
    </w:p>
    <w:p>
      <w:pPr>
        <w:spacing w:before="0"/>
        <w:ind w:left="2065" w:right="2366" w:firstLine="0"/>
        <w:jc w:val="center"/>
        <w:rPr>
          <w:b/>
          <w:sz w:val="24"/>
        </w:rPr>
      </w:pPr>
      <w:r>
        <w:rPr>
          <w:b/>
          <w:sz w:val="24"/>
        </w:rPr>
        <w:t>--------------------------------------------------------</w:t>
      </w:r>
    </w:p>
    <w:p>
      <w:pPr>
        <w:spacing w:before="0"/>
        <w:ind w:left="3372" w:right="3673" w:firstLine="0"/>
        <w:jc w:val="center"/>
        <w:rPr>
          <w:b/>
          <w:sz w:val="24"/>
        </w:rPr>
      </w:pPr>
      <w:r>
        <w:rPr>
          <w:b/>
          <w:sz w:val="24"/>
        </w:rPr>
        <w:t>[Name of consultant]</w:t>
      </w:r>
    </w:p>
    <w:p>
      <w:pPr>
        <w:spacing w:after="0"/>
        <w:jc w:val="center"/>
        <w:rPr>
          <w:sz w:val="24"/>
        </w:rPr>
        <w:sectPr>
          <w:pgSz w:w="12240" w:h="15840"/>
          <w:pgMar w:header="0" w:footer="700" w:top="1500" w:bottom="960" w:left="780" w:right="520"/>
        </w:sectPr>
      </w:pPr>
    </w:p>
    <w:p>
      <w:pPr>
        <w:pStyle w:val="BodyText"/>
        <w:spacing w:before="3"/>
        <w:rPr>
          <w:b/>
          <w:sz w:val="9"/>
        </w:rPr>
      </w:pPr>
    </w:p>
    <w:p>
      <w:pPr>
        <w:spacing w:before="96"/>
        <w:ind w:left="3274" w:right="3673" w:firstLine="0"/>
        <w:jc w:val="center"/>
        <w:rPr>
          <w:b/>
          <w:sz w:val="24"/>
        </w:rPr>
      </w:pPr>
      <w:r>
        <w:rPr>
          <w:b/>
          <w:sz w:val="24"/>
        </w:rPr>
        <w:t>AGREEMENT</w:t>
      </w:r>
    </w:p>
    <w:p>
      <w:pPr>
        <w:pStyle w:val="BodyText"/>
        <w:rPr>
          <w:b/>
        </w:rPr>
      </w:pPr>
    </w:p>
    <w:p>
      <w:pPr>
        <w:spacing w:after="0"/>
        <w:sectPr>
          <w:pgSz w:w="12240" w:h="15840"/>
          <w:pgMar w:header="0" w:footer="700" w:top="1500" w:bottom="960" w:left="780" w:right="520"/>
        </w:sectPr>
      </w:pPr>
    </w:p>
    <w:p>
      <w:pPr>
        <w:pStyle w:val="BodyText"/>
        <w:spacing w:before="6"/>
        <w:rPr>
          <w:b/>
        </w:rPr>
      </w:pPr>
    </w:p>
    <w:p>
      <w:pPr>
        <w:pStyle w:val="BodyText"/>
        <w:tabs>
          <w:tab w:pos="2677" w:val="left" w:leader="none"/>
          <w:tab w:pos="3044" w:val="left" w:leader="none"/>
          <w:tab w:pos="4155" w:val="left" w:leader="none"/>
          <w:tab w:pos="4704" w:val="left" w:leader="none"/>
          <w:tab w:pos="5505" w:val="left" w:leader="none"/>
        </w:tabs>
        <w:ind w:left="616"/>
      </w:pPr>
      <w:r>
        <w:rPr/>
        <w:t>This  </w:t>
      </w:r>
      <w:r>
        <w:rPr>
          <w:spacing w:val="15"/>
        </w:rPr>
        <w:t> </w:t>
      </w:r>
      <w:r>
        <w:rPr/>
        <w:t>AGREEMENT</w:t>
        <w:tab/>
        <w:t>is</w:t>
        <w:tab/>
        <w:t>made  </w:t>
      </w:r>
      <w:r>
        <w:rPr>
          <w:spacing w:val="15"/>
        </w:rPr>
        <w:t> </w:t>
      </w:r>
      <w:r>
        <w:rPr/>
        <w:t>on</w:t>
        <w:tab/>
        <w:t>this</w:t>
        <w:tab/>
      </w:r>
      <w:r>
        <w:rPr>
          <w:w w:val="100"/>
          <w:u w:val="single"/>
        </w:rPr>
        <w:t> </w:t>
      </w:r>
      <w:r>
        <w:rPr>
          <w:u w:val="single"/>
        </w:rPr>
        <w:tab/>
      </w:r>
    </w:p>
    <w:p>
      <w:pPr>
        <w:pStyle w:val="BodyText"/>
        <w:spacing w:before="11"/>
        <w:rPr>
          <w:sz w:val="19"/>
        </w:rPr>
      </w:pPr>
      <w:r>
        <w:rPr/>
        <w:br w:type="column"/>
      </w:r>
      <w:r>
        <w:rPr>
          <w:sz w:val="19"/>
        </w:rPr>
      </w:r>
    </w:p>
    <w:p>
      <w:pPr>
        <w:pStyle w:val="BodyText"/>
        <w:tabs>
          <w:tab w:pos="685" w:val="left" w:leader="none"/>
          <w:tab w:pos="1084" w:val="left" w:leader="none"/>
          <w:tab w:pos="1984" w:val="left" w:leader="none"/>
          <w:tab w:pos="2258" w:val="left" w:leader="none"/>
          <w:tab w:pos="2969" w:val="left" w:leader="none"/>
        </w:tabs>
        <w:ind w:left="127"/>
      </w:pPr>
      <w:r>
        <w:rPr/>
        <w:t>day</w:t>
        <w:tab/>
        <w:t>of</w:t>
        <w:tab/>
      </w:r>
      <w:r>
        <w:rPr>
          <w:u w:val="single"/>
        </w:rPr>
        <w:t> </w:t>
        <w:tab/>
      </w:r>
      <w:r>
        <w:rPr/>
        <w:t>,</w:t>
        <w:tab/>
        <w:t>200 </w:t>
      </w:r>
      <w:r>
        <w:rPr>
          <w:spacing w:val="11"/>
        </w:rPr>
        <w:t> </w:t>
      </w:r>
      <w:r>
        <w:rPr>
          <w:w w:val="100"/>
          <w:u w:val="single"/>
        </w:rPr>
        <w:t> </w:t>
      </w:r>
      <w:r>
        <w:rPr>
          <w:u w:val="single"/>
        </w:rPr>
        <w:tab/>
      </w:r>
    </w:p>
    <w:p>
      <w:pPr>
        <w:pStyle w:val="BodyText"/>
        <w:spacing w:before="11"/>
        <w:rPr>
          <w:sz w:val="19"/>
        </w:rPr>
      </w:pPr>
      <w:r>
        <w:rPr/>
        <w:br w:type="column"/>
      </w:r>
      <w:r>
        <w:rPr>
          <w:sz w:val="19"/>
        </w:rPr>
      </w:r>
    </w:p>
    <w:p>
      <w:pPr>
        <w:pStyle w:val="BodyText"/>
        <w:tabs>
          <w:tab w:pos="1189" w:val="left" w:leader="none"/>
        </w:tabs>
        <w:ind w:left="183"/>
      </w:pPr>
      <w:r>
        <w:rPr/>
        <w:t>among</w:t>
        <w:tab/>
        <w:t>the</w:t>
      </w:r>
    </w:p>
    <w:p>
      <w:pPr>
        <w:spacing w:after="0"/>
        <w:sectPr>
          <w:type w:val="continuous"/>
          <w:pgSz w:w="12240" w:h="15840"/>
          <w:pgMar w:top="1460" w:bottom="280" w:left="780" w:right="520"/>
          <w:cols w:num="3" w:equalWidth="0">
            <w:col w:w="5506" w:space="40"/>
            <w:col w:w="2970" w:space="39"/>
            <w:col w:w="2385"/>
          </w:cols>
        </w:sectPr>
      </w:pPr>
    </w:p>
    <w:p>
      <w:pPr>
        <w:pStyle w:val="BodyText"/>
        <w:tabs>
          <w:tab w:pos="3817" w:val="left" w:leader="none"/>
          <w:tab w:pos="10019" w:val="left" w:leader="none"/>
        </w:tabs>
        <w:ind w:left="616" w:right="915"/>
        <w:jc w:val="both"/>
      </w:pPr>
      <w:r>
        <w:rPr>
          <w:w w:val="100"/>
          <w:u w:val="single"/>
        </w:rPr>
        <w:t> </w:t>
      </w:r>
      <w:r>
        <w:rPr>
          <w:u w:val="single"/>
        </w:rPr>
        <w:tab/>
      </w:r>
      <w:r>
        <w:rPr/>
        <w:t>  </w:t>
      </w:r>
      <w:r>
        <w:rPr>
          <w:spacing w:val="17"/>
        </w:rPr>
        <w:t> </w:t>
      </w:r>
      <w:r>
        <w:rPr/>
        <w:t>[</w:t>
      </w:r>
      <w:r>
        <w:rPr>
          <w:i/>
        </w:rPr>
        <w:t>Name and Address of  Employer</w:t>
      </w:r>
      <w:r>
        <w:rPr/>
        <w:t>]  (hereinafter  referred  to  as  NRRDA “Agency”) which expression shall where the context so admits, includes  his  successors  in  office and assigns on the one part, and</w:t>
      </w:r>
      <w:r>
        <w:rPr>
          <w:spacing w:val="5"/>
        </w:rPr>
        <w:t> </w:t>
      </w:r>
      <w:r>
        <w:rPr/>
        <w:t>the State Rural Roads Development Agency</w:t>
      </w:r>
      <w:r>
        <w:rPr>
          <w:spacing w:val="8"/>
        </w:rPr>
        <w:t> </w:t>
      </w:r>
      <w:r>
        <w:rPr/>
        <w:t>of</w:t>
      </w:r>
      <w:r>
        <w:rPr>
          <w:spacing w:val="10"/>
        </w:rPr>
        <w:t> </w:t>
      </w:r>
      <w:r>
        <w:rPr>
          <w:w w:val="100"/>
          <w:u w:val="single"/>
        </w:rPr>
        <w:t> </w:t>
      </w:r>
      <w:r>
        <w:rPr>
          <w:u w:val="single"/>
        </w:rPr>
        <w:tab/>
      </w:r>
      <w:r>
        <w:rPr/>
        <w:t> (hereafter</w:t>
      </w:r>
      <w:r>
        <w:rPr>
          <w:spacing w:val="15"/>
        </w:rPr>
        <w:t> </w:t>
      </w:r>
      <w:r>
        <w:rPr/>
        <w:t>referred</w:t>
      </w:r>
      <w:r>
        <w:rPr>
          <w:spacing w:val="13"/>
        </w:rPr>
        <w:t> </w:t>
      </w:r>
      <w:r>
        <w:rPr/>
        <w:t>to</w:t>
      </w:r>
      <w:r>
        <w:rPr>
          <w:spacing w:val="15"/>
        </w:rPr>
        <w:t> </w:t>
      </w:r>
      <w:r>
        <w:rPr/>
        <w:t>as</w:t>
      </w:r>
      <w:r>
        <w:rPr>
          <w:spacing w:val="15"/>
        </w:rPr>
        <w:t> </w:t>
      </w:r>
      <w:r>
        <w:rPr/>
        <w:t>the</w:t>
      </w:r>
      <w:r>
        <w:rPr>
          <w:spacing w:val="15"/>
        </w:rPr>
        <w:t> </w:t>
      </w:r>
      <w:r>
        <w:rPr/>
        <w:t>State</w:t>
      </w:r>
      <w:r>
        <w:rPr>
          <w:spacing w:val="15"/>
        </w:rPr>
        <w:t> </w:t>
      </w:r>
      <w:r>
        <w:rPr/>
        <w:t>Agency)</w:t>
      </w:r>
      <w:r>
        <w:rPr>
          <w:spacing w:val="15"/>
        </w:rPr>
        <w:t> </w:t>
      </w:r>
      <w:r>
        <w:rPr/>
        <w:t>severally</w:t>
      </w:r>
      <w:r>
        <w:rPr>
          <w:spacing w:val="15"/>
        </w:rPr>
        <w:t> </w:t>
      </w:r>
      <w:r>
        <w:rPr/>
        <w:t>on</w:t>
      </w:r>
      <w:r>
        <w:rPr>
          <w:spacing w:val="15"/>
        </w:rPr>
        <w:t> </w:t>
      </w:r>
      <w:r>
        <w:rPr/>
        <w:t>the</w:t>
      </w:r>
      <w:r>
        <w:rPr>
          <w:spacing w:val="15"/>
        </w:rPr>
        <w:t> </w:t>
      </w:r>
      <w:r>
        <w:rPr/>
        <w:t>second</w:t>
      </w:r>
      <w:r>
        <w:rPr>
          <w:spacing w:val="15"/>
        </w:rPr>
        <w:t> </w:t>
      </w:r>
      <w:r>
        <w:rPr/>
        <w:t>part</w:t>
      </w:r>
      <w:r>
        <w:rPr>
          <w:spacing w:val="13"/>
        </w:rPr>
        <w:t> </w:t>
      </w:r>
      <w:r>
        <w:rPr/>
        <w:t>and  </w:t>
      </w:r>
      <w:r>
        <w:rPr>
          <w:spacing w:val="17"/>
        </w:rPr>
        <w:t> </w:t>
      </w:r>
      <w:r>
        <w:rPr>
          <w:w w:val="100"/>
          <w:u w:val="single"/>
        </w:rPr>
        <w:t> </w:t>
      </w:r>
      <w:r>
        <w:rPr>
          <w:u w:val="single"/>
        </w:rPr>
        <w:tab/>
      </w:r>
    </w:p>
    <w:p>
      <w:pPr>
        <w:pStyle w:val="BodyText"/>
        <w:spacing w:before="6"/>
        <w:rPr>
          <w:sz w:val="13"/>
        </w:rPr>
      </w:pPr>
      <w:r>
        <w:rPr/>
        <w:pict>
          <v:line style="position:absolute;mso-position-horizontal-relative:page;mso-position-vertical-relative:paragraph;z-index:1216;mso-wrap-distance-left:0;mso-wrap-distance-right:0" from="69.839928pt,10.633348pt" to="539.818031pt,10.633348pt" stroked="true" strokeweight=".501pt" strokecolor="#000000">
            <v:stroke dashstyle="solid"/>
            <w10:wrap type="topAndBottom"/>
          </v:line>
        </w:pict>
      </w:r>
    </w:p>
    <w:p>
      <w:pPr>
        <w:pStyle w:val="BodyText"/>
        <w:spacing w:before="1"/>
        <w:ind w:left="616" w:right="926"/>
      </w:pPr>
      <w:r>
        <w:rPr/>
        <w:t>(hereinafter called the “Consultants”) on the third part which expression shall where the context so admits, includes his successors in office and assigns.</w:t>
      </w:r>
    </w:p>
    <w:p>
      <w:pPr>
        <w:pStyle w:val="BodyText"/>
        <w:rPr>
          <w:sz w:val="24"/>
        </w:rPr>
      </w:pPr>
    </w:p>
    <w:p>
      <w:pPr>
        <w:pStyle w:val="Heading3"/>
        <w:spacing w:before="197"/>
        <w:ind w:left="616"/>
      </w:pPr>
      <w:r>
        <w:rPr/>
        <w:t>WHEREAS</w:t>
      </w:r>
    </w:p>
    <w:p>
      <w:pPr>
        <w:pStyle w:val="BodyText"/>
        <w:spacing w:before="8"/>
        <w:rPr>
          <w:b/>
        </w:rPr>
      </w:pPr>
    </w:p>
    <w:p>
      <w:pPr>
        <w:pStyle w:val="ListParagraph"/>
        <w:numPr>
          <w:ilvl w:val="0"/>
          <w:numId w:val="31"/>
        </w:numPr>
        <w:tabs>
          <w:tab w:pos="1696" w:val="left" w:leader="none"/>
          <w:tab w:pos="1697" w:val="left" w:leader="none"/>
        </w:tabs>
        <w:spacing w:line="240" w:lineRule="auto" w:before="1" w:after="0"/>
        <w:ind w:left="1696" w:right="917" w:hanging="1080"/>
        <w:jc w:val="both"/>
        <w:rPr>
          <w:sz w:val="20"/>
        </w:rPr>
      </w:pPr>
      <w:r>
        <w:rPr>
          <w:sz w:val="20"/>
        </w:rPr>
        <w:t>The State Agency has received funds from Govt. of India under Pradhan Mantri Gram Sadak Yojana (hereinafter called PMGSY) for construction of rural roads in the State of [</w:t>
      </w:r>
      <w:r>
        <w:rPr>
          <w:i/>
          <w:sz w:val="20"/>
        </w:rPr>
        <w:t>name of the </w:t>
      </w:r>
      <w:r>
        <w:rPr>
          <w:i/>
          <w:sz w:val="20"/>
        </w:rPr>
        <w:t>State to be filled in</w:t>
      </w:r>
      <w:r>
        <w:rPr>
          <w:sz w:val="20"/>
        </w:rPr>
        <w:t>]. The works and services shall be subject to the guidelines of the</w:t>
      </w:r>
      <w:r>
        <w:rPr>
          <w:spacing w:val="-22"/>
          <w:sz w:val="20"/>
        </w:rPr>
        <w:t> </w:t>
      </w:r>
      <w:r>
        <w:rPr>
          <w:sz w:val="20"/>
        </w:rPr>
        <w:t>Scheme;</w:t>
      </w:r>
    </w:p>
    <w:p>
      <w:pPr>
        <w:pStyle w:val="BodyText"/>
      </w:pPr>
    </w:p>
    <w:p>
      <w:pPr>
        <w:pStyle w:val="ListParagraph"/>
        <w:numPr>
          <w:ilvl w:val="0"/>
          <w:numId w:val="31"/>
        </w:numPr>
        <w:tabs>
          <w:tab w:pos="1696" w:val="left" w:leader="none"/>
          <w:tab w:pos="1697" w:val="left" w:leader="none"/>
        </w:tabs>
        <w:spacing w:line="240" w:lineRule="auto" w:before="0" w:after="0"/>
        <w:ind w:left="1696" w:right="917" w:hanging="1080"/>
        <w:jc w:val="both"/>
        <w:rPr>
          <w:sz w:val="20"/>
        </w:rPr>
      </w:pPr>
      <w:r>
        <w:rPr>
          <w:sz w:val="20"/>
        </w:rPr>
        <w:t>The State Agency intends to carry out a Road Construction Project as defined (hereinafter called the “Project”) in accordance with the PMGSY</w:t>
      </w:r>
      <w:r>
        <w:rPr>
          <w:spacing w:val="-9"/>
          <w:sz w:val="20"/>
        </w:rPr>
        <w:t> </w:t>
      </w:r>
      <w:r>
        <w:rPr>
          <w:sz w:val="20"/>
        </w:rPr>
        <w:t>Guidelines;</w:t>
      </w:r>
    </w:p>
    <w:p>
      <w:pPr>
        <w:pStyle w:val="BodyText"/>
      </w:pPr>
    </w:p>
    <w:p>
      <w:pPr>
        <w:pStyle w:val="ListParagraph"/>
        <w:numPr>
          <w:ilvl w:val="0"/>
          <w:numId w:val="31"/>
        </w:numPr>
        <w:tabs>
          <w:tab w:pos="1696" w:val="left" w:leader="none"/>
          <w:tab w:pos="1697" w:val="left" w:leader="none"/>
        </w:tabs>
        <w:spacing w:line="240" w:lineRule="auto" w:before="0" w:after="0"/>
        <w:ind w:left="1696" w:right="918" w:hanging="1080"/>
        <w:jc w:val="both"/>
        <w:rPr>
          <w:sz w:val="20"/>
        </w:rPr>
      </w:pPr>
      <w:r>
        <w:rPr>
          <w:sz w:val="20"/>
        </w:rPr>
        <w:t>The State Agency has requested the NRRDA to engage Consultant to provide certain Consulting services required for the project as defined in the General Conditions of agreement attached to this agreement (hereinafter called the</w:t>
      </w:r>
      <w:r>
        <w:rPr>
          <w:spacing w:val="-10"/>
          <w:sz w:val="20"/>
        </w:rPr>
        <w:t> </w:t>
      </w:r>
      <w:r>
        <w:rPr>
          <w:sz w:val="20"/>
        </w:rPr>
        <w:t>“Services”);</w:t>
      </w:r>
    </w:p>
    <w:p>
      <w:pPr>
        <w:pStyle w:val="BodyText"/>
        <w:spacing w:before="12"/>
        <w:rPr>
          <w:sz w:val="19"/>
        </w:rPr>
      </w:pPr>
    </w:p>
    <w:p>
      <w:pPr>
        <w:pStyle w:val="ListParagraph"/>
        <w:numPr>
          <w:ilvl w:val="0"/>
          <w:numId w:val="31"/>
        </w:numPr>
        <w:tabs>
          <w:tab w:pos="1696" w:val="left" w:leader="none"/>
          <w:tab w:pos="1697" w:val="left" w:leader="none"/>
        </w:tabs>
        <w:spacing w:line="240" w:lineRule="auto" w:before="0" w:after="0"/>
        <w:ind w:left="1696" w:right="917" w:hanging="1080"/>
        <w:jc w:val="both"/>
        <w:rPr>
          <w:sz w:val="20"/>
        </w:rPr>
      </w:pPr>
      <w:r>
        <w:rPr>
          <w:sz w:val="20"/>
        </w:rPr>
        <w:t>The Consultants, having represented to the Agency that they have the required professional skills, personnel and technical resources, have agreed to provide the Services on the terms and conditions set forth in the</w:t>
      </w:r>
      <w:r>
        <w:rPr>
          <w:spacing w:val="-5"/>
          <w:sz w:val="20"/>
        </w:rPr>
        <w:t> </w:t>
      </w:r>
      <w:r>
        <w:rPr>
          <w:sz w:val="20"/>
        </w:rPr>
        <w:t>Agreement;</w:t>
      </w:r>
    </w:p>
    <w:p>
      <w:pPr>
        <w:pStyle w:val="BodyText"/>
        <w:rPr>
          <w:sz w:val="24"/>
        </w:rPr>
      </w:pPr>
    </w:p>
    <w:p>
      <w:pPr>
        <w:spacing w:before="199"/>
        <w:ind w:left="616" w:right="0" w:firstLine="0"/>
        <w:jc w:val="left"/>
        <w:rPr>
          <w:sz w:val="20"/>
        </w:rPr>
      </w:pPr>
      <w:r>
        <w:rPr>
          <w:b/>
          <w:sz w:val="20"/>
        </w:rPr>
        <w:t>NOW THEREFORE </w:t>
      </w:r>
      <w:r>
        <w:rPr>
          <w:sz w:val="20"/>
        </w:rPr>
        <w:t>the parties hereto hereby agree as follows: -</w:t>
      </w:r>
    </w:p>
    <w:p>
      <w:pPr>
        <w:pStyle w:val="BodyText"/>
      </w:pPr>
    </w:p>
    <w:p>
      <w:pPr>
        <w:pStyle w:val="BodyText"/>
        <w:ind w:left="616"/>
      </w:pPr>
      <w:r>
        <w:rPr/>
        <w:t>The following documents attached hereto shall be deemed to form an integral part of this agreement:</w:t>
      </w:r>
    </w:p>
    <w:p>
      <w:pPr>
        <w:pStyle w:val="ListParagraph"/>
        <w:numPr>
          <w:ilvl w:val="0"/>
          <w:numId w:val="32"/>
        </w:numPr>
        <w:tabs>
          <w:tab w:pos="1696" w:val="left" w:leader="none"/>
          <w:tab w:pos="1697" w:val="left" w:leader="none"/>
        </w:tabs>
        <w:spacing w:line="240" w:lineRule="auto" w:before="0" w:after="0"/>
        <w:ind w:left="916" w:right="0" w:hanging="300"/>
        <w:jc w:val="left"/>
        <w:rPr>
          <w:sz w:val="20"/>
        </w:rPr>
      </w:pPr>
      <w:r>
        <w:rPr>
          <w:sz w:val="20"/>
        </w:rPr>
        <w:t>The General Conditions of Agreement (hereinafter called</w:t>
      </w:r>
      <w:r>
        <w:rPr>
          <w:spacing w:val="-8"/>
          <w:sz w:val="20"/>
        </w:rPr>
        <w:t> </w:t>
      </w:r>
      <w:r>
        <w:rPr>
          <w:sz w:val="20"/>
        </w:rPr>
        <w:t>“GC”);</w:t>
      </w:r>
    </w:p>
    <w:p>
      <w:pPr>
        <w:pStyle w:val="ListParagraph"/>
        <w:numPr>
          <w:ilvl w:val="0"/>
          <w:numId w:val="32"/>
        </w:numPr>
        <w:tabs>
          <w:tab w:pos="1696" w:val="left" w:leader="none"/>
          <w:tab w:pos="1697" w:val="left" w:leader="none"/>
        </w:tabs>
        <w:spacing w:line="240" w:lineRule="auto" w:before="0" w:after="0"/>
        <w:ind w:left="1696" w:right="0" w:hanging="1080"/>
        <w:jc w:val="left"/>
        <w:rPr>
          <w:sz w:val="20"/>
        </w:rPr>
      </w:pPr>
      <w:r>
        <w:rPr>
          <w:sz w:val="20"/>
        </w:rPr>
        <w:t>The Special Conditions of Agreement (hereinafter called the</w:t>
      </w:r>
      <w:r>
        <w:rPr>
          <w:spacing w:val="-8"/>
          <w:sz w:val="20"/>
        </w:rPr>
        <w:t> </w:t>
      </w:r>
      <w:r>
        <w:rPr>
          <w:sz w:val="20"/>
        </w:rPr>
        <w:t>“SC”);</w:t>
      </w:r>
    </w:p>
    <w:p>
      <w:pPr>
        <w:pStyle w:val="ListParagraph"/>
        <w:numPr>
          <w:ilvl w:val="0"/>
          <w:numId w:val="32"/>
        </w:numPr>
        <w:tabs>
          <w:tab w:pos="1696" w:val="left" w:leader="none"/>
          <w:tab w:pos="1697" w:val="left" w:leader="none"/>
        </w:tabs>
        <w:spacing w:line="240" w:lineRule="auto" w:before="1" w:after="0"/>
        <w:ind w:left="916" w:right="5507" w:hanging="300"/>
        <w:jc w:val="left"/>
        <w:rPr>
          <w:sz w:val="20"/>
        </w:rPr>
      </w:pPr>
      <w:r>
        <w:rPr>
          <w:sz w:val="20"/>
        </w:rPr>
        <w:t>The following document and Appendices: Section 1 - Letter of</w:t>
      </w:r>
      <w:r>
        <w:rPr>
          <w:spacing w:val="-5"/>
          <w:sz w:val="20"/>
        </w:rPr>
        <w:t> </w:t>
      </w:r>
      <w:r>
        <w:rPr>
          <w:sz w:val="20"/>
        </w:rPr>
        <w:t>Invitation.</w:t>
      </w:r>
    </w:p>
    <w:p>
      <w:pPr>
        <w:pStyle w:val="BodyText"/>
        <w:ind w:left="916" w:right="4707"/>
      </w:pPr>
      <w:r>
        <w:rPr/>
        <w:t>Section 2 - Instructions to Consultants including Data Sheet. Section 3 – Technical Proposal Standard Forms.</w:t>
      </w:r>
    </w:p>
    <w:p>
      <w:pPr>
        <w:pStyle w:val="BodyText"/>
        <w:ind w:left="916" w:right="5889"/>
      </w:pPr>
      <w:r>
        <w:rPr/>
        <w:t>Section 4 - Financial Proposal Standard Forms. Section 5 - Terms of Reference.</w:t>
      </w:r>
    </w:p>
    <w:p>
      <w:pPr>
        <w:pStyle w:val="BodyText"/>
        <w:ind w:left="1848" w:right="1497" w:hanging="951"/>
      </w:pPr>
      <w:r>
        <w:rPr/>
        <w:t>Section 6 - Standard Form of Contract and General Conditions of Contract, Special Conditions of Contract.</w:t>
      </w:r>
    </w:p>
    <w:p>
      <w:pPr>
        <w:pStyle w:val="BodyText"/>
        <w:ind w:left="768" w:right="4323"/>
      </w:pPr>
      <w:r>
        <w:rPr/>
        <w:t>Appendix I- Form of Bank Guarantee for Bid Guarantee. Appendix II- Form of Bank Guarantee for Performance Guarantee Appendix III- Form of Bank Guarantee for Advance Payment.</w:t>
      </w:r>
    </w:p>
    <w:p>
      <w:pPr>
        <w:pStyle w:val="BodyText"/>
        <w:ind w:left="768"/>
      </w:pPr>
      <w:r>
        <w:rPr/>
        <w:t>Appendix IV- Joint Venture Data.</w:t>
      </w:r>
    </w:p>
    <w:p>
      <w:pPr>
        <w:pStyle w:val="BodyText"/>
        <w:ind w:left="1467"/>
      </w:pPr>
      <w:r>
        <w:rPr/>
        <w:t>All related correspondence exchanged between the Agency and the Consultant.</w:t>
      </w:r>
    </w:p>
    <w:p>
      <w:pPr>
        <w:pStyle w:val="BodyText"/>
        <w:spacing w:before="11"/>
        <w:rPr>
          <w:sz w:val="19"/>
        </w:rPr>
      </w:pPr>
    </w:p>
    <w:p>
      <w:pPr>
        <w:pStyle w:val="BodyText"/>
        <w:ind w:left="616" w:right="926"/>
      </w:pPr>
      <w:r>
        <w:rPr/>
        <w:t>The mutual rights and obligations of the Agency and the Consultants are set forth in the Agreement; in particular:</w:t>
      </w:r>
    </w:p>
    <w:p>
      <w:pPr>
        <w:spacing w:after="0"/>
        <w:sectPr>
          <w:type w:val="continuous"/>
          <w:pgSz w:w="12240" w:h="15840"/>
          <w:pgMar w:top="1460" w:bottom="280" w:left="780" w:right="520"/>
        </w:sectPr>
      </w:pPr>
    </w:p>
    <w:p>
      <w:pPr>
        <w:pStyle w:val="ListParagraph"/>
        <w:numPr>
          <w:ilvl w:val="0"/>
          <w:numId w:val="33"/>
        </w:numPr>
        <w:tabs>
          <w:tab w:pos="1696" w:val="left" w:leader="none"/>
          <w:tab w:pos="1697" w:val="left" w:leader="none"/>
        </w:tabs>
        <w:spacing w:line="240" w:lineRule="auto" w:before="72" w:after="0"/>
        <w:ind w:left="1717" w:right="1345" w:hanging="1101"/>
        <w:jc w:val="left"/>
        <w:rPr>
          <w:sz w:val="20"/>
        </w:rPr>
      </w:pPr>
      <w:r>
        <w:rPr>
          <w:sz w:val="20"/>
        </w:rPr>
        <w:t>The Consultant shall carry out the services in accordance with the provisions of the Agreement;</w:t>
      </w:r>
      <w:r>
        <w:rPr>
          <w:spacing w:val="-1"/>
          <w:sz w:val="20"/>
        </w:rPr>
        <w:t> </w:t>
      </w:r>
      <w:r>
        <w:rPr>
          <w:sz w:val="20"/>
        </w:rPr>
        <w:t>and</w:t>
      </w:r>
    </w:p>
    <w:p>
      <w:pPr>
        <w:pStyle w:val="BodyText"/>
        <w:rPr>
          <w:sz w:val="24"/>
        </w:rPr>
      </w:pPr>
    </w:p>
    <w:p>
      <w:pPr>
        <w:pStyle w:val="ListParagraph"/>
        <w:numPr>
          <w:ilvl w:val="0"/>
          <w:numId w:val="33"/>
        </w:numPr>
        <w:tabs>
          <w:tab w:pos="1717" w:val="left" w:leader="none"/>
          <w:tab w:pos="1718" w:val="left" w:leader="none"/>
        </w:tabs>
        <w:spacing w:line="240" w:lineRule="auto" w:before="199" w:after="0"/>
        <w:ind w:left="1717" w:right="917" w:hanging="1101"/>
        <w:jc w:val="left"/>
        <w:rPr>
          <w:sz w:val="20"/>
        </w:rPr>
      </w:pPr>
      <w:r>
        <w:rPr>
          <w:sz w:val="20"/>
        </w:rPr>
        <w:t>The Agency shall make payments to the Consultant in accordance with the provisions of the Agreement.</w:t>
      </w:r>
    </w:p>
    <w:p>
      <w:pPr>
        <w:pStyle w:val="BodyText"/>
        <w:rPr>
          <w:sz w:val="24"/>
        </w:rPr>
      </w:pPr>
    </w:p>
    <w:p>
      <w:pPr>
        <w:pStyle w:val="Heading3"/>
        <w:spacing w:before="198"/>
        <w:ind w:left="1336" w:right="926"/>
      </w:pPr>
      <w:r>
        <w:rPr/>
        <w:t>IN WITNESS WHEREOF, the Parties hereto have caused this Agreement to be signed in their respective names as of the day and the year first before written.</w:t>
      </w:r>
    </w:p>
    <w:p>
      <w:pPr>
        <w:pStyle w:val="BodyText"/>
        <w:spacing w:before="8"/>
        <w:rPr>
          <w:b/>
        </w:rPr>
      </w:pPr>
    </w:p>
    <w:p>
      <w:pPr>
        <w:pStyle w:val="BodyText"/>
        <w:ind w:left="1344"/>
      </w:pPr>
      <w:r>
        <w:rPr/>
        <w:t>FOR AND ON BEHALF OF NRRDA</w:t>
      </w:r>
    </w:p>
    <w:p>
      <w:pPr>
        <w:pStyle w:val="BodyText"/>
        <w:rPr>
          <w:sz w:val="24"/>
        </w:rPr>
      </w:pPr>
    </w:p>
    <w:p>
      <w:pPr>
        <w:pStyle w:val="BodyText"/>
        <w:spacing w:before="12"/>
        <w:rPr>
          <w:sz w:val="35"/>
        </w:rPr>
      </w:pPr>
    </w:p>
    <w:p>
      <w:pPr>
        <w:pStyle w:val="BodyText"/>
        <w:ind w:left="1316"/>
      </w:pPr>
      <w:r>
        <w:rPr/>
        <w:t>FOR AND ON BEHALF OF STATE RURAL ROADS DEVELOPMENT AGENCIES</w:t>
      </w:r>
    </w:p>
    <w:p>
      <w:pPr>
        <w:pStyle w:val="ListParagraph"/>
        <w:numPr>
          <w:ilvl w:val="1"/>
          <w:numId w:val="33"/>
        </w:numPr>
        <w:tabs>
          <w:tab w:pos="2146" w:val="left" w:leader="none"/>
          <w:tab w:pos="2147" w:val="left" w:leader="none"/>
        </w:tabs>
        <w:spacing w:line="240" w:lineRule="auto" w:before="1" w:after="0"/>
        <w:ind w:left="2146" w:right="0" w:hanging="450"/>
        <w:jc w:val="left"/>
        <w:rPr>
          <w:sz w:val="20"/>
        </w:rPr>
      </w:pPr>
      <w:r>
        <w:rPr>
          <w:sz w:val="20"/>
        </w:rPr>
        <w:t>[</w:t>
      </w:r>
      <w:r>
        <w:rPr>
          <w:i/>
          <w:sz w:val="20"/>
        </w:rPr>
        <w:t>Name of the</w:t>
      </w:r>
      <w:r>
        <w:rPr>
          <w:i/>
          <w:spacing w:val="-5"/>
          <w:sz w:val="20"/>
        </w:rPr>
        <w:t> </w:t>
      </w:r>
      <w:r>
        <w:rPr>
          <w:i/>
          <w:sz w:val="20"/>
        </w:rPr>
        <w:t>State</w:t>
      </w:r>
      <w:r>
        <w:rPr>
          <w:sz w:val="20"/>
        </w:rPr>
        <w:t>]</w:t>
      </w:r>
    </w:p>
    <w:p>
      <w:pPr>
        <w:pStyle w:val="ListParagraph"/>
        <w:numPr>
          <w:ilvl w:val="1"/>
          <w:numId w:val="33"/>
        </w:numPr>
        <w:tabs>
          <w:tab w:pos="2146" w:val="left" w:leader="none"/>
          <w:tab w:pos="2147" w:val="left" w:leader="none"/>
        </w:tabs>
        <w:spacing w:line="240" w:lineRule="auto" w:before="0" w:after="0"/>
        <w:ind w:left="2146" w:right="0" w:hanging="450"/>
        <w:jc w:val="left"/>
        <w:rPr>
          <w:sz w:val="20"/>
        </w:rPr>
      </w:pPr>
      <w:r>
        <w:rPr>
          <w:sz w:val="20"/>
        </w:rPr>
        <w:t>[</w:t>
      </w:r>
      <w:r>
        <w:rPr>
          <w:i/>
          <w:sz w:val="20"/>
        </w:rPr>
        <w:t>Name of the</w:t>
      </w:r>
      <w:r>
        <w:rPr>
          <w:i/>
          <w:spacing w:val="-5"/>
          <w:sz w:val="20"/>
        </w:rPr>
        <w:t> </w:t>
      </w:r>
      <w:r>
        <w:rPr>
          <w:i/>
          <w:sz w:val="20"/>
        </w:rPr>
        <w:t>State</w:t>
      </w:r>
      <w:r>
        <w:rPr>
          <w:sz w:val="20"/>
        </w:rPr>
        <w:t>]</w:t>
      </w:r>
    </w:p>
    <w:p>
      <w:pPr>
        <w:pStyle w:val="ListParagraph"/>
        <w:numPr>
          <w:ilvl w:val="1"/>
          <w:numId w:val="33"/>
        </w:numPr>
        <w:tabs>
          <w:tab w:pos="2146" w:val="left" w:leader="none"/>
          <w:tab w:pos="2147" w:val="left" w:leader="none"/>
        </w:tabs>
        <w:spacing w:line="240" w:lineRule="auto" w:before="0" w:after="0"/>
        <w:ind w:left="2146" w:right="0" w:hanging="450"/>
        <w:jc w:val="left"/>
        <w:rPr>
          <w:sz w:val="20"/>
        </w:rPr>
      </w:pPr>
      <w:r>
        <w:rPr>
          <w:sz w:val="20"/>
        </w:rPr>
        <w:t>[</w:t>
      </w:r>
      <w:r>
        <w:rPr>
          <w:i/>
          <w:sz w:val="20"/>
        </w:rPr>
        <w:t>Name of the</w:t>
      </w:r>
      <w:r>
        <w:rPr>
          <w:i/>
          <w:spacing w:val="-5"/>
          <w:sz w:val="20"/>
        </w:rPr>
        <w:t> </w:t>
      </w:r>
      <w:r>
        <w:rPr>
          <w:i/>
          <w:sz w:val="20"/>
        </w:rPr>
        <w:t>State</w:t>
      </w:r>
      <w:r>
        <w:rPr>
          <w:sz w:val="20"/>
        </w:rPr>
        <w:t>]</w:t>
      </w:r>
    </w:p>
    <w:p>
      <w:pPr>
        <w:pStyle w:val="ListParagraph"/>
        <w:numPr>
          <w:ilvl w:val="1"/>
          <w:numId w:val="33"/>
        </w:numPr>
        <w:tabs>
          <w:tab w:pos="2146" w:val="left" w:leader="none"/>
          <w:tab w:pos="2147" w:val="left" w:leader="none"/>
        </w:tabs>
        <w:spacing w:line="240" w:lineRule="auto" w:before="0" w:after="0"/>
        <w:ind w:left="2146" w:right="0" w:hanging="450"/>
        <w:jc w:val="left"/>
        <w:rPr>
          <w:sz w:val="20"/>
        </w:rPr>
      </w:pPr>
      <w:r>
        <w:rPr>
          <w:sz w:val="20"/>
        </w:rPr>
        <w:t>[</w:t>
      </w:r>
      <w:r>
        <w:rPr>
          <w:i/>
          <w:sz w:val="20"/>
        </w:rPr>
        <w:t>Name of the</w:t>
      </w:r>
      <w:r>
        <w:rPr>
          <w:i/>
          <w:spacing w:val="-5"/>
          <w:sz w:val="20"/>
        </w:rPr>
        <w:t> </w:t>
      </w:r>
      <w:r>
        <w:rPr>
          <w:i/>
          <w:sz w:val="20"/>
        </w:rPr>
        <w:t>State</w:t>
      </w:r>
      <w:r>
        <w:rPr>
          <w:sz w:val="20"/>
        </w:rPr>
        <w:t>]</w:t>
      </w:r>
    </w:p>
    <w:p>
      <w:pPr>
        <w:pStyle w:val="ListParagraph"/>
        <w:numPr>
          <w:ilvl w:val="1"/>
          <w:numId w:val="33"/>
        </w:numPr>
        <w:tabs>
          <w:tab w:pos="2146" w:val="left" w:leader="none"/>
          <w:tab w:pos="2147" w:val="left" w:leader="none"/>
        </w:tabs>
        <w:spacing w:line="240" w:lineRule="auto" w:before="0" w:after="0"/>
        <w:ind w:left="2146" w:right="0" w:hanging="450"/>
        <w:jc w:val="left"/>
        <w:rPr>
          <w:sz w:val="20"/>
        </w:rPr>
      </w:pPr>
      <w:r>
        <w:rPr>
          <w:sz w:val="20"/>
        </w:rPr>
        <w:t>[</w:t>
      </w:r>
      <w:r>
        <w:rPr>
          <w:i/>
          <w:sz w:val="20"/>
        </w:rPr>
        <w:t>Name of the</w:t>
      </w:r>
      <w:r>
        <w:rPr>
          <w:i/>
          <w:spacing w:val="-5"/>
          <w:sz w:val="20"/>
        </w:rPr>
        <w:t> </w:t>
      </w:r>
      <w:r>
        <w:rPr>
          <w:i/>
          <w:sz w:val="20"/>
        </w:rPr>
        <w:t>State</w:t>
      </w:r>
      <w:r>
        <w:rPr>
          <w:sz w:val="20"/>
        </w:rPr>
        <w:t>]</w:t>
      </w:r>
    </w:p>
    <w:p>
      <w:pPr>
        <w:pStyle w:val="ListParagraph"/>
        <w:numPr>
          <w:ilvl w:val="1"/>
          <w:numId w:val="33"/>
        </w:numPr>
        <w:tabs>
          <w:tab w:pos="2146" w:val="left" w:leader="none"/>
          <w:tab w:pos="2147" w:val="left" w:leader="none"/>
        </w:tabs>
        <w:spacing w:line="240" w:lineRule="auto" w:before="0" w:after="0"/>
        <w:ind w:left="2146" w:right="0" w:hanging="450"/>
        <w:jc w:val="left"/>
        <w:rPr>
          <w:sz w:val="20"/>
        </w:rPr>
      </w:pPr>
      <w:r>
        <w:rPr>
          <w:sz w:val="20"/>
        </w:rPr>
        <w:t>[</w:t>
      </w:r>
      <w:r>
        <w:rPr>
          <w:i/>
          <w:sz w:val="20"/>
        </w:rPr>
        <w:t>Name of the</w:t>
      </w:r>
      <w:r>
        <w:rPr>
          <w:i/>
          <w:spacing w:val="-5"/>
          <w:sz w:val="20"/>
        </w:rPr>
        <w:t> </w:t>
      </w:r>
      <w:r>
        <w:rPr>
          <w:i/>
          <w:sz w:val="20"/>
        </w:rPr>
        <w:t>State</w:t>
      </w:r>
      <w:r>
        <w:rPr>
          <w:sz w:val="20"/>
        </w:rPr>
        <w:t>]</w:t>
      </w:r>
    </w:p>
    <w:p>
      <w:pPr>
        <w:pStyle w:val="BodyText"/>
        <w:rPr>
          <w:sz w:val="24"/>
        </w:rPr>
      </w:pPr>
    </w:p>
    <w:p>
      <w:pPr>
        <w:pStyle w:val="BodyText"/>
        <w:spacing w:before="198"/>
        <w:ind w:left="1316"/>
      </w:pPr>
      <w:r>
        <w:rPr/>
        <w:t>FOR AND ON BEHALF OF CONSULTANT</w:t>
      </w:r>
    </w:p>
    <w:p>
      <w:pPr>
        <w:spacing w:before="1"/>
        <w:ind w:left="1316" w:right="0" w:firstLine="0"/>
        <w:jc w:val="left"/>
        <w:rPr>
          <w:sz w:val="20"/>
        </w:rPr>
      </w:pPr>
      <w:r>
        <w:rPr>
          <w:sz w:val="20"/>
        </w:rPr>
        <w:t>[</w:t>
      </w:r>
      <w:r>
        <w:rPr>
          <w:i/>
          <w:sz w:val="20"/>
        </w:rPr>
        <w:t>Name of the Consultant</w:t>
      </w:r>
      <w:r>
        <w:rPr>
          <w:sz w:val="20"/>
        </w:rPr>
        <w:t>]</w:t>
      </w:r>
    </w:p>
    <w:p>
      <w:pPr>
        <w:spacing w:before="0"/>
        <w:ind w:left="1342" w:right="6521" w:hanging="27"/>
        <w:jc w:val="left"/>
        <w:rPr>
          <w:sz w:val="20"/>
        </w:rPr>
      </w:pPr>
      <w:r>
        <w:rPr>
          <w:sz w:val="20"/>
        </w:rPr>
        <w:t>By …………………………………… [</w:t>
      </w:r>
      <w:r>
        <w:rPr>
          <w:i/>
          <w:sz w:val="20"/>
        </w:rPr>
        <w:t>Authorised Representative</w:t>
      </w:r>
      <w:r>
        <w:rPr>
          <w:sz w:val="20"/>
        </w:rPr>
        <w:t>]</w:t>
      </w:r>
    </w:p>
    <w:p>
      <w:pPr>
        <w:pStyle w:val="BodyText"/>
        <w:rPr>
          <w:sz w:val="24"/>
        </w:rPr>
      </w:pPr>
    </w:p>
    <w:p>
      <w:pPr>
        <w:pStyle w:val="BodyText"/>
        <w:spacing w:before="198"/>
        <w:ind w:left="1316"/>
      </w:pPr>
      <w:r>
        <w:rPr/>
        <w:t>Witness 1.</w:t>
      </w:r>
    </w:p>
    <w:p>
      <w:pPr>
        <w:pStyle w:val="BodyText"/>
        <w:ind w:left="2066"/>
      </w:pPr>
      <w:r>
        <w:rPr/>
        <w:t>2.</w:t>
      </w:r>
    </w:p>
    <w:p>
      <w:pPr>
        <w:pStyle w:val="BodyText"/>
        <w:ind w:left="2068"/>
      </w:pPr>
      <w:r>
        <w:rPr/>
        <w:t>3.</w:t>
      </w:r>
    </w:p>
    <w:p>
      <w:pPr>
        <w:pStyle w:val="BodyText"/>
        <w:rPr>
          <w:sz w:val="24"/>
        </w:rPr>
      </w:pPr>
    </w:p>
    <w:p>
      <w:pPr>
        <w:spacing w:before="199"/>
        <w:ind w:left="616" w:right="926" w:firstLine="0"/>
        <w:jc w:val="left"/>
        <w:rPr>
          <w:i/>
          <w:sz w:val="20"/>
        </w:rPr>
      </w:pPr>
      <w:r>
        <w:rPr>
          <w:sz w:val="20"/>
        </w:rPr>
        <w:t>(</w:t>
      </w:r>
      <w:r>
        <w:rPr>
          <w:b/>
          <w:sz w:val="20"/>
        </w:rPr>
        <w:t>Note: </w:t>
      </w:r>
      <w:r>
        <w:rPr>
          <w:i/>
          <w:sz w:val="20"/>
        </w:rPr>
        <w:t>If the Consultant consist of more than one entity all of these entities should appear as Signatories e.g. in the </w:t>
      </w:r>
      <w:r>
        <w:rPr>
          <w:i/>
          <w:sz w:val="20"/>
        </w:rPr>
        <w:t>following manner)</w:t>
      </w:r>
    </w:p>
    <w:p>
      <w:pPr>
        <w:pStyle w:val="BodyText"/>
        <w:rPr>
          <w:i/>
        </w:rPr>
      </w:pPr>
    </w:p>
    <w:p>
      <w:pPr>
        <w:pStyle w:val="BodyText"/>
        <w:ind w:left="3317"/>
      </w:pPr>
      <w:r>
        <w:rPr/>
        <w:t>FOR AND ON BEHALF OF EACH OF THE MEMBERS OF CONSULTANT</w:t>
      </w:r>
    </w:p>
    <w:p>
      <w:pPr>
        <w:pStyle w:val="BodyText"/>
        <w:ind w:right="917"/>
        <w:jc w:val="right"/>
      </w:pPr>
      <w:r>
        <w:rPr/>
        <w:t>(Name of the member)</w:t>
      </w:r>
    </w:p>
    <w:p>
      <w:pPr>
        <w:pStyle w:val="BodyText"/>
        <w:rPr>
          <w:sz w:val="24"/>
        </w:rPr>
      </w:pPr>
    </w:p>
    <w:p>
      <w:pPr>
        <w:pStyle w:val="BodyText"/>
        <w:rPr>
          <w:sz w:val="24"/>
        </w:rPr>
      </w:pPr>
    </w:p>
    <w:p>
      <w:pPr>
        <w:pStyle w:val="BodyText"/>
        <w:spacing w:before="149"/>
        <w:ind w:left="7510" w:right="917" w:hanging="526"/>
        <w:jc w:val="right"/>
      </w:pPr>
      <w:r>
        <w:rPr/>
        <w:t>By…………………………………… (Authorised Representative)</w:t>
      </w:r>
    </w:p>
    <w:p>
      <w:pPr>
        <w:spacing w:after="0"/>
        <w:jc w:val="right"/>
        <w:sectPr>
          <w:pgSz w:w="12240" w:h="15840"/>
          <w:pgMar w:header="0" w:footer="700" w:top="1400" w:bottom="960" w:left="780" w:right="520"/>
        </w:sectPr>
      </w:pPr>
    </w:p>
    <w:p>
      <w:pPr>
        <w:pStyle w:val="Heading2"/>
        <w:spacing w:before="85"/>
        <w:ind w:left="2890"/>
      </w:pPr>
      <w:r>
        <w:rPr/>
        <w:t>GENERAL CONDITIONS OF AGREEMENT (GC)</w:t>
      </w:r>
    </w:p>
    <w:p>
      <w:pPr>
        <w:pStyle w:val="Heading3"/>
        <w:numPr>
          <w:ilvl w:val="0"/>
          <w:numId w:val="34"/>
        </w:numPr>
        <w:tabs>
          <w:tab w:pos="1336" w:val="left" w:leader="none"/>
          <w:tab w:pos="1337" w:val="left" w:leader="none"/>
        </w:tabs>
        <w:spacing w:line="240" w:lineRule="auto" w:before="246" w:after="0"/>
        <w:ind w:left="1336" w:right="0" w:hanging="360"/>
        <w:jc w:val="left"/>
      </w:pPr>
      <w:r>
        <w:rPr/>
        <w:t>GENERAL</w:t>
      </w:r>
      <w:r>
        <w:rPr>
          <w:spacing w:val="-1"/>
        </w:rPr>
        <w:t> </w:t>
      </w:r>
      <w:r>
        <w:rPr/>
        <w:t>PROVISIONS</w:t>
      </w:r>
    </w:p>
    <w:p>
      <w:pPr>
        <w:pStyle w:val="BodyText"/>
        <w:spacing w:before="7"/>
        <w:rPr>
          <w:b/>
        </w:rPr>
      </w:pPr>
    </w:p>
    <w:p>
      <w:pPr>
        <w:pStyle w:val="ListParagraph"/>
        <w:numPr>
          <w:ilvl w:val="1"/>
          <w:numId w:val="34"/>
        </w:numPr>
        <w:tabs>
          <w:tab w:pos="1278" w:val="left" w:leader="none"/>
        </w:tabs>
        <w:spacing w:line="240" w:lineRule="auto" w:before="0" w:after="0"/>
        <w:ind w:left="1277" w:right="0" w:hanging="301"/>
        <w:jc w:val="left"/>
        <w:rPr>
          <w:b/>
          <w:sz w:val="20"/>
        </w:rPr>
      </w:pPr>
      <w:r>
        <w:rPr>
          <w:b/>
          <w:sz w:val="20"/>
        </w:rPr>
        <w:t>Definitions:</w:t>
      </w:r>
    </w:p>
    <w:p>
      <w:pPr>
        <w:pStyle w:val="BodyText"/>
        <w:spacing w:before="8"/>
        <w:rPr>
          <w:b/>
        </w:rPr>
      </w:pPr>
    </w:p>
    <w:p>
      <w:pPr>
        <w:pStyle w:val="BodyText"/>
        <w:spacing w:before="1"/>
        <w:ind w:left="616" w:right="1724"/>
      </w:pPr>
      <w:r>
        <w:rPr/>
        <w:t>Unless the context otherwise requires, the following term whenever used in this Agreement have following meanings:</w:t>
      </w:r>
    </w:p>
    <w:p>
      <w:pPr>
        <w:pStyle w:val="BodyText"/>
      </w:pPr>
    </w:p>
    <w:p>
      <w:pPr>
        <w:pStyle w:val="ListParagraph"/>
        <w:numPr>
          <w:ilvl w:val="0"/>
          <w:numId w:val="35"/>
        </w:numPr>
        <w:tabs>
          <w:tab w:pos="977" w:val="left" w:leader="none"/>
        </w:tabs>
        <w:spacing w:line="240" w:lineRule="auto" w:before="0" w:after="0"/>
        <w:ind w:left="616" w:right="916" w:firstLine="0"/>
        <w:jc w:val="both"/>
        <w:rPr>
          <w:sz w:val="20"/>
        </w:rPr>
      </w:pPr>
      <w:r>
        <w:rPr>
          <w:sz w:val="20"/>
        </w:rPr>
        <w:t>“Applicable Law” means the laws and any other instruments having the force of law in the India and the State of [</w:t>
      </w:r>
      <w:r>
        <w:rPr>
          <w:i/>
          <w:sz w:val="20"/>
        </w:rPr>
        <w:t>Name of State</w:t>
      </w:r>
      <w:r>
        <w:rPr>
          <w:sz w:val="20"/>
        </w:rPr>
        <w:t>] In relation to activities in that State, as they may be issued and in force form time to</w:t>
      </w:r>
      <w:r>
        <w:rPr>
          <w:spacing w:val="-2"/>
          <w:sz w:val="20"/>
        </w:rPr>
        <w:t> </w:t>
      </w:r>
      <w:r>
        <w:rPr>
          <w:sz w:val="20"/>
        </w:rPr>
        <w:t>time;</w:t>
      </w:r>
    </w:p>
    <w:p>
      <w:pPr>
        <w:pStyle w:val="ListParagraph"/>
        <w:numPr>
          <w:ilvl w:val="0"/>
          <w:numId w:val="35"/>
        </w:numPr>
        <w:tabs>
          <w:tab w:pos="977" w:val="left" w:leader="none"/>
        </w:tabs>
        <w:spacing w:line="240" w:lineRule="auto" w:before="0" w:after="0"/>
        <w:ind w:left="616" w:right="916" w:firstLine="0"/>
        <w:jc w:val="left"/>
        <w:rPr>
          <w:sz w:val="20"/>
        </w:rPr>
      </w:pPr>
      <w:r>
        <w:rPr>
          <w:sz w:val="20"/>
        </w:rPr>
        <w:t>“Agency” means the National Rural Roads Development Agency. The Agency shall be the Employer who</w:t>
      </w:r>
      <w:r>
        <w:rPr>
          <w:spacing w:val="-2"/>
          <w:sz w:val="20"/>
        </w:rPr>
        <w:t> </w:t>
      </w:r>
      <w:r>
        <w:rPr>
          <w:sz w:val="20"/>
        </w:rPr>
        <w:t>may</w:t>
      </w:r>
      <w:r>
        <w:rPr>
          <w:spacing w:val="-2"/>
          <w:sz w:val="20"/>
        </w:rPr>
        <w:t> </w:t>
      </w:r>
      <w:r>
        <w:rPr>
          <w:sz w:val="20"/>
        </w:rPr>
        <w:t>delegate</w:t>
      </w:r>
      <w:r>
        <w:rPr>
          <w:spacing w:val="-3"/>
          <w:sz w:val="20"/>
        </w:rPr>
        <w:t> </w:t>
      </w:r>
      <w:r>
        <w:rPr>
          <w:sz w:val="20"/>
        </w:rPr>
        <w:t>any</w:t>
      </w:r>
      <w:r>
        <w:rPr>
          <w:spacing w:val="-2"/>
          <w:sz w:val="20"/>
        </w:rPr>
        <w:t> </w:t>
      </w:r>
      <w:r>
        <w:rPr>
          <w:sz w:val="20"/>
        </w:rPr>
        <w:t>or</w:t>
      </w:r>
      <w:r>
        <w:rPr>
          <w:spacing w:val="-3"/>
          <w:sz w:val="20"/>
        </w:rPr>
        <w:t> </w:t>
      </w:r>
      <w:r>
        <w:rPr>
          <w:sz w:val="20"/>
        </w:rPr>
        <w:t>all</w:t>
      </w:r>
      <w:r>
        <w:rPr>
          <w:spacing w:val="-3"/>
          <w:sz w:val="20"/>
        </w:rPr>
        <w:t> </w:t>
      </w:r>
      <w:r>
        <w:rPr>
          <w:sz w:val="20"/>
        </w:rPr>
        <w:t>functions</w:t>
      </w:r>
      <w:r>
        <w:rPr>
          <w:spacing w:val="-2"/>
          <w:sz w:val="20"/>
        </w:rPr>
        <w:t> </w:t>
      </w:r>
      <w:r>
        <w:rPr>
          <w:sz w:val="20"/>
        </w:rPr>
        <w:t>to</w:t>
      </w:r>
      <w:r>
        <w:rPr>
          <w:spacing w:val="-2"/>
          <w:sz w:val="20"/>
        </w:rPr>
        <w:t> </w:t>
      </w:r>
      <w:r>
        <w:rPr>
          <w:sz w:val="20"/>
        </w:rPr>
        <w:t>a</w:t>
      </w:r>
      <w:r>
        <w:rPr>
          <w:spacing w:val="-2"/>
          <w:sz w:val="20"/>
        </w:rPr>
        <w:t> </w:t>
      </w:r>
      <w:r>
        <w:rPr>
          <w:sz w:val="20"/>
        </w:rPr>
        <w:t>person</w:t>
      </w:r>
      <w:r>
        <w:rPr>
          <w:spacing w:val="-2"/>
          <w:sz w:val="20"/>
        </w:rPr>
        <w:t> </w:t>
      </w:r>
      <w:r>
        <w:rPr>
          <w:sz w:val="20"/>
        </w:rPr>
        <w:t>or</w:t>
      </w:r>
      <w:r>
        <w:rPr>
          <w:spacing w:val="-4"/>
          <w:sz w:val="20"/>
        </w:rPr>
        <w:t> </w:t>
      </w:r>
      <w:r>
        <w:rPr>
          <w:sz w:val="20"/>
        </w:rPr>
        <w:t>body</w:t>
      </w:r>
      <w:r>
        <w:rPr>
          <w:spacing w:val="-2"/>
          <w:sz w:val="20"/>
        </w:rPr>
        <w:t> </w:t>
      </w:r>
      <w:r>
        <w:rPr>
          <w:sz w:val="20"/>
        </w:rPr>
        <w:t>nominated</w:t>
      </w:r>
      <w:r>
        <w:rPr>
          <w:spacing w:val="-2"/>
          <w:sz w:val="20"/>
        </w:rPr>
        <w:t> </w:t>
      </w:r>
      <w:r>
        <w:rPr>
          <w:sz w:val="20"/>
        </w:rPr>
        <w:t>by</w:t>
      </w:r>
      <w:r>
        <w:rPr>
          <w:spacing w:val="-2"/>
          <w:sz w:val="20"/>
        </w:rPr>
        <w:t> </w:t>
      </w:r>
      <w:r>
        <w:rPr>
          <w:sz w:val="20"/>
        </w:rPr>
        <w:t>him</w:t>
      </w:r>
      <w:r>
        <w:rPr>
          <w:spacing w:val="-3"/>
          <w:sz w:val="20"/>
        </w:rPr>
        <w:t> </w:t>
      </w:r>
      <w:r>
        <w:rPr>
          <w:sz w:val="20"/>
        </w:rPr>
        <w:t>for</w:t>
      </w:r>
      <w:r>
        <w:rPr>
          <w:spacing w:val="-2"/>
          <w:sz w:val="20"/>
        </w:rPr>
        <w:t> </w:t>
      </w:r>
      <w:r>
        <w:rPr>
          <w:sz w:val="20"/>
        </w:rPr>
        <w:t>specified</w:t>
      </w:r>
      <w:r>
        <w:rPr>
          <w:spacing w:val="-3"/>
          <w:sz w:val="20"/>
        </w:rPr>
        <w:t> </w:t>
      </w:r>
      <w:r>
        <w:rPr>
          <w:sz w:val="20"/>
        </w:rPr>
        <w:t>functions.</w:t>
      </w:r>
    </w:p>
    <w:p>
      <w:pPr>
        <w:pStyle w:val="ListParagraph"/>
        <w:numPr>
          <w:ilvl w:val="0"/>
          <w:numId w:val="35"/>
        </w:numPr>
        <w:tabs>
          <w:tab w:pos="976" w:val="left" w:leader="none"/>
          <w:tab w:pos="977" w:val="left" w:leader="none"/>
        </w:tabs>
        <w:spacing w:line="240" w:lineRule="auto" w:before="0" w:after="0"/>
        <w:ind w:left="616" w:right="917" w:firstLine="0"/>
        <w:jc w:val="left"/>
        <w:rPr>
          <w:sz w:val="20"/>
        </w:rPr>
      </w:pPr>
      <w:r>
        <w:rPr>
          <w:sz w:val="20"/>
        </w:rPr>
        <w:t>“Agreement” means the Agreement signed by the Parties, together with all documents/Appendices attached hereto and includes all modifications made in term of the Provisions of Clause 2.6</w:t>
      </w:r>
      <w:r>
        <w:rPr>
          <w:spacing w:val="-33"/>
          <w:sz w:val="20"/>
        </w:rPr>
        <w:t> </w:t>
      </w:r>
      <w:r>
        <w:rPr>
          <w:sz w:val="20"/>
        </w:rPr>
        <w:t>hereof;</w:t>
      </w:r>
    </w:p>
    <w:p>
      <w:pPr>
        <w:pStyle w:val="ListParagraph"/>
        <w:numPr>
          <w:ilvl w:val="0"/>
          <w:numId w:val="35"/>
        </w:numPr>
        <w:tabs>
          <w:tab w:pos="977" w:val="left" w:leader="none"/>
        </w:tabs>
        <w:spacing w:line="240" w:lineRule="auto" w:before="0" w:after="0"/>
        <w:ind w:left="616" w:right="917" w:firstLine="0"/>
        <w:jc w:val="left"/>
        <w:rPr>
          <w:sz w:val="20"/>
        </w:rPr>
      </w:pPr>
      <w:r>
        <w:rPr>
          <w:sz w:val="20"/>
        </w:rPr>
        <w:t>“Authorised Representatives” is the person named in Clause 1.7 of GC to execute the agreement and administer the</w:t>
      </w:r>
      <w:r>
        <w:rPr>
          <w:spacing w:val="-1"/>
          <w:sz w:val="20"/>
        </w:rPr>
        <w:t> </w:t>
      </w:r>
      <w:r>
        <w:rPr>
          <w:sz w:val="20"/>
        </w:rPr>
        <w:t>contract.</w:t>
      </w:r>
    </w:p>
    <w:p>
      <w:pPr>
        <w:pStyle w:val="ListParagraph"/>
        <w:numPr>
          <w:ilvl w:val="0"/>
          <w:numId w:val="35"/>
        </w:numPr>
        <w:tabs>
          <w:tab w:pos="977" w:val="left" w:leader="none"/>
        </w:tabs>
        <w:spacing w:line="240" w:lineRule="auto" w:before="0" w:after="0"/>
        <w:ind w:left="616" w:right="916" w:firstLine="0"/>
        <w:jc w:val="left"/>
        <w:rPr>
          <w:sz w:val="20"/>
        </w:rPr>
      </w:pPr>
      <w:r>
        <w:rPr>
          <w:sz w:val="20"/>
        </w:rPr>
        <w:t>“Bank” means any Scheduled or Institutional bank so designated by the State Nodal Agency for their banking transactions relating to this</w:t>
      </w:r>
      <w:r>
        <w:rPr>
          <w:spacing w:val="-3"/>
          <w:sz w:val="20"/>
        </w:rPr>
        <w:t> </w:t>
      </w:r>
      <w:r>
        <w:rPr>
          <w:sz w:val="20"/>
        </w:rPr>
        <w:t>agreement.</w:t>
      </w:r>
    </w:p>
    <w:p>
      <w:pPr>
        <w:pStyle w:val="ListParagraph"/>
        <w:numPr>
          <w:ilvl w:val="0"/>
          <w:numId w:val="35"/>
        </w:numPr>
        <w:tabs>
          <w:tab w:pos="976" w:val="left" w:leader="none"/>
          <w:tab w:pos="977" w:val="left" w:leader="none"/>
        </w:tabs>
        <w:spacing w:line="240" w:lineRule="auto" w:before="0" w:after="0"/>
        <w:ind w:left="616" w:right="917" w:firstLine="0"/>
        <w:jc w:val="left"/>
        <w:rPr>
          <w:sz w:val="20"/>
        </w:rPr>
      </w:pPr>
      <w:r>
        <w:rPr>
          <w:sz w:val="20"/>
        </w:rPr>
        <w:t>Consultant” means and includes sub-consultant and their Personnel engaged for carrying out of services under this</w:t>
      </w:r>
      <w:r>
        <w:rPr>
          <w:spacing w:val="-2"/>
          <w:sz w:val="20"/>
        </w:rPr>
        <w:t> </w:t>
      </w:r>
      <w:r>
        <w:rPr>
          <w:sz w:val="20"/>
        </w:rPr>
        <w:t>agreement;</w:t>
      </w:r>
    </w:p>
    <w:p>
      <w:pPr>
        <w:pStyle w:val="ListParagraph"/>
        <w:numPr>
          <w:ilvl w:val="0"/>
          <w:numId w:val="35"/>
        </w:numPr>
        <w:tabs>
          <w:tab w:pos="935" w:val="left" w:leader="none"/>
        </w:tabs>
        <w:spacing w:line="240" w:lineRule="auto" w:before="0" w:after="0"/>
        <w:ind w:left="616" w:right="916" w:firstLine="0"/>
        <w:jc w:val="left"/>
        <w:rPr>
          <w:i/>
          <w:sz w:val="20"/>
        </w:rPr>
      </w:pPr>
      <w:r>
        <w:rPr>
          <w:sz w:val="20"/>
        </w:rPr>
        <w:t>“Chief Executive Officer” means an Officer designated as Chief Executive Officer of the State Nodal Agency</w:t>
      </w:r>
      <w:r>
        <w:rPr>
          <w:i/>
          <w:sz w:val="20"/>
        </w:rPr>
        <w:t>; [other key officers may be defined as</w:t>
      </w:r>
      <w:r>
        <w:rPr>
          <w:i/>
          <w:spacing w:val="-4"/>
          <w:sz w:val="20"/>
        </w:rPr>
        <w:t> </w:t>
      </w:r>
      <w:r>
        <w:rPr>
          <w:i/>
          <w:sz w:val="20"/>
        </w:rPr>
        <w:t>applicable].</w:t>
      </w:r>
    </w:p>
    <w:p>
      <w:pPr>
        <w:pStyle w:val="ListParagraph"/>
        <w:numPr>
          <w:ilvl w:val="0"/>
          <w:numId w:val="35"/>
        </w:numPr>
        <w:tabs>
          <w:tab w:pos="962" w:val="left" w:leader="none"/>
        </w:tabs>
        <w:spacing w:line="240" w:lineRule="auto" w:before="0" w:after="0"/>
        <w:ind w:left="616" w:right="917" w:firstLine="0"/>
        <w:jc w:val="left"/>
        <w:rPr>
          <w:sz w:val="20"/>
        </w:rPr>
      </w:pPr>
      <w:r>
        <w:rPr>
          <w:sz w:val="20"/>
        </w:rPr>
        <w:t>“Effective Date” means the date on which this Agreement comes into force and effect pursuant to Clause 2.1</w:t>
      </w:r>
      <w:r>
        <w:rPr>
          <w:spacing w:val="-2"/>
          <w:sz w:val="20"/>
        </w:rPr>
        <w:t> </w:t>
      </w:r>
      <w:r>
        <w:rPr>
          <w:sz w:val="20"/>
        </w:rPr>
        <w:t>hereof;</w:t>
      </w:r>
    </w:p>
    <w:p>
      <w:pPr>
        <w:pStyle w:val="ListParagraph"/>
        <w:numPr>
          <w:ilvl w:val="0"/>
          <w:numId w:val="35"/>
        </w:numPr>
        <w:tabs>
          <w:tab w:pos="1003" w:val="left" w:leader="none"/>
          <w:tab w:pos="1004" w:val="left" w:leader="none"/>
        </w:tabs>
        <w:spacing w:line="240" w:lineRule="auto" w:before="0" w:after="0"/>
        <w:ind w:left="1003" w:right="0" w:hanging="387"/>
        <w:jc w:val="left"/>
        <w:rPr>
          <w:sz w:val="20"/>
        </w:rPr>
      </w:pPr>
      <w:r>
        <w:rPr>
          <w:sz w:val="20"/>
        </w:rPr>
        <w:t>[“General</w:t>
      </w:r>
      <w:r>
        <w:rPr>
          <w:spacing w:val="26"/>
          <w:sz w:val="20"/>
        </w:rPr>
        <w:t> </w:t>
      </w:r>
      <w:r>
        <w:rPr>
          <w:sz w:val="20"/>
        </w:rPr>
        <w:t>Manager”]</w:t>
      </w:r>
      <w:r>
        <w:rPr>
          <w:spacing w:val="26"/>
          <w:sz w:val="20"/>
        </w:rPr>
        <w:t> </w:t>
      </w:r>
      <w:r>
        <w:rPr>
          <w:sz w:val="20"/>
        </w:rPr>
        <w:t>means</w:t>
      </w:r>
      <w:r>
        <w:rPr>
          <w:spacing w:val="27"/>
          <w:sz w:val="20"/>
        </w:rPr>
        <w:t> </w:t>
      </w:r>
      <w:r>
        <w:rPr>
          <w:sz w:val="20"/>
        </w:rPr>
        <w:t>[General</w:t>
      </w:r>
      <w:r>
        <w:rPr>
          <w:spacing w:val="27"/>
          <w:sz w:val="20"/>
        </w:rPr>
        <w:t> </w:t>
      </w:r>
      <w:r>
        <w:rPr>
          <w:sz w:val="20"/>
        </w:rPr>
        <w:t>Manager]</w:t>
      </w:r>
      <w:r>
        <w:rPr>
          <w:spacing w:val="26"/>
          <w:sz w:val="20"/>
        </w:rPr>
        <w:t> </w:t>
      </w:r>
      <w:r>
        <w:rPr>
          <w:sz w:val="20"/>
        </w:rPr>
        <w:t>of</w:t>
      </w:r>
      <w:r>
        <w:rPr>
          <w:spacing w:val="26"/>
          <w:sz w:val="20"/>
        </w:rPr>
        <w:t> </w:t>
      </w:r>
      <w:r>
        <w:rPr>
          <w:sz w:val="20"/>
        </w:rPr>
        <w:t>concerned</w:t>
      </w:r>
      <w:r>
        <w:rPr>
          <w:spacing w:val="26"/>
          <w:sz w:val="20"/>
        </w:rPr>
        <w:t> </w:t>
      </w:r>
      <w:r>
        <w:rPr>
          <w:sz w:val="20"/>
        </w:rPr>
        <w:t>Project</w:t>
      </w:r>
      <w:r>
        <w:rPr>
          <w:spacing w:val="25"/>
          <w:sz w:val="20"/>
        </w:rPr>
        <w:t> </w:t>
      </w:r>
      <w:r>
        <w:rPr>
          <w:sz w:val="20"/>
        </w:rPr>
        <w:t>Implementation</w:t>
      </w:r>
      <w:r>
        <w:rPr>
          <w:spacing w:val="26"/>
          <w:sz w:val="20"/>
        </w:rPr>
        <w:t> </w:t>
      </w:r>
      <w:r>
        <w:rPr>
          <w:sz w:val="20"/>
        </w:rPr>
        <w:t>Unit</w:t>
      </w:r>
      <w:r>
        <w:rPr>
          <w:spacing w:val="26"/>
          <w:sz w:val="20"/>
        </w:rPr>
        <w:t> </w:t>
      </w:r>
      <w:r>
        <w:rPr>
          <w:sz w:val="20"/>
        </w:rPr>
        <w:t>of</w:t>
      </w:r>
    </w:p>
    <w:p>
      <w:pPr>
        <w:pStyle w:val="BodyText"/>
        <w:tabs>
          <w:tab w:pos="2917" w:val="left" w:leader="none"/>
        </w:tabs>
        <w:ind w:left="616"/>
      </w:pPr>
      <w:r>
        <w:rPr>
          <w:w w:val="100"/>
          <w:u w:val="single"/>
        </w:rPr>
        <w:t> </w:t>
      </w:r>
      <w:r>
        <w:rPr>
          <w:u w:val="single"/>
        </w:rPr>
        <w:tab/>
      </w:r>
      <w:r>
        <w:rPr>
          <w:spacing w:val="-1"/>
        </w:rPr>
        <w:t> </w:t>
      </w:r>
      <w:r>
        <w:rPr/>
        <w:t>.</w:t>
      </w:r>
    </w:p>
    <w:p>
      <w:pPr>
        <w:pStyle w:val="ListParagraph"/>
        <w:numPr>
          <w:ilvl w:val="0"/>
          <w:numId w:val="35"/>
        </w:numPr>
        <w:tabs>
          <w:tab w:pos="917" w:val="left" w:leader="none"/>
        </w:tabs>
        <w:spacing w:line="240" w:lineRule="auto" w:before="0" w:after="0"/>
        <w:ind w:left="616" w:right="917" w:firstLine="0"/>
        <w:jc w:val="left"/>
        <w:rPr>
          <w:sz w:val="20"/>
        </w:rPr>
      </w:pPr>
      <w:r>
        <w:rPr>
          <w:sz w:val="20"/>
        </w:rPr>
        <w:t>“Personnel” means persons hired by the Consultants or by any sub-consultant as employees and assigned to the performance of the Services or any part</w:t>
      </w:r>
      <w:r>
        <w:rPr>
          <w:spacing w:val="-6"/>
          <w:sz w:val="20"/>
        </w:rPr>
        <w:t> </w:t>
      </w:r>
      <w:r>
        <w:rPr>
          <w:sz w:val="20"/>
        </w:rPr>
        <w:t>thereof;</w:t>
      </w:r>
    </w:p>
    <w:p>
      <w:pPr>
        <w:pStyle w:val="ListParagraph"/>
        <w:numPr>
          <w:ilvl w:val="0"/>
          <w:numId w:val="35"/>
        </w:numPr>
        <w:tabs>
          <w:tab w:pos="945" w:val="left" w:leader="none"/>
        </w:tabs>
        <w:spacing w:line="248" w:lineRule="exact" w:before="0" w:after="0"/>
        <w:ind w:left="944" w:right="0" w:hanging="328"/>
        <w:jc w:val="left"/>
        <w:rPr>
          <w:sz w:val="20"/>
        </w:rPr>
      </w:pPr>
      <w:r>
        <w:rPr>
          <w:sz w:val="20"/>
        </w:rPr>
        <w:t>“Key personnel” means the personnel referred to in Clause 4.2(a)</w:t>
      </w:r>
      <w:r>
        <w:rPr>
          <w:spacing w:val="-4"/>
          <w:sz w:val="20"/>
        </w:rPr>
        <w:t> </w:t>
      </w:r>
      <w:r>
        <w:rPr>
          <w:sz w:val="20"/>
        </w:rPr>
        <w:t>hereof;</w:t>
      </w:r>
    </w:p>
    <w:p>
      <w:pPr>
        <w:pStyle w:val="ListParagraph"/>
        <w:numPr>
          <w:ilvl w:val="0"/>
          <w:numId w:val="35"/>
        </w:numPr>
        <w:tabs>
          <w:tab w:pos="942" w:val="left" w:leader="none"/>
        </w:tabs>
        <w:spacing w:line="240" w:lineRule="auto" w:before="0" w:after="0"/>
        <w:ind w:left="941" w:right="0" w:hanging="325"/>
        <w:jc w:val="left"/>
        <w:rPr>
          <w:sz w:val="20"/>
        </w:rPr>
      </w:pPr>
      <w:r>
        <w:rPr>
          <w:sz w:val="20"/>
        </w:rPr>
        <w:t>“Party” means the agency or the Consultants, as the case may be, and Parties means both of</w:t>
      </w:r>
      <w:r>
        <w:rPr>
          <w:spacing w:val="-16"/>
          <w:sz w:val="20"/>
        </w:rPr>
        <w:t> </w:t>
      </w:r>
      <w:r>
        <w:rPr>
          <w:sz w:val="20"/>
        </w:rPr>
        <w:t>them;</w:t>
      </w:r>
    </w:p>
    <w:p>
      <w:pPr>
        <w:pStyle w:val="ListParagraph"/>
        <w:numPr>
          <w:ilvl w:val="0"/>
          <w:numId w:val="35"/>
        </w:numPr>
        <w:tabs>
          <w:tab w:pos="935" w:val="left" w:leader="none"/>
        </w:tabs>
        <w:spacing w:line="240" w:lineRule="auto" w:before="0" w:after="0"/>
        <w:ind w:left="616" w:right="916" w:firstLine="0"/>
        <w:jc w:val="left"/>
        <w:rPr>
          <w:sz w:val="20"/>
        </w:rPr>
      </w:pPr>
      <w:r>
        <w:rPr>
          <w:sz w:val="20"/>
        </w:rPr>
        <w:t>“Project” means supervision and quality control work of Project packages described in Annexure-II under Pradhan Mantri Gram Sadak Yojana</w:t>
      </w:r>
      <w:r>
        <w:rPr>
          <w:spacing w:val="-5"/>
          <w:sz w:val="20"/>
        </w:rPr>
        <w:t> </w:t>
      </w:r>
      <w:r>
        <w:rPr>
          <w:sz w:val="20"/>
        </w:rPr>
        <w:t>(PMGSY);</w:t>
      </w:r>
    </w:p>
    <w:p>
      <w:pPr>
        <w:pStyle w:val="ListParagraph"/>
        <w:numPr>
          <w:ilvl w:val="0"/>
          <w:numId w:val="35"/>
        </w:numPr>
        <w:tabs>
          <w:tab w:pos="951" w:val="left" w:leader="none"/>
        </w:tabs>
        <w:spacing w:line="240" w:lineRule="auto" w:before="0" w:after="0"/>
        <w:ind w:left="616" w:right="916" w:firstLine="0"/>
        <w:jc w:val="left"/>
        <w:rPr>
          <w:sz w:val="20"/>
        </w:rPr>
      </w:pPr>
      <w:r>
        <w:rPr>
          <w:sz w:val="20"/>
        </w:rPr>
        <w:t>“State Agency” means the State Rural Roads Development Agency, as the Nodal Agency for execution of PMGSY in the respective</w:t>
      </w:r>
      <w:r>
        <w:rPr>
          <w:spacing w:val="-4"/>
          <w:sz w:val="20"/>
        </w:rPr>
        <w:t> </w:t>
      </w:r>
      <w:r>
        <w:rPr>
          <w:sz w:val="20"/>
        </w:rPr>
        <w:t>State.</w:t>
      </w:r>
    </w:p>
    <w:p>
      <w:pPr>
        <w:pStyle w:val="ListParagraph"/>
        <w:numPr>
          <w:ilvl w:val="0"/>
          <w:numId w:val="35"/>
        </w:numPr>
        <w:tabs>
          <w:tab w:pos="943" w:val="left" w:leader="none"/>
        </w:tabs>
        <w:spacing w:line="240" w:lineRule="auto" w:before="1" w:after="0"/>
        <w:ind w:left="616" w:right="918" w:firstLine="0"/>
        <w:jc w:val="left"/>
        <w:rPr>
          <w:sz w:val="20"/>
        </w:rPr>
      </w:pPr>
      <w:r>
        <w:rPr>
          <w:sz w:val="20"/>
        </w:rPr>
        <w:t>“Services” means the work to be performed by the Consultants pursuant to this Agreement for the purposes of the project as per the Term of Reference (TOR) Section 5</w:t>
      </w:r>
      <w:r>
        <w:rPr>
          <w:spacing w:val="-15"/>
          <w:sz w:val="20"/>
        </w:rPr>
        <w:t> </w:t>
      </w:r>
      <w:r>
        <w:rPr>
          <w:sz w:val="20"/>
        </w:rPr>
        <w:t>hereof;</w:t>
      </w:r>
    </w:p>
    <w:p>
      <w:pPr>
        <w:pStyle w:val="ListParagraph"/>
        <w:numPr>
          <w:ilvl w:val="0"/>
          <w:numId w:val="35"/>
        </w:numPr>
        <w:tabs>
          <w:tab w:pos="955" w:val="left" w:leader="none"/>
        </w:tabs>
        <w:spacing w:line="248" w:lineRule="exact" w:before="0" w:after="0"/>
        <w:ind w:left="954" w:right="0" w:hanging="338"/>
        <w:jc w:val="left"/>
        <w:rPr>
          <w:sz w:val="20"/>
        </w:rPr>
      </w:pPr>
      <w:r>
        <w:rPr>
          <w:sz w:val="20"/>
        </w:rPr>
        <w:t>“Starting Date” means the date referred to in Clause 2.3</w:t>
      </w:r>
      <w:r>
        <w:rPr>
          <w:spacing w:val="-10"/>
          <w:sz w:val="20"/>
        </w:rPr>
        <w:t> </w:t>
      </w:r>
      <w:r>
        <w:rPr>
          <w:sz w:val="20"/>
        </w:rPr>
        <w:t>hereof;</w:t>
      </w:r>
    </w:p>
    <w:p>
      <w:pPr>
        <w:pStyle w:val="ListParagraph"/>
        <w:numPr>
          <w:ilvl w:val="0"/>
          <w:numId w:val="35"/>
        </w:numPr>
        <w:tabs>
          <w:tab w:pos="928" w:val="left" w:leader="none"/>
        </w:tabs>
        <w:spacing w:line="240" w:lineRule="auto" w:before="0" w:after="0"/>
        <w:ind w:left="616" w:right="913" w:firstLine="0"/>
        <w:jc w:val="left"/>
        <w:rPr>
          <w:sz w:val="20"/>
        </w:rPr>
      </w:pPr>
      <w:r>
        <w:rPr>
          <w:sz w:val="20"/>
        </w:rPr>
        <w:t>“Sub-Consultant” means any entity to which the Consultant sub-contracts any part of the services in accordance with the provisions of Clause 3.7 hereof,</w:t>
      </w:r>
      <w:r>
        <w:rPr>
          <w:spacing w:val="-5"/>
          <w:sz w:val="20"/>
        </w:rPr>
        <w:t> </w:t>
      </w:r>
      <w:r>
        <w:rPr>
          <w:sz w:val="20"/>
        </w:rPr>
        <w:t>and;</w:t>
      </w:r>
    </w:p>
    <w:p>
      <w:pPr>
        <w:pStyle w:val="ListParagraph"/>
        <w:numPr>
          <w:ilvl w:val="0"/>
          <w:numId w:val="35"/>
        </w:numPr>
        <w:tabs>
          <w:tab w:pos="863" w:val="left" w:leader="none"/>
        </w:tabs>
        <w:spacing w:line="248" w:lineRule="exact" w:before="0" w:after="0"/>
        <w:ind w:left="862" w:right="0" w:hanging="246"/>
        <w:jc w:val="left"/>
        <w:rPr>
          <w:sz w:val="20"/>
        </w:rPr>
      </w:pPr>
      <w:r>
        <w:rPr>
          <w:sz w:val="20"/>
        </w:rPr>
        <w:t>“Third Party” means any person or entity other than the Government, the Agency, or the</w:t>
      </w:r>
      <w:r>
        <w:rPr>
          <w:spacing w:val="-24"/>
          <w:sz w:val="20"/>
        </w:rPr>
        <w:t> </w:t>
      </w:r>
      <w:r>
        <w:rPr>
          <w:sz w:val="20"/>
        </w:rPr>
        <w:t>Consultants.</w:t>
      </w:r>
    </w:p>
    <w:p>
      <w:pPr>
        <w:pStyle w:val="BodyText"/>
        <w:spacing w:before="11"/>
        <w:rPr>
          <w:sz w:val="19"/>
        </w:rPr>
      </w:pPr>
    </w:p>
    <w:p>
      <w:pPr>
        <w:pStyle w:val="Heading3"/>
        <w:numPr>
          <w:ilvl w:val="1"/>
          <w:numId w:val="34"/>
        </w:numPr>
        <w:tabs>
          <w:tab w:pos="917" w:val="left" w:leader="none"/>
        </w:tabs>
        <w:spacing w:line="240" w:lineRule="auto" w:before="0" w:after="0"/>
        <w:ind w:left="916" w:right="0" w:hanging="300"/>
        <w:jc w:val="left"/>
      </w:pPr>
      <w:r>
        <w:rPr/>
        <w:t>Relation Between the</w:t>
      </w:r>
      <w:r>
        <w:rPr>
          <w:spacing w:val="-5"/>
        </w:rPr>
        <w:t> </w:t>
      </w:r>
      <w:r>
        <w:rPr/>
        <w:t>Parties:</w:t>
      </w:r>
    </w:p>
    <w:p>
      <w:pPr>
        <w:pStyle w:val="BodyText"/>
        <w:spacing w:before="1"/>
        <w:ind w:left="616" w:right="916"/>
        <w:jc w:val="both"/>
      </w:pPr>
      <w:r>
        <w:rPr/>
        <w:t>Nothing contained herein shall be construed as establishing a relation of master and servant or of agent and principal as between the Agency and the Consultants. The Consultants, subject to this Agreement, have complete charge of Personnel and Sub-Consultants, if any, performing the Services and shall be fully responsible for the Services performed by them or on their behalf hereunder.</w:t>
      </w:r>
    </w:p>
    <w:p>
      <w:pPr>
        <w:pStyle w:val="BodyText"/>
        <w:spacing w:before="12"/>
        <w:rPr>
          <w:sz w:val="19"/>
        </w:rPr>
      </w:pPr>
    </w:p>
    <w:p>
      <w:pPr>
        <w:pStyle w:val="Heading3"/>
        <w:numPr>
          <w:ilvl w:val="1"/>
          <w:numId w:val="36"/>
        </w:numPr>
        <w:tabs>
          <w:tab w:pos="967" w:val="left" w:leader="none"/>
        </w:tabs>
        <w:spacing w:line="240" w:lineRule="auto" w:before="0" w:after="0"/>
        <w:ind w:left="966" w:right="0" w:hanging="350"/>
        <w:jc w:val="left"/>
      </w:pPr>
      <w:r>
        <w:rPr/>
        <w:t>Law Governing the</w:t>
      </w:r>
      <w:r>
        <w:rPr>
          <w:spacing w:val="-3"/>
        </w:rPr>
        <w:t> </w:t>
      </w:r>
      <w:r>
        <w:rPr/>
        <w:t>Agreement:</w:t>
      </w:r>
    </w:p>
    <w:p>
      <w:pPr>
        <w:pStyle w:val="BodyText"/>
        <w:spacing w:before="1"/>
        <w:ind w:left="616" w:right="926"/>
      </w:pPr>
      <w:r>
        <w:rPr/>
        <w:t>This Agreement, it’s meaning and interpretation, and the Applicable Law shall govern the relations between the Parties.</w:t>
      </w:r>
    </w:p>
    <w:p>
      <w:pPr>
        <w:pStyle w:val="BodyText"/>
        <w:spacing w:before="11"/>
        <w:rPr>
          <w:sz w:val="19"/>
        </w:rPr>
      </w:pPr>
    </w:p>
    <w:p>
      <w:pPr>
        <w:pStyle w:val="Heading3"/>
        <w:numPr>
          <w:ilvl w:val="1"/>
          <w:numId w:val="36"/>
        </w:numPr>
        <w:tabs>
          <w:tab w:pos="1192" w:val="left" w:leader="none"/>
          <w:tab w:pos="1193" w:val="left" w:leader="none"/>
        </w:tabs>
        <w:spacing w:line="240" w:lineRule="auto" w:before="0" w:after="0"/>
        <w:ind w:left="1192" w:right="0" w:hanging="576"/>
        <w:jc w:val="left"/>
      </w:pPr>
      <w:r>
        <w:rPr/>
        <w:t>Language &amp;</w:t>
      </w:r>
      <w:r>
        <w:rPr>
          <w:spacing w:val="-2"/>
        </w:rPr>
        <w:t> </w:t>
      </w:r>
      <w:r>
        <w:rPr/>
        <w:t>Headings:</w:t>
      </w:r>
    </w:p>
    <w:p>
      <w:pPr>
        <w:spacing w:after="0" w:line="240" w:lineRule="auto"/>
        <w:jc w:val="left"/>
        <w:sectPr>
          <w:pgSz w:w="12240" w:h="15840"/>
          <w:pgMar w:header="0" w:footer="700" w:top="1140" w:bottom="960" w:left="780" w:right="520"/>
        </w:sectPr>
      </w:pPr>
    </w:p>
    <w:p>
      <w:pPr>
        <w:pStyle w:val="BodyText"/>
        <w:spacing w:before="64"/>
        <w:ind w:left="1316" w:right="917"/>
        <w:jc w:val="both"/>
      </w:pPr>
      <w:r>
        <w:rPr/>
        <w:t>This Agreement has been executed in English, which shall be the binding and controlling language for all matters relating to the meaning or interpretation of this agreement. The Headings shall not limit, alter or affect the meaning of this</w:t>
      </w:r>
      <w:r>
        <w:rPr>
          <w:spacing w:val="-7"/>
        </w:rPr>
        <w:t> </w:t>
      </w:r>
      <w:r>
        <w:rPr/>
        <w:t>Agreement.</w:t>
      </w:r>
    </w:p>
    <w:p>
      <w:pPr>
        <w:pStyle w:val="BodyText"/>
        <w:spacing w:before="12"/>
        <w:rPr>
          <w:sz w:val="19"/>
        </w:rPr>
      </w:pPr>
    </w:p>
    <w:p>
      <w:pPr>
        <w:pStyle w:val="Heading3"/>
        <w:numPr>
          <w:ilvl w:val="1"/>
          <w:numId w:val="37"/>
        </w:numPr>
        <w:tabs>
          <w:tab w:pos="1336" w:val="left" w:leader="none"/>
          <w:tab w:pos="1337" w:val="left" w:leader="none"/>
        </w:tabs>
        <w:spacing w:line="240" w:lineRule="auto" w:before="0" w:after="0"/>
        <w:ind w:left="1316" w:right="0" w:hanging="700"/>
        <w:jc w:val="left"/>
      </w:pPr>
      <w:r>
        <w:rPr/>
        <w:t>Notices:</w:t>
      </w:r>
    </w:p>
    <w:p>
      <w:pPr>
        <w:pStyle w:val="ListParagraph"/>
        <w:numPr>
          <w:ilvl w:val="2"/>
          <w:numId w:val="37"/>
        </w:numPr>
        <w:tabs>
          <w:tab w:pos="1317" w:val="left" w:leader="none"/>
        </w:tabs>
        <w:spacing w:line="240" w:lineRule="auto" w:before="121" w:after="0"/>
        <w:ind w:left="1316" w:right="917" w:hanging="700"/>
        <w:jc w:val="both"/>
        <w:rPr>
          <w:sz w:val="20"/>
        </w:rPr>
      </w:pPr>
      <w:r>
        <w:rPr>
          <w:sz w:val="20"/>
        </w:rPr>
        <w:t>Any notice, request or consent required or permitted to be given or made pursuant to this Agreement shall be in writing. Any such notice, request or consent shall be deemed to have been given or made when delivered in person to an authorized representative of the Party to whom the communication is addressed, or when sent by registered mail, speed post, telegram or facsimile to such Party at the addresses specified hereunder:</w:t>
      </w:r>
      <w:r>
        <w:rPr>
          <w:spacing w:val="-5"/>
          <w:sz w:val="20"/>
        </w:rPr>
        <w:t> </w:t>
      </w:r>
      <w:r>
        <w:rPr>
          <w:sz w:val="20"/>
        </w:rPr>
        <w:t>-</w:t>
      </w:r>
    </w:p>
    <w:p>
      <w:pPr>
        <w:pStyle w:val="BodyText"/>
        <w:spacing w:before="10"/>
        <w:rPr>
          <w:sz w:val="19"/>
        </w:rPr>
      </w:pPr>
    </w:p>
    <w:tbl>
      <w:tblPr>
        <w:tblW w:w="0" w:type="auto"/>
        <w:jc w:val="left"/>
        <w:tblInd w:w="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81"/>
        <w:gridCol w:w="2888"/>
        <w:gridCol w:w="2767"/>
      </w:tblGrid>
      <w:tr>
        <w:trPr>
          <w:trHeight w:val="307" w:hRule="atLeast"/>
        </w:trPr>
        <w:tc>
          <w:tcPr>
            <w:tcW w:w="3581" w:type="dxa"/>
          </w:tcPr>
          <w:p>
            <w:pPr>
              <w:pStyle w:val="TableParagraph"/>
              <w:ind w:left="50"/>
              <w:rPr>
                <w:b/>
                <w:i/>
                <w:sz w:val="20"/>
              </w:rPr>
            </w:pPr>
            <w:r>
              <w:rPr>
                <w:b/>
                <w:i/>
                <w:sz w:val="20"/>
              </w:rPr>
              <w:t>Agency</w:t>
            </w:r>
          </w:p>
        </w:tc>
        <w:tc>
          <w:tcPr>
            <w:tcW w:w="2888" w:type="dxa"/>
          </w:tcPr>
          <w:p>
            <w:pPr>
              <w:pStyle w:val="TableParagraph"/>
              <w:ind w:left="1076"/>
              <w:rPr>
                <w:b/>
                <w:i/>
                <w:sz w:val="20"/>
              </w:rPr>
            </w:pPr>
            <w:r>
              <w:rPr>
                <w:b/>
                <w:i/>
                <w:sz w:val="20"/>
              </w:rPr>
              <w:t>Consultants:</w:t>
            </w:r>
          </w:p>
        </w:tc>
        <w:tc>
          <w:tcPr>
            <w:tcW w:w="2767" w:type="dxa"/>
          </w:tcPr>
          <w:p>
            <w:pPr>
              <w:pStyle w:val="TableParagraph"/>
              <w:spacing w:line="241" w:lineRule="exact"/>
              <w:ind w:right="101"/>
              <w:jc w:val="right"/>
              <w:rPr>
                <w:sz w:val="20"/>
              </w:rPr>
            </w:pPr>
            <w:r>
              <w:rPr>
                <w:sz w:val="20"/>
              </w:rPr>
              <w:t>------------------------------</w:t>
            </w:r>
          </w:p>
        </w:tc>
      </w:tr>
      <w:tr>
        <w:trPr>
          <w:trHeight w:val="373" w:hRule="atLeast"/>
        </w:trPr>
        <w:tc>
          <w:tcPr>
            <w:tcW w:w="3581" w:type="dxa"/>
          </w:tcPr>
          <w:p>
            <w:pPr>
              <w:pStyle w:val="TableParagraph"/>
              <w:spacing w:before="65"/>
              <w:ind w:left="50"/>
              <w:rPr>
                <w:i/>
                <w:sz w:val="20"/>
              </w:rPr>
            </w:pPr>
            <w:r>
              <w:rPr>
                <w:i/>
                <w:sz w:val="20"/>
              </w:rPr>
              <w:t>Name and Address to be given</w:t>
            </w:r>
          </w:p>
        </w:tc>
        <w:tc>
          <w:tcPr>
            <w:tcW w:w="2888" w:type="dxa"/>
          </w:tcPr>
          <w:p>
            <w:pPr>
              <w:pStyle w:val="TableParagraph"/>
              <w:spacing w:before="58"/>
              <w:ind w:left="1102"/>
              <w:rPr>
                <w:sz w:val="20"/>
              </w:rPr>
            </w:pPr>
            <w:r>
              <w:rPr>
                <w:sz w:val="20"/>
              </w:rPr>
              <w:t>Attention:</w:t>
            </w:r>
          </w:p>
        </w:tc>
        <w:tc>
          <w:tcPr>
            <w:tcW w:w="2767" w:type="dxa"/>
          </w:tcPr>
          <w:p>
            <w:pPr>
              <w:pStyle w:val="TableParagraph"/>
              <w:spacing w:before="58"/>
              <w:ind w:right="48"/>
              <w:jc w:val="right"/>
              <w:rPr>
                <w:sz w:val="20"/>
              </w:rPr>
            </w:pPr>
            <w:r>
              <w:rPr>
                <w:sz w:val="20"/>
              </w:rPr>
              <w:t>------------------------------</w:t>
            </w:r>
          </w:p>
        </w:tc>
      </w:tr>
      <w:tr>
        <w:trPr>
          <w:trHeight w:val="372" w:hRule="atLeast"/>
        </w:trPr>
        <w:tc>
          <w:tcPr>
            <w:tcW w:w="3581" w:type="dxa"/>
          </w:tcPr>
          <w:p>
            <w:pPr>
              <w:pStyle w:val="TableParagraph"/>
              <w:spacing w:before="58"/>
              <w:ind w:left="50"/>
              <w:rPr>
                <w:sz w:val="20"/>
              </w:rPr>
            </w:pPr>
            <w:r>
              <w:rPr>
                <w:sz w:val="20"/>
              </w:rPr>
              <w:t>-----------------------------</w:t>
            </w:r>
          </w:p>
        </w:tc>
        <w:tc>
          <w:tcPr>
            <w:tcW w:w="2888" w:type="dxa"/>
          </w:tcPr>
          <w:p>
            <w:pPr>
              <w:pStyle w:val="TableParagraph"/>
              <w:spacing w:before="58"/>
              <w:ind w:left="1123"/>
              <w:rPr>
                <w:sz w:val="20"/>
              </w:rPr>
            </w:pPr>
            <w:r>
              <w:rPr>
                <w:sz w:val="20"/>
              </w:rPr>
              <w:t>Phone:</w:t>
            </w:r>
          </w:p>
        </w:tc>
        <w:tc>
          <w:tcPr>
            <w:tcW w:w="2767" w:type="dxa"/>
          </w:tcPr>
          <w:p>
            <w:pPr>
              <w:pStyle w:val="TableParagraph"/>
              <w:spacing w:before="58"/>
              <w:ind w:right="75"/>
              <w:jc w:val="right"/>
              <w:rPr>
                <w:sz w:val="20"/>
              </w:rPr>
            </w:pPr>
            <w:r>
              <w:rPr>
                <w:sz w:val="20"/>
              </w:rPr>
              <w:t>------------------------------</w:t>
            </w:r>
          </w:p>
        </w:tc>
      </w:tr>
      <w:tr>
        <w:trPr>
          <w:trHeight w:val="372" w:hRule="atLeast"/>
        </w:trPr>
        <w:tc>
          <w:tcPr>
            <w:tcW w:w="3581" w:type="dxa"/>
          </w:tcPr>
          <w:p>
            <w:pPr>
              <w:pStyle w:val="TableParagraph"/>
              <w:spacing w:before="58"/>
              <w:ind w:left="50"/>
              <w:rPr>
                <w:sz w:val="20"/>
              </w:rPr>
            </w:pPr>
            <w:r>
              <w:rPr>
                <w:sz w:val="20"/>
              </w:rPr>
              <w:t>Phone.</w:t>
            </w:r>
          </w:p>
        </w:tc>
        <w:tc>
          <w:tcPr>
            <w:tcW w:w="2888" w:type="dxa"/>
          </w:tcPr>
          <w:p>
            <w:pPr>
              <w:pStyle w:val="TableParagraph"/>
              <w:spacing w:before="58"/>
              <w:ind w:left="1129"/>
              <w:rPr>
                <w:sz w:val="20"/>
              </w:rPr>
            </w:pPr>
            <w:r>
              <w:rPr>
                <w:sz w:val="20"/>
              </w:rPr>
              <w:t>E-mail:</w:t>
            </w:r>
          </w:p>
        </w:tc>
        <w:tc>
          <w:tcPr>
            <w:tcW w:w="2767" w:type="dxa"/>
          </w:tcPr>
          <w:p>
            <w:pPr>
              <w:pStyle w:val="TableParagraph"/>
              <w:spacing w:before="58"/>
              <w:ind w:right="74"/>
              <w:jc w:val="right"/>
              <w:rPr>
                <w:sz w:val="20"/>
              </w:rPr>
            </w:pPr>
            <w:r>
              <w:rPr>
                <w:sz w:val="20"/>
              </w:rPr>
              <w:t>------------------------------</w:t>
            </w:r>
          </w:p>
        </w:tc>
      </w:tr>
      <w:tr>
        <w:trPr>
          <w:trHeight w:val="373" w:hRule="atLeast"/>
        </w:trPr>
        <w:tc>
          <w:tcPr>
            <w:tcW w:w="3581" w:type="dxa"/>
          </w:tcPr>
          <w:p>
            <w:pPr>
              <w:pStyle w:val="TableParagraph"/>
              <w:spacing w:before="58"/>
              <w:ind w:left="50"/>
              <w:rPr>
                <w:sz w:val="20"/>
              </w:rPr>
            </w:pPr>
            <w:r>
              <w:rPr>
                <w:sz w:val="20"/>
              </w:rPr>
              <w:t>E-mail.</w:t>
            </w:r>
          </w:p>
        </w:tc>
        <w:tc>
          <w:tcPr>
            <w:tcW w:w="2888" w:type="dxa"/>
          </w:tcPr>
          <w:p>
            <w:pPr>
              <w:pStyle w:val="TableParagraph"/>
              <w:spacing w:before="58"/>
              <w:ind w:left="1128"/>
              <w:rPr>
                <w:sz w:val="20"/>
              </w:rPr>
            </w:pPr>
            <w:r>
              <w:rPr>
                <w:sz w:val="20"/>
              </w:rPr>
              <w:t>Fax:</w:t>
            </w:r>
          </w:p>
        </w:tc>
        <w:tc>
          <w:tcPr>
            <w:tcW w:w="2767" w:type="dxa"/>
          </w:tcPr>
          <w:p>
            <w:pPr>
              <w:pStyle w:val="TableParagraph"/>
              <w:spacing w:before="58"/>
              <w:ind w:right="77"/>
              <w:jc w:val="right"/>
              <w:rPr>
                <w:sz w:val="20"/>
              </w:rPr>
            </w:pPr>
            <w:r>
              <w:rPr>
                <w:sz w:val="20"/>
              </w:rPr>
              <w:t>------------------------------</w:t>
            </w:r>
          </w:p>
        </w:tc>
      </w:tr>
      <w:tr>
        <w:trPr>
          <w:trHeight w:val="673" w:hRule="atLeast"/>
        </w:trPr>
        <w:tc>
          <w:tcPr>
            <w:tcW w:w="3581" w:type="dxa"/>
          </w:tcPr>
          <w:p>
            <w:pPr>
              <w:pStyle w:val="TableParagraph"/>
              <w:spacing w:before="58"/>
              <w:ind w:left="50"/>
              <w:rPr>
                <w:sz w:val="20"/>
              </w:rPr>
            </w:pPr>
            <w:r>
              <w:rPr>
                <w:sz w:val="20"/>
              </w:rPr>
              <w:t>Fax:</w:t>
            </w:r>
          </w:p>
          <w:p>
            <w:pPr>
              <w:pStyle w:val="TableParagraph"/>
              <w:spacing w:line="222" w:lineRule="exact" w:before="125"/>
              <w:ind w:left="50"/>
              <w:rPr>
                <w:b/>
                <w:i/>
                <w:sz w:val="20"/>
              </w:rPr>
            </w:pPr>
            <w:r>
              <w:rPr>
                <w:b/>
                <w:i/>
                <w:sz w:val="20"/>
              </w:rPr>
              <w:t>[Note: </w:t>
            </w:r>
            <w:r>
              <w:rPr>
                <w:i/>
                <w:sz w:val="20"/>
              </w:rPr>
              <w:t>Fill in the blanks</w:t>
            </w:r>
            <w:r>
              <w:rPr>
                <w:b/>
                <w:i/>
                <w:sz w:val="20"/>
              </w:rPr>
              <w:t>]</w:t>
            </w:r>
          </w:p>
        </w:tc>
        <w:tc>
          <w:tcPr>
            <w:tcW w:w="2888" w:type="dxa"/>
          </w:tcPr>
          <w:p>
            <w:pPr>
              <w:pStyle w:val="TableParagraph"/>
              <w:rPr>
                <w:rFonts w:ascii="Times New Roman"/>
                <w:sz w:val="20"/>
              </w:rPr>
            </w:pPr>
          </w:p>
        </w:tc>
        <w:tc>
          <w:tcPr>
            <w:tcW w:w="2767" w:type="dxa"/>
          </w:tcPr>
          <w:p>
            <w:pPr>
              <w:pStyle w:val="TableParagraph"/>
              <w:rPr>
                <w:rFonts w:ascii="Times New Roman"/>
                <w:sz w:val="20"/>
              </w:rPr>
            </w:pPr>
          </w:p>
        </w:tc>
      </w:tr>
    </w:tbl>
    <w:p>
      <w:pPr>
        <w:pStyle w:val="BodyText"/>
        <w:spacing w:before="5"/>
        <w:rPr>
          <w:sz w:val="19"/>
        </w:rPr>
      </w:pPr>
    </w:p>
    <w:p>
      <w:pPr>
        <w:pStyle w:val="Heading3"/>
        <w:numPr>
          <w:ilvl w:val="2"/>
          <w:numId w:val="37"/>
        </w:numPr>
        <w:tabs>
          <w:tab w:pos="1193" w:val="left" w:leader="none"/>
        </w:tabs>
        <w:spacing w:line="240" w:lineRule="auto" w:before="0" w:after="0"/>
        <w:ind w:left="1192" w:right="0" w:hanging="576"/>
        <w:jc w:val="left"/>
      </w:pPr>
      <w:r>
        <w:rPr/>
        <w:t>Notice will be deemed to be effective as</w:t>
      </w:r>
      <w:r>
        <w:rPr>
          <w:spacing w:val="-7"/>
        </w:rPr>
        <w:t> </w:t>
      </w:r>
      <w:r>
        <w:rPr/>
        <w:t>follows:</w:t>
      </w:r>
    </w:p>
    <w:p>
      <w:pPr>
        <w:pStyle w:val="BodyText"/>
        <w:spacing w:before="121"/>
        <w:ind w:left="1316"/>
        <w:jc w:val="both"/>
      </w:pPr>
      <w:r>
        <w:rPr/>
        <w:t>The notice shall be deemed to be effective in the manner and at time as specified as follows:</w:t>
      </w:r>
    </w:p>
    <w:p>
      <w:pPr>
        <w:pStyle w:val="ListParagraph"/>
        <w:numPr>
          <w:ilvl w:val="0"/>
          <w:numId w:val="38"/>
        </w:numPr>
        <w:tabs>
          <w:tab w:pos="1316" w:val="left" w:leader="none"/>
          <w:tab w:pos="1317" w:val="left" w:leader="none"/>
        </w:tabs>
        <w:spacing w:line="240" w:lineRule="auto" w:before="0" w:after="0"/>
        <w:ind w:left="1316" w:right="0" w:hanging="700"/>
        <w:jc w:val="left"/>
        <w:rPr>
          <w:sz w:val="20"/>
        </w:rPr>
      </w:pPr>
      <w:r>
        <w:rPr>
          <w:sz w:val="20"/>
        </w:rPr>
        <w:t>In the case of personal delivery, speed post or registered mail, on</w:t>
      </w:r>
      <w:r>
        <w:rPr>
          <w:spacing w:val="-8"/>
          <w:sz w:val="20"/>
        </w:rPr>
        <w:t> </w:t>
      </w:r>
      <w:r>
        <w:rPr>
          <w:sz w:val="20"/>
        </w:rPr>
        <w:t>delivery;</w:t>
      </w:r>
    </w:p>
    <w:p>
      <w:pPr>
        <w:pStyle w:val="ListParagraph"/>
        <w:numPr>
          <w:ilvl w:val="0"/>
          <w:numId w:val="38"/>
        </w:numPr>
        <w:tabs>
          <w:tab w:pos="1316" w:val="left" w:leader="none"/>
          <w:tab w:pos="1317" w:val="left" w:leader="none"/>
        </w:tabs>
        <w:spacing w:line="240" w:lineRule="auto" w:before="0" w:after="0"/>
        <w:ind w:left="1316" w:right="0" w:hanging="700"/>
        <w:jc w:val="left"/>
        <w:rPr>
          <w:sz w:val="20"/>
        </w:rPr>
      </w:pPr>
      <w:r>
        <w:rPr>
          <w:sz w:val="20"/>
        </w:rPr>
        <w:t>In the case of telegrams and facsimiles, 24 hours following confirmed</w:t>
      </w:r>
      <w:r>
        <w:rPr>
          <w:spacing w:val="-10"/>
          <w:sz w:val="20"/>
        </w:rPr>
        <w:t> </w:t>
      </w:r>
      <w:r>
        <w:rPr>
          <w:sz w:val="20"/>
        </w:rPr>
        <w:t>transmission.</w:t>
      </w:r>
    </w:p>
    <w:p>
      <w:pPr>
        <w:pStyle w:val="BodyText"/>
        <w:spacing w:before="12"/>
        <w:rPr>
          <w:sz w:val="19"/>
        </w:rPr>
      </w:pPr>
    </w:p>
    <w:p>
      <w:pPr>
        <w:pStyle w:val="Heading3"/>
        <w:numPr>
          <w:ilvl w:val="1"/>
          <w:numId w:val="37"/>
        </w:numPr>
        <w:tabs>
          <w:tab w:pos="1192" w:val="left" w:leader="none"/>
          <w:tab w:pos="1193" w:val="left" w:leader="none"/>
        </w:tabs>
        <w:spacing w:line="240" w:lineRule="auto" w:before="0" w:after="0"/>
        <w:ind w:left="1192" w:right="0" w:hanging="576"/>
        <w:jc w:val="left"/>
      </w:pPr>
      <w:r>
        <w:rPr/>
        <w:t>Location:</w:t>
      </w:r>
    </w:p>
    <w:p>
      <w:pPr>
        <w:pStyle w:val="BodyText"/>
        <w:spacing w:before="121"/>
        <w:ind w:left="1316"/>
        <w:jc w:val="both"/>
      </w:pPr>
      <w:r>
        <w:rPr/>
        <w:t>The services shall be performed at such locations as are specified in TOR.</w:t>
      </w:r>
    </w:p>
    <w:p>
      <w:pPr>
        <w:pStyle w:val="BodyText"/>
        <w:rPr>
          <w:sz w:val="24"/>
        </w:rPr>
      </w:pPr>
    </w:p>
    <w:p>
      <w:pPr>
        <w:pStyle w:val="Heading3"/>
        <w:numPr>
          <w:ilvl w:val="1"/>
          <w:numId w:val="37"/>
        </w:numPr>
        <w:tabs>
          <w:tab w:pos="1192" w:val="left" w:leader="none"/>
          <w:tab w:pos="1193" w:val="left" w:leader="none"/>
        </w:tabs>
        <w:spacing w:line="240" w:lineRule="auto" w:before="198" w:after="0"/>
        <w:ind w:left="1192" w:right="0" w:hanging="576"/>
        <w:jc w:val="left"/>
      </w:pPr>
      <w:r>
        <w:rPr/>
        <w:t>Authorised</w:t>
      </w:r>
      <w:r>
        <w:rPr>
          <w:spacing w:val="-2"/>
        </w:rPr>
        <w:t> </w:t>
      </w:r>
      <w:r>
        <w:rPr/>
        <w:t>Representatives:</w:t>
      </w:r>
    </w:p>
    <w:p>
      <w:pPr>
        <w:pStyle w:val="BodyText"/>
        <w:ind w:left="1316" w:right="918"/>
        <w:jc w:val="both"/>
      </w:pPr>
      <w:r>
        <w:rPr/>
        <w:t>Any action required or permitted to be taken, and any document required or permitted to be executed under this Agreement by the Agency or the Consultants may be taken or executed by the officials as under:</w:t>
      </w:r>
    </w:p>
    <w:p>
      <w:pPr>
        <w:pStyle w:val="BodyText"/>
        <w:tabs>
          <w:tab w:pos="4821" w:val="left" w:leader="none"/>
          <w:tab w:pos="5224" w:val="left" w:leader="none"/>
          <w:tab w:pos="9702" w:val="left" w:leader="none"/>
        </w:tabs>
        <w:ind w:left="1316"/>
      </w:pPr>
      <w:r>
        <w:rPr/>
        <w:t>For</w:t>
      </w:r>
      <w:r>
        <w:rPr>
          <w:spacing w:val="-3"/>
        </w:rPr>
        <w:t> </w:t>
      </w:r>
      <w:r>
        <w:rPr/>
        <w:t>the</w:t>
      </w:r>
      <w:r>
        <w:rPr>
          <w:spacing w:val="-3"/>
        </w:rPr>
        <w:t> </w:t>
      </w:r>
      <w:r>
        <w:rPr/>
        <w:t>Agency</w:t>
      </w:r>
      <w:r>
        <w:rPr>
          <w:u w:val="single"/>
        </w:rPr>
        <w:t> </w:t>
        <w:tab/>
      </w:r>
      <w:r>
        <w:rPr/>
        <w:tab/>
        <w:t>For the</w:t>
      </w:r>
      <w:r>
        <w:rPr>
          <w:spacing w:val="-11"/>
        </w:rPr>
        <w:t> </w:t>
      </w:r>
      <w:r>
        <w:rPr/>
        <w:t>Consultant:  </w:t>
      </w:r>
      <w:r>
        <w:rPr>
          <w:spacing w:val="21"/>
        </w:rPr>
        <w:t> </w:t>
      </w:r>
      <w:r>
        <w:rPr>
          <w:w w:val="100"/>
          <w:u w:val="single"/>
        </w:rPr>
        <w:t> </w:t>
      </w:r>
      <w:r>
        <w:rPr>
          <w:u w:val="single"/>
        </w:rPr>
        <w:tab/>
      </w:r>
    </w:p>
    <w:p>
      <w:pPr>
        <w:pStyle w:val="BodyText"/>
        <w:spacing w:before="5"/>
        <w:rPr>
          <w:sz w:val="13"/>
        </w:rPr>
      </w:pPr>
      <w:r>
        <w:rPr/>
        <w:pict>
          <v:line style="position:absolute;mso-position-horizontal-relative:page;mso-position-vertical-relative:paragraph;z-index:1240;mso-wrap-distance-left:0;mso-wrap-distance-right:0" from="114.840004pt,10.618035pt" to="280.100874pt,10.618035pt" stroked="true" strokeweight=".501pt" strokecolor="#000000">
            <v:stroke dashstyle="solid"/>
            <w10:wrap type="topAndBottom"/>
          </v:line>
        </w:pict>
      </w:r>
      <w:r>
        <w:rPr/>
        <w:pict>
          <v:line style="position:absolute;mso-position-horizontal-relative:page;mso-position-vertical-relative:paragraph;z-index:1264;mso-wrap-distance-left:0;mso-wrap-distance-right:0" from="393.001221pt,10.618035pt" to="523.159023pt,10.618035pt" stroked="true" strokeweight=".501pt" strokecolor="#000000">
            <v:stroke dashstyle="solid"/>
            <w10:wrap type="topAndBottom"/>
          </v:line>
        </w:pict>
      </w:r>
    </w:p>
    <w:p>
      <w:pPr>
        <w:pStyle w:val="BodyText"/>
        <w:tabs>
          <w:tab w:pos="3625" w:val="left" w:leader="none"/>
          <w:tab w:pos="5801" w:val="left" w:leader="none"/>
          <w:tab w:pos="7058" w:val="left" w:leader="none"/>
          <w:tab w:pos="9660" w:val="left" w:leader="none"/>
        </w:tabs>
        <w:spacing w:before="1"/>
        <w:ind w:left="1316"/>
      </w:pPr>
      <w:r>
        <w:rPr/>
        <w:t>Phone</w:t>
      </w:r>
      <w:r>
        <w:rPr>
          <w:u w:val="single"/>
        </w:rPr>
        <w:t> </w:t>
        <w:tab/>
      </w:r>
      <w:r>
        <w:rPr/>
        <w:tab/>
        <w:t>Phone</w:t>
        <w:tab/>
      </w:r>
      <w:r>
        <w:rPr>
          <w:w w:val="100"/>
          <w:u w:val="single"/>
        </w:rPr>
        <w:t> </w:t>
      </w:r>
      <w:r>
        <w:rPr>
          <w:u w:val="single"/>
        </w:rPr>
        <w:tab/>
      </w:r>
    </w:p>
    <w:p>
      <w:pPr>
        <w:pStyle w:val="BodyText"/>
        <w:spacing w:before="7"/>
        <w:rPr>
          <w:sz w:val="12"/>
        </w:rPr>
      </w:pPr>
    </w:p>
    <w:p>
      <w:pPr>
        <w:spacing w:before="93"/>
        <w:ind w:left="1916" w:right="5889" w:hanging="600"/>
        <w:jc w:val="left"/>
        <w:rPr>
          <w:sz w:val="20"/>
        </w:rPr>
      </w:pPr>
      <w:r>
        <w:rPr>
          <w:sz w:val="20"/>
        </w:rPr>
        <w:t>Or, on his behalf of the concerned PIU. [</w:t>
      </w:r>
      <w:r>
        <w:rPr>
          <w:i/>
          <w:sz w:val="20"/>
        </w:rPr>
        <w:t>Fill in the blanks</w:t>
      </w:r>
      <w:r>
        <w:rPr>
          <w:sz w:val="20"/>
        </w:rPr>
        <w:t>]</w:t>
      </w:r>
    </w:p>
    <w:p>
      <w:pPr>
        <w:pStyle w:val="Heading3"/>
        <w:numPr>
          <w:ilvl w:val="1"/>
          <w:numId w:val="37"/>
        </w:numPr>
        <w:tabs>
          <w:tab w:pos="1316" w:val="left" w:leader="none"/>
          <w:tab w:pos="1318" w:val="left" w:leader="none"/>
        </w:tabs>
        <w:spacing w:line="240" w:lineRule="exact" w:before="0" w:after="0"/>
        <w:ind w:left="1317" w:right="0" w:hanging="701"/>
        <w:jc w:val="left"/>
      </w:pPr>
      <w:r>
        <w:rPr/>
        <w:t>Taxes and</w:t>
      </w:r>
      <w:r>
        <w:rPr>
          <w:spacing w:val="-3"/>
        </w:rPr>
        <w:t> </w:t>
      </w:r>
      <w:r>
        <w:rPr/>
        <w:t>Duties:</w:t>
      </w:r>
    </w:p>
    <w:p>
      <w:pPr>
        <w:pStyle w:val="BodyText"/>
        <w:spacing w:before="1"/>
        <w:ind w:left="1316" w:right="915"/>
        <w:jc w:val="both"/>
      </w:pPr>
      <w:r>
        <w:rPr/>
        <w:t>The Consultants and the personnel shall pay the taxes, duties, fees, levies and other impositions levied under the existing, amended or enacted laws during life of this agreement and the Employer shall perform such duties in regard to the deduction of such tax as may be lawfully imposed.</w:t>
      </w:r>
    </w:p>
    <w:p>
      <w:pPr>
        <w:pStyle w:val="BodyText"/>
        <w:spacing w:before="5"/>
        <w:rPr>
          <w:sz w:val="19"/>
        </w:rPr>
      </w:pPr>
    </w:p>
    <w:p>
      <w:pPr>
        <w:pStyle w:val="ListParagraph"/>
        <w:numPr>
          <w:ilvl w:val="1"/>
          <w:numId w:val="37"/>
        </w:numPr>
        <w:tabs>
          <w:tab w:pos="1316" w:val="left" w:leader="none"/>
          <w:tab w:pos="1317" w:val="left" w:leader="none"/>
        </w:tabs>
        <w:spacing w:line="240" w:lineRule="auto" w:before="0" w:after="0"/>
        <w:ind w:left="1316" w:right="915" w:hanging="700"/>
        <w:jc w:val="left"/>
        <w:rPr>
          <w:sz w:val="20"/>
        </w:rPr>
      </w:pPr>
      <w:r>
        <w:rPr>
          <w:sz w:val="20"/>
        </w:rPr>
        <w:t>The conditions shown in Request for Proposal (RFP), Term of Reference, Technical and Financial Offers shall form the part of this</w:t>
      </w:r>
      <w:r>
        <w:rPr>
          <w:spacing w:val="-4"/>
          <w:sz w:val="20"/>
        </w:rPr>
        <w:t> </w:t>
      </w:r>
      <w:r>
        <w:rPr>
          <w:sz w:val="20"/>
        </w:rPr>
        <w:t>agreement.</w:t>
      </w:r>
    </w:p>
    <w:p>
      <w:pPr>
        <w:pStyle w:val="BodyText"/>
      </w:pPr>
    </w:p>
    <w:p>
      <w:pPr>
        <w:pStyle w:val="Heading3"/>
        <w:numPr>
          <w:ilvl w:val="0"/>
          <w:numId w:val="34"/>
        </w:numPr>
        <w:tabs>
          <w:tab w:pos="1336" w:val="left" w:leader="none"/>
          <w:tab w:pos="1337" w:val="left" w:leader="none"/>
          <w:tab w:pos="3635" w:val="left" w:leader="none"/>
          <w:tab w:pos="5345" w:val="left" w:leader="none"/>
          <w:tab w:pos="7228" w:val="left" w:leader="none"/>
          <w:tab w:pos="7957" w:val="left" w:leader="none"/>
          <w:tab w:pos="9738" w:val="left" w:leader="none"/>
        </w:tabs>
        <w:spacing w:line="240" w:lineRule="auto" w:before="0" w:after="0"/>
        <w:ind w:left="1336" w:right="920" w:hanging="620"/>
        <w:jc w:val="left"/>
      </w:pPr>
      <w:r>
        <w:rPr/>
        <w:t>COMMENCEMENTS,</w:t>
        <w:tab/>
        <w:t>COMPLETION,</w:t>
        <w:tab/>
        <w:t>MODIFICATION</w:t>
        <w:tab/>
        <w:t>AND</w:t>
        <w:tab/>
        <w:t>TERMINATION</w:t>
        <w:tab/>
        <w:t>OF AGREEMENT</w:t>
      </w:r>
    </w:p>
    <w:p>
      <w:pPr>
        <w:spacing w:after="0" w:line="240" w:lineRule="auto"/>
        <w:jc w:val="left"/>
        <w:sectPr>
          <w:pgSz w:w="12240" w:h="15840"/>
          <w:pgMar w:header="0" w:footer="700" w:top="1160" w:bottom="960" w:left="780" w:right="520"/>
        </w:sectPr>
      </w:pPr>
    </w:p>
    <w:p>
      <w:pPr>
        <w:pStyle w:val="ListParagraph"/>
        <w:numPr>
          <w:ilvl w:val="1"/>
          <w:numId w:val="34"/>
        </w:numPr>
        <w:tabs>
          <w:tab w:pos="1336" w:val="left" w:leader="none"/>
          <w:tab w:pos="1337" w:val="left" w:leader="none"/>
        </w:tabs>
        <w:spacing w:line="240" w:lineRule="auto" w:before="84" w:after="0"/>
        <w:ind w:left="1336" w:right="0" w:hanging="720"/>
        <w:jc w:val="left"/>
        <w:rPr>
          <w:b/>
          <w:sz w:val="20"/>
        </w:rPr>
      </w:pPr>
      <w:r>
        <w:rPr>
          <w:b/>
          <w:sz w:val="20"/>
        </w:rPr>
        <w:t>Effectiveness of</w:t>
      </w:r>
      <w:r>
        <w:rPr>
          <w:b/>
          <w:spacing w:val="-2"/>
          <w:sz w:val="20"/>
        </w:rPr>
        <w:t> </w:t>
      </w:r>
      <w:r>
        <w:rPr>
          <w:b/>
          <w:sz w:val="20"/>
        </w:rPr>
        <w:t>Agreement:</w:t>
      </w:r>
    </w:p>
    <w:p>
      <w:pPr>
        <w:pStyle w:val="BodyText"/>
        <w:spacing w:before="120"/>
        <w:ind w:left="1316" w:right="915"/>
        <w:jc w:val="both"/>
      </w:pPr>
      <w:r>
        <w:rPr/>
        <w:t>This agreement shall come into force and become effective on the date (the “Effective Date”) of the Employer notice to the Consultants instructing them to begin carrying out of the services. The notice shall confirm that the effectiveness conditions, if any, listed in Special Conditions (SC) of this agreement have been met. Provided that the Agreement may become effective in different participating States on different dates.</w:t>
      </w:r>
    </w:p>
    <w:p>
      <w:pPr>
        <w:pStyle w:val="BodyText"/>
      </w:pPr>
    </w:p>
    <w:p>
      <w:pPr>
        <w:pStyle w:val="Heading3"/>
        <w:numPr>
          <w:ilvl w:val="1"/>
          <w:numId w:val="34"/>
        </w:numPr>
        <w:tabs>
          <w:tab w:pos="1336" w:val="left" w:leader="none"/>
          <w:tab w:pos="1337" w:val="left" w:leader="none"/>
        </w:tabs>
        <w:spacing w:line="240" w:lineRule="auto" w:before="0" w:after="0"/>
        <w:ind w:left="1336" w:right="0" w:hanging="720"/>
        <w:jc w:val="left"/>
      </w:pPr>
      <w:r>
        <w:rPr/>
        <w:t>Termination of Agreement for Failure to Become</w:t>
      </w:r>
      <w:r>
        <w:rPr>
          <w:spacing w:val="-8"/>
        </w:rPr>
        <w:t> </w:t>
      </w:r>
      <w:r>
        <w:rPr/>
        <w:t>Effective:</w:t>
      </w:r>
    </w:p>
    <w:p>
      <w:pPr>
        <w:pStyle w:val="BodyText"/>
        <w:spacing w:before="120"/>
        <w:ind w:left="1316" w:right="915"/>
        <w:jc w:val="both"/>
      </w:pPr>
      <w:r>
        <w:rPr/>
        <w:t>If this Agreement has not become effective within such time period after the agreement signed by the Parties as shall be specified in the SC of this agreement, the Agency or the Consultant may, by not less than 15 days written notice to the other Party, declare this Agreement to be null and void, and in the event of such a declaration by either party, neither Party shall have any claim against the other party with respect hereto.</w:t>
      </w:r>
    </w:p>
    <w:p>
      <w:pPr>
        <w:pStyle w:val="BodyText"/>
        <w:spacing w:before="5"/>
        <w:rPr>
          <w:sz w:val="19"/>
        </w:rPr>
      </w:pPr>
    </w:p>
    <w:p>
      <w:pPr>
        <w:pStyle w:val="Heading3"/>
        <w:numPr>
          <w:ilvl w:val="1"/>
          <w:numId w:val="34"/>
        </w:numPr>
        <w:tabs>
          <w:tab w:pos="1192" w:val="left" w:leader="none"/>
          <w:tab w:pos="1193" w:val="left" w:leader="none"/>
        </w:tabs>
        <w:spacing w:line="240" w:lineRule="auto" w:before="0" w:after="0"/>
        <w:ind w:left="1192" w:right="0" w:hanging="576"/>
        <w:jc w:val="left"/>
      </w:pPr>
      <w:r>
        <w:rPr/>
        <w:t>Commencement of</w:t>
      </w:r>
      <w:r>
        <w:rPr>
          <w:spacing w:val="-3"/>
        </w:rPr>
        <w:t> </w:t>
      </w:r>
      <w:r>
        <w:rPr/>
        <w:t>Services:</w:t>
      </w:r>
    </w:p>
    <w:p>
      <w:pPr>
        <w:pStyle w:val="BodyText"/>
        <w:spacing w:before="1"/>
        <w:rPr>
          <w:b/>
        </w:rPr>
      </w:pPr>
    </w:p>
    <w:p>
      <w:pPr>
        <w:pStyle w:val="BodyText"/>
        <w:ind w:left="1316" w:right="917"/>
        <w:jc w:val="both"/>
      </w:pPr>
      <w:r>
        <w:rPr/>
        <w:t>The Consultants shall begin carrying out the Services at the end of such period after the effective date as specified in the SC of this agreement.</w:t>
      </w:r>
    </w:p>
    <w:p>
      <w:pPr>
        <w:pStyle w:val="BodyText"/>
        <w:spacing w:before="11"/>
        <w:rPr>
          <w:sz w:val="19"/>
        </w:rPr>
      </w:pPr>
    </w:p>
    <w:p>
      <w:pPr>
        <w:pStyle w:val="Heading3"/>
        <w:numPr>
          <w:ilvl w:val="1"/>
          <w:numId w:val="34"/>
        </w:numPr>
        <w:tabs>
          <w:tab w:pos="1336" w:val="left" w:leader="none"/>
          <w:tab w:pos="1337" w:val="left" w:leader="none"/>
        </w:tabs>
        <w:spacing w:line="240" w:lineRule="auto" w:before="0" w:after="0"/>
        <w:ind w:left="1336" w:right="0" w:hanging="720"/>
        <w:jc w:val="left"/>
      </w:pPr>
      <w:r>
        <w:rPr/>
        <w:t>Expiration of</w:t>
      </w:r>
      <w:r>
        <w:rPr>
          <w:spacing w:val="-3"/>
        </w:rPr>
        <w:t> </w:t>
      </w:r>
      <w:r>
        <w:rPr/>
        <w:t>Agreement:</w:t>
      </w:r>
    </w:p>
    <w:p>
      <w:pPr>
        <w:pStyle w:val="BodyText"/>
        <w:spacing w:before="1"/>
        <w:ind w:left="1316" w:right="916"/>
        <w:jc w:val="both"/>
      </w:pPr>
      <w:r>
        <w:rPr/>
        <w:t>Unless terminated earlier pursuant to </w:t>
      </w:r>
      <w:r>
        <w:rPr>
          <w:i/>
        </w:rPr>
        <w:t>GC </w:t>
      </w:r>
      <w:r>
        <w:rPr/>
        <w:t>Clause 2.9 hereof, the Agreement shall expire when services have been completed and all payments have been made at the end of such time period after the ‘Effective date’ as shall be specified in the SC or this agreement.</w:t>
      </w:r>
    </w:p>
    <w:p>
      <w:pPr>
        <w:pStyle w:val="BodyText"/>
        <w:rPr>
          <w:sz w:val="24"/>
        </w:rPr>
      </w:pPr>
    </w:p>
    <w:p>
      <w:pPr>
        <w:pStyle w:val="Heading3"/>
        <w:numPr>
          <w:ilvl w:val="1"/>
          <w:numId w:val="34"/>
        </w:numPr>
        <w:tabs>
          <w:tab w:pos="1293" w:val="left" w:leader="none"/>
          <w:tab w:pos="1294" w:val="left" w:leader="none"/>
        </w:tabs>
        <w:spacing w:line="240" w:lineRule="auto" w:before="199" w:after="0"/>
        <w:ind w:left="1293" w:right="0" w:hanging="677"/>
        <w:jc w:val="left"/>
      </w:pPr>
      <w:r>
        <w:rPr/>
        <w:t>Liability of</w:t>
      </w:r>
      <w:r>
        <w:rPr>
          <w:spacing w:val="-4"/>
        </w:rPr>
        <w:t> </w:t>
      </w:r>
      <w:r>
        <w:rPr/>
        <w:t>Parties:</w:t>
      </w:r>
    </w:p>
    <w:p>
      <w:pPr>
        <w:pStyle w:val="BodyText"/>
        <w:ind w:left="1316" w:right="919"/>
        <w:jc w:val="both"/>
      </w:pPr>
      <w:r>
        <w:rPr/>
        <w:t>This agreement contains all covenants, stipulations and provisions agreed by the parties. No agent or representative of either Party has authority to make, and the Parties shall not bound by or be liable for, any statement, representation, promise or agreement not set forth herein.</w:t>
      </w:r>
    </w:p>
    <w:p>
      <w:pPr>
        <w:pStyle w:val="BodyText"/>
        <w:spacing w:before="11"/>
        <w:rPr>
          <w:sz w:val="19"/>
        </w:rPr>
      </w:pPr>
    </w:p>
    <w:p>
      <w:pPr>
        <w:pStyle w:val="Heading3"/>
        <w:numPr>
          <w:ilvl w:val="1"/>
          <w:numId w:val="34"/>
        </w:numPr>
        <w:tabs>
          <w:tab w:pos="1336" w:val="left" w:leader="none"/>
          <w:tab w:pos="1337" w:val="left" w:leader="none"/>
        </w:tabs>
        <w:spacing w:line="240" w:lineRule="auto" w:before="1" w:after="0"/>
        <w:ind w:left="1336" w:right="0" w:hanging="720"/>
        <w:jc w:val="left"/>
      </w:pPr>
      <w:r>
        <w:rPr/>
        <w:t>Modification:</w:t>
      </w:r>
    </w:p>
    <w:p>
      <w:pPr>
        <w:pStyle w:val="BodyText"/>
        <w:ind w:left="1316" w:right="916"/>
        <w:jc w:val="both"/>
      </w:pPr>
      <w:r>
        <w:rPr/>
        <w:t>Modifications of the terms and conditions of this agreement, including any modification of the scope of the services, may only be made by written agreement between the parties</w:t>
      </w:r>
      <w:r>
        <w:rPr>
          <w:i/>
        </w:rPr>
        <w:t>. </w:t>
      </w:r>
      <w:r>
        <w:rPr/>
        <w:t>Pursuant to Clause 7.2 of this agreement hereof, however, each Party shall give due consideration to any proposals for modification made by the other Party.</w:t>
      </w:r>
    </w:p>
    <w:p>
      <w:pPr>
        <w:pStyle w:val="BodyText"/>
      </w:pPr>
    </w:p>
    <w:p>
      <w:pPr>
        <w:pStyle w:val="Heading3"/>
        <w:numPr>
          <w:ilvl w:val="1"/>
          <w:numId w:val="34"/>
        </w:numPr>
        <w:tabs>
          <w:tab w:pos="1336" w:val="left" w:leader="none"/>
          <w:tab w:pos="1337" w:val="left" w:leader="none"/>
        </w:tabs>
        <w:spacing w:line="241" w:lineRule="exact" w:before="0" w:after="0"/>
        <w:ind w:left="1336" w:right="0" w:hanging="720"/>
        <w:jc w:val="left"/>
      </w:pPr>
      <w:r>
        <w:rPr/>
        <w:t>Force</w:t>
      </w:r>
      <w:r>
        <w:rPr>
          <w:spacing w:val="-1"/>
        </w:rPr>
        <w:t> </w:t>
      </w:r>
      <w:r>
        <w:rPr/>
        <w:t>Majeure</w:t>
      </w:r>
    </w:p>
    <w:p>
      <w:pPr>
        <w:pStyle w:val="ListParagraph"/>
        <w:numPr>
          <w:ilvl w:val="2"/>
          <w:numId w:val="34"/>
        </w:numPr>
        <w:tabs>
          <w:tab w:pos="1336" w:val="left" w:leader="none"/>
          <w:tab w:pos="1337" w:val="left" w:leader="none"/>
        </w:tabs>
        <w:spacing w:line="241" w:lineRule="exact" w:before="0" w:after="0"/>
        <w:ind w:left="1336" w:right="0" w:hanging="720"/>
        <w:jc w:val="left"/>
        <w:rPr>
          <w:b/>
          <w:sz w:val="20"/>
        </w:rPr>
      </w:pPr>
      <w:r>
        <w:rPr>
          <w:b/>
          <w:sz w:val="20"/>
        </w:rPr>
        <w:t>Definition:</w:t>
      </w:r>
    </w:p>
    <w:p>
      <w:pPr>
        <w:pStyle w:val="ListParagraph"/>
        <w:numPr>
          <w:ilvl w:val="0"/>
          <w:numId w:val="39"/>
        </w:numPr>
        <w:tabs>
          <w:tab w:pos="1317" w:val="left" w:leader="none"/>
        </w:tabs>
        <w:spacing w:line="240" w:lineRule="auto" w:before="1" w:after="0"/>
        <w:ind w:left="1316" w:right="916" w:hanging="700"/>
        <w:jc w:val="both"/>
        <w:rPr>
          <w:sz w:val="20"/>
        </w:rPr>
      </w:pPr>
      <w:r>
        <w:rPr>
          <w:sz w:val="20"/>
        </w:rPr>
        <w:t>For the purposes of this agreement, “Force Majeure” means an event which is beyond the reasonable control of a Party, and which makes a Party’s performance of its obligations hereunder impossible or so impractical as reasonably to be considered impossible in the circumstances, and includes, war, riot. civil disorder, earthquake, fire, explosion, storm, flood or other adverse weather conditions, strikes, lockouts or other industrial action which are not within the power of the Party invoking Force Majeure to prevent, confiscation or any other action by Government agencies.</w:t>
      </w:r>
    </w:p>
    <w:p>
      <w:pPr>
        <w:pStyle w:val="ListParagraph"/>
        <w:numPr>
          <w:ilvl w:val="0"/>
          <w:numId w:val="39"/>
        </w:numPr>
        <w:tabs>
          <w:tab w:pos="1316" w:val="left" w:leader="none"/>
          <w:tab w:pos="1317" w:val="left" w:leader="none"/>
        </w:tabs>
        <w:spacing w:line="240" w:lineRule="auto" w:before="0" w:after="0"/>
        <w:ind w:left="1316" w:right="918" w:hanging="700"/>
        <w:jc w:val="left"/>
        <w:rPr>
          <w:sz w:val="20"/>
        </w:rPr>
      </w:pPr>
      <w:r>
        <w:rPr>
          <w:sz w:val="20"/>
        </w:rPr>
        <w:t>Force Majeure shall not include any event, which is caused by the negligence or intentional action of a Party or such Party’s Sub-Consultant or agent or employees</w:t>
      </w:r>
      <w:r>
        <w:rPr>
          <w:spacing w:val="-8"/>
          <w:sz w:val="20"/>
        </w:rPr>
        <w:t> </w:t>
      </w:r>
      <w:r>
        <w:rPr>
          <w:sz w:val="20"/>
        </w:rPr>
        <w:t>or,</w:t>
      </w:r>
    </w:p>
    <w:p>
      <w:pPr>
        <w:pStyle w:val="ListParagraph"/>
        <w:numPr>
          <w:ilvl w:val="0"/>
          <w:numId w:val="39"/>
        </w:numPr>
        <w:tabs>
          <w:tab w:pos="1316" w:val="left" w:leader="none"/>
          <w:tab w:pos="1317" w:val="left" w:leader="none"/>
        </w:tabs>
        <w:spacing w:line="240" w:lineRule="auto" w:before="0" w:after="0"/>
        <w:ind w:left="1316" w:right="917" w:hanging="700"/>
        <w:jc w:val="left"/>
        <w:rPr>
          <w:sz w:val="20"/>
        </w:rPr>
      </w:pPr>
      <w:r>
        <w:rPr>
          <w:sz w:val="20"/>
        </w:rPr>
        <w:t>Force Majeure shall not include any event, which a diligent Party could reasonably have been expected to</w:t>
      </w:r>
      <w:r>
        <w:rPr>
          <w:spacing w:val="-1"/>
          <w:sz w:val="20"/>
        </w:rPr>
        <w:t> </w:t>
      </w:r>
      <w:r>
        <w:rPr>
          <w:sz w:val="20"/>
        </w:rPr>
        <w:t>:</w:t>
      </w:r>
    </w:p>
    <w:p>
      <w:pPr>
        <w:pStyle w:val="ListParagraph"/>
        <w:numPr>
          <w:ilvl w:val="1"/>
          <w:numId w:val="39"/>
        </w:numPr>
        <w:tabs>
          <w:tab w:pos="1360" w:val="left" w:leader="none"/>
        </w:tabs>
        <w:spacing w:line="240" w:lineRule="auto" w:before="1" w:after="0"/>
        <w:ind w:left="1359" w:right="0" w:hanging="342"/>
        <w:jc w:val="left"/>
        <w:rPr>
          <w:sz w:val="20"/>
        </w:rPr>
      </w:pPr>
      <w:r>
        <w:rPr>
          <w:sz w:val="20"/>
        </w:rPr>
        <w:t>Take into account at the time of the conclusion of this Agreement</w:t>
      </w:r>
      <w:r>
        <w:rPr>
          <w:spacing w:val="-9"/>
          <w:sz w:val="20"/>
        </w:rPr>
        <w:t> </w:t>
      </w:r>
      <w:r>
        <w:rPr>
          <w:sz w:val="20"/>
        </w:rPr>
        <w:t>and/or;</w:t>
      </w:r>
    </w:p>
    <w:p>
      <w:pPr>
        <w:pStyle w:val="ListParagraph"/>
        <w:numPr>
          <w:ilvl w:val="1"/>
          <w:numId w:val="39"/>
        </w:numPr>
        <w:tabs>
          <w:tab w:pos="1367" w:val="left" w:leader="none"/>
        </w:tabs>
        <w:spacing w:line="240" w:lineRule="auto" w:before="0" w:after="0"/>
        <w:ind w:left="1366" w:right="0" w:hanging="349"/>
        <w:jc w:val="left"/>
        <w:rPr>
          <w:sz w:val="20"/>
        </w:rPr>
      </w:pPr>
      <w:r>
        <w:rPr>
          <w:sz w:val="20"/>
        </w:rPr>
        <w:t>Avoid or overcome in the carrying out of its obligations</w:t>
      </w:r>
      <w:r>
        <w:rPr>
          <w:spacing w:val="-4"/>
          <w:sz w:val="20"/>
        </w:rPr>
        <w:t> </w:t>
      </w:r>
      <w:r>
        <w:rPr>
          <w:sz w:val="20"/>
        </w:rPr>
        <w:t>hereunder.</w:t>
      </w:r>
    </w:p>
    <w:p>
      <w:pPr>
        <w:pStyle w:val="ListParagraph"/>
        <w:numPr>
          <w:ilvl w:val="0"/>
          <w:numId w:val="39"/>
        </w:numPr>
        <w:tabs>
          <w:tab w:pos="1316" w:val="left" w:leader="none"/>
          <w:tab w:pos="1317" w:val="left" w:leader="none"/>
        </w:tabs>
        <w:spacing w:line="240" w:lineRule="auto" w:before="0" w:after="0"/>
        <w:ind w:left="1316" w:right="917" w:hanging="700"/>
        <w:jc w:val="left"/>
        <w:rPr>
          <w:sz w:val="20"/>
        </w:rPr>
      </w:pPr>
      <w:r>
        <w:rPr>
          <w:sz w:val="20"/>
        </w:rPr>
        <w:t>Force Majeure shall not include insufficiency of funds or failure to make any payment required hereunder.</w:t>
      </w:r>
    </w:p>
    <w:p>
      <w:pPr>
        <w:spacing w:after="0" w:line="240" w:lineRule="auto"/>
        <w:jc w:val="left"/>
        <w:rPr>
          <w:sz w:val="20"/>
        </w:rPr>
        <w:sectPr>
          <w:pgSz w:w="12240" w:h="15840"/>
          <w:pgMar w:header="0" w:footer="700" w:top="1140" w:bottom="960" w:left="780" w:right="520"/>
        </w:sectPr>
      </w:pPr>
    </w:p>
    <w:p>
      <w:pPr>
        <w:pStyle w:val="Heading3"/>
        <w:numPr>
          <w:ilvl w:val="2"/>
          <w:numId w:val="34"/>
        </w:numPr>
        <w:tabs>
          <w:tab w:pos="1336" w:val="left" w:leader="none"/>
          <w:tab w:pos="1337" w:val="left" w:leader="none"/>
        </w:tabs>
        <w:spacing w:line="240" w:lineRule="auto" w:before="83" w:after="0"/>
        <w:ind w:left="1336" w:right="0" w:hanging="720"/>
        <w:jc w:val="left"/>
      </w:pPr>
      <w:r>
        <w:rPr/>
        <w:t>No Breach of</w:t>
      </w:r>
      <w:r>
        <w:rPr>
          <w:spacing w:val="-3"/>
        </w:rPr>
        <w:t> </w:t>
      </w:r>
      <w:r>
        <w:rPr/>
        <w:t>Agreement:</w:t>
      </w:r>
    </w:p>
    <w:p>
      <w:pPr>
        <w:pStyle w:val="BodyText"/>
        <w:spacing w:before="1"/>
        <w:ind w:left="1316" w:right="915"/>
        <w:jc w:val="both"/>
      </w:pPr>
      <w:r>
        <w:rPr/>
        <w:t>The failure of a Party to fulfill any of its obligations hereunder shall not be considered to be a breach of or default under this agreement insofar as such inability arises from an event of Force Majeure, provided that the Party affected by such an event has taken all reasonable precautions, due and reasonable alternative measures, all with the objective of carrying out the terms and conditions of this agreement.</w:t>
      </w:r>
    </w:p>
    <w:p>
      <w:pPr>
        <w:pStyle w:val="BodyText"/>
      </w:pPr>
    </w:p>
    <w:p>
      <w:pPr>
        <w:pStyle w:val="ListParagraph"/>
        <w:numPr>
          <w:ilvl w:val="0"/>
          <w:numId w:val="40"/>
        </w:numPr>
        <w:tabs>
          <w:tab w:pos="1336" w:val="left" w:leader="none"/>
          <w:tab w:pos="1337" w:val="left" w:leader="none"/>
        </w:tabs>
        <w:spacing w:line="240" w:lineRule="auto" w:before="0" w:after="0"/>
        <w:ind w:left="1316" w:right="916" w:hanging="700"/>
        <w:jc w:val="left"/>
        <w:rPr>
          <w:sz w:val="20"/>
        </w:rPr>
      </w:pPr>
      <w:r>
        <w:rPr>
          <w:sz w:val="20"/>
        </w:rPr>
        <w:t>A Party affected by an event of Force Majeure shall take all reasonable measures to remove such Party’s inability to fulfill its obligations hereunder with a minimum of</w:t>
      </w:r>
      <w:r>
        <w:rPr>
          <w:spacing w:val="-7"/>
          <w:sz w:val="20"/>
        </w:rPr>
        <w:t> </w:t>
      </w:r>
      <w:r>
        <w:rPr>
          <w:sz w:val="20"/>
        </w:rPr>
        <w:t>delay.</w:t>
      </w:r>
    </w:p>
    <w:p>
      <w:pPr>
        <w:pStyle w:val="ListParagraph"/>
        <w:numPr>
          <w:ilvl w:val="0"/>
          <w:numId w:val="40"/>
        </w:numPr>
        <w:tabs>
          <w:tab w:pos="1336" w:val="left" w:leader="none"/>
          <w:tab w:pos="1337" w:val="left" w:leader="none"/>
        </w:tabs>
        <w:spacing w:line="240" w:lineRule="auto" w:before="0" w:after="0"/>
        <w:ind w:left="1316" w:right="917" w:hanging="700"/>
        <w:jc w:val="both"/>
        <w:rPr>
          <w:sz w:val="20"/>
        </w:rPr>
      </w:pPr>
      <w:r>
        <w:rPr>
          <w:sz w:val="20"/>
        </w:rPr>
        <w:t>A Party affected by an event of Force Majeure shall notify the other Party of such event as soon as possible, and in any event not later than fourteen (14) days following the occurrence of such event, providing evidence of the nature and cause of such event, and shall similarly give notice of the restoration of normal conditions as soon as</w:t>
      </w:r>
      <w:r>
        <w:rPr>
          <w:spacing w:val="-9"/>
          <w:sz w:val="20"/>
        </w:rPr>
        <w:t> </w:t>
      </w:r>
      <w:r>
        <w:rPr>
          <w:sz w:val="20"/>
        </w:rPr>
        <w:t>possible.</w:t>
      </w:r>
    </w:p>
    <w:p>
      <w:pPr>
        <w:pStyle w:val="ListParagraph"/>
        <w:numPr>
          <w:ilvl w:val="0"/>
          <w:numId w:val="40"/>
        </w:numPr>
        <w:tabs>
          <w:tab w:pos="1336" w:val="left" w:leader="none"/>
          <w:tab w:pos="1337" w:val="left" w:leader="none"/>
        </w:tabs>
        <w:spacing w:line="240" w:lineRule="auto" w:before="0" w:after="0"/>
        <w:ind w:left="1316" w:right="917" w:hanging="700"/>
        <w:jc w:val="left"/>
        <w:rPr>
          <w:sz w:val="20"/>
        </w:rPr>
      </w:pPr>
      <w:r>
        <w:rPr>
          <w:sz w:val="20"/>
        </w:rPr>
        <w:t>The Parties shall take all reasonable measures to minimize the consequences of any event of Force Majeure.</w:t>
      </w:r>
    </w:p>
    <w:p>
      <w:pPr>
        <w:pStyle w:val="BodyText"/>
        <w:spacing w:before="3"/>
        <w:rPr>
          <w:sz w:val="19"/>
        </w:rPr>
      </w:pPr>
    </w:p>
    <w:p>
      <w:pPr>
        <w:pStyle w:val="Heading3"/>
        <w:numPr>
          <w:ilvl w:val="2"/>
          <w:numId w:val="34"/>
        </w:numPr>
        <w:tabs>
          <w:tab w:pos="1336" w:val="left" w:leader="none"/>
          <w:tab w:pos="1337" w:val="left" w:leader="none"/>
        </w:tabs>
        <w:spacing w:line="240" w:lineRule="auto" w:before="0" w:after="0"/>
        <w:ind w:left="1336" w:right="0" w:hanging="720"/>
        <w:jc w:val="left"/>
      </w:pPr>
      <w:r>
        <w:rPr/>
        <w:t>Consultation:</w:t>
      </w:r>
    </w:p>
    <w:p>
      <w:pPr>
        <w:pStyle w:val="BodyText"/>
        <w:spacing w:before="1"/>
        <w:ind w:left="1316" w:right="917"/>
        <w:jc w:val="both"/>
      </w:pPr>
      <w:r>
        <w:rPr/>
        <w:t>Not later than thirty (30) days after the Consultants, as the result of an event of Force Majeure, have become unable to perform a material portion of the Services, the Parties shall consult with each other with a view to agreeing on appropriate measures to be taken in the circumstances.</w:t>
      </w:r>
    </w:p>
    <w:p>
      <w:pPr>
        <w:pStyle w:val="BodyText"/>
      </w:pPr>
    </w:p>
    <w:p>
      <w:pPr>
        <w:pStyle w:val="Heading3"/>
        <w:numPr>
          <w:ilvl w:val="2"/>
          <w:numId w:val="34"/>
        </w:numPr>
        <w:tabs>
          <w:tab w:pos="1193" w:val="left" w:leader="none"/>
        </w:tabs>
        <w:spacing w:line="240" w:lineRule="auto" w:before="0" w:after="0"/>
        <w:ind w:left="1192" w:right="0" w:hanging="576"/>
        <w:jc w:val="left"/>
      </w:pPr>
      <w:r>
        <w:rPr/>
        <w:t>Extension of</w:t>
      </w:r>
      <w:r>
        <w:rPr>
          <w:spacing w:val="-3"/>
        </w:rPr>
        <w:t> </w:t>
      </w:r>
      <w:r>
        <w:rPr/>
        <w:t>Time:</w:t>
      </w:r>
    </w:p>
    <w:p>
      <w:pPr>
        <w:pStyle w:val="BodyText"/>
        <w:spacing w:before="1"/>
        <w:ind w:left="1316" w:right="916"/>
        <w:jc w:val="both"/>
      </w:pPr>
      <w:r>
        <w:rPr/>
        <w:t>Any period within which a Party shall, pursuant to this Agreement, complete any action or task, shall be extended for a period equal to the time during which such party was unable to perform such action as a result of Force Majeure.</w:t>
      </w:r>
    </w:p>
    <w:p>
      <w:pPr>
        <w:pStyle w:val="BodyText"/>
        <w:rPr>
          <w:sz w:val="24"/>
        </w:rPr>
      </w:pPr>
    </w:p>
    <w:p>
      <w:pPr>
        <w:pStyle w:val="Heading3"/>
        <w:numPr>
          <w:ilvl w:val="2"/>
          <w:numId w:val="34"/>
        </w:numPr>
        <w:tabs>
          <w:tab w:pos="1193" w:val="left" w:leader="none"/>
        </w:tabs>
        <w:spacing w:line="240" w:lineRule="auto" w:before="183" w:after="0"/>
        <w:ind w:left="1192" w:right="0" w:hanging="576"/>
        <w:jc w:val="left"/>
      </w:pPr>
      <w:r>
        <w:rPr/>
        <w:t>Payments:</w:t>
      </w:r>
    </w:p>
    <w:p>
      <w:pPr>
        <w:pStyle w:val="BodyText"/>
        <w:spacing w:before="1"/>
        <w:ind w:left="1316" w:right="916"/>
        <w:jc w:val="both"/>
      </w:pPr>
      <w:r>
        <w:rPr/>
        <w:t>During the period of their inability to perform the Services as a result of an event of Force Majeure, the Consultants shall be entitled to be reimbursed for additional costs reasonably and necessarily incurred by them during such period for the purposes of services and in reactivating the Services after the end of such</w:t>
      </w:r>
      <w:r>
        <w:rPr>
          <w:spacing w:val="-4"/>
        </w:rPr>
        <w:t> </w:t>
      </w:r>
      <w:r>
        <w:rPr/>
        <w:t>period.</w:t>
      </w:r>
    </w:p>
    <w:p>
      <w:pPr>
        <w:pStyle w:val="BodyText"/>
        <w:spacing w:before="10"/>
        <w:rPr>
          <w:sz w:val="19"/>
        </w:rPr>
      </w:pPr>
    </w:p>
    <w:p>
      <w:pPr>
        <w:pStyle w:val="Heading3"/>
        <w:numPr>
          <w:ilvl w:val="1"/>
          <w:numId w:val="41"/>
        </w:numPr>
        <w:tabs>
          <w:tab w:pos="1336" w:val="left" w:leader="none"/>
          <w:tab w:pos="1337" w:val="left" w:leader="none"/>
        </w:tabs>
        <w:spacing w:line="240" w:lineRule="auto" w:before="1" w:after="0"/>
        <w:ind w:left="1336" w:right="0" w:hanging="720"/>
        <w:jc w:val="left"/>
      </w:pPr>
      <w:r>
        <w:rPr/>
        <w:t>Suspension:</w:t>
      </w:r>
    </w:p>
    <w:p>
      <w:pPr>
        <w:pStyle w:val="BodyText"/>
        <w:spacing w:before="1"/>
        <w:ind w:left="1316" w:right="918"/>
        <w:jc w:val="both"/>
      </w:pPr>
      <w:r>
        <w:rPr/>
        <w:t>The Agency, by written notice of suspension to the Consultants, may suspend all payments to the Consultants hereunder, if the Consultants fail to perform any of their obligations under this Agreement, including the carrying out of the Services provided that such notice of suspension (i) shall specify the nature of the failure and (ii) shall request the Consultants to remedy such failure within a period not exceeding fifteen (15) days after receipt by the Consultants of such notice of suspension.</w:t>
      </w:r>
    </w:p>
    <w:p>
      <w:pPr>
        <w:pStyle w:val="BodyText"/>
      </w:pPr>
    </w:p>
    <w:p>
      <w:pPr>
        <w:pStyle w:val="BodyText"/>
        <w:ind w:left="1316" w:right="916"/>
        <w:jc w:val="both"/>
      </w:pPr>
      <w:r>
        <w:rPr/>
        <w:t>The Agency, for any reasons beyond his reasonable control, may ask the consultant to suspend whole or part of the work/services for such time till the reasons are removed or settled. The extra time period of such duration shall be granted as time extension on the original terms and conditions.</w:t>
      </w:r>
    </w:p>
    <w:p>
      <w:pPr>
        <w:pStyle w:val="BodyText"/>
        <w:spacing w:before="12"/>
        <w:rPr>
          <w:sz w:val="19"/>
        </w:rPr>
      </w:pPr>
    </w:p>
    <w:p>
      <w:pPr>
        <w:pStyle w:val="Heading3"/>
        <w:numPr>
          <w:ilvl w:val="1"/>
          <w:numId w:val="41"/>
        </w:numPr>
        <w:tabs>
          <w:tab w:pos="1336" w:val="left" w:leader="none"/>
          <w:tab w:pos="1337" w:val="left" w:leader="none"/>
        </w:tabs>
        <w:spacing w:line="240" w:lineRule="auto" w:before="0" w:after="0"/>
        <w:ind w:left="1336" w:right="0" w:hanging="720"/>
        <w:jc w:val="left"/>
      </w:pPr>
      <w:r>
        <w:rPr/>
        <w:t>Termination</w:t>
      </w:r>
    </w:p>
    <w:p>
      <w:pPr>
        <w:pStyle w:val="ListParagraph"/>
        <w:numPr>
          <w:ilvl w:val="2"/>
          <w:numId w:val="41"/>
        </w:numPr>
        <w:tabs>
          <w:tab w:pos="1293" w:val="left" w:leader="none"/>
          <w:tab w:pos="1294" w:val="left" w:leader="none"/>
        </w:tabs>
        <w:spacing w:line="240" w:lineRule="auto" w:before="0" w:after="0"/>
        <w:ind w:left="1293" w:right="0" w:hanging="677"/>
        <w:jc w:val="left"/>
        <w:rPr>
          <w:b/>
          <w:sz w:val="20"/>
        </w:rPr>
      </w:pPr>
      <w:r>
        <w:rPr>
          <w:b/>
          <w:sz w:val="20"/>
        </w:rPr>
        <w:t>By the</w:t>
      </w:r>
      <w:r>
        <w:rPr>
          <w:b/>
          <w:spacing w:val="-2"/>
          <w:sz w:val="20"/>
        </w:rPr>
        <w:t> </w:t>
      </w:r>
      <w:r>
        <w:rPr>
          <w:b/>
          <w:sz w:val="20"/>
        </w:rPr>
        <w:t>Agency:</w:t>
      </w:r>
    </w:p>
    <w:p>
      <w:pPr>
        <w:pStyle w:val="BodyText"/>
        <w:spacing w:before="1"/>
        <w:ind w:left="1316" w:right="916"/>
        <w:jc w:val="both"/>
      </w:pPr>
      <w:r>
        <w:rPr/>
        <w:t>The Agency, may by not less than fifteen (15) days written notice of termination to the Consultant, such notice to be given after the occurrence of any of the events specified in paragraphs (a) to (g) of this Clause, terminate this</w:t>
      </w:r>
      <w:r>
        <w:rPr>
          <w:spacing w:val="-3"/>
        </w:rPr>
        <w:t> </w:t>
      </w:r>
      <w:r>
        <w:rPr/>
        <w:t>Agreement:</w:t>
      </w:r>
    </w:p>
    <w:p>
      <w:pPr>
        <w:pStyle w:val="ListParagraph"/>
        <w:numPr>
          <w:ilvl w:val="0"/>
          <w:numId w:val="42"/>
        </w:numPr>
        <w:tabs>
          <w:tab w:pos="1316" w:val="left" w:leader="none"/>
          <w:tab w:pos="1317" w:val="left" w:leader="none"/>
        </w:tabs>
        <w:spacing w:line="240" w:lineRule="auto" w:before="0" w:after="0"/>
        <w:ind w:left="1316" w:right="917" w:hanging="700"/>
        <w:jc w:val="both"/>
        <w:rPr>
          <w:sz w:val="20"/>
        </w:rPr>
      </w:pPr>
      <w:r>
        <w:rPr>
          <w:sz w:val="20"/>
        </w:rPr>
        <w:t>If the Consultants fail to remedy the failure in the performance of their obligations hereunder, as specified in a notice of suspension pursuant to Clause 2.8 of this agreement hereinabove, within fifteen (15) days of receipt of such notice of suspension or within such further period as the Agency may have subsequently approved in</w:t>
      </w:r>
      <w:r>
        <w:rPr>
          <w:spacing w:val="-6"/>
          <w:sz w:val="20"/>
        </w:rPr>
        <w:t> </w:t>
      </w:r>
      <w:r>
        <w:rPr>
          <w:sz w:val="20"/>
        </w:rPr>
        <w:t>writing;</w:t>
      </w:r>
    </w:p>
    <w:p>
      <w:pPr>
        <w:spacing w:after="0" w:line="240" w:lineRule="auto"/>
        <w:jc w:val="both"/>
        <w:rPr>
          <w:sz w:val="20"/>
        </w:rPr>
        <w:sectPr>
          <w:pgSz w:w="12240" w:h="15840"/>
          <w:pgMar w:header="0" w:footer="700" w:top="1140" w:bottom="940" w:left="780" w:right="520"/>
        </w:sectPr>
      </w:pPr>
    </w:p>
    <w:p>
      <w:pPr>
        <w:pStyle w:val="ListParagraph"/>
        <w:numPr>
          <w:ilvl w:val="0"/>
          <w:numId w:val="42"/>
        </w:numPr>
        <w:tabs>
          <w:tab w:pos="1336" w:val="left" w:leader="none"/>
          <w:tab w:pos="1337" w:val="left" w:leader="none"/>
        </w:tabs>
        <w:spacing w:line="240" w:lineRule="auto" w:before="64" w:after="0"/>
        <w:ind w:left="1316" w:right="916" w:hanging="700"/>
        <w:jc w:val="both"/>
        <w:rPr>
          <w:sz w:val="20"/>
        </w:rPr>
      </w:pPr>
      <w:r>
        <w:rPr>
          <w:sz w:val="20"/>
        </w:rPr>
        <w:t>If the Consultants (or if the Consultants consists of more than one entity, (of any of their members) become insolvent or bankrupt or enter into any agreements with their creditors for relief of debt or take advantage of any law for the benefit of debtors or go into liquidation or receivership whether compulsory or</w:t>
      </w:r>
      <w:r>
        <w:rPr>
          <w:spacing w:val="-3"/>
          <w:sz w:val="20"/>
        </w:rPr>
        <w:t> </w:t>
      </w:r>
      <w:r>
        <w:rPr>
          <w:sz w:val="20"/>
        </w:rPr>
        <w:t>voluntary;</w:t>
      </w:r>
    </w:p>
    <w:p>
      <w:pPr>
        <w:pStyle w:val="ListParagraph"/>
        <w:numPr>
          <w:ilvl w:val="0"/>
          <w:numId w:val="42"/>
        </w:numPr>
        <w:tabs>
          <w:tab w:pos="1336" w:val="left" w:leader="none"/>
          <w:tab w:pos="1337" w:val="left" w:leader="none"/>
        </w:tabs>
        <w:spacing w:line="240" w:lineRule="auto" w:before="0" w:after="0"/>
        <w:ind w:left="1316" w:right="916" w:hanging="700"/>
        <w:jc w:val="left"/>
        <w:rPr>
          <w:sz w:val="20"/>
        </w:rPr>
      </w:pPr>
      <w:r>
        <w:rPr>
          <w:sz w:val="20"/>
        </w:rPr>
        <w:t>If the Consultants fail to comply with any final decision reached as a result of arbitration proceedings pursuant to Clause 10 of this agreement</w:t>
      </w:r>
      <w:r>
        <w:rPr>
          <w:spacing w:val="-7"/>
          <w:sz w:val="20"/>
        </w:rPr>
        <w:t> </w:t>
      </w:r>
      <w:r>
        <w:rPr>
          <w:sz w:val="20"/>
        </w:rPr>
        <w:t>hereof;</w:t>
      </w:r>
    </w:p>
    <w:p>
      <w:pPr>
        <w:pStyle w:val="ListParagraph"/>
        <w:numPr>
          <w:ilvl w:val="0"/>
          <w:numId w:val="42"/>
        </w:numPr>
        <w:tabs>
          <w:tab w:pos="1336" w:val="left" w:leader="none"/>
          <w:tab w:pos="1337" w:val="left" w:leader="none"/>
        </w:tabs>
        <w:spacing w:line="240" w:lineRule="auto" w:before="0" w:after="0"/>
        <w:ind w:left="1316" w:right="918" w:hanging="700"/>
        <w:jc w:val="left"/>
        <w:rPr>
          <w:sz w:val="20"/>
        </w:rPr>
      </w:pPr>
      <w:r>
        <w:rPr>
          <w:sz w:val="20"/>
        </w:rPr>
        <w:t>If the Consultants submit to the Agency a statement which has a material effect on the rights, obligations or interests of the Agency and which the Consultants know to be</w:t>
      </w:r>
      <w:r>
        <w:rPr>
          <w:spacing w:val="-11"/>
          <w:sz w:val="20"/>
        </w:rPr>
        <w:t> </w:t>
      </w:r>
      <w:r>
        <w:rPr>
          <w:sz w:val="20"/>
        </w:rPr>
        <w:t>false;</w:t>
      </w:r>
    </w:p>
    <w:p>
      <w:pPr>
        <w:pStyle w:val="ListParagraph"/>
        <w:numPr>
          <w:ilvl w:val="0"/>
          <w:numId w:val="42"/>
        </w:numPr>
        <w:tabs>
          <w:tab w:pos="1336" w:val="left" w:leader="none"/>
          <w:tab w:pos="1337" w:val="left" w:leader="none"/>
        </w:tabs>
        <w:spacing w:line="240" w:lineRule="auto" w:before="0" w:after="0"/>
        <w:ind w:left="1316" w:right="918" w:hanging="700"/>
        <w:jc w:val="left"/>
        <w:rPr>
          <w:sz w:val="20"/>
        </w:rPr>
      </w:pPr>
      <w:r>
        <w:rPr>
          <w:sz w:val="20"/>
        </w:rPr>
        <w:t>If as the result of Force Majeure, the Consultants are unable to perform a material portion of the Services for a period of not less than sixty (60)</w:t>
      </w:r>
      <w:r>
        <w:rPr>
          <w:spacing w:val="-9"/>
          <w:sz w:val="20"/>
        </w:rPr>
        <w:t> </w:t>
      </w:r>
      <w:r>
        <w:rPr>
          <w:sz w:val="20"/>
        </w:rPr>
        <w:t>days;</w:t>
      </w:r>
    </w:p>
    <w:p>
      <w:pPr>
        <w:pStyle w:val="ListParagraph"/>
        <w:numPr>
          <w:ilvl w:val="0"/>
          <w:numId w:val="42"/>
        </w:numPr>
        <w:tabs>
          <w:tab w:pos="1316" w:val="left" w:leader="none"/>
          <w:tab w:pos="1317" w:val="left" w:leader="none"/>
        </w:tabs>
        <w:spacing w:line="240" w:lineRule="auto" w:before="0" w:after="0"/>
        <w:ind w:left="1316" w:right="918" w:hanging="700"/>
        <w:jc w:val="left"/>
        <w:rPr>
          <w:sz w:val="20"/>
        </w:rPr>
      </w:pPr>
      <w:r>
        <w:rPr>
          <w:sz w:val="20"/>
        </w:rPr>
        <w:t>If the Agency, in its sole discretion and for any reason whatsoever, decides to terminate this Agreement;</w:t>
      </w:r>
    </w:p>
    <w:p>
      <w:pPr>
        <w:pStyle w:val="ListParagraph"/>
        <w:numPr>
          <w:ilvl w:val="0"/>
          <w:numId w:val="42"/>
        </w:numPr>
        <w:tabs>
          <w:tab w:pos="1343" w:val="left" w:leader="none"/>
          <w:tab w:pos="1344" w:val="left" w:leader="none"/>
        </w:tabs>
        <w:spacing w:line="240" w:lineRule="auto" w:before="0" w:after="0"/>
        <w:ind w:left="1317" w:right="949" w:hanging="701"/>
        <w:jc w:val="left"/>
        <w:rPr>
          <w:sz w:val="20"/>
        </w:rPr>
      </w:pPr>
      <w:r>
        <w:rPr>
          <w:sz w:val="20"/>
        </w:rPr>
        <w:t>If the Consultant, in the judgment of the Agency, was engaged in any activity falling under Conflict of Interests category as defined in Clause 3.2</w:t>
      </w:r>
      <w:r>
        <w:rPr>
          <w:spacing w:val="-6"/>
          <w:sz w:val="20"/>
        </w:rPr>
        <w:t> </w:t>
      </w:r>
      <w:r>
        <w:rPr>
          <w:sz w:val="20"/>
        </w:rPr>
        <w:t>hereof.</w:t>
      </w:r>
    </w:p>
    <w:p>
      <w:pPr>
        <w:pStyle w:val="BodyText"/>
        <w:spacing w:before="4"/>
        <w:rPr>
          <w:sz w:val="19"/>
        </w:rPr>
      </w:pPr>
    </w:p>
    <w:p>
      <w:pPr>
        <w:pStyle w:val="Heading3"/>
        <w:numPr>
          <w:ilvl w:val="2"/>
          <w:numId w:val="41"/>
        </w:numPr>
        <w:tabs>
          <w:tab w:pos="1193" w:val="left" w:leader="none"/>
        </w:tabs>
        <w:spacing w:line="241" w:lineRule="exact" w:before="0" w:after="0"/>
        <w:ind w:left="1192" w:right="0" w:hanging="576"/>
        <w:jc w:val="left"/>
      </w:pPr>
      <w:r>
        <w:rPr/>
        <w:t>By the</w:t>
      </w:r>
      <w:r>
        <w:rPr>
          <w:spacing w:val="-2"/>
        </w:rPr>
        <w:t> </w:t>
      </w:r>
      <w:r>
        <w:rPr/>
        <w:t>Consultants:</w:t>
      </w:r>
    </w:p>
    <w:p>
      <w:pPr>
        <w:pStyle w:val="BodyText"/>
        <w:ind w:left="1316" w:right="918"/>
        <w:jc w:val="both"/>
      </w:pPr>
      <w:r>
        <w:rPr/>
        <w:t>The Consultants may, by not less than thirty (30) days written notice to the Agency such notice to be given after the occurrence of any of the events specified in paragraphs (a) to (d) of this Clause, terminate this agreement:</w:t>
      </w:r>
    </w:p>
    <w:p>
      <w:pPr>
        <w:pStyle w:val="ListParagraph"/>
        <w:numPr>
          <w:ilvl w:val="0"/>
          <w:numId w:val="43"/>
        </w:numPr>
        <w:tabs>
          <w:tab w:pos="1317" w:val="left" w:leader="none"/>
        </w:tabs>
        <w:spacing w:line="240" w:lineRule="auto" w:before="1" w:after="0"/>
        <w:ind w:left="1316" w:right="917" w:hanging="700"/>
        <w:jc w:val="both"/>
        <w:rPr>
          <w:sz w:val="20"/>
        </w:rPr>
      </w:pPr>
      <w:r>
        <w:rPr>
          <w:sz w:val="20"/>
        </w:rPr>
        <w:t>If the Agency fails to pay any money due to Consultants pursuant to this agreement and not subject to dispute pursuant to Clause 10 of this agreement hereof within forty five (45) days after receiving written notice from the Consultants that such payment is</w:t>
      </w:r>
      <w:r>
        <w:rPr>
          <w:spacing w:val="-11"/>
          <w:sz w:val="20"/>
        </w:rPr>
        <w:t> </w:t>
      </w:r>
      <w:r>
        <w:rPr>
          <w:sz w:val="20"/>
        </w:rPr>
        <w:t>overdue;</w:t>
      </w:r>
    </w:p>
    <w:p>
      <w:pPr>
        <w:pStyle w:val="ListParagraph"/>
        <w:numPr>
          <w:ilvl w:val="0"/>
          <w:numId w:val="43"/>
        </w:numPr>
        <w:tabs>
          <w:tab w:pos="1337" w:val="left" w:leader="none"/>
        </w:tabs>
        <w:spacing w:line="240" w:lineRule="auto" w:before="0" w:after="0"/>
        <w:ind w:left="1316" w:right="917" w:hanging="700"/>
        <w:jc w:val="both"/>
        <w:rPr>
          <w:sz w:val="20"/>
        </w:rPr>
      </w:pPr>
      <w:r>
        <w:rPr>
          <w:sz w:val="20"/>
        </w:rPr>
        <w:t>If the Agency is in material breach of its obligations pursuant to this agreement and has not remedied the same within forty five (45) days (or such longer period as the Consultants may have subsequently approved in writing) following the receipt by the Agency of the Consultant’s notice specifying such</w:t>
      </w:r>
      <w:r>
        <w:rPr>
          <w:spacing w:val="-1"/>
          <w:sz w:val="20"/>
        </w:rPr>
        <w:t> </w:t>
      </w:r>
      <w:r>
        <w:rPr>
          <w:sz w:val="20"/>
        </w:rPr>
        <w:t>breach;</w:t>
      </w:r>
    </w:p>
    <w:p>
      <w:pPr>
        <w:pStyle w:val="ListParagraph"/>
        <w:numPr>
          <w:ilvl w:val="0"/>
          <w:numId w:val="43"/>
        </w:numPr>
        <w:tabs>
          <w:tab w:pos="1316" w:val="left" w:leader="none"/>
          <w:tab w:pos="1317" w:val="left" w:leader="none"/>
          <w:tab w:pos="9744" w:val="left" w:leader="none"/>
        </w:tabs>
        <w:spacing w:line="240" w:lineRule="auto" w:before="0" w:after="0"/>
        <w:ind w:left="616" w:right="916" w:firstLine="0"/>
        <w:jc w:val="left"/>
        <w:rPr>
          <w:sz w:val="20"/>
        </w:rPr>
      </w:pPr>
      <w:r>
        <w:rPr>
          <w:sz w:val="20"/>
        </w:rPr>
        <w:t>If as the result of Force Majeure, the Consultants are unable to perform a material</w:t>
      </w:r>
      <w:r>
        <w:rPr>
          <w:spacing w:val="-33"/>
          <w:sz w:val="20"/>
        </w:rPr>
        <w:t> </w:t>
      </w:r>
      <w:r>
        <w:rPr>
          <w:sz w:val="20"/>
        </w:rPr>
        <w:t>potion </w:t>
      </w:r>
      <w:r>
        <w:rPr>
          <w:spacing w:val="20"/>
          <w:sz w:val="20"/>
        </w:rPr>
        <w:t> </w:t>
      </w:r>
      <w:r>
        <w:rPr>
          <w:sz w:val="20"/>
        </w:rPr>
        <w:t>of</w:t>
        <w:tab/>
        <w:t>the services for a period of not less than sixty (60) days;</w:t>
      </w:r>
      <w:r>
        <w:rPr>
          <w:spacing w:val="-8"/>
          <w:sz w:val="20"/>
        </w:rPr>
        <w:t> </w:t>
      </w:r>
      <w:r>
        <w:rPr>
          <w:sz w:val="20"/>
        </w:rPr>
        <w:t>or</w:t>
      </w:r>
    </w:p>
    <w:p>
      <w:pPr>
        <w:pStyle w:val="ListParagraph"/>
        <w:numPr>
          <w:ilvl w:val="0"/>
          <w:numId w:val="43"/>
        </w:numPr>
        <w:tabs>
          <w:tab w:pos="1316" w:val="left" w:leader="none"/>
          <w:tab w:pos="1317" w:val="left" w:leader="none"/>
        </w:tabs>
        <w:spacing w:line="240" w:lineRule="auto" w:before="0" w:after="0"/>
        <w:ind w:left="1317" w:right="1245" w:hanging="701"/>
        <w:jc w:val="left"/>
        <w:rPr>
          <w:sz w:val="20"/>
        </w:rPr>
      </w:pPr>
      <w:r>
        <w:rPr>
          <w:sz w:val="20"/>
        </w:rPr>
        <w:t>If the Agency fails to comply with any final decision reached as a result of arbitration pursuant to Clause 10 of this agreement</w:t>
      </w:r>
      <w:r>
        <w:rPr>
          <w:spacing w:val="-4"/>
          <w:sz w:val="20"/>
        </w:rPr>
        <w:t> </w:t>
      </w:r>
      <w:r>
        <w:rPr>
          <w:sz w:val="20"/>
        </w:rPr>
        <w:t>hereof.</w:t>
      </w:r>
    </w:p>
    <w:p>
      <w:pPr>
        <w:pStyle w:val="BodyText"/>
        <w:spacing w:before="11"/>
        <w:rPr>
          <w:sz w:val="19"/>
        </w:rPr>
      </w:pPr>
    </w:p>
    <w:p>
      <w:pPr>
        <w:pStyle w:val="Heading3"/>
        <w:numPr>
          <w:ilvl w:val="2"/>
          <w:numId w:val="41"/>
        </w:numPr>
        <w:tabs>
          <w:tab w:pos="1193" w:val="left" w:leader="none"/>
        </w:tabs>
        <w:spacing w:line="240" w:lineRule="auto" w:before="0" w:after="0"/>
        <w:ind w:left="1192" w:right="0" w:hanging="576"/>
        <w:jc w:val="left"/>
      </w:pPr>
      <w:r>
        <w:rPr/>
        <w:t>Cessation of Rights and</w:t>
      </w:r>
      <w:r>
        <w:rPr>
          <w:spacing w:val="-5"/>
        </w:rPr>
        <w:t> </w:t>
      </w:r>
      <w:r>
        <w:rPr/>
        <w:t>Obligations:</w:t>
      </w:r>
    </w:p>
    <w:p>
      <w:pPr>
        <w:pStyle w:val="BodyText"/>
        <w:spacing w:before="1"/>
        <w:ind w:left="1316" w:right="915"/>
        <w:jc w:val="both"/>
      </w:pPr>
      <w:r>
        <w:rPr/>
        <w:t>Upon termination of this Agreement pursuant to GC Clauses 2.2 or 2.9.1 hereof, or upon expiration of this Agreement pursuant to Clause 2.4 of this agreement hereof, all rights and obligations of the Parties hereunder shall cease,</w:t>
      </w:r>
      <w:r>
        <w:rPr>
          <w:spacing w:val="-4"/>
        </w:rPr>
        <w:t> </w:t>
      </w:r>
      <w:r>
        <w:rPr/>
        <w:t>except:</w:t>
      </w:r>
    </w:p>
    <w:p>
      <w:pPr>
        <w:pStyle w:val="ListParagraph"/>
        <w:numPr>
          <w:ilvl w:val="0"/>
          <w:numId w:val="44"/>
        </w:numPr>
        <w:tabs>
          <w:tab w:pos="1316" w:val="left" w:leader="none"/>
          <w:tab w:pos="1317" w:val="left" w:leader="none"/>
        </w:tabs>
        <w:spacing w:line="248" w:lineRule="exact" w:before="0" w:after="0"/>
        <w:ind w:left="1316" w:right="0" w:hanging="700"/>
        <w:jc w:val="left"/>
        <w:rPr>
          <w:sz w:val="20"/>
        </w:rPr>
      </w:pPr>
      <w:r>
        <w:rPr>
          <w:sz w:val="20"/>
        </w:rPr>
        <w:t>Such rights and obligations as may have accrued on the date of termination or</w:t>
      </w:r>
      <w:r>
        <w:rPr>
          <w:spacing w:val="-16"/>
          <w:sz w:val="20"/>
        </w:rPr>
        <w:t> </w:t>
      </w:r>
      <w:r>
        <w:rPr>
          <w:sz w:val="20"/>
        </w:rPr>
        <w:t>expiration;</w:t>
      </w:r>
    </w:p>
    <w:p>
      <w:pPr>
        <w:pStyle w:val="ListParagraph"/>
        <w:numPr>
          <w:ilvl w:val="0"/>
          <w:numId w:val="44"/>
        </w:numPr>
        <w:tabs>
          <w:tab w:pos="1293" w:val="left" w:leader="none"/>
          <w:tab w:pos="1294" w:val="left" w:leader="none"/>
        </w:tabs>
        <w:spacing w:line="240" w:lineRule="auto" w:before="0" w:after="0"/>
        <w:ind w:left="1293" w:right="0" w:hanging="677"/>
        <w:jc w:val="left"/>
        <w:rPr>
          <w:sz w:val="20"/>
        </w:rPr>
      </w:pPr>
      <w:r>
        <w:rPr>
          <w:sz w:val="20"/>
        </w:rPr>
        <w:t>The obligation of confidentiality set forth in Clause 3.3 of this agreement</w:t>
      </w:r>
      <w:r>
        <w:rPr>
          <w:spacing w:val="-9"/>
          <w:sz w:val="20"/>
        </w:rPr>
        <w:t> </w:t>
      </w:r>
      <w:r>
        <w:rPr>
          <w:sz w:val="20"/>
        </w:rPr>
        <w:t>hereof;</w:t>
      </w:r>
    </w:p>
    <w:p>
      <w:pPr>
        <w:pStyle w:val="ListParagraph"/>
        <w:numPr>
          <w:ilvl w:val="0"/>
          <w:numId w:val="44"/>
        </w:numPr>
        <w:tabs>
          <w:tab w:pos="1316" w:val="left" w:leader="none"/>
          <w:tab w:pos="1317" w:val="left" w:leader="none"/>
          <w:tab w:pos="9682" w:val="left" w:leader="none"/>
        </w:tabs>
        <w:spacing w:line="240" w:lineRule="auto" w:before="1" w:after="0"/>
        <w:ind w:left="1316" w:right="915" w:hanging="700"/>
        <w:jc w:val="left"/>
        <w:rPr>
          <w:sz w:val="20"/>
        </w:rPr>
      </w:pPr>
      <w:r>
        <w:rPr>
          <w:sz w:val="20"/>
        </w:rPr>
        <w:t>The</w:t>
      </w:r>
      <w:r>
        <w:rPr>
          <w:spacing w:val="15"/>
          <w:sz w:val="20"/>
        </w:rPr>
        <w:t> </w:t>
      </w:r>
      <w:r>
        <w:rPr>
          <w:sz w:val="20"/>
        </w:rPr>
        <w:t>Consultant's</w:t>
      </w:r>
      <w:r>
        <w:rPr>
          <w:spacing w:val="15"/>
          <w:sz w:val="20"/>
        </w:rPr>
        <w:t> </w:t>
      </w:r>
      <w:r>
        <w:rPr>
          <w:sz w:val="20"/>
        </w:rPr>
        <w:t>obligation</w:t>
      </w:r>
      <w:r>
        <w:rPr>
          <w:spacing w:val="15"/>
          <w:sz w:val="20"/>
        </w:rPr>
        <w:t> </w:t>
      </w:r>
      <w:r>
        <w:rPr>
          <w:sz w:val="20"/>
        </w:rPr>
        <w:t>to</w:t>
      </w:r>
      <w:r>
        <w:rPr>
          <w:spacing w:val="15"/>
          <w:sz w:val="20"/>
        </w:rPr>
        <w:t> </w:t>
      </w:r>
      <w:r>
        <w:rPr>
          <w:sz w:val="20"/>
        </w:rPr>
        <w:t>permit</w:t>
      </w:r>
      <w:r>
        <w:rPr>
          <w:spacing w:val="15"/>
          <w:sz w:val="20"/>
        </w:rPr>
        <w:t> </w:t>
      </w:r>
      <w:r>
        <w:rPr>
          <w:sz w:val="20"/>
        </w:rPr>
        <w:t>inspection,</w:t>
      </w:r>
      <w:r>
        <w:rPr>
          <w:spacing w:val="15"/>
          <w:sz w:val="20"/>
        </w:rPr>
        <w:t> </w:t>
      </w:r>
      <w:r>
        <w:rPr>
          <w:sz w:val="20"/>
        </w:rPr>
        <w:t>copying</w:t>
      </w:r>
      <w:r>
        <w:rPr>
          <w:spacing w:val="15"/>
          <w:sz w:val="20"/>
        </w:rPr>
        <w:t> </w:t>
      </w:r>
      <w:r>
        <w:rPr>
          <w:sz w:val="20"/>
        </w:rPr>
        <w:t>and</w:t>
      </w:r>
      <w:r>
        <w:rPr>
          <w:spacing w:val="15"/>
          <w:sz w:val="20"/>
        </w:rPr>
        <w:t> </w:t>
      </w:r>
      <w:r>
        <w:rPr>
          <w:sz w:val="20"/>
        </w:rPr>
        <w:t>auditing</w:t>
      </w:r>
      <w:r>
        <w:rPr>
          <w:spacing w:val="15"/>
          <w:sz w:val="20"/>
        </w:rPr>
        <w:t> </w:t>
      </w:r>
      <w:r>
        <w:rPr>
          <w:sz w:val="20"/>
        </w:rPr>
        <w:t>of</w:t>
      </w:r>
      <w:r>
        <w:rPr>
          <w:spacing w:val="16"/>
          <w:sz w:val="20"/>
        </w:rPr>
        <w:t> </w:t>
      </w:r>
      <w:r>
        <w:rPr>
          <w:sz w:val="20"/>
        </w:rPr>
        <w:t>their</w:t>
      </w:r>
      <w:r>
        <w:rPr>
          <w:spacing w:val="15"/>
          <w:sz w:val="20"/>
        </w:rPr>
        <w:t> </w:t>
      </w:r>
      <w:r>
        <w:rPr>
          <w:sz w:val="20"/>
        </w:rPr>
        <w:t>accounts</w:t>
        <w:tab/>
        <w:t>and record set forth in Clause 3.6 of this agreement</w:t>
      </w:r>
      <w:r>
        <w:rPr>
          <w:spacing w:val="-7"/>
          <w:sz w:val="20"/>
        </w:rPr>
        <w:t> </w:t>
      </w:r>
      <w:r>
        <w:rPr>
          <w:sz w:val="20"/>
        </w:rPr>
        <w:t>hereof;</w:t>
      </w:r>
    </w:p>
    <w:p>
      <w:pPr>
        <w:pStyle w:val="ListParagraph"/>
        <w:numPr>
          <w:ilvl w:val="0"/>
          <w:numId w:val="44"/>
        </w:numPr>
        <w:tabs>
          <w:tab w:pos="1317" w:val="left" w:leader="none"/>
        </w:tabs>
        <w:spacing w:line="240" w:lineRule="auto" w:before="0" w:after="0"/>
        <w:ind w:left="1316" w:right="916" w:hanging="700"/>
        <w:jc w:val="both"/>
        <w:rPr>
          <w:sz w:val="20"/>
        </w:rPr>
      </w:pPr>
      <w:r>
        <w:rPr>
          <w:sz w:val="20"/>
        </w:rPr>
        <w:t>The Consultant’s obligations regarding default in performance of the services in accordance of the provisions of the agreement and for any loss suffered by the Agency, whereof, as a result of such default;</w:t>
      </w:r>
      <w:r>
        <w:rPr>
          <w:spacing w:val="-2"/>
          <w:sz w:val="20"/>
        </w:rPr>
        <w:t> </w:t>
      </w:r>
      <w:r>
        <w:rPr>
          <w:sz w:val="20"/>
        </w:rPr>
        <w:t>and</w:t>
      </w:r>
    </w:p>
    <w:p>
      <w:pPr>
        <w:pStyle w:val="ListParagraph"/>
        <w:numPr>
          <w:ilvl w:val="0"/>
          <w:numId w:val="44"/>
        </w:numPr>
        <w:tabs>
          <w:tab w:pos="1192" w:val="left" w:leader="none"/>
          <w:tab w:pos="1194" w:val="left" w:leader="none"/>
        </w:tabs>
        <w:spacing w:line="248" w:lineRule="exact" w:before="0" w:after="0"/>
        <w:ind w:left="1193" w:right="0" w:hanging="577"/>
        <w:jc w:val="left"/>
        <w:rPr>
          <w:sz w:val="20"/>
        </w:rPr>
      </w:pPr>
      <w:r>
        <w:rPr>
          <w:sz w:val="20"/>
        </w:rPr>
        <w:t>Any right, which a party may have under the Applicable</w:t>
      </w:r>
      <w:r>
        <w:rPr>
          <w:spacing w:val="-7"/>
          <w:sz w:val="20"/>
        </w:rPr>
        <w:t> </w:t>
      </w:r>
      <w:r>
        <w:rPr>
          <w:sz w:val="20"/>
        </w:rPr>
        <w:t>Law.</w:t>
      </w:r>
    </w:p>
    <w:p>
      <w:pPr>
        <w:pStyle w:val="BodyText"/>
        <w:spacing w:before="11"/>
        <w:rPr>
          <w:sz w:val="19"/>
        </w:rPr>
      </w:pPr>
    </w:p>
    <w:p>
      <w:pPr>
        <w:pStyle w:val="Heading3"/>
        <w:numPr>
          <w:ilvl w:val="2"/>
          <w:numId w:val="41"/>
        </w:numPr>
        <w:tabs>
          <w:tab w:pos="1193" w:val="left" w:leader="none"/>
        </w:tabs>
        <w:spacing w:line="240" w:lineRule="auto" w:before="0" w:after="0"/>
        <w:ind w:left="1192" w:right="0" w:hanging="576"/>
        <w:jc w:val="left"/>
      </w:pPr>
      <w:r>
        <w:rPr/>
        <w:t>Cessation of</w:t>
      </w:r>
      <w:r>
        <w:rPr>
          <w:spacing w:val="-4"/>
        </w:rPr>
        <w:t> </w:t>
      </w:r>
      <w:r>
        <w:rPr/>
        <w:t>Services:</w:t>
      </w:r>
    </w:p>
    <w:p>
      <w:pPr>
        <w:pStyle w:val="BodyText"/>
        <w:spacing w:before="1"/>
        <w:ind w:left="1316"/>
      </w:pPr>
      <w:r>
        <w:rPr/>
        <w:t>Upon termination of this agreement by notice of either to the other pursuant to Clauses 2.9.1 or</w:t>
      </w:r>
    </w:p>
    <w:p>
      <w:pPr>
        <w:pStyle w:val="BodyText"/>
        <w:ind w:left="1316" w:right="908"/>
        <w:jc w:val="both"/>
      </w:pPr>
      <w:r>
        <w:rPr/>
        <w:t>2.9.2 of this agreement hereof, the Consultants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Consultants and equipment and materials furnished by the Agency, the Consultants shall proceed as provided, respectively, by Clauses 3.9 or 3.10 of this agreement hereof.</w:t>
      </w:r>
    </w:p>
    <w:p>
      <w:pPr>
        <w:pStyle w:val="BodyText"/>
        <w:spacing w:before="12"/>
        <w:rPr>
          <w:sz w:val="19"/>
        </w:rPr>
      </w:pPr>
    </w:p>
    <w:p>
      <w:pPr>
        <w:pStyle w:val="Heading3"/>
        <w:numPr>
          <w:ilvl w:val="2"/>
          <w:numId w:val="41"/>
        </w:numPr>
        <w:tabs>
          <w:tab w:pos="1194" w:val="left" w:leader="none"/>
        </w:tabs>
        <w:spacing w:line="240" w:lineRule="auto" w:before="0" w:after="0"/>
        <w:ind w:left="1193" w:right="0" w:hanging="577"/>
        <w:jc w:val="left"/>
      </w:pPr>
      <w:r>
        <w:rPr/>
        <w:t>Payment upon</w:t>
      </w:r>
      <w:r>
        <w:rPr>
          <w:spacing w:val="-1"/>
        </w:rPr>
        <w:t> </w:t>
      </w:r>
      <w:r>
        <w:rPr/>
        <w:t>Termination:</w:t>
      </w:r>
    </w:p>
    <w:p>
      <w:pPr>
        <w:spacing w:after="0" w:line="240" w:lineRule="auto"/>
        <w:jc w:val="left"/>
        <w:sectPr>
          <w:pgSz w:w="12240" w:h="15840"/>
          <w:pgMar w:header="0" w:footer="700" w:top="1160" w:bottom="960" w:left="780" w:right="520"/>
        </w:sectPr>
      </w:pPr>
    </w:p>
    <w:p>
      <w:pPr>
        <w:pStyle w:val="BodyText"/>
        <w:spacing w:before="64"/>
        <w:ind w:left="1316" w:right="916"/>
        <w:jc w:val="both"/>
      </w:pPr>
      <w:r>
        <w:rPr/>
        <w:t>Upon termination of this agreement pursuant to Clauses 2.9.1 or 2.9.2 of this agreement hereof, the Employer shall make the payment pursuant to clause 6 of this agreement hereof for services satisfactorily performed prior to the effective date of termination, subject to other conditions of this agreement, to the Consultants (after offsetting against these payments any amount that may be due from the Consultants to the</w:t>
      </w:r>
      <w:r>
        <w:rPr>
          <w:spacing w:val="-2"/>
        </w:rPr>
        <w:t> </w:t>
      </w:r>
      <w:r>
        <w:rPr/>
        <w:t>Agency):</w:t>
      </w:r>
    </w:p>
    <w:p>
      <w:pPr>
        <w:pStyle w:val="BodyText"/>
        <w:spacing w:before="3"/>
        <w:rPr>
          <w:sz w:val="19"/>
        </w:rPr>
      </w:pPr>
    </w:p>
    <w:p>
      <w:pPr>
        <w:pStyle w:val="Heading3"/>
        <w:numPr>
          <w:ilvl w:val="2"/>
          <w:numId w:val="41"/>
        </w:numPr>
        <w:tabs>
          <w:tab w:pos="1193" w:val="left" w:leader="none"/>
        </w:tabs>
        <w:spacing w:line="240" w:lineRule="auto" w:before="0" w:after="0"/>
        <w:ind w:left="1192" w:right="0" w:hanging="576"/>
        <w:jc w:val="left"/>
      </w:pPr>
      <w:r>
        <w:rPr/>
        <w:t>Disputes about Events of</w:t>
      </w:r>
      <w:r>
        <w:rPr>
          <w:spacing w:val="-4"/>
        </w:rPr>
        <w:t> </w:t>
      </w:r>
      <w:r>
        <w:rPr/>
        <w:t>Termination:</w:t>
      </w:r>
    </w:p>
    <w:p>
      <w:pPr>
        <w:pStyle w:val="BodyText"/>
        <w:spacing w:before="1"/>
        <w:ind w:left="1316" w:right="916"/>
        <w:jc w:val="both"/>
      </w:pPr>
      <w:r>
        <w:rPr/>
        <w:t>If either Party disputes whether an event specified in paragraphs (a) to (c) Clause 2.9.1 of this agreement or in Clause 2.9.2 of this agreement hereof has occurred, such party may, within forty- five (45) days after receipt of notice of termination from the other party, refer the matter to arbitration pursuant to Clause 10 of this agreement here of.</w:t>
      </w:r>
    </w:p>
    <w:p>
      <w:pPr>
        <w:pStyle w:val="BodyText"/>
        <w:spacing w:before="1"/>
      </w:pPr>
    </w:p>
    <w:p>
      <w:pPr>
        <w:pStyle w:val="Heading3"/>
        <w:numPr>
          <w:ilvl w:val="0"/>
          <w:numId w:val="34"/>
        </w:numPr>
        <w:tabs>
          <w:tab w:pos="1192" w:val="left" w:leader="none"/>
          <w:tab w:pos="1193" w:val="left" w:leader="none"/>
        </w:tabs>
        <w:spacing w:line="240" w:lineRule="auto" w:before="0" w:after="0"/>
        <w:ind w:left="1192" w:right="0" w:hanging="576"/>
        <w:jc w:val="left"/>
      </w:pPr>
      <w:r>
        <w:rPr/>
        <w:t>OBLIGATIONS OF THE</w:t>
      </w:r>
      <w:r>
        <w:rPr>
          <w:spacing w:val="-2"/>
        </w:rPr>
        <w:t> </w:t>
      </w:r>
      <w:r>
        <w:rPr/>
        <w:t>CONSULTANTS</w:t>
      </w:r>
    </w:p>
    <w:p>
      <w:pPr>
        <w:pStyle w:val="ListParagraph"/>
        <w:numPr>
          <w:ilvl w:val="1"/>
          <w:numId w:val="34"/>
        </w:numPr>
        <w:tabs>
          <w:tab w:pos="1192" w:val="left" w:leader="none"/>
          <w:tab w:pos="1193" w:val="left" w:leader="none"/>
        </w:tabs>
        <w:spacing w:line="240" w:lineRule="auto" w:before="119" w:after="0"/>
        <w:ind w:left="1192" w:right="0" w:hanging="576"/>
        <w:jc w:val="left"/>
        <w:rPr>
          <w:b/>
          <w:sz w:val="20"/>
        </w:rPr>
      </w:pPr>
      <w:r>
        <w:rPr>
          <w:b/>
          <w:sz w:val="20"/>
        </w:rPr>
        <w:t>General</w:t>
      </w:r>
    </w:p>
    <w:p>
      <w:pPr>
        <w:pStyle w:val="ListParagraph"/>
        <w:numPr>
          <w:ilvl w:val="2"/>
          <w:numId w:val="34"/>
        </w:numPr>
        <w:tabs>
          <w:tab w:pos="1194" w:val="left" w:leader="none"/>
        </w:tabs>
        <w:spacing w:line="240" w:lineRule="auto" w:before="0" w:after="0"/>
        <w:ind w:left="1193" w:right="0" w:hanging="577"/>
        <w:jc w:val="left"/>
        <w:rPr>
          <w:b/>
          <w:sz w:val="20"/>
        </w:rPr>
      </w:pPr>
      <w:r>
        <w:rPr>
          <w:b/>
          <w:sz w:val="20"/>
        </w:rPr>
        <w:t>Standard of</w:t>
      </w:r>
      <w:r>
        <w:rPr>
          <w:b/>
          <w:spacing w:val="-2"/>
          <w:sz w:val="20"/>
        </w:rPr>
        <w:t> </w:t>
      </w:r>
      <w:r>
        <w:rPr>
          <w:b/>
          <w:sz w:val="20"/>
        </w:rPr>
        <w:t>Performance:</w:t>
      </w:r>
    </w:p>
    <w:p>
      <w:pPr>
        <w:pStyle w:val="BodyText"/>
        <w:spacing w:before="1"/>
        <w:ind w:left="1316" w:right="916"/>
        <w:jc w:val="both"/>
      </w:pPr>
      <w:r>
        <w:rPr/>
        <w:t>The Consultants shall perform the services and carry out their obligations hereunder with all due diligence, efficiency and economy, in accordance with generally accepted professional techniques and practices, and shall observe sound management practices, and employ appropriate advanced technology and safe and effective equipment, machinery, materials and methods. The Consultants shall always act, in respect of any matter relating to this Agreement or to the Services, as faithful advisers to the Agency, and shall at all times support and safeguard the Agency’s legitimate interests in any dealings with Sub-consultants or Third Parties.</w:t>
      </w:r>
    </w:p>
    <w:p>
      <w:pPr>
        <w:pStyle w:val="BodyText"/>
        <w:spacing w:before="11"/>
        <w:rPr>
          <w:sz w:val="19"/>
        </w:rPr>
      </w:pPr>
    </w:p>
    <w:p>
      <w:pPr>
        <w:pStyle w:val="Heading3"/>
        <w:numPr>
          <w:ilvl w:val="2"/>
          <w:numId w:val="34"/>
        </w:numPr>
        <w:tabs>
          <w:tab w:pos="1193" w:val="left" w:leader="none"/>
        </w:tabs>
        <w:spacing w:line="240" w:lineRule="auto" w:before="1" w:after="0"/>
        <w:ind w:left="1192" w:right="0" w:hanging="576"/>
        <w:jc w:val="left"/>
      </w:pPr>
      <w:r>
        <w:rPr/>
        <w:t>Law Governing</w:t>
      </w:r>
      <w:r>
        <w:rPr>
          <w:spacing w:val="-2"/>
        </w:rPr>
        <w:t> </w:t>
      </w:r>
      <w:r>
        <w:rPr/>
        <w:t>Services:</w:t>
      </w:r>
    </w:p>
    <w:p>
      <w:pPr>
        <w:pStyle w:val="BodyText"/>
        <w:ind w:left="1316" w:right="914"/>
        <w:jc w:val="both"/>
      </w:pPr>
      <w:r>
        <w:rPr/>
        <w:t>The Consultants shall perform the Services in accordance with the Applicable Law and shall take all practicable steps to ensure that any Sub-consultants, as well as any personnel of the Consultant and/or Sub-Consultants and agents, comply with the Applicable Law time being in force.</w:t>
      </w:r>
    </w:p>
    <w:p>
      <w:pPr>
        <w:pStyle w:val="BodyText"/>
        <w:rPr>
          <w:sz w:val="24"/>
        </w:rPr>
      </w:pPr>
    </w:p>
    <w:p>
      <w:pPr>
        <w:pStyle w:val="Heading3"/>
        <w:numPr>
          <w:ilvl w:val="1"/>
          <w:numId w:val="34"/>
        </w:numPr>
        <w:tabs>
          <w:tab w:pos="1192" w:val="left" w:leader="none"/>
          <w:tab w:pos="1193" w:val="left" w:leader="none"/>
        </w:tabs>
        <w:spacing w:line="240" w:lineRule="auto" w:before="199" w:after="0"/>
        <w:ind w:left="1192" w:right="0" w:hanging="576"/>
        <w:jc w:val="left"/>
      </w:pPr>
      <w:r>
        <w:rPr/>
        <w:t>Conflict of</w:t>
      </w:r>
      <w:r>
        <w:rPr>
          <w:spacing w:val="-1"/>
        </w:rPr>
        <w:t> </w:t>
      </w:r>
      <w:r>
        <w:rPr/>
        <w:t>Interests</w:t>
      </w:r>
    </w:p>
    <w:p>
      <w:pPr>
        <w:pStyle w:val="BodyText"/>
        <w:spacing w:before="7"/>
        <w:rPr>
          <w:b/>
        </w:rPr>
      </w:pPr>
    </w:p>
    <w:p>
      <w:pPr>
        <w:pStyle w:val="ListParagraph"/>
        <w:numPr>
          <w:ilvl w:val="2"/>
          <w:numId w:val="34"/>
        </w:numPr>
        <w:tabs>
          <w:tab w:pos="1244" w:val="left" w:leader="none"/>
          <w:tab w:pos="1245" w:val="left" w:leader="none"/>
        </w:tabs>
        <w:spacing w:line="240" w:lineRule="auto" w:before="0" w:after="0"/>
        <w:ind w:left="1244" w:right="0" w:hanging="628"/>
        <w:jc w:val="left"/>
        <w:rPr>
          <w:b/>
          <w:sz w:val="20"/>
        </w:rPr>
      </w:pPr>
      <w:r>
        <w:rPr>
          <w:b/>
          <w:sz w:val="20"/>
        </w:rPr>
        <w:t>Consultants not to benefit from Commissions, discounts</w:t>
      </w:r>
      <w:r>
        <w:rPr>
          <w:b/>
          <w:spacing w:val="-8"/>
          <w:sz w:val="20"/>
        </w:rPr>
        <w:t> </w:t>
      </w:r>
      <w:r>
        <w:rPr>
          <w:b/>
          <w:sz w:val="20"/>
        </w:rPr>
        <w:t>etc.:</w:t>
      </w:r>
    </w:p>
    <w:p>
      <w:pPr>
        <w:pStyle w:val="BodyText"/>
        <w:spacing w:before="1"/>
        <w:ind w:left="1316" w:right="916"/>
        <w:jc w:val="both"/>
      </w:pPr>
      <w:r>
        <w:rPr/>
        <w:t>The remuneration of the Consultants pursuant to Clause 6 of this agreement hereof shall constitute the Consultant’s sole remuneration in connection with this agreement or the services and subject to Clause 3.2.2 of this agreement hereof, the Consultants shall not accept for their own benefit any trade commission, discount or similar payment in connection with activities pursuant to this Agreement or to the Services or in the discharge of their obligations hereunder, and the Consultants shall use their best efforts to ensure that any of the Personnel and agents, or either of them, similarly shall not receive any such additional</w:t>
      </w:r>
      <w:r>
        <w:rPr>
          <w:spacing w:val="-6"/>
        </w:rPr>
        <w:t> </w:t>
      </w:r>
      <w:r>
        <w:rPr/>
        <w:t>remuneration.</w:t>
      </w:r>
    </w:p>
    <w:p>
      <w:pPr>
        <w:pStyle w:val="BodyText"/>
        <w:spacing w:before="11"/>
        <w:rPr>
          <w:sz w:val="19"/>
        </w:rPr>
      </w:pPr>
    </w:p>
    <w:p>
      <w:pPr>
        <w:pStyle w:val="Heading3"/>
        <w:numPr>
          <w:ilvl w:val="2"/>
          <w:numId w:val="34"/>
        </w:numPr>
        <w:tabs>
          <w:tab w:pos="1193" w:val="left" w:leader="none"/>
        </w:tabs>
        <w:spacing w:line="240" w:lineRule="auto" w:before="0" w:after="0"/>
        <w:ind w:left="1192" w:right="0" w:hanging="576"/>
        <w:jc w:val="left"/>
      </w:pPr>
      <w:r>
        <w:rPr/>
        <w:t>Procurement Rules of Funding</w:t>
      </w:r>
      <w:r>
        <w:rPr>
          <w:spacing w:val="-4"/>
        </w:rPr>
        <w:t> </w:t>
      </w:r>
      <w:r>
        <w:rPr/>
        <w:t>Agencies:</w:t>
      </w:r>
    </w:p>
    <w:p>
      <w:pPr>
        <w:pStyle w:val="BodyText"/>
        <w:spacing w:before="1"/>
        <w:ind w:left="1316" w:right="915"/>
        <w:jc w:val="both"/>
      </w:pPr>
      <w:r>
        <w:rPr/>
        <w:t>If the Consultants, as part of the Services, have the responsibility of advising the Agency on the procurement of goods, works or services, the Consultants shall comply with any applicable procurement guidelines applicable in the state of [</w:t>
      </w:r>
      <w:r>
        <w:rPr>
          <w:i/>
        </w:rPr>
        <w:t>Name of State</w:t>
      </w:r>
      <w:r>
        <w:rPr/>
        <w:t>] and shall at all times perform such responsibility in the best interest of the Agency. Any discounts or commissions obtained by the Consultants in the exercise of such procurement responsibility shall be for the account of the Agency.</w:t>
      </w:r>
    </w:p>
    <w:p>
      <w:pPr>
        <w:pStyle w:val="BodyText"/>
        <w:spacing w:before="11"/>
        <w:rPr>
          <w:sz w:val="19"/>
        </w:rPr>
      </w:pPr>
    </w:p>
    <w:p>
      <w:pPr>
        <w:pStyle w:val="Heading3"/>
        <w:numPr>
          <w:ilvl w:val="2"/>
          <w:numId w:val="34"/>
        </w:numPr>
        <w:tabs>
          <w:tab w:pos="1336" w:val="left" w:leader="none"/>
          <w:tab w:pos="1337" w:val="left" w:leader="none"/>
        </w:tabs>
        <w:spacing w:line="240" w:lineRule="auto" w:before="1" w:after="0"/>
        <w:ind w:left="1336" w:right="0" w:hanging="720"/>
        <w:jc w:val="left"/>
      </w:pPr>
      <w:r>
        <w:rPr/>
        <w:t>Consultants and Affiliates not to engage in certain</w:t>
      </w:r>
      <w:r>
        <w:rPr>
          <w:spacing w:val="-13"/>
        </w:rPr>
        <w:t> </w:t>
      </w:r>
      <w:r>
        <w:rPr/>
        <w:t>activities:</w:t>
      </w:r>
    </w:p>
    <w:p>
      <w:pPr>
        <w:pStyle w:val="BodyText"/>
        <w:ind w:left="1316" w:right="916"/>
        <w:jc w:val="both"/>
      </w:pPr>
      <w:r>
        <w:rPr/>
        <w:t>The Consultants agree that, during the term of this agreement and after its termination, the Consultants and any entity affiliated with the Consultants, as well as any Sub-Consultant and any entity affiliated with such Sub-Consultant, shall be disqualified from providing goods, works or services (other than the services and any continuation thereof) for any Project resulting to the Services.</w:t>
      </w:r>
    </w:p>
    <w:p>
      <w:pPr>
        <w:spacing w:after="0"/>
        <w:jc w:val="both"/>
        <w:sectPr>
          <w:pgSz w:w="12240" w:h="15840"/>
          <w:pgMar w:header="0" w:footer="700" w:top="1160" w:bottom="960" w:left="780" w:right="520"/>
        </w:sectPr>
      </w:pPr>
    </w:p>
    <w:p>
      <w:pPr>
        <w:pStyle w:val="Heading3"/>
        <w:numPr>
          <w:ilvl w:val="2"/>
          <w:numId w:val="34"/>
        </w:numPr>
        <w:tabs>
          <w:tab w:pos="1192" w:val="left" w:leader="none"/>
        </w:tabs>
        <w:spacing w:line="240" w:lineRule="auto" w:before="71" w:after="0"/>
        <w:ind w:left="1191" w:right="0" w:hanging="575"/>
        <w:jc w:val="left"/>
      </w:pPr>
      <w:r>
        <w:rPr/>
        <w:t>Prohibition of Conflicting</w:t>
      </w:r>
      <w:r>
        <w:rPr>
          <w:spacing w:val="-3"/>
        </w:rPr>
        <w:t> </w:t>
      </w:r>
      <w:r>
        <w:rPr/>
        <w:t>Activities:</w:t>
      </w:r>
    </w:p>
    <w:p>
      <w:pPr>
        <w:pStyle w:val="BodyText"/>
        <w:tabs>
          <w:tab w:pos="4208" w:val="left" w:leader="none"/>
        </w:tabs>
        <w:spacing w:before="1"/>
        <w:ind w:left="1316" w:right="916"/>
        <w:jc w:val="both"/>
      </w:pPr>
      <w:r>
        <w:rPr/>
        <w:t>The Consultants shall not engage and shall cause their personnel as well as Sub-Consultants and their Personnel not to engage, either directly or indirectly in any business or professional activities in the</w:t>
      </w:r>
      <w:r>
        <w:rPr>
          <w:spacing w:val="12"/>
        </w:rPr>
        <w:t> </w:t>
      </w:r>
      <w:r>
        <w:rPr/>
        <w:t>State</w:t>
      </w:r>
      <w:r>
        <w:rPr>
          <w:spacing w:val="6"/>
        </w:rPr>
        <w:t> </w:t>
      </w:r>
      <w:r>
        <w:rPr/>
        <w:t>of</w:t>
      </w:r>
      <w:r>
        <w:rPr>
          <w:u w:val="single"/>
        </w:rPr>
        <w:t> </w:t>
        <w:tab/>
      </w:r>
      <w:r>
        <w:rPr/>
        <w:t>[</w:t>
      </w:r>
      <w:r>
        <w:rPr>
          <w:i/>
        </w:rPr>
        <w:t>Name of State</w:t>
      </w:r>
      <w:r>
        <w:rPr/>
        <w:t>], which would conflict, with the activities assigned to them under this</w:t>
      </w:r>
      <w:r>
        <w:rPr>
          <w:spacing w:val="-2"/>
        </w:rPr>
        <w:t> </w:t>
      </w:r>
      <w:r>
        <w:rPr/>
        <w:t>Agreement.</w:t>
      </w:r>
    </w:p>
    <w:p>
      <w:pPr>
        <w:pStyle w:val="BodyText"/>
      </w:pPr>
    </w:p>
    <w:p>
      <w:pPr>
        <w:pStyle w:val="Heading3"/>
        <w:numPr>
          <w:ilvl w:val="1"/>
          <w:numId w:val="45"/>
        </w:numPr>
        <w:tabs>
          <w:tab w:pos="1336" w:val="left" w:leader="none"/>
          <w:tab w:pos="1337" w:val="left" w:leader="none"/>
        </w:tabs>
        <w:spacing w:line="240" w:lineRule="auto" w:before="0" w:after="0"/>
        <w:ind w:left="1336" w:right="0" w:hanging="720"/>
        <w:jc w:val="left"/>
      </w:pPr>
      <w:r>
        <w:rPr/>
        <w:t>Confidentiality:</w:t>
      </w:r>
    </w:p>
    <w:p>
      <w:pPr>
        <w:pStyle w:val="BodyText"/>
        <w:spacing w:before="1"/>
        <w:ind w:left="1316" w:right="918"/>
        <w:jc w:val="both"/>
      </w:pPr>
      <w:r>
        <w:rPr/>
        <w:t>The Consultants, their Sub-Consultants and the personnel of either of them shall not, either during the term or within two (2) years after the expiration of this Agreement, disclose any proprietary or confidential information relating to the project, the services, this agreement or the Agency’s business or operations without the prior written consent of the</w:t>
      </w:r>
      <w:r>
        <w:rPr>
          <w:spacing w:val="-13"/>
        </w:rPr>
        <w:t> </w:t>
      </w:r>
      <w:r>
        <w:rPr/>
        <w:t>Agency.</w:t>
      </w:r>
    </w:p>
    <w:p>
      <w:pPr>
        <w:pStyle w:val="BodyText"/>
        <w:spacing w:before="10"/>
        <w:rPr>
          <w:sz w:val="19"/>
        </w:rPr>
      </w:pPr>
    </w:p>
    <w:p>
      <w:pPr>
        <w:pStyle w:val="Heading3"/>
        <w:numPr>
          <w:ilvl w:val="1"/>
          <w:numId w:val="45"/>
        </w:numPr>
        <w:tabs>
          <w:tab w:pos="1192" w:val="left" w:leader="none"/>
          <w:tab w:pos="1193" w:val="left" w:leader="none"/>
        </w:tabs>
        <w:spacing w:line="240" w:lineRule="auto" w:before="1" w:after="0"/>
        <w:ind w:left="1192" w:right="0" w:hanging="576"/>
        <w:jc w:val="left"/>
      </w:pPr>
      <w:r>
        <w:rPr/>
        <w:t>Limitations of the consultant’s liability towards</w:t>
      </w:r>
      <w:r>
        <w:rPr>
          <w:spacing w:val="-4"/>
        </w:rPr>
        <w:t> </w:t>
      </w:r>
      <w:r>
        <w:rPr/>
        <w:t>Agency:</w:t>
      </w:r>
    </w:p>
    <w:p>
      <w:pPr>
        <w:pStyle w:val="ListParagraph"/>
        <w:numPr>
          <w:ilvl w:val="0"/>
          <w:numId w:val="46"/>
        </w:numPr>
        <w:tabs>
          <w:tab w:pos="1345" w:val="left" w:leader="none"/>
        </w:tabs>
        <w:spacing w:line="240" w:lineRule="auto" w:before="1" w:after="0"/>
        <w:ind w:left="1322" w:right="916" w:hanging="706"/>
        <w:jc w:val="both"/>
        <w:rPr>
          <w:sz w:val="20"/>
        </w:rPr>
      </w:pPr>
      <w:r>
        <w:rPr>
          <w:sz w:val="20"/>
        </w:rPr>
        <w:t>Except in case of gross negligence or willful misconduct on the part of the Consultants or on the part of any person or firm acting on behalf of the Consultants in carrying out of the services, the Consultants, with respect to the damage caused by the Consultants to the Agency’s property, or the State Agency’s property, shall not be liable to Agency or the State Agency, as the case may</w:t>
      </w:r>
      <w:r>
        <w:rPr>
          <w:spacing w:val="-24"/>
          <w:sz w:val="20"/>
        </w:rPr>
        <w:t> </w:t>
      </w:r>
      <w:r>
        <w:rPr>
          <w:sz w:val="20"/>
        </w:rPr>
        <w:t>be:</w:t>
      </w:r>
    </w:p>
    <w:p>
      <w:pPr>
        <w:pStyle w:val="ListParagraph"/>
        <w:numPr>
          <w:ilvl w:val="0"/>
          <w:numId w:val="47"/>
        </w:numPr>
        <w:tabs>
          <w:tab w:pos="1309" w:val="left" w:leader="none"/>
          <w:tab w:pos="1310" w:val="left" w:leader="none"/>
        </w:tabs>
        <w:spacing w:line="248" w:lineRule="exact" w:before="0" w:after="0"/>
        <w:ind w:left="1316" w:right="0" w:hanging="599"/>
        <w:jc w:val="left"/>
        <w:rPr>
          <w:sz w:val="20"/>
        </w:rPr>
      </w:pPr>
      <w:r>
        <w:rPr>
          <w:sz w:val="20"/>
        </w:rPr>
        <w:t>For any indirect or consequential loss or damage,</w:t>
      </w:r>
      <w:r>
        <w:rPr>
          <w:spacing w:val="-4"/>
          <w:sz w:val="20"/>
        </w:rPr>
        <w:t> </w:t>
      </w:r>
      <w:r>
        <w:rPr>
          <w:sz w:val="20"/>
        </w:rPr>
        <w:t>and</w:t>
      </w:r>
    </w:p>
    <w:p>
      <w:pPr>
        <w:pStyle w:val="ListParagraph"/>
        <w:numPr>
          <w:ilvl w:val="0"/>
          <w:numId w:val="47"/>
        </w:numPr>
        <w:tabs>
          <w:tab w:pos="1331" w:val="left" w:leader="none"/>
        </w:tabs>
        <w:spacing w:line="240" w:lineRule="auto" w:before="1" w:after="0"/>
        <w:ind w:left="1316" w:right="915" w:hanging="649"/>
        <w:jc w:val="both"/>
        <w:rPr>
          <w:sz w:val="20"/>
        </w:rPr>
      </w:pPr>
      <w:r>
        <w:rPr>
          <w:sz w:val="20"/>
        </w:rPr>
        <w:t>For any direct loss or damage that exceeds: (A) the total payments for services made and expected to be made to the Consultant hereunder; or (B) the proceeds Consultant may be entitled to receive from any insurance maintained by the Consultant to cover such a liability, whichever of (A) or (B) is</w:t>
      </w:r>
      <w:r>
        <w:rPr>
          <w:spacing w:val="-1"/>
          <w:sz w:val="20"/>
        </w:rPr>
        <w:t> </w:t>
      </w:r>
      <w:r>
        <w:rPr>
          <w:sz w:val="20"/>
        </w:rPr>
        <w:t>higher.</w:t>
      </w:r>
    </w:p>
    <w:p>
      <w:pPr>
        <w:pStyle w:val="ListParagraph"/>
        <w:numPr>
          <w:ilvl w:val="0"/>
          <w:numId w:val="46"/>
        </w:numPr>
        <w:tabs>
          <w:tab w:pos="1354" w:val="left" w:leader="none"/>
        </w:tabs>
        <w:spacing w:line="240" w:lineRule="auto" w:before="0" w:after="0"/>
        <w:ind w:left="1316" w:right="917" w:hanging="700"/>
        <w:jc w:val="both"/>
        <w:rPr>
          <w:rFonts w:ascii="Times New Roman" w:hAnsi="Times New Roman"/>
          <w:sz w:val="24"/>
        </w:rPr>
      </w:pPr>
      <w:r>
        <w:rPr>
          <w:sz w:val="20"/>
        </w:rPr>
        <w:t>The limitation of liability shall not affect the Consultant’s liability, if any, for damage to third parties caused by the Consultants or person or firm acting on behalf of the Consultant in carrying out the</w:t>
      </w:r>
      <w:r>
        <w:rPr>
          <w:spacing w:val="-1"/>
          <w:sz w:val="20"/>
        </w:rPr>
        <w:t> </w:t>
      </w:r>
      <w:r>
        <w:rPr>
          <w:sz w:val="20"/>
        </w:rPr>
        <w:t>services</w:t>
      </w:r>
      <w:r>
        <w:rPr>
          <w:rFonts w:ascii="Times New Roman" w:hAnsi="Times New Roman"/>
          <w:sz w:val="24"/>
        </w:rPr>
        <w:t>.</w:t>
      </w:r>
    </w:p>
    <w:p>
      <w:pPr>
        <w:pStyle w:val="BodyText"/>
        <w:spacing w:before="9"/>
        <w:rPr>
          <w:rFonts w:ascii="Times New Roman"/>
        </w:rPr>
      </w:pPr>
    </w:p>
    <w:p>
      <w:pPr>
        <w:pStyle w:val="Heading3"/>
        <w:numPr>
          <w:ilvl w:val="1"/>
          <w:numId w:val="45"/>
        </w:numPr>
        <w:tabs>
          <w:tab w:pos="1193" w:val="left" w:leader="none"/>
          <w:tab w:pos="1194" w:val="left" w:leader="none"/>
        </w:tabs>
        <w:spacing w:line="240" w:lineRule="auto" w:before="0" w:after="0"/>
        <w:ind w:left="1193" w:right="0" w:hanging="577"/>
        <w:jc w:val="left"/>
      </w:pPr>
      <w:r>
        <w:rPr/>
        <w:t>Insurance to be taken out by the</w:t>
      </w:r>
      <w:r>
        <w:rPr>
          <w:spacing w:val="-7"/>
        </w:rPr>
        <w:t> </w:t>
      </w:r>
      <w:r>
        <w:rPr/>
        <w:t>Consultants:</w:t>
      </w:r>
    </w:p>
    <w:p>
      <w:pPr>
        <w:pStyle w:val="BodyText"/>
        <w:spacing w:before="1"/>
        <w:ind w:left="1317"/>
      </w:pPr>
      <w:r>
        <w:rPr/>
        <w:t>The Consultants shall:</w:t>
      </w:r>
    </w:p>
    <w:p>
      <w:pPr>
        <w:pStyle w:val="ListParagraph"/>
        <w:numPr>
          <w:ilvl w:val="2"/>
          <w:numId w:val="45"/>
        </w:numPr>
        <w:tabs>
          <w:tab w:pos="1271" w:val="left" w:leader="none"/>
        </w:tabs>
        <w:spacing w:line="240" w:lineRule="auto" w:before="119" w:after="0"/>
        <w:ind w:left="1316" w:right="916" w:hanging="550"/>
        <w:jc w:val="both"/>
        <w:rPr>
          <w:sz w:val="20"/>
        </w:rPr>
      </w:pPr>
      <w:r>
        <w:rPr>
          <w:sz w:val="20"/>
        </w:rPr>
        <w:t>Take out and maintain, and shall cause any Sub-Consultants to take out and maintain at their (or the Sub-Consultants, as the case may be) own cost but on terms and conditions approved by the Agency, insurance against the risks, and for the coverage’s, as specified below;</w:t>
      </w:r>
      <w:r>
        <w:rPr>
          <w:spacing w:val="-12"/>
          <w:sz w:val="20"/>
        </w:rPr>
        <w:t> </w:t>
      </w:r>
      <w:r>
        <w:rPr>
          <w:sz w:val="20"/>
        </w:rPr>
        <w:t>and</w:t>
      </w:r>
    </w:p>
    <w:p>
      <w:pPr>
        <w:pStyle w:val="ListParagraph"/>
        <w:numPr>
          <w:ilvl w:val="2"/>
          <w:numId w:val="45"/>
        </w:numPr>
        <w:tabs>
          <w:tab w:pos="1315" w:val="left" w:leader="none"/>
        </w:tabs>
        <w:spacing w:line="240" w:lineRule="auto" w:before="120" w:after="0"/>
        <w:ind w:left="1316" w:right="916" w:hanging="599"/>
        <w:jc w:val="both"/>
        <w:rPr>
          <w:sz w:val="20"/>
        </w:rPr>
      </w:pPr>
      <w:r>
        <w:rPr>
          <w:sz w:val="20"/>
        </w:rPr>
        <w:t>At the Agency’s request, provide evidence to the Agency showing that such insurance has been taken out and maintained and that the current premiums therefore have been</w:t>
      </w:r>
      <w:r>
        <w:rPr>
          <w:spacing w:val="-17"/>
          <w:sz w:val="20"/>
        </w:rPr>
        <w:t> </w:t>
      </w:r>
      <w:r>
        <w:rPr>
          <w:sz w:val="20"/>
        </w:rPr>
        <w:t>paid.</w:t>
      </w:r>
    </w:p>
    <w:p>
      <w:pPr>
        <w:pStyle w:val="ListParagraph"/>
        <w:numPr>
          <w:ilvl w:val="0"/>
          <w:numId w:val="48"/>
        </w:numPr>
        <w:tabs>
          <w:tab w:pos="1277" w:val="left" w:leader="none"/>
        </w:tabs>
        <w:spacing w:line="240" w:lineRule="auto" w:before="120" w:after="0"/>
        <w:ind w:left="1276" w:right="917" w:hanging="660"/>
        <w:jc w:val="both"/>
        <w:rPr>
          <w:sz w:val="20"/>
        </w:rPr>
      </w:pPr>
      <w:r>
        <w:rPr>
          <w:sz w:val="20"/>
        </w:rPr>
        <w:t>Third party motor vehicle liability insurance as required under Motor Vehicles Act 1988 in respect of motor vehicles operated in India by the Consultants or their personnel or any sub Consultant or their personnel for the period of the Consultancy;</w:t>
      </w:r>
      <w:r>
        <w:rPr>
          <w:spacing w:val="-4"/>
          <w:sz w:val="20"/>
        </w:rPr>
        <w:t> </w:t>
      </w:r>
      <w:r>
        <w:rPr>
          <w:sz w:val="20"/>
        </w:rPr>
        <w:t>and</w:t>
      </w:r>
    </w:p>
    <w:p>
      <w:pPr>
        <w:pStyle w:val="ListParagraph"/>
        <w:numPr>
          <w:ilvl w:val="0"/>
          <w:numId w:val="48"/>
        </w:numPr>
        <w:tabs>
          <w:tab w:pos="1277" w:val="left" w:leader="none"/>
        </w:tabs>
        <w:spacing w:line="240" w:lineRule="auto" w:before="121" w:after="0"/>
        <w:ind w:left="1276" w:right="916" w:hanging="660"/>
        <w:jc w:val="both"/>
        <w:rPr>
          <w:sz w:val="20"/>
        </w:rPr>
      </w:pPr>
      <w:r>
        <w:rPr>
          <w:sz w:val="20"/>
        </w:rPr>
        <w:t>Employer’s liability and worker’s compensation insurance in respect of the personnel of the Consultant and of any Sub Consultant, in accordance with relevant provisions of the applicable law, as well as, with respect to such personnel, any such life, health, accident, travel or other insurance as may be</w:t>
      </w:r>
      <w:r>
        <w:rPr>
          <w:spacing w:val="-5"/>
          <w:sz w:val="20"/>
        </w:rPr>
        <w:t> </w:t>
      </w:r>
      <w:r>
        <w:rPr>
          <w:sz w:val="20"/>
        </w:rPr>
        <w:t>appropriate.</w:t>
      </w:r>
    </w:p>
    <w:p>
      <w:pPr>
        <w:pStyle w:val="BodyText"/>
        <w:spacing w:before="2"/>
        <w:rPr>
          <w:sz w:val="19"/>
        </w:rPr>
      </w:pPr>
    </w:p>
    <w:p>
      <w:pPr>
        <w:pStyle w:val="Heading3"/>
        <w:numPr>
          <w:ilvl w:val="1"/>
          <w:numId w:val="45"/>
        </w:numPr>
        <w:tabs>
          <w:tab w:pos="1193" w:val="left" w:leader="none"/>
          <w:tab w:pos="1194" w:val="left" w:leader="none"/>
        </w:tabs>
        <w:spacing w:line="240" w:lineRule="auto" w:before="0" w:after="0"/>
        <w:ind w:left="1193" w:right="0" w:hanging="577"/>
        <w:jc w:val="left"/>
      </w:pPr>
      <w:r>
        <w:rPr/>
        <w:t>Accounting, Inspection and</w:t>
      </w:r>
      <w:r>
        <w:rPr>
          <w:spacing w:val="-3"/>
        </w:rPr>
        <w:t> </w:t>
      </w:r>
      <w:r>
        <w:rPr/>
        <w:t>Auditing:</w:t>
      </w:r>
    </w:p>
    <w:p>
      <w:pPr>
        <w:pStyle w:val="BodyText"/>
        <w:spacing w:before="1"/>
        <w:ind w:left="1336"/>
      </w:pPr>
      <w:r>
        <w:rPr/>
        <w:t>The Consultants shall:</w:t>
      </w:r>
    </w:p>
    <w:p>
      <w:pPr>
        <w:pStyle w:val="ListParagraph"/>
        <w:numPr>
          <w:ilvl w:val="2"/>
          <w:numId w:val="45"/>
        </w:numPr>
        <w:tabs>
          <w:tab w:pos="1307" w:val="left" w:leader="none"/>
        </w:tabs>
        <w:spacing w:line="240" w:lineRule="auto" w:before="0" w:after="0"/>
        <w:ind w:left="1336" w:right="916" w:hanging="620"/>
        <w:jc w:val="both"/>
        <w:rPr>
          <w:sz w:val="20"/>
        </w:rPr>
      </w:pPr>
      <w:r>
        <w:rPr>
          <w:sz w:val="20"/>
        </w:rPr>
        <w:t>Keep accurate and systematic accounts and records in respect of the Services, hereunder, in accordance with accepted accounting principles and in such form and detail as will clearly identify all relevant time charges and cost, and the bases thereof;</w:t>
      </w:r>
      <w:r>
        <w:rPr>
          <w:spacing w:val="-9"/>
          <w:sz w:val="20"/>
        </w:rPr>
        <w:t> </w:t>
      </w:r>
      <w:r>
        <w:rPr>
          <w:sz w:val="20"/>
        </w:rPr>
        <w:t>and</w:t>
      </w:r>
    </w:p>
    <w:p>
      <w:pPr>
        <w:pStyle w:val="ListParagraph"/>
        <w:numPr>
          <w:ilvl w:val="2"/>
          <w:numId w:val="45"/>
        </w:numPr>
        <w:tabs>
          <w:tab w:pos="1325" w:val="left" w:leader="none"/>
        </w:tabs>
        <w:spacing w:line="240" w:lineRule="auto" w:before="0" w:after="0"/>
        <w:ind w:left="1336" w:right="918" w:hanging="620"/>
        <w:jc w:val="both"/>
        <w:rPr>
          <w:i/>
          <w:sz w:val="20"/>
        </w:rPr>
      </w:pPr>
      <w:r>
        <w:rPr>
          <w:sz w:val="20"/>
        </w:rPr>
        <w:t>Permit the Agency or its designated representative periodically, and up-to one year from the expiration or termination of this agreement, to inspect the same and make copies thereof as well as to have them audited by auditors appointed by the</w:t>
      </w:r>
      <w:r>
        <w:rPr>
          <w:spacing w:val="-7"/>
          <w:sz w:val="20"/>
        </w:rPr>
        <w:t> </w:t>
      </w:r>
      <w:r>
        <w:rPr>
          <w:sz w:val="20"/>
        </w:rPr>
        <w:t>Agency</w:t>
      </w:r>
      <w:r>
        <w:rPr>
          <w:i/>
          <w:sz w:val="20"/>
        </w:rPr>
        <w:t>.</w:t>
      </w:r>
    </w:p>
    <w:p>
      <w:pPr>
        <w:pStyle w:val="BodyText"/>
        <w:spacing w:before="7"/>
        <w:rPr>
          <w:i/>
        </w:rPr>
      </w:pPr>
    </w:p>
    <w:p>
      <w:pPr>
        <w:pStyle w:val="Heading3"/>
        <w:numPr>
          <w:ilvl w:val="1"/>
          <w:numId w:val="45"/>
        </w:numPr>
        <w:tabs>
          <w:tab w:pos="1337" w:val="left" w:leader="none"/>
          <w:tab w:pos="1338" w:val="left" w:leader="none"/>
        </w:tabs>
        <w:spacing w:line="240" w:lineRule="auto" w:before="0" w:after="0"/>
        <w:ind w:left="1337" w:right="0" w:hanging="721"/>
        <w:jc w:val="left"/>
      </w:pPr>
      <w:r>
        <w:rPr/>
        <w:t>Consultant’s Actions requiring Employer’s prior</w:t>
      </w:r>
      <w:r>
        <w:rPr>
          <w:spacing w:val="-3"/>
        </w:rPr>
        <w:t> </w:t>
      </w:r>
      <w:r>
        <w:rPr/>
        <w:t>Approval:</w:t>
      </w:r>
    </w:p>
    <w:p>
      <w:pPr>
        <w:spacing w:after="0" w:line="240" w:lineRule="auto"/>
        <w:jc w:val="left"/>
        <w:sectPr>
          <w:pgSz w:w="12240" w:h="15840"/>
          <w:pgMar w:header="0" w:footer="700" w:top="1400" w:bottom="960" w:left="780" w:right="520"/>
        </w:sectPr>
      </w:pPr>
    </w:p>
    <w:p>
      <w:pPr>
        <w:pStyle w:val="BodyText"/>
        <w:spacing w:before="64"/>
        <w:ind w:left="1336" w:right="917"/>
        <w:jc w:val="both"/>
      </w:pPr>
      <w:r>
        <w:rPr/>
        <w:t>The Consultants shall obtain the Agency’s prior approval in writing before taking any of the following actions:</w:t>
      </w:r>
    </w:p>
    <w:p>
      <w:pPr>
        <w:pStyle w:val="ListParagraph"/>
        <w:numPr>
          <w:ilvl w:val="0"/>
          <w:numId w:val="49"/>
        </w:numPr>
        <w:tabs>
          <w:tab w:pos="1336" w:val="left" w:leader="none"/>
          <w:tab w:pos="1337" w:val="left" w:leader="none"/>
        </w:tabs>
        <w:spacing w:line="240" w:lineRule="auto" w:before="0" w:after="0"/>
        <w:ind w:left="1336" w:right="914" w:hanging="720"/>
        <w:jc w:val="left"/>
        <w:rPr>
          <w:sz w:val="20"/>
        </w:rPr>
      </w:pPr>
      <w:r>
        <w:rPr>
          <w:sz w:val="20"/>
        </w:rPr>
        <w:t>Appointing such members of the Personnel as are listed in Clause 15 of TOR merely by title but not by</w:t>
      </w:r>
      <w:r>
        <w:rPr>
          <w:spacing w:val="-1"/>
          <w:sz w:val="20"/>
        </w:rPr>
        <w:t> </w:t>
      </w:r>
      <w:r>
        <w:rPr>
          <w:sz w:val="20"/>
        </w:rPr>
        <w:t>name;</w:t>
      </w:r>
    </w:p>
    <w:p>
      <w:pPr>
        <w:pStyle w:val="ListParagraph"/>
        <w:numPr>
          <w:ilvl w:val="0"/>
          <w:numId w:val="49"/>
        </w:numPr>
        <w:tabs>
          <w:tab w:pos="1336" w:val="left" w:leader="none"/>
          <w:tab w:pos="1337" w:val="left" w:leader="none"/>
        </w:tabs>
        <w:spacing w:line="240" w:lineRule="auto" w:before="0" w:after="0"/>
        <w:ind w:left="1336" w:right="917" w:hanging="720"/>
        <w:jc w:val="left"/>
        <w:rPr>
          <w:sz w:val="20"/>
        </w:rPr>
      </w:pPr>
      <w:r>
        <w:rPr>
          <w:sz w:val="20"/>
        </w:rPr>
        <w:t>Entering into a subcontract for the performance of any part of the Services, it being understood that:</w:t>
      </w:r>
    </w:p>
    <w:p>
      <w:pPr>
        <w:pStyle w:val="ListParagraph"/>
        <w:numPr>
          <w:ilvl w:val="0"/>
          <w:numId w:val="50"/>
        </w:numPr>
        <w:tabs>
          <w:tab w:pos="1316" w:val="left" w:leader="none"/>
          <w:tab w:pos="1317" w:val="left" w:leader="none"/>
        </w:tabs>
        <w:spacing w:line="240" w:lineRule="auto" w:before="0" w:after="0"/>
        <w:ind w:left="1316" w:right="916" w:hanging="599"/>
        <w:jc w:val="left"/>
        <w:rPr>
          <w:sz w:val="20"/>
        </w:rPr>
      </w:pPr>
      <w:r>
        <w:rPr>
          <w:sz w:val="20"/>
        </w:rPr>
        <w:t>The selection of the Sub-Consultant and the terms of conditions of the Sub-Contract shall have been approved in writing by the Agency prior to the execution of the Sub-Contract;</w:t>
      </w:r>
      <w:r>
        <w:rPr>
          <w:spacing w:val="-16"/>
          <w:sz w:val="20"/>
        </w:rPr>
        <w:t> </w:t>
      </w:r>
      <w:r>
        <w:rPr>
          <w:sz w:val="20"/>
        </w:rPr>
        <w:t>and</w:t>
      </w:r>
    </w:p>
    <w:p>
      <w:pPr>
        <w:pStyle w:val="ListParagraph"/>
        <w:numPr>
          <w:ilvl w:val="0"/>
          <w:numId w:val="50"/>
        </w:numPr>
        <w:tabs>
          <w:tab w:pos="1316" w:val="left" w:leader="none"/>
          <w:tab w:pos="1317" w:val="left" w:leader="none"/>
        </w:tabs>
        <w:spacing w:line="240" w:lineRule="auto" w:before="0" w:after="0"/>
        <w:ind w:left="1316" w:right="918" w:hanging="599"/>
        <w:jc w:val="left"/>
        <w:rPr>
          <w:sz w:val="20"/>
        </w:rPr>
      </w:pPr>
      <w:r>
        <w:rPr>
          <w:sz w:val="20"/>
        </w:rPr>
        <w:t>That the Consultants shall remain fully liable for the performance of the Services by the Sub- Consultant and its personnel pursuant to this</w:t>
      </w:r>
      <w:r>
        <w:rPr>
          <w:spacing w:val="-7"/>
          <w:sz w:val="20"/>
        </w:rPr>
        <w:t> </w:t>
      </w:r>
      <w:r>
        <w:rPr>
          <w:sz w:val="20"/>
        </w:rPr>
        <w:t>agreement;</w:t>
      </w:r>
    </w:p>
    <w:p>
      <w:pPr>
        <w:pStyle w:val="ListParagraph"/>
        <w:numPr>
          <w:ilvl w:val="0"/>
          <w:numId w:val="49"/>
        </w:numPr>
        <w:tabs>
          <w:tab w:pos="1336" w:val="left" w:leader="none"/>
          <w:tab w:pos="1337" w:val="left" w:leader="none"/>
        </w:tabs>
        <w:spacing w:line="248" w:lineRule="exact" w:before="0" w:after="0"/>
        <w:ind w:left="1336" w:right="0" w:hanging="720"/>
        <w:jc w:val="left"/>
        <w:rPr>
          <w:sz w:val="20"/>
        </w:rPr>
      </w:pPr>
      <w:r>
        <w:rPr>
          <w:sz w:val="20"/>
        </w:rPr>
        <w:t>Any other action as may be specified in</w:t>
      </w:r>
      <w:r>
        <w:rPr>
          <w:spacing w:val="-6"/>
          <w:sz w:val="20"/>
        </w:rPr>
        <w:t> </w:t>
      </w:r>
      <w:r>
        <w:rPr>
          <w:sz w:val="20"/>
        </w:rPr>
        <w:t>SC.</w:t>
      </w:r>
    </w:p>
    <w:p>
      <w:pPr>
        <w:pStyle w:val="BodyText"/>
        <w:spacing w:before="11"/>
        <w:rPr>
          <w:sz w:val="19"/>
        </w:rPr>
      </w:pPr>
    </w:p>
    <w:p>
      <w:pPr>
        <w:pStyle w:val="Heading3"/>
        <w:numPr>
          <w:ilvl w:val="1"/>
          <w:numId w:val="45"/>
        </w:numPr>
        <w:tabs>
          <w:tab w:pos="1192" w:val="left" w:leader="none"/>
          <w:tab w:pos="1193" w:val="left" w:leader="none"/>
        </w:tabs>
        <w:spacing w:line="240" w:lineRule="auto" w:before="0" w:after="0"/>
        <w:ind w:left="1192" w:right="0" w:hanging="576"/>
        <w:jc w:val="left"/>
      </w:pPr>
      <w:r>
        <w:rPr/>
        <w:t>Reporting</w:t>
      </w:r>
      <w:r>
        <w:rPr>
          <w:spacing w:val="-2"/>
        </w:rPr>
        <w:t> </w:t>
      </w:r>
      <w:r>
        <w:rPr/>
        <w:t>Obligations:</w:t>
      </w:r>
    </w:p>
    <w:p>
      <w:pPr>
        <w:pStyle w:val="BodyText"/>
        <w:spacing w:before="1"/>
        <w:ind w:left="1336" w:right="915"/>
        <w:jc w:val="both"/>
      </w:pPr>
      <w:r>
        <w:rPr/>
        <w:t>The Consultants shall submit to the Agency the reports and documents specified in Clause 7 of TOR (Section 5) hereto, in the form, in the numbers and within the time period set forth in the said Para and also furnish specific data/information called for by the Agency as and</w:t>
      </w:r>
      <w:r>
        <w:rPr>
          <w:spacing w:val="12"/>
        </w:rPr>
        <w:t> </w:t>
      </w:r>
      <w:r>
        <w:rPr/>
        <w:t>when required.</w:t>
      </w:r>
    </w:p>
    <w:p>
      <w:pPr>
        <w:pStyle w:val="BodyText"/>
        <w:spacing w:before="12"/>
        <w:rPr>
          <w:sz w:val="19"/>
        </w:rPr>
      </w:pPr>
    </w:p>
    <w:p>
      <w:pPr>
        <w:pStyle w:val="Heading3"/>
        <w:numPr>
          <w:ilvl w:val="1"/>
          <w:numId w:val="45"/>
        </w:numPr>
        <w:tabs>
          <w:tab w:pos="1336" w:val="left" w:leader="none"/>
          <w:tab w:pos="1337" w:val="left" w:leader="none"/>
        </w:tabs>
        <w:spacing w:line="240" w:lineRule="auto" w:before="0" w:after="0"/>
        <w:ind w:left="1336" w:right="0" w:hanging="720"/>
        <w:jc w:val="left"/>
      </w:pPr>
      <w:r>
        <w:rPr/>
        <w:t>Documents Prepared by the Consultants to be the Property of the</w:t>
      </w:r>
      <w:r>
        <w:rPr>
          <w:spacing w:val="-11"/>
        </w:rPr>
        <w:t> </w:t>
      </w:r>
      <w:r>
        <w:rPr/>
        <w:t>Employer:</w:t>
      </w:r>
    </w:p>
    <w:p>
      <w:pPr>
        <w:pStyle w:val="BodyText"/>
        <w:spacing w:before="1"/>
        <w:ind w:left="1336" w:right="916"/>
        <w:jc w:val="both"/>
      </w:pPr>
      <w:r>
        <w:rPr/>
        <w:t>All plans, drawings, specifications, designs, reports, other documents and software prepared by the Consultants for the State Agency under this agreement shall become and remain the property of the State Agency. The Consultants shall, not later than upon termination or expiration of this Agreement, deliver all such documents etc. to the State Agency, together with a detailed inventory thereof. The Consultants may retain a copy of such documents and software. Restrictions about the future use of these documents and software, if any, shall be specified in the SC.</w:t>
      </w:r>
    </w:p>
    <w:p>
      <w:pPr>
        <w:pStyle w:val="BodyText"/>
        <w:spacing w:before="3"/>
        <w:rPr>
          <w:sz w:val="19"/>
        </w:rPr>
      </w:pPr>
    </w:p>
    <w:p>
      <w:pPr>
        <w:pStyle w:val="Heading3"/>
        <w:numPr>
          <w:ilvl w:val="1"/>
          <w:numId w:val="45"/>
        </w:numPr>
        <w:tabs>
          <w:tab w:pos="1192" w:val="left" w:leader="none"/>
          <w:tab w:pos="1193" w:val="left" w:leader="none"/>
        </w:tabs>
        <w:spacing w:line="240" w:lineRule="auto" w:before="0" w:after="0"/>
        <w:ind w:left="1192" w:right="0" w:hanging="576"/>
        <w:jc w:val="left"/>
      </w:pPr>
      <w:r>
        <w:rPr/>
        <w:t>Equipment and Materials furnished by the</w:t>
      </w:r>
      <w:r>
        <w:rPr>
          <w:spacing w:val="-5"/>
        </w:rPr>
        <w:t> </w:t>
      </w:r>
      <w:r>
        <w:rPr/>
        <w:t>Agency:</w:t>
      </w:r>
    </w:p>
    <w:p>
      <w:pPr>
        <w:pStyle w:val="BodyText"/>
        <w:spacing w:before="1"/>
        <w:ind w:left="1336" w:right="915"/>
        <w:jc w:val="both"/>
      </w:pPr>
      <w:r>
        <w:rPr/>
        <w:t>Equipment and materials made available to the Consultants by the Agency or purchased by the Consultants with funds provided by the Agency shall be the property of the respected State Agency and shall be marked accordingly. Upon termination or expiration of this agreement, the Consultants shall make available to the State Agency an inventory of such equipments and material and shall dispose of such equipments and materials in accordance with the State Agency’s instruction. Equipments and materials, the Consultants, unless otherwise instructed by the State Agency in writing, shall insure them at the expense of the State Agency in an amount equal to their replacement value.</w:t>
      </w:r>
    </w:p>
    <w:p>
      <w:pPr>
        <w:pStyle w:val="BodyText"/>
        <w:spacing w:before="12"/>
        <w:rPr>
          <w:sz w:val="19"/>
        </w:rPr>
      </w:pPr>
    </w:p>
    <w:p>
      <w:pPr>
        <w:pStyle w:val="Heading3"/>
        <w:numPr>
          <w:ilvl w:val="0"/>
          <w:numId w:val="34"/>
        </w:numPr>
        <w:tabs>
          <w:tab w:pos="1192" w:val="left" w:leader="none"/>
          <w:tab w:pos="1193" w:val="left" w:leader="none"/>
        </w:tabs>
        <w:spacing w:line="240" w:lineRule="auto" w:before="0" w:after="0"/>
        <w:ind w:left="1192" w:right="0" w:hanging="576"/>
        <w:jc w:val="left"/>
      </w:pPr>
      <w:r>
        <w:rPr/>
        <w:t>CONSULTANT’S PERSONNEL AND</w:t>
      </w:r>
      <w:r>
        <w:rPr>
          <w:spacing w:val="-3"/>
        </w:rPr>
        <w:t> </w:t>
      </w:r>
      <w:r>
        <w:rPr/>
        <w:t>SUBCONSULTANTS</w:t>
      </w:r>
    </w:p>
    <w:p>
      <w:pPr>
        <w:pStyle w:val="ListParagraph"/>
        <w:numPr>
          <w:ilvl w:val="1"/>
          <w:numId w:val="34"/>
        </w:numPr>
        <w:tabs>
          <w:tab w:pos="1192" w:val="left" w:leader="none"/>
          <w:tab w:pos="1193" w:val="left" w:leader="none"/>
        </w:tabs>
        <w:spacing w:line="240" w:lineRule="auto" w:before="0" w:after="0"/>
        <w:ind w:left="1192" w:right="0" w:hanging="576"/>
        <w:jc w:val="left"/>
        <w:rPr>
          <w:b/>
          <w:sz w:val="20"/>
        </w:rPr>
      </w:pPr>
      <w:r>
        <w:rPr>
          <w:b/>
          <w:sz w:val="20"/>
        </w:rPr>
        <w:t>General:</w:t>
      </w:r>
    </w:p>
    <w:p>
      <w:pPr>
        <w:pStyle w:val="BodyText"/>
        <w:spacing w:before="1"/>
        <w:ind w:left="1336" w:right="917"/>
        <w:jc w:val="both"/>
      </w:pPr>
      <w:r>
        <w:rPr/>
        <w:t>The Consultants shall employ and provide such qualified and experienced Personnel and sub- consultants as are required to carry out the Services.</w:t>
      </w:r>
    </w:p>
    <w:p>
      <w:pPr>
        <w:pStyle w:val="BodyText"/>
      </w:pPr>
    </w:p>
    <w:p>
      <w:pPr>
        <w:pStyle w:val="Heading3"/>
        <w:numPr>
          <w:ilvl w:val="1"/>
          <w:numId w:val="34"/>
        </w:numPr>
        <w:tabs>
          <w:tab w:pos="1192" w:val="left" w:leader="none"/>
          <w:tab w:pos="1193" w:val="left" w:leader="none"/>
        </w:tabs>
        <w:spacing w:line="240" w:lineRule="auto" w:before="0" w:after="0"/>
        <w:ind w:left="1192" w:right="0" w:hanging="576"/>
        <w:jc w:val="left"/>
      </w:pPr>
      <w:r>
        <w:rPr/>
        <w:t>Description of</w:t>
      </w:r>
      <w:r>
        <w:rPr>
          <w:spacing w:val="-4"/>
        </w:rPr>
        <w:t> </w:t>
      </w:r>
      <w:r>
        <w:rPr/>
        <w:t>Personnel:</w:t>
      </w:r>
    </w:p>
    <w:p>
      <w:pPr>
        <w:pStyle w:val="ListParagraph"/>
        <w:numPr>
          <w:ilvl w:val="0"/>
          <w:numId w:val="51"/>
        </w:numPr>
        <w:tabs>
          <w:tab w:pos="1337" w:val="left" w:leader="none"/>
        </w:tabs>
        <w:spacing w:line="240" w:lineRule="auto" w:before="1" w:after="0"/>
        <w:ind w:left="1336" w:right="916" w:hanging="720"/>
        <w:jc w:val="both"/>
        <w:rPr>
          <w:sz w:val="20"/>
        </w:rPr>
      </w:pPr>
      <w:r>
        <w:rPr>
          <w:sz w:val="20"/>
        </w:rPr>
        <w:t>The titles, agreed job descriptions, minimum qualifications and approximate period of engagement in carrying out of the Services of each of the Consultant’s Key Personnel are described in Section</w:t>
      </w:r>
      <w:r>
        <w:rPr>
          <w:spacing w:val="-4"/>
          <w:sz w:val="20"/>
        </w:rPr>
        <w:t> </w:t>
      </w:r>
      <w:r>
        <w:rPr>
          <w:sz w:val="20"/>
        </w:rPr>
        <w:t>5,TOR.</w:t>
      </w:r>
    </w:p>
    <w:p>
      <w:pPr>
        <w:pStyle w:val="BodyText"/>
        <w:spacing w:before="11"/>
        <w:rPr>
          <w:sz w:val="19"/>
        </w:rPr>
      </w:pPr>
    </w:p>
    <w:p>
      <w:pPr>
        <w:pStyle w:val="ListParagraph"/>
        <w:numPr>
          <w:ilvl w:val="0"/>
          <w:numId w:val="51"/>
        </w:numPr>
        <w:tabs>
          <w:tab w:pos="1337" w:val="left" w:leader="none"/>
        </w:tabs>
        <w:spacing w:line="240" w:lineRule="auto" w:before="0" w:after="0"/>
        <w:ind w:left="1336" w:right="916" w:hanging="720"/>
        <w:jc w:val="both"/>
        <w:rPr>
          <w:sz w:val="20"/>
        </w:rPr>
      </w:pPr>
      <w:r>
        <w:rPr>
          <w:sz w:val="20"/>
        </w:rPr>
        <w:t>If additional work is required beyond the scope of the Services specified in TOR, the estimated periods of engagement of Key Personnel set forth in TOR, may be increased by agreement in writing between the Agency and the Consultants, provided that any such increase shall not, except as otherwise agreed, cause payments under this Agreement to exceed the ceilings set forth in Clause 6.1 (b) of this</w:t>
      </w:r>
      <w:r>
        <w:rPr>
          <w:spacing w:val="-5"/>
          <w:sz w:val="20"/>
        </w:rPr>
        <w:t> </w:t>
      </w:r>
      <w:r>
        <w:rPr>
          <w:sz w:val="20"/>
        </w:rPr>
        <w:t>agreement.</w:t>
      </w:r>
    </w:p>
    <w:p>
      <w:pPr>
        <w:pStyle w:val="BodyText"/>
        <w:spacing w:before="4"/>
        <w:rPr>
          <w:sz w:val="19"/>
        </w:rPr>
      </w:pPr>
    </w:p>
    <w:p>
      <w:pPr>
        <w:pStyle w:val="Heading3"/>
        <w:numPr>
          <w:ilvl w:val="1"/>
          <w:numId w:val="34"/>
        </w:numPr>
        <w:tabs>
          <w:tab w:pos="1193" w:val="left" w:leader="none"/>
          <w:tab w:pos="1194" w:val="left" w:leader="none"/>
        </w:tabs>
        <w:spacing w:line="240" w:lineRule="auto" w:before="0" w:after="0"/>
        <w:ind w:left="1193" w:right="0" w:hanging="577"/>
        <w:jc w:val="left"/>
      </w:pPr>
      <w:r>
        <w:rPr/>
        <w:t>Approval of</w:t>
      </w:r>
      <w:r>
        <w:rPr>
          <w:spacing w:val="-4"/>
        </w:rPr>
        <w:t> </w:t>
      </w:r>
      <w:r>
        <w:rPr/>
        <w:t>Personnel:</w:t>
      </w:r>
    </w:p>
    <w:p>
      <w:pPr>
        <w:spacing w:after="0" w:line="240" w:lineRule="auto"/>
        <w:jc w:val="left"/>
        <w:sectPr>
          <w:pgSz w:w="12240" w:h="15840"/>
          <w:pgMar w:header="0" w:footer="700" w:top="1160" w:bottom="960" w:left="780" w:right="520"/>
        </w:sectPr>
      </w:pPr>
    </w:p>
    <w:p>
      <w:pPr>
        <w:pStyle w:val="BodyText"/>
        <w:spacing w:before="64"/>
        <w:ind w:left="1336" w:right="917"/>
        <w:jc w:val="both"/>
      </w:pPr>
      <w:r>
        <w:rPr/>
        <w:t>The Key Personnel listed by title as by name are hereby approved by the Agency. In respect of other personnel, which the Consultants propose to use in the carrying out of the Service, the Consultants shall submit to the Agency for review and approval of a copy of their biographical data. If the Agency does not object in writing (stating the reasons for the objection) within thirty</w:t>
      </w:r>
    </w:p>
    <w:p>
      <w:pPr>
        <w:pStyle w:val="BodyText"/>
        <w:ind w:left="1336" w:right="919"/>
        <w:jc w:val="both"/>
      </w:pPr>
      <w:r>
        <w:rPr/>
        <w:t>(30) calendar days from the date of receipt of such biographical data, such Key Personnel shall be deemed to have been approved by the Agency.</w:t>
      </w:r>
    </w:p>
    <w:p>
      <w:pPr>
        <w:pStyle w:val="BodyText"/>
        <w:spacing w:before="11"/>
        <w:rPr>
          <w:sz w:val="19"/>
        </w:rPr>
      </w:pPr>
    </w:p>
    <w:p>
      <w:pPr>
        <w:pStyle w:val="Heading3"/>
        <w:numPr>
          <w:ilvl w:val="1"/>
          <w:numId w:val="34"/>
        </w:numPr>
        <w:tabs>
          <w:tab w:pos="1167" w:val="left" w:leader="none"/>
          <w:tab w:pos="1168" w:val="left" w:leader="none"/>
        </w:tabs>
        <w:spacing w:line="240" w:lineRule="auto" w:before="0" w:after="0"/>
        <w:ind w:left="1167" w:right="0" w:hanging="551"/>
        <w:jc w:val="left"/>
      </w:pPr>
      <w:r>
        <w:rPr/>
        <w:t>Removals and / or Replacement of</w:t>
      </w:r>
      <w:r>
        <w:rPr>
          <w:spacing w:val="-5"/>
        </w:rPr>
        <w:t> </w:t>
      </w:r>
      <w:r>
        <w:rPr/>
        <w:t>Personnel:</w:t>
      </w:r>
    </w:p>
    <w:p>
      <w:pPr>
        <w:pStyle w:val="ListParagraph"/>
        <w:numPr>
          <w:ilvl w:val="0"/>
          <w:numId w:val="52"/>
        </w:numPr>
        <w:tabs>
          <w:tab w:pos="1316" w:val="left" w:leader="none"/>
          <w:tab w:pos="1317" w:val="left" w:leader="none"/>
        </w:tabs>
        <w:spacing w:line="240" w:lineRule="auto" w:before="1" w:after="0"/>
        <w:ind w:left="1336" w:right="916" w:hanging="720"/>
        <w:jc w:val="both"/>
        <w:rPr>
          <w:sz w:val="20"/>
        </w:rPr>
      </w:pPr>
      <w:r>
        <w:rPr>
          <w:sz w:val="20"/>
        </w:rPr>
        <w:t>Except as the Agency may otherwise agree, no changes shall be made in the Key Personnel. If for any reason beyond the reasonable control of the Consultants, it becomes necessary to replace any of the Personnel, the Consultants, shall forthwith provide as a replacement a person of equivalent or better qualifications acceptable to the Employer, such replaced person shall be inducted only after approval by the</w:t>
      </w:r>
      <w:r>
        <w:rPr>
          <w:spacing w:val="-3"/>
          <w:sz w:val="20"/>
        </w:rPr>
        <w:t> </w:t>
      </w:r>
      <w:r>
        <w:rPr>
          <w:sz w:val="20"/>
        </w:rPr>
        <w:t>Agency;</w:t>
      </w:r>
    </w:p>
    <w:p>
      <w:pPr>
        <w:pStyle w:val="ListParagraph"/>
        <w:numPr>
          <w:ilvl w:val="0"/>
          <w:numId w:val="52"/>
        </w:numPr>
        <w:tabs>
          <w:tab w:pos="1336" w:val="left" w:leader="none"/>
          <w:tab w:pos="1337" w:val="left" w:leader="none"/>
        </w:tabs>
        <w:spacing w:line="240" w:lineRule="auto" w:before="0" w:after="0"/>
        <w:ind w:left="1336" w:right="916" w:hanging="720"/>
        <w:jc w:val="both"/>
        <w:rPr>
          <w:sz w:val="20"/>
        </w:rPr>
      </w:pPr>
      <w:r>
        <w:rPr>
          <w:sz w:val="20"/>
        </w:rPr>
        <w:t>If the Agency (i) finds that any of the Personnel has committed serious misconduct or has been charged with having committed a criminal action, or (ii) has reasonable cause to be dissatisfied with the performance of any of the personnel, then the Consultants shall, at the Agency’s written request specifying the grounds therefore, forthwith provide as a replacement a person with qualifications and experience acceptable to the</w:t>
      </w:r>
      <w:r>
        <w:rPr>
          <w:spacing w:val="-4"/>
          <w:sz w:val="20"/>
        </w:rPr>
        <w:t> </w:t>
      </w:r>
      <w:r>
        <w:rPr>
          <w:sz w:val="20"/>
        </w:rPr>
        <w:t>Agency.</w:t>
      </w:r>
    </w:p>
    <w:p>
      <w:pPr>
        <w:pStyle w:val="BodyText"/>
        <w:rPr>
          <w:sz w:val="24"/>
        </w:rPr>
      </w:pPr>
    </w:p>
    <w:p>
      <w:pPr>
        <w:pStyle w:val="Heading3"/>
        <w:numPr>
          <w:ilvl w:val="1"/>
          <w:numId w:val="34"/>
        </w:numPr>
        <w:tabs>
          <w:tab w:pos="1192" w:val="left" w:leader="none"/>
          <w:tab w:pos="1193" w:val="left" w:leader="none"/>
        </w:tabs>
        <w:spacing w:line="240" w:lineRule="auto" w:before="198" w:after="0"/>
        <w:ind w:left="1192" w:right="0" w:hanging="576"/>
        <w:jc w:val="left"/>
      </w:pPr>
      <w:r>
        <w:rPr/>
        <w:t>Team Leader and State Team</w:t>
      </w:r>
      <w:r>
        <w:rPr>
          <w:spacing w:val="-7"/>
        </w:rPr>
        <w:t> </w:t>
      </w:r>
      <w:r>
        <w:rPr/>
        <w:t>Leader:</w:t>
      </w:r>
    </w:p>
    <w:p>
      <w:pPr>
        <w:pStyle w:val="BodyText"/>
        <w:spacing w:before="1"/>
        <w:ind w:left="1336" w:right="914"/>
        <w:jc w:val="both"/>
      </w:pPr>
      <w:r>
        <w:rPr/>
        <w:t>The Consultants shall ensure that at all times during the Consultants performance of the Services. Under this agreement, a Team leader at Kolkata and the State Team leader in the Project office of the States, acceptable to the Agency, shall take charge of the performance of such services.</w:t>
      </w:r>
    </w:p>
    <w:p>
      <w:pPr>
        <w:pStyle w:val="BodyText"/>
        <w:spacing w:before="12"/>
        <w:rPr>
          <w:sz w:val="19"/>
        </w:rPr>
      </w:pPr>
    </w:p>
    <w:p>
      <w:pPr>
        <w:pStyle w:val="Heading3"/>
        <w:numPr>
          <w:ilvl w:val="0"/>
          <w:numId w:val="34"/>
        </w:numPr>
        <w:tabs>
          <w:tab w:pos="1192" w:val="left" w:leader="none"/>
          <w:tab w:pos="1193" w:val="left" w:leader="none"/>
        </w:tabs>
        <w:spacing w:line="240" w:lineRule="auto" w:before="0" w:after="0"/>
        <w:ind w:left="1192" w:right="0" w:hanging="576"/>
        <w:jc w:val="left"/>
      </w:pPr>
      <w:r>
        <w:rPr/>
        <w:t>OBLIGATIONS OF THE</w:t>
      </w:r>
      <w:r>
        <w:rPr>
          <w:spacing w:val="-3"/>
        </w:rPr>
        <w:t> </w:t>
      </w:r>
      <w:r>
        <w:rPr/>
        <w:t>EMPLOYER</w:t>
      </w:r>
    </w:p>
    <w:p>
      <w:pPr>
        <w:pStyle w:val="ListParagraph"/>
        <w:numPr>
          <w:ilvl w:val="1"/>
          <w:numId w:val="34"/>
        </w:numPr>
        <w:tabs>
          <w:tab w:pos="1192" w:val="left" w:leader="none"/>
          <w:tab w:pos="1193" w:val="left" w:leader="none"/>
        </w:tabs>
        <w:spacing w:line="240" w:lineRule="auto" w:before="120" w:after="0"/>
        <w:ind w:left="1192" w:right="0" w:hanging="576"/>
        <w:jc w:val="left"/>
        <w:rPr>
          <w:b/>
          <w:sz w:val="20"/>
        </w:rPr>
      </w:pPr>
      <w:r>
        <w:rPr>
          <w:b/>
          <w:sz w:val="20"/>
        </w:rPr>
        <w:t>Assistance and</w:t>
      </w:r>
      <w:r>
        <w:rPr>
          <w:b/>
          <w:spacing w:val="-2"/>
          <w:sz w:val="20"/>
        </w:rPr>
        <w:t> </w:t>
      </w:r>
      <w:r>
        <w:rPr>
          <w:b/>
          <w:sz w:val="20"/>
        </w:rPr>
        <w:t>Exemptions:</w:t>
      </w:r>
    </w:p>
    <w:p>
      <w:pPr>
        <w:pStyle w:val="BodyText"/>
        <w:spacing w:before="1"/>
        <w:ind w:left="1336" w:right="918" w:firstLine="50"/>
        <w:jc w:val="both"/>
      </w:pPr>
      <w:r>
        <w:rPr/>
        <w:t>The Agency and the State Agency, as the case may be will assist consultant in grant of following from Government:</w:t>
      </w:r>
    </w:p>
    <w:p>
      <w:pPr>
        <w:pStyle w:val="ListParagraph"/>
        <w:numPr>
          <w:ilvl w:val="0"/>
          <w:numId w:val="53"/>
        </w:numPr>
        <w:tabs>
          <w:tab w:pos="1397" w:val="left" w:leader="none"/>
        </w:tabs>
        <w:spacing w:line="240" w:lineRule="auto" w:before="0" w:after="0"/>
        <w:ind w:left="1396" w:right="918" w:hanging="720"/>
        <w:jc w:val="both"/>
        <w:rPr>
          <w:sz w:val="20"/>
        </w:rPr>
      </w:pPr>
      <w:r>
        <w:rPr>
          <w:sz w:val="20"/>
        </w:rPr>
        <w:t>Provide the Consultants, the Sub-Consultants and Personnel with work permits and such other documents as shall be necessary to enable the Consultants, Sub-Consultants and Personnel to perform the</w:t>
      </w:r>
      <w:r>
        <w:rPr>
          <w:spacing w:val="-3"/>
          <w:sz w:val="20"/>
        </w:rPr>
        <w:t> </w:t>
      </w:r>
      <w:r>
        <w:rPr>
          <w:sz w:val="20"/>
        </w:rPr>
        <w:t>Services;</w:t>
      </w:r>
    </w:p>
    <w:p>
      <w:pPr>
        <w:pStyle w:val="ListParagraph"/>
        <w:numPr>
          <w:ilvl w:val="0"/>
          <w:numId w:val="53"/>
        </w:numPr>
        <w:tabs>
          <w:tab w:pos="1397" w:val="left" w:leader="none"/>
        </w:tabs>
        <w:spacing w:line="240" w:lineRule="auto" w:before="0" w:after="0"/>
        <w:ind w:left="1396" w:right="919" w:hanging="722"/>
        <w:jc w:val="both"/>
        <w:rPr>
          <w:sz w:val="20"/>
        </w:rPr>
      </w:pPr>
      <w:r>
        <w:rPr>
          <w:sz w:val="20"/>
        </w:rPr>
        <w:t>Assist the Consultants, sub-Consultants and the Personnel employed by them for the Services from any requirement to register or obtain any permit to practice their profession or to establish themselves either individually or as a corporate entity according to the Applicable</w:t>
      </w:r>
      <w:r>
        <w:rPr>
          <w:spacing w:val="-25"/>
          <w:sz w:val="20"/>
        </w:rPr>
        <w:t> </w:t>
      </w:r>
      <w:r>
        <w:rPr>
          <w:sz w:val="20"/>
        </w:rPr>
        <w:t>Law;</w:t>
      </w:r>
    </w:p>
    <w:p>
      <w:pPr>
        <w:pStyle w:val="ListParagraph"/>
        <w:numPr>
          <w:ilvl w:val="0"/>
          <w:numId w:val="53"/>
        </w:numPr>
        <w:tabs>
          <w:tab w:pos="1418" w:val="left" w:leader="none"/>
        </w:tabs>
        <w:spacing w:line="240" w:lineRule="auto" w:before="0" w:after="0"/>
        <w:ind w:left="1417" w:right="918" w:hanging="701"/>
        <w:jc w:val="both"/>
        <w:rPr>
          <w:sz w:val="20"/>
        </w:rPr>
      </w:pPr>
      <w:r>
        <w:rPr>
          <w:sz w:val="20"/>
        </w:rPr>
        <w:t>Grant to the Consultants, any sub-Consultants and the Personnel of either of them the privilege, pursuant to the Applicable Law, of bringing into State of [-------------] reasonable amount of funds for the purposes of the Services or use of the personnel and their dependants and of withdrawing any such amounts as may be earned therein by the Personnel in the execution of the Services.</w:t>
      </w:r>
    </w:p>
    <w:p>
      <w:pPr>
        <w:pStyle w:val="BodyText"/>
        <w:spacing w:before="11"/>
        <w:rPr>
          <w:sz w:val="19"/>
        </w:rPr>
      </w:pPr>
    </w:p>
    <w:p>
      <w:pPr>
        <w:pStyle w:val="Heading3"/>
        <w:numPr>
          <w:ilvl w:val="1"/>
          <w:numId w:val="34"/>
        </w:numPr>
        <w:tabs>
          <w:tab w:pos="1166" w:val="left" w:leader="none"/>
          <w:tab w:pos="1167" w:val="left" w:leader="none"/>
        </w:tabs>
        <w:spacing w:line="240" w:lineRule="auto" w:before="0" w:after="0"/>
        <w:ind w:left="1166" w:right="0" w:hanging="550"/>
        <w:jc w:val="left"/>
      </w:pPr>
      <w:r>
        <w:rPr/>
        <w:t>Access to</w:t>
      </w:r>
      <w:r>
        <w:rPr>
          <w:spacing w:val="-2"/>
        </w:rPr>
        <w:t> </w:t>
      </w:r>
      <w:r>
        <w:rPr/>
        <w:t>Land:</w:t>
      </w:r>
    </w:p>
    <w:p>
      <w:pPr>
        <w:pStyle w:val="BodyText"/>
        <w:spacing w:before="1"/>
        <w:ind w:left="1336" w:right="916"/>
        <w:jc w:val="both"/>
      </w:pPr>
      <w:r>
        <w:rPr/>
        <w:t>The State Agency warrants that the Consultants shall have free of charge unimpeded access to all land in the State of [---------------] in respect of which access is required for the performance of the Services.</w:t>
      </w:r>
    </w:p>
    <w:p>
      <w:pPr>
        <w:pStyle w:val="BodyText"/>
        <w:spacing w:before="12"/>
        <w:rPr>
          <w:sz w:val="19"/>
        </w:rPr>
      </w:pPr>
    </w:p>
    <w:p>
      <w:pPr>
        <w:pStyle w:val="Heading3"/>
        <w:numPr>
          <w:ilvl w:val="1"/>
          <w:numId w:val="34"/>
        </w:numPr>
        <w:tabs>
          <w:tab w:pos="1192" w:val="left" w:leader="none"/>
          <w:tab w:pos="1193" w:val="left" w:leader="none"/>
        </w:tabs>
        <w:spacing w:line="240" w:lineRule="auto" w:before="0" w:after="0"/>
        <w:ind w:left="1192" w:right="0" w:hanging="576"/>
        <w:jc w:val="left"/>
      </w:pPr>
      <w:r>
        <w:rPr/>
        <w:t>Payment:</w:t>
      </w:r>
    </w:p>
    <w:p>
      <w:pPr>
        <w:pStyle w:val="BodyText"/>
        <w:spacing w:before="1"/>
        <w:ind w:left="1336" w:right="916"/>
        <w:jc w:val="both"/>
      </w:pPr>
      <w:r>
        <w:rPr/>
        <w:t>In consideration of the Services performed by the Consultants under this agreement, the Agency shall make to the Consultants such payments and in such manner as is provided by GC Clause 6 of this agreement.</w:t>
      </w:r>
    </w:p>
    <w:p>
      <w:pPr>
        <w:pStyle w:val="BodyText"/>
      </w:pPr>
    </w:p>
    <w:p>
      <w:pPr>
        <w:pStyle w:val="Heading3"/>
        <w:numPr>
          <w:ilvl w:val="0"/>
          <w:numId w:val="34"/>
        </w:numPr>
        <w:tabs>
          <w:tab w:pos="1192" w:val="left" w:leader="none"/>
          <w:tab w:pos="1193" w:val="left" w:leader="none"/>
        </w:tabs>
        <w:spacing w:line="240" w:lineRule="auto" w:before="0" w:after="0"/>
        <w:ind w:left="1192" w:right="0" w:hanging="576"/>
        <w:jc w:val="left"/>
      </w:pPr>
      <w:r>
        <w:rPr/>
        <w:t>PAYMENTS TO THE</w:t>
      </w:r>
      <w:r>
        <w:rPr>
          <w:spacing w:val="-3"/>
        </w:rPr>
        <w:t> </w:t>
      </w:r>
      <w:r>
        <w:rPr/>
        <w:t>CONSULTANTS</w:t>
      </w:r>
    </w:p>
    <w:p>
      <w:pPr>
        <w:pStyle w:val="ListParagraph"/>
        <w:numPr>
          <w:ilvl w:val="1"/>
          <w:numId w:val="34"/>
        </w:numPr>
        <w:tabs>
          <w:tab w:pos="1192" w:val="left" w:leader="none"/>
          <w:tab w:pos="1193" w:val="left" w:leader="none"/>
        </w:tabs>
        <w:spacing w:line="240" w:lineRule="auto" w:before="119" w:after="0"/>
        <w:ind w:left="1192" w:right="0" w:hanging="576"/>
        <w:jc w:val="left"/>
        <w:rPr>
          <w:b/>
          <w:sz w:val="20"/>
        </w:rPr>
      </w:pPr>
      <w:r>
        <w:rPr>
          <w:b/>
          <w:sz w:val="20"/>
        </w:rPr>
        <w:t>Cost Estimates; Ceiling</w:t>
      </w:r>
      <w:r>
        <w:rPr>
          <w:b/>
          <w:spacing w:val="-3"/>
          <w:sz w:val="20"/>
        </w:rPr>
        <w:t> </w:t>
      </w:r>
      <w:r>
        <w:rPr>
          <w:b/>
          <w:sz w:val="20"/>
        </w:rPr>
        <w:t>Amount:</w:t>
      </w:r>
    </w:p>
    <w:p>
      <w:pPr>
        <w:spacing w:after="0" w:line="240" w:lineRule="auto"/>
        <w:jc w:val="left"/>
        <w:rPr>
          <w:sz w:val="20"/>
        </w:rPr>
        <w:sectPr>
          <w:pgSz w:w="12240" w:h="15840"/>
          <w:pgMar w:header="0" w:footer="700" w:top="1160" w:bottom="960" w:left="780" w:right="520"/>
        </w:sectPr>
      </w:pPr>
    </w:p>
    <w:p>
      <w:pPr>
        <w:pStyle w:val="ListParagraph"/>
        <w:numPr>
          <w:ilvl w:val="0"/>
          <w:numId w:val="54"/>
        </w:numPr>
        <w:tabs>
          <w:tab w:pos="1317" w:val="left" w:leader="none"/>
        </w:tabs>
        <w:spacing w:line="240" w:lineRule="auto" w:before="64" w:after="0"/>
        <w:ind w:left="1316" w:right="917" w:hanging="700"/>
        <w:jc w:val="both"/>
        <w:rPr>
          <w:sz w:val="20"/>
        </w:rPr>
      </w:pPr>
      <w:r>
        <w:rPr>
          <w:sz w:val="20"/>
        </w:rPr>
        <w:t>The payment to the Consultant in consideration of the services rendered by him shall be made on the monthly basis. The payment shall be calculated on the basis of time actually spent by such Personnel in the performance of the services after the date determined in accordance with Cl.2.3 or such other date as parties may agree in writing. Such remuneration shall be subject to price adjustment as specified in</w:t>
      </w:r>
      <w:r>
        <w:rPr>
          <w:spacing w:val="-4"/>
          <w:sz w:val="20"/>
        </w:rPr>
        <w:t> </w:t>
      </w:r>
      <w:r>
        <w:rPr>
          <w:sz w:val="20"/>
        </w:rPr>
        <w:t>SC.</w:t>
      </w:r>
    </w:p>
    <w:p>
      <w:pPr>
        <w:pStyle w:val="BodyText"/>
        <w:spacing w:before="4"/>
        <w:rPr>
          <w:sz w:val="19"/>
        </w:rPr>
      </w:pPr>
    </w:p>
    <w:p>
      <w:pPr>
        <w:pStyle w:val="ListParagraph"/>
        <w:numPr>
          <w:ilvl w:val="0"/>
          <w:numId w:val="54"/>
        </w:numPr>
        <w:tabs>
          <w:tab w:pos="1317" w:val="left" w:leader="none"/>
        </w:tabs>
        <w:spacing w:line="240" w:lineRule="auto" w:before="0" w:after="0"/>
        <w:ind w:left="1316" w:right="917" w:hanging="700"/>
        <w:jc w:val="both"/>
        <w:rPr>
          <w:sz w:val="20"/>
        </w:rPr>
      </w:pPr>
      <w:r>
        <w:rPr>
          <w:sz w:val="20"/>
        </w:rPr>
        <w:t>Except as may be otherwise agreed under GC Clause 2.6, payment under this agreement shall not exceed the ceilings specified as under. The Consultants shall notify the Agency as soon as cumulative charges incurred for the services have reached 80% of</w:t>
      </w:r>
      <w:r>
        <w:rPr>
          <w:spacing w:val="-8"/>
          <w:sz w:val="20"/>
        </w:rPr>
        <w:t> </w:t>
      </w:r>
      <w:r>
        <w:rPr>
          <w:sz w:val="20"/>
        </w:rPr>
        <w:t>ceilings.</w:t>
      </w:r>
    </w:p>
    <w:p>
      <w:pPr>
        <w:pStyle w:val="Heading3"/>
        <w:tabs>
          <w:tab w:pos="4441" w:val="left" w:leader="none"/>
        </w:tabs>
        <w:spacing w:before="119"/>
        <w:ind w:left="1118"/>
      </w:pPr>
      <w:r>
        <w:rPr/>
        <w:t>The Ceiling amount</w:t>
      </w:r>
      <w:r>
        <w:rPr>
          <w:spacing w:val="-5"/>
        </w:rPr>
        <w:t> </w:t>
      </w:r>
      <w:r>
        <w:rPr/>
        <w:t>is</w:t>
      </w:r>
      <w:r>
        <w:rPr>
          <w:spacing w:val="-2"/>
        </w:rPr>
        <w:t> </w:t>
      </w:r>
      <w:r>
        <w:rPr/>
        <w:t>Rs.</w:t>
      </w:r>
      <w:r>
        <w:rPr>
          <w:u w:val="single"/>
        </w:rPr>
        <w:t> </w:t>
        <w:tab/>
      </w:r>
      <w:r>
        <w:rPr/>
        <w:t>.</w:t>
      </w:r>
    </w:p>
    <w:p>
      <w:pPr>
        <w:pStyle w:val="ListParagraph"/>
        <w:numPr>
          <w:ilvl w:val="1"/>
          <w:numId w:val="34"/>
        </w:numPr>
        <w:tabs>
          <w:tab w:pos="1316" w:val="left" w:leader="none"/>
          <w:tab w:pos="1317" w:val="left" w:leader="none"/>
        </w:tabs>
        <w:spacing w:line="240" w:lineRule="auto" w:before="120" w:after="0"/>
        <w:ind w:left="1316" w:right="0" w:hanging="700"/>
        <w:jc w:val="left"/>
        <w:rPr>
          <w:b/>
          <w:sz w:val="20"/>
        </w:rPr>
      </w:pPr>
      <w:r>
        <w:rPr>
          <w:b/>
          <w:sz w:val="20"/>
        </w:rPr>
        <w:t>Currency of</w:t>
      </w:r>
      <w:r>
        <w:rPr>
          <w:b/>
          <w:spacing w:val="-2"/>
          <w:sz w:val="20"/>
        </w:rPr>
        <w:t> </w:t>
      </w:r>
      <w:r>
        <w:rPr>
          <w:b/>
          <w:sz w:val="20"/>
        </w:rPr>
        <w:t>Payment:</w:t>
      </w:r>
    </w:p>
    <w:p>
      <w:pPr>
        <w:pStyle w:val="BodyText"/>
        <w:spacing w:before="1"/>
        <w:ind w:left="1336"/>
        <w:jc w:val="both"/>
      </w:pPr>
      <w:r>
        <w:rPr/>
        <w:t>All payments under this agreement shall be made by Account Payee Cheque in Rupees.</w:t>
      </w:r>
    </w:p>
    <w:p>
      <w:pPr>
        <w:pStyle w:val="BodyText"/>
        <w:spacing w:before="3"/>
        <w:rPr>
          <w:sz w:val="19"/>
        </w:rPr>
      </w:pPr>
    </w:p>
    <w:p>
      <w:pPr>
        <w:pStyle w:val="Heading3"/>
        <w:numPr>
          <w:ilvl w:val="1"/>
          <w:numId w:val="34"/>
        </w:numPr>
        <w:tabs>
          <w:tab w:pos="1192" w:val="left" w:leader="none"/>
          <w:tab w:pos="1193" w:val="left" w:leader="none"/>
        </w:tabs>
        <w:spacing w:line="240" w:lineRule="auto" w:before="1" w:after="0"/>
        <w:ind w:left="1192" w:right="0" w:hanging="576"/>
        <w:jc w:val="left"/>
        <w:rPr>
          <w:b w:val="0"/>
        </w:rPr>
      </w:pPr>
      <w:r>
        <w:rPr/>
        <w:t>Payment to the</w:t>
      </w:r>
      <w:r>
        <w:rPr>
          <w:spacing w:val="-4"/>
        </w:rPr>
        <w:t> </w:t>
      </w:r>
      <w:r>
        <w:rPr/>
        <w:t>Consultants</w:t>
      </w:r>
      <w:r>
        <w:rPr>
          <w:b w:val="0"/>
        </w:rPr>
        <w:t>:</w:t>
      </w:r>
    </w:p>
    <w:p>
      <w:pPr>
        <w:pStyle w:val="BodyText"/>
        <w:ind w:left="1336" w:right="917"/>
        <w:jc w:val="both"/>
      </w:pPr>
      <w:r>
        <w:rPr/>
        <w:t>Subject to the ceiling specified in Clause 6.1 (b) hereof, the Agency shall pay to the Consultants on the basis of time actually spent by the Consultants Personnel in the performance of the services at the specified rates approved by the Agency every month.</w:t>
      </w:r>
    </w:p>
    <w:p>
      <w:pPr>
        <w:pStyle w:val="BodyText"/>
        <w:spacing w:before="3"/>
        <w:rPr>
          <w:sz w:val="19"/>
        </w:rPr>
      </w:pPr>
    </w:p>
    <w:p>
      <w:pPr>
        <w:pStyle w:val="Heading3"/>
        <w:numPr>
          <w:ilvl w:val="1"/>
          <w:numId w:val="34"/>
        </w:numPr>
        <w:tabs>
          <w:tab w:pos="1336" w:val="left" w:leader="none"/>
          <w:tab w:pos="1337" w:val="left" w:leader="none"/>
        </w:tabs>
        <w:spacing w:line="240" w:lineRule="auto" w:before="0" w:after="0"/>
        <w:ind w:left="1336" w:right="0" w:hanging="720"/>
        <w:jc w:val="left"/>
      </w:pPr>
      <w:r>
        <w:rPr/>
        <w:t>Mode of Billing and</w:t>
      </w:r>
      <w:r>
        <w:rPr>
          <w:spacing w:val="-2"/>
        </w:rPr>
        <w:t> </w:t>
      </w:r>
      <w:r>
        <w:rPr/>
        <w:t>Payment:</w:t>
      </w:r>
    </w:p>
    <w:p>
      <w:pPr>
        <w:pStyle w:val="BodyText"/>
        <w:spacing w:before="121"/>
        <w:ind w:left="1278"/>
      </w:pPr>
      <w:r>
        <w:rPr/>
        <w:t>The billing and payment in respect of services shall be made as follows:</w:t>
      </w:r>
    </w:p>
    <w:p>
      <w:pPr>
        <w:pStyle w:val="ListParagraph"/>
        <w:numPr>
          <w:ilvl w:val="0"/>
          <w:numId w:val="55"/>
        </w:numPr>
        <w:tabs>
          <w:tab w:pos="1299" w:val="left" w:leader="none"/>
        </w:tabs>
        <w:spacing w:line="240" w:lineRule="auto" w:before="120" w:after="0"/>
        <w:ind w:left="1336" w:right="915" w:hanging="720"/>
        <w:jc w:val="both"/>
        <w:rPr>
          <w:sz w:val="20"/>
        </w:rPr>
      </w:pPr>
      <w:r>
        <w:rPr>
          <w:sz w:val="20"/>
        </w:rPr>
        <w:t>The Agency shall cause to be paid to the Consultants an advance payment as specified in the SC and as otherwise set forth below. The advance payments will be due after provision by the Consultants to the Agency of a Bank Guarantee by a Bank acceptable to the Agency in an amount (or amounts) specified in SC, such a bank guarantee (i) to remain effective until the advance payment has been fully set off as provided in the SC, and (ii) to be in the form set forth in Appendix III hereto or in such other form as the Employer shall have approved in</w:t>
      </w:r>
      <w:r>
        <w:rPr>
          <w:spacing w:val="-31"/>
          <w:sz w:val="20"/>
        </w:rPr>
        <w:t> </w:t>
      </w:r>
      <w:r>
        <w:rPr>
          <w:sz w:val="20"/>
        </w:rPr>
        <w:t>writing;</w:t>
      </w:r>
    </w:p>
    <w:p>
      <w:pPr>
        <w:pStyle w:val="BodyText"/>
        <w:spacing w:before="4"/>
        <w:rPr>
          <w:sz w:val="19"/>
        </w:rPr>
      </w:pPr>
    </w:p>
    <w:p>
      <w:pPr>
        <w:pStyle w:val="ListParagraph"/>
        <w:numPr>
          <w:ilvl w:val="0"/>
          <w:numId w:val="55"/>
        </w:numPr>
        <w:tabs>
          <w:tab w:pos="1486" w:val="left" w:leader="none"/>
          <w:tab w:pos="1487" w:val="left" w:leader="none"/>
        </w:tabs>
        <w:spacing w:line="240" w:lineRule="auto" w:before="0" w:after="0"/>
        <w:ind w:left="1417" w:right="916" w:hanging="801"/>
        <w:jc w:val="both"/>
        <w:rPr>
          <w:sz w:val="20"/>
        </w:rPr>
      </w:pPr>
      <w:r>
        <w:rPr>
          <w:sz w:val="20"/>
        </w:rPr>
        <w:t>As soon as practicable and not later than the Fifteen (15) days after the end of each calendar month, during the period of services, the Consultant shall submit to Agency in duplicate itemized statements accompanied by the copies of the receipted invoices, vouchers and other appropriate supporting materials of the amounts payable pursuant to GC Clauses 6.3 and 6.4 for such</w:t>
      </w:r>
      <w:r>
        <w:rPr>
          <w:spacing w:val="-1"/>
          <w:sz w:val="20"/>
        </w:rPr>
        <w:t> </w:t>
      </w:r>
      <w:r>
        <w:rPr>
          <w:sz w:val="20"/>
        </w:rPr>
        <w:t>month;</w:t>
      </w:r>
    </w:p>
    <w:p>
      <w:pPr>
        <w:pStyle w:val="BodyText"/>
        <w:spacing w:before="4"/>
        <w:rPr>
          <w:sz w:val="19"/>
        </w:rPr>
      </w:pPr>
    </w:p>
    <w:p>
      <w:pPr>
        <w:pStyle w:val="ListParagraph"/>
        <w:numPr>
          <w:ilvl w:val="0"/>
          <w:numId w:val="55"/>
        </w:numPr>
        <w:tabs>
          <w:tab w:pos="1285" w:val="left" w:leader="none"/>
          <w:tab w:pos="1286" w:val="left" w:leader="none"/>
        </w:tabs>
        <w:spacing w:line="240" w:lineRule="auto" w:before="1" w:after="0"/>
        <w:ind w:left="1285" w:right="0" w:hanging="669"/>
        <w:jc w:val="left"/>
        <w:rPr>
          <w:sz w:val="20"/>
        </w:rPr>
      </w:pPr>
      <w:r>
        <w:rPr>
          <w:sz w:val="20"/>
        </w:rPr>
        <w:t>The</w:t>
      </w:r>
      <w:r>
        <w:rPr>
          <w:spacing w:val="11"/>
          <w:sz w:val="20"/>
        </w:rPr>
        <w:t> </w:t>
      </w:r>
      <w:r>
        <w:rPr>
          <w:sz w:val="20"/>
        </w:rPr>
        <w:t>Agency</w:t>
      </w:r>
      <w:r>
        <w:rPr>
          <w:spacing w:val="11"/>
          <w:sz w:val="20"/>
        </w:rPr>
        <w:t> </w:t>
      </w:r>
      <w:r>
        <w:rPr>
          <w:sz w:val="20"/>
        </w:rPr>
        <w:t>shall</w:t>
      </w:r>
      <w:r>
        <w:rPr>
          <w:spacing w:val="11"/>
          <w:sz w:val="20"/>
        </w:rPr>
        <w:t> </w:t>
      </w:r>
      <w:r>
        <w:rPr>
          <w:sz w:val="20"/>
        </w:rPr>
        <w:t>cause</w:t>
      </w:r>
      <w:r>
        <w:rPr>
          <w:spacing w:val="11"/>
          <w:sz w:val="20"/>
        </w:rPr>
        <w:t> </w:t>
      </w:r>
      <w:r>
        <w:rPr>
          <w:sz w:val="20"/>
        </w:rPr>
        <w:t>the</w:t>
      </w:r>
      <w:r>
        <w:rPr>
          <w:spacing w:val="11"/>
          <w:sz w:val="20"/>
        </w:rPr>
        <w:t> </w:t>
      </w:r>
      <w:r>
        <w:rPr>
          <w:sz w:val="20"/>
        </w:rPr>
        <w:t>payment</w:t>
      </w:r>
      <w:r>
        <w:rPr>
          <w:spacing w:val="11"/>
          <w:sz w:val="20"/>
        </w:rPr>
        <w:t> </w:t>
      </w:r>
      <w:r>
        <w:rPr>
          <w:sz w:val="20"/>
        </w:rPr>
        <w:t>of</w:t>
      </w:r>
      <w:r>
        <w:rPr>
          <w:spacing w:val="11"/>
          <w:sz w:val="20"/>
        </w:rPr>
        <w:t> </w:t>
      </w:r>
      <w:r>
        <w:rPr>
          <w:sz w:val="20"/>
        </w:rPr>
        <w:t>the</w:t>
      </w:r>
      <w:r>
        <w:rPr>
          <w:spacing w:val="10"/>
          <w:sz w:val="20"/>
        </w:rPr>
        <w:t> </w:t>
      </w:r>
      <w:r>
        <w:rPr>
          <w:sz w:val="20"/>
        </w:rPr>
        <w:t>Consultants</w:t>
      </w:r>
      <w:r>
        <w:rPr>
          <w:spacing w:val="11"/>
          <w:sz w:val="20"/>
        </w:rPr>
        <w:t> </w:t>
      </w:r>
      <w:r>
        <w:rPr>
          <w:sz w:val="20"/>
        </w:rPr>
        <w:t>periodically</w:t>
      </w:r>
      <w:r>
        <w:rPr>
          <w:spacing w:val="10"/>
          <w:sz w:val="20"/>
        </w:rPr>
        <w:t> </w:t>
      </w:r>
      <w:r>
        <w:rPr>
          <w:sz w:val="20"/>
        </w:rPr>
        <w:t>as</w:t>
      </w:r>
      <w:r>
        <w:rPr>
          <w:spacing w:val="11"/>
          <w:sz w:val="20"/>
        </w:rPr>
        <w:t> </w:t>
      </w:r>
      <w:r>
        <w:rPr>
          <w:sz w:val="20"/>
        </w:rPr>
        <w:t>given</w:t>
      </w:r>
      <w:r>
        <w:rPr>
          <w:spacing w:val="10"/>
          <w:sz w:val="20"/>
        </w:rPr>
        <w:t> </w:t>
      </w:r>
      <w:r>
        <w:rPr>
          <w:sz w:val="20"/>
        </w:rPr>
        <w:t>above</w:t>
      </w:r>
      <w:r>
        <w:rPr>
          <w:spacing w:val="11"/>
          <w:sz w:val="20"/>
        </w:rPr>
        <w:t> </w:t>
      </w:r>
      <w:r>
        <w:rPr>
          <w:sz w:val="20"/>
        </w:rPr>
        <w:t>within</w:t>
      </w:r>
      <w:r>
        <w:rPr>
          <w:spacing w:val="11"/>
          <w:sz w:val="20"/>
        </w:rPr>
        <w:t> </w:t>
      </w:r>
      <w:r>
        <w:rPr>
          <w:sz w:val="20"/>
        </w:rPr>
        <w:t>thirty</w:t>
      </w:r>
    </w:p>
    <w:p>
      <w:pPr>
        <w:pStyle w:val="BodyText"/>
        <w:ind w:left="1336" w:right="914"/>
        <w:jc w:val="both"/>
      </w:pPr>
      <w:r>
        <w:rPr/>
        <w:t>(30) days after the receipt by the Agency of bills with supporting documents. Only such portion of a monthly statement/bill that is not satisfactorily supported may be withheld from payment. Should any discrepancy be found to exist between actual payment and cost authorized to be incurred by the consultants, the Agency may add or subtract the difference from any subsequent payments;</w:t>
      </w:r>
    </w:p>
    <w:p>
      <w:pPr>
        <w:pStyle w:val="BodyText"/>
        <w:spacing w:before="3"/>
        <w:rPr>
          <w:sz w:val="19"/>
        </w:rPr>
      </w:pPr>
    </w:p>
    <w:p>
      <w:pPr>
        <w:pStyle w:val="ListParagraph"/>
        <w:numPr>
          <w:ilvl w:val="0"/>
          <w:numId w:val="55"/>
        </w:numPr>
        <w:tabs>
          <w:tab w:pos="1297" w:val="left" w:leader="none"/>
        </w:tabs>
        <w:spacing w:line="240" w:lineRule="auto" w:before="0" w:after="0"/>
        <w:ind w:left="1316" w:right="915" w:hanging="700"/>
        <w:jc w:val="both"/>
        <w:rPr>
          <w:sz w:val="20"/>
        </w:rPr>
      </w:pPr>
      <w:r>
        <w:rPr>
          <w:sz w:val="20"/>
        </w:rPr>
        <w:t>The final payment under this clause shall be made only after the final report and a final statement, identified as such, shall have been submitted by the Consultants and approved as satisfactory by the Agency. The services shall be deemed completed and finally accepted by the Agency and the final</w:t>
      </w:r>
      <w:r>
        <w:rPr>
          <w:spacing w:val="15"/>
          <w:sz w:val="20"/>
        </w:rPr>
        <w:t> </w:t>
      </w:r>
      <w:r>
        <w:rPr>
          <w:sz w:val="20"/>
        </w:rPr>
        <w:t>report</w:t>
      </w:r>
      <w:r>
        <w:rPr>
          <w:spacing w:val="15"/>
          <w:sz w:val="20"/>
        </w:rPr>
        <w:t> </w:t>
      </w:r>
      <w:r>
        <w:rPr>
          <w:sz w:val="20"/>
        </w:rPr>
        <w:t>and</w:t>
      </w:r>
      <w:r>
        <w:rPr>
          <w:spacing w:val="15"/>
          <w:sz w:val="20"/>
        </w:rPr>
        <w:t> </w:t>
      </w:r>
      <w:r>
        <w:rPr>
          <w:sz w:val="20"/>
        </w:rPr>
        <w:t>final</w:t>
      </w:r>
      <w:r>
        <w:rPr>
          <w:spacing w:val="15"/>
          <w:sz w:val="20"/>
        </w:rPr>
        <w:t> </w:t>
      </w:r>
      <w:r>
        <w:rPr>
          <w:sz w:val="20"/>
        </w:rPr>
        <w:t>statement</w:t>
      </w:r>
      <w:r>
        <w:rPr>
          <w:spacing w:val="15"/>
          <w:sz w:val="20"/>
        </w:rPr>
        <w:t> </w:t>
      </w:r>
      <w:r>
        <w:rPr>
          <w:sz w:val="20"/>
        </w:rPr>
        <w:t>shall</w:t>
      </w:r>
      <w:r>
        <w:rPr>
          <w:spacing w:val="15"/>
          <w:sz w:val="20"/>
        </w:rPr>
        <w:t> </w:t>
      </w:r>
      <w:r>
        <w:rPr>
          <w:sz w:val="20"/>
        </w:rPr>
        <w:t>be</w:t>
      </w:r>
      <w:r>
        <w:rPr>
          <w:spacing w:val="15"/>
          <w:sz w:val="20"/>
        </w:rPr>
        <w:t> </w:t>
      </w:r>
      <w:r>
        <w:rPr>
          <w:sz w:val="20"/>
        </w:rPr>
        <w:t>deemed</w:t>
      </w:r>
      <w:r>
        <w:rPr>
          <w:spacing w:val="13"/>
          <w:sz w:val="20"/>
        </w:rPr>
        <w:t> </w:t>
      </w:r>
      <w:r>
        <w:rPr>
          <w:sz w:val="20"/>
        </w:rPr>
        <w:t>approved</w:t>
      </w:r>
      <w:r>
        <w:rPr>
          <w:spacing w:val="15"/>
          <w:sz w:val="20"/>
        </w:rPr>
        <w:t> </w:t>
      </w:r>
      <w:r>
        <w:rPr>
          <w:sz w:val="20"/>
        </w:rPr>
        <w:t>by</w:t>
      </w:r>
      <w:r>
        <w:rPr>
          <w:spacing w:val="15"/>
          <w:sz w:val="20"/>
        </w:rPr>
        <w:t> </w:t>
      </w:r>
      <w:r>
        <w:rPr>
          <w:sz w:val="20"/>
        </w:rPr>
        <w:t>the</w:t>
      </w:r>
      <w:r>
        <w:rPr>
          <w:spacing w:val="15"/>
          <w:sz w:val="20"/>
        </w:rPr>
        <w:t> </w:t>
      </w:r>
      <w:r>
        <w:rPr>
          <w:sz w:val="20"/>
        </w:rPr>
        <w:t>Agency</w:t>
      </w:r>
      <w:r>
        <w:rPr>
          <w:spacing w:val="15"/>
          <w:sz w:val="20"/>
        </w:rPr>
        <w:t> </w:t>
      </w:r>
      <w:r>
        <w:rPr>
          <w:sz w:val="20"/>
        </w:rPr>
        <w:t>as</w:t>
      </w:r>
      <w:r>
        <w:rPr>
          <w:spacing w:val="15"/>
          <w:sz w:val="20"/>
        </w:rPr>
        <w:t> </w:t>
      </w:r>
      <w:r>
        <w:rPr>
          <w:sz w:val="20"/>
        </w:rPr>
        <w:t>satisfactory,</w:t>
      </w:r>
      <w:r>
        <w:rPr>
          <w:spacing w:val="15"/>
          <w:sz w:val="20"/>
        </w:rPr>
        <w:t> </w:t>
      </w:r>
      <w:r>
        <w:rPr>
          <w:sz w:val="20"/>
        </w:rPr>
        <w:t>ninety</w:t>
      </w:r>
    </w:p>
    <w:p>
      <w:pPr>
        <w:pStyle w:val="BodyText"/>
        <w:ind w:left="1316" w:right="915"/>
        <w:jc w:val="both"/>
      </w:pPr>
      <w:r>
        <w:rPr/>
        <w:t>(90) calendar days after receipt of the final report and final statement by the Agency unless the Agency, within such ninety (90) days period, gives written notice to the Consultants specifying in detail deficiencies in the services, the final report or final statement. The Consultants shall thereupon promptly make any necessary corrections, and upon completion of such corrections, the foregoing process shall be repeated. Any amount, which the Agency has paid or caused to be paid in accordance with this clause, in excess of the amounts actually payable in accordance with the provisions of this agreement, shall be reimbursed by the Consultants to the Agency within thirty</w:t>
      </w:r>
      <w:r>
        <w:rPr>
          <w:spacing w:val="10"/>
        </w:rPr>
        <w:t> </w:t>
      </w:r>
      <w:r>
        <w:rPr/>
        <w:t>(30)</w:t>
      </w:r>
      <w:r>
        <w:rPr>
          <w:spacing w:val="11"/>
        </w:rPr>
        <w:t> </w:t>
      </w:r>
      <w:r>
        <w:rPr/>
        <w:t>days</w:t>
      </w:r>
      <w:r>
        <w:rPr>
          <w:spacing w:val="10"/>
        </w:rPr>
        <w:t> </w:t>
      </w:r>
      <w:r>
        <w:rPr/>
        <w:t>after</w:t>
      </w:r>
      <w:r>
        <w:rPr>
          <w:spacing w:val="10"/>
        </w:rPr>
        <w:t> </w:t>
      </w:r>
      <w:r>
        <w:rPr/>
        <w:t>receipt</w:t>
      </w:r>
      <w:r>
        <w:rPr>
          <w:spacing w:val="10"/>
        </w:rPr>
        <w:t> </w:t>
      </w:r>
      <w:r>
        <w:rPr/>
        <w:t>by</w:t>
      </w:r>
      <w:r>
        <w:rPr>
          <w:spacing w:val="10"/>
        </w:rPr>
        <w:t> </w:t>
      </w:r>
      <w:r>
        <w:rPr/>
        <w:t>the</w:t>
      </w:r>
      <w:r>
        <w:rPr>
          <w:spacing w:val="11"/>
        </w:rPr>
        <w:t> </w:t>
      </w:r>
      <w:r>
        <w:rPr/>
        <w:t>Consultants</w:t>
      </w:r>
      <w:r>
        <w:rPr>
          <w:spacing w:val="10"/>
        </w:rPr>
        <w:t> </w:t>
      </w:r>
      <w:r>
        <w:rPr/>
        <w:t>of</w:t>
      </w:r>
      <w:r>
        <w:rPr>
          <w:spacing w:val="10"/>
        </w:rPr>
        <w:t> </w:t>
      </w:r>
      <w:r>
        <w:rPr/>
        <w:t>notice</w:t>
      </w:r>
      <w:r>
        <w:rPr>
          <w:spacing w:val="10"/>
        </w:rPr>
        <w:t> </w:t>
      </w:r>
      <w:r>
        <w:rPr/>
        <w:t>thereof.</w:t>
      </w:r>
      <w:r>
        <w:rPr>
          <w:spacing w:val="10"/>
        </w:rPr>
        <w:t> </w:t>
      </w:r>
      <w:r>
        <w:rPr/>
        <w:t>Any</w:t>
      </w:r>
      <w:r>
        <w:rPr>
          <w:spacing w:val="10"/>
        </w:rPr>
        <w:t> </w:t>
      </w:r>
      <w:r>
        <w:rPr/>
        <w:t>such</w:t>
      </w:r>
      <w:r>
        <w:rPr>
          <w:spacing w:val="10"/>
        </w:rPr>
        <w:t> </w:t>
      </w:r>
      <w:r>
        <w:rPr/>
        <w:t>claim</w:t>
      </w:r>
      <w:r>
        <w:rPr>
          <w:spacing w:val="10"/>
        </w:rPr>
        <w:t> </w:t>
      </w:r>
      <w:r>
        <w:rPr/>
        <w:t>by</w:t>
      </w:r>
      <w:r>
        <w:rPr>
          <w:spacing w:val="10"/>
        </w:rPr>
        <w:t> </w:t>
      </w:r>
      <w:r>
        <w:rPr/>
        <w:t>the</w:t>
      </w:r>
      <w:r>
        <w:rPr>
          <w:spacing w:val="10"/>
        </w:rPr>
        <w:t> </w:t>
      </w:r>
      <w:r>
        <w:rPr/>
        <w:t>Agency</w:t>
      </w:r>
    </w:p>
    <w:p>
      <w:pPr>
        <w:spacing w:after="0"/>
        <w:jc w:val="both"/>
        <w:sectPr>
          <w:pgSz w:w="12240" w:h="15840"/>
          <w:pgMar w:header="0" w:footer="700" w:top="1160" w:bottom="960" w:left="780" w:right="520"/>
        </w:sectPr>
      </w:pPr>
    </w:p>
    <w:p>
      <w:pPr>
        <w:pStyle w:val="BodyText"/>
        <w:spacing w:before="64"/>
        <w:ind w:left="1316" w:right="920"/>
        <w:jc w:val="both"/>
      </w:pPr>
      <w:r>
        <w:rPr/>
        <w:t>for payment must be made within six (6) calendar months after receipt by the Employer of a final report and a final statement approved by the Employer in accordance with the above.</w:t>
      </w:r>
    </w:p>
    <w:p>
      <w:pPr>
        <w:pStyle w:val="BodyText"/>
        <w:spacing w:before="2"/>
        <w:rPr>
          <w:sz w:val="19"/>
        </w:rPr>
      </w:pPr>
    </w:p>
    <w:p>
      <w:pPr>
        <w:pStyle w:val="Heading3"/>
        <w:numPr>
          <w:ilvl w:val="1"/>
          <w:numId w:val="34"/>
        </w:numPr>
        <w:tabs>
          <w:tab w:pos="1267" w:val="left" w:leader="none"/>
          <w:tab w:pos="1268" w:val="left" w:leader="none"/>
        </w:tabs>
        <w:spacing w:line="240" w:lineRule="auto" w:before="0" w:after="0"/>
        <w:ind w:left="1267" w:right="0" w:hanging="651"/>
        <w:jc w:val="left"/>
      </w:pPr>
      <w:r>
        <w:rPr/>
        <w:t>Recovery:</w:t>
      </w:r>
    </w:p>
    <w:p>
      <w:pPr>
        <w:pStyle w:val="BodyText"/>
        <w:spacing w:before="1"/>
        <w:ind w:left="1322" w:right="917" w:hanging="5"/>
        <w:jc w:val="both"/>
      </w:pPr>
      <w:r>
        <w:rPr/>
        <w:t>Any sum falling due or any loss caused due to this agreement shall be recoverable by the Agency from the Consultant as if it were arrears of land revenue.</w:t>
      </w:r>
    </w:p>
    <w:p>
      <w:pPr>
        <w:pStyle w:val="BodyText"/>
        <w:rPr>
          <w:sz w:val="29"/>
        </w:rPr>
      </w:pPr>
    </w:p>
    <w:p>
      <w:pPr>
        <w:pStyle w:val="Heading3"/>
        <w:numPr>
          <w:ilvl w:val="0"/>
          <w:numId w:val="34"/>
        </w:numPr>
        <w:tabs>
          <w:tab w:pos="1336" w:val="left" w:leader="none"/>
          <w:tab w:pos="1337" w:val="left" w:leader="none"/>
        </w:tabs>
        <w:spacing w:line="240" w:lineRule="auto" w:before="0" w:after="0"/>
        <w:ind w:left="1336" w:right="0" w:hanging="720"/>
        <w:jc w:val="left"/>
      </w:pPr>
      <w:r>
        <w:rPr/>
        <w:t>FAIRNESS AND GOOD</w:t>
      </w:r>
      <w:r>
        <w:rPr>
          <w:spacing w:val="-3"/>
        </w:rPr>
        <w:t> </w:t>
      </w:r>
      <w:r>
        <w:rPr/>
        <w:t>FAITH</w:t>
      </w:r>
    </w:p>
    <w:p>
      <w:pPr>
        <w:pStyle w:val="ListParagraph"/>
        <w:numPr>
          <w:ilvl w:val="1"/>
          <w:numId w:val="56"/>
        </w:numPr>
        <w:tabs>
          <w:tab w:pos="1336" w:val="left" w:leader="none"/>
          <w:tab w:pos="1337" w:val="left" w:leader="none"/>
        </w:tabs>
        <w:spacing w:line="240" w:lineRule="auto" w:before="120" w:after="0"/>
        <w:ind w:left="1336" w:right="0" w:hanging="720"/>
        <w:jc w:val="left"/>
        <w:rPr>
          <w:b/>
          <w:sz w:val="20"/>
        </w:rPr>
      </w:pPr>
      <w:r>
        <w:rPr>
          <w:b/>
          <w:sz w:val="20"/>
        </w:rPr>
        <w:t>Good</w:t>
      </w:r>
      <w:r>
        <w:rPr>
          <w:b/>
          <w:spacing w:val="-2"/>
          <w:sz w:val="20"/>
        </w:rPr>
        <w:t> </w:t>
      </w:r>
      <w:r>
        <w:rPr>
          <w:b/>
          <w:sz w:val="20"/>
        </w:rPr>
        <w:t>Faith:</w:t>
      </w:r>
    </w:p>
    <w:p>
      <w:pPr>
        <w:pStyle w:val="BodyText"/>
        <w:spacing w:before="1"/>
        <w:ind w:left="1336" w:right="918"/>
        <w:jc w:val="both"/>
      </w:pPr>
      <w:r>
        <w:rPr/>
        <w:t>The Parties undertake to act in good faith with respect to each other’s rights under this agreement and to adopt all reasonable measures to ensure the realization of the objectives of this agreement.</w:t>
      </w:r>
    </w:p>
    <w:p>
      <w:pPr>
        <w:pStyle w:val="BodyText"/>
        <w:spacing w:before="1"/>
        <w:rPr>
          <w:sz w:val="29"/>
        </w:rPr>
      </w:pPr>
    </w:p>
    <w:p>
      <w:pPr>
        <w:pStyle w:val="Heading3"/>
        <w:numPr>
          <w:ilvl w:val="1"/>
          <w:numId w:val="56"/>
        </w:numPr>
        <w:tabs>
          <w:tab w:pos="1192" w:val="left" w:leader="none"/>
          <w:tab w:pos="1193" w:val="left" w:leader="none"/>
        </w:tabs>
        <w:spacing w:line="240" w:lineRule="auto" w:before="0" w:after="0"/>
        <w:ind w:left="1192" w:right="0" w:hanging="576"/>
        <w:jc w:val="left"/>
      </w:pPr>
      <w:r>
        <w:rPr/>
        <w:t>Operation of the</w:t>
      </w:r>
      <w:r>
        <w:rPr>
          <w:spacing w:val="-4"/>
        </w:rPr>
        <w:t> </w:t>
      </w:r>
      <w:r>
        <w:rPr/>
        <w:t>Agreement:</w:t>
      </w:r>
    </w:p>
    <w:p>
      <w:pPr>
        <w:pStyle w:val="BodyText"/>
        <w:spacing w:before="1"/>
        <w:ind w:left="1336" w:right="916"/>
        <w:jc w:val="both"/>
      </w:pPr>
      <w:r>
        <w:rPr/>
        <w:t>The Parties recognize that it is impractical in this agreement to provide for every contingency which may arise during the life of the agreement, and the Parties hereby agree that it is their intention that this agreement shall operate fairly as between them, and without detriment to the interest of either of them and that if during the term of this agreement either Party believes that this agreement is operating unfairly, the Parties will use their best efforts to agree on such action as may be necessary to remove the cause or causes of such unfairness, but on failure to agree on any action pursuant to this Clause shall give rise to a dispute subject to arbitration in accordance with GC Clause 10 thereof.</w:t>
      </w:r>
    </w:p>
    <w:p>
      <w:pPr>
        <w:pStyle w:val="BodyText"/>
        <w:spacing w:before="12"/>
        <w:rPr>
          <w:sz w:val="29"/>
        </w:rPr>
      </w:pPr>
    </w:p>
    <w:p>
      <w:pPr>
        <w:pStyle w:val="Heading3"/>
        <w:numPr>
          <w:ilvl w:val="0"/>
          <w:numId w:val="34"/>
        </w:numPr>
        <w:tabs>
          <w:tab w:pos="1192" w:val="left" w:leader="none"/>
          <w:tab w:pos="1193" w:val="left" w:leader="none"/>
        </w:tabs>
        <w:spacing w:line="240" w:lineRule="auto" w:before="0" w:after="0"/>
        <w:ind w:left="1192" w:right="0" w:hanging="576"/>
        <w:jc w:val="left"/>
      </w:pPr>
      <w:r>
        <w:rPr/>
        <w:t>ACTION WHEN THE KEY PERSONNEL NOT</w:t>
      </w:r>
      <w:r>
        <w:rPr>
          <w:spacing w:val="-5"/>
        </w:rPr>
        <w:t> </w:t>
      </w:r>
      <w:r>
        <w:rPr/>
        <w:t>PROVIDED</w:t>
      </w:r>
    </w:p>
    <w:p>
      <w:pPr>
        <w:pStyle w:val="BodyText"/>
        <w:spacing w:before="121"/>
        <w:ind w:left="1336" w:right="915"/>
        <w:jc w:val="both"/>
      </w:pPr>
      <w:r>
        <w:rPr/>
        <w:t>As per Para 5 of the TOR (Section 5) the Consultant is required to provide the Key Personnel with qualification and experience as laid down therein. The team given in Technical Proposal will have to be employed on the work. No replacement will be allowed for six months. However, the changes of team members will be allowed only in exceptional circumstances on approval of the Agency.</w:t>
      </w:r>
    </w:p>
    <w:p>
      <w:pPr>
        <w:pStyle w:val="BodyText"/>
        <w:spacing w:before="3"/>
        <w:rPr>
          <w:sz w:val="19"/>
        </w:rPr>
      </w:pPr>
    </w:p>
    <w:p>
      <w:pPr>
        <w:pStyle w:val="BodyText"/>
        <w:ind w:left="1336" w:right="916"/>
        <w:jc w:val="both"/>
      </w:pPr>
      <w:r>
        <w:rPr/>
        <w:t>If the services of required staff are not made available at proper time and in specified number, the proportionate payment shall be deducted from the bills of the Consultant as specified in Clause 10 of the TOR (Section 5). In addition, the Consultant shall be liable for action under other clauses of the contract that may ultimately result in the termination and or black listing of the contract.</w:t>
      </w:r>
    </w:p>
    <w:p>
      <w:pPr>
        <w:pStyle w:val="ListParagraph"/>
        <w:numPr>
          <w:ilvl w:val="0"/>
          <w:numId w:val="34"/>
        </w:numPr>
        <w:tabs>
          <w:tab w:pos="1336" w:val="left" w:leader="none"/>
          <w:tab w:pos="1337" w:val="left" w:leader="none"/>
        </w:tabs>
        <w:spacing w:line="240" w:lineRule="auto" w:before="121" w:after="0"/>
        <w:ind w:left="1336" w:right="1428" w:hanging="720"/>
        <w:jc w:val="left"/>
        <w:rPr>
          <w:sz w:val="20"/>
        </w:rPr>
      </w:pPr>
      <w:r>
        <w:rPr>
          <w:sz w:val="20"/>
        </w:rPr>
        <w:t>The Consultant shall be liable for defects, discrepancies and disorders etc. in works executed under his</w:t>
      </w:r>
      <w:r>
        <w:rPr>
          <w:spacing w:val="-1"/>
          <w:sz w:val="20"/>
        </w:rPr>
        <w:t> </w:t>
      </w:r>
      <w:r>
        <w:rPr>
          <w:sz w:val="20"/>
        </w:rPr>
        <w:t>supervision.</w:t>
      </w:r>
    </w:p>
    <w:p>
      <w:pPr>
        <w:pStyle w:val="BodyText"/>
        <w:rPr>
          <w:sz w:val="24"/>
        </w:rPr>
      </w:pPr>
    </w:p>
    <w:p>
      <w:pPr>
        <w:pStyle w:val="Heading3"/>
        <w:numPr>
          <w:ilvl w:val="0"/>
          <w:numId w:val="34"/>
        </w:numPr>
        <w:tabs>
          <w:tab w:pos="1337" w:val="left" w:leader="none"/>
          <w:tab w:pos="1338" w:val="left" w:leader="none"/>
        </w:tabs>
        <w:spacing w:line="240" w:lineRule="auto" w:before="189" w:after="0"/>
        <w:ind w:left="1337" w:right="0" w:hanging="721"/>
        <w:jc w:val="left"/>
      </w:pPr>
      <w:r>
        <w:rPr/>
        <w:t>SETTLEMENT OF</w:t>
      </w:r>
      <w:r>
        <w:rPr>
          <w:spacing w:val="-1"/>
        </w:rPr>
        <w:t> </w:t>
      </w:r>
      <w:r>
        <w:rPr/>
        <w:t>DISPUTES</w:t>
      </w:r>
    </w:p>
    <w:p>
      <w:pPr>
        <w:spacing w:before="120"/>
        <w:ind w:left="616" w:right="0" w:firstLine="0"/>
        <w:jc w:val="left"/>
        <w:rPr>
          <w:b/>
          <w:sz w:val="20"/>
        </w:rPr>
      </w:pPr>
      <w:r>
        <w:rPr>
          <w:b/>
          <w:sz w:val="20"/>
        </w:rPr>
        <w:t>10.1. Amicable Settlement:</w:t>
      </w:r>
    </w:p>
    <w:p>
      <w:pPr>
        <w:pStyle w:val="BodyText"/>
        <w:spacing w:before="1"/>
        <w:ind w:left="1336" w:right="915"/>
        <w:jc w:val="both"/>
      </w:pPr>
      <w:r>
        <w:rPr/>
        <w:t>The Parties shall use their best efforts to settle amicably all disputes arising out of or in connection with this agreement or the interpretation thereof.</w:t>
      </w:r>
    </w:p>
    <w:p>
      <w:pPr>
        <w:pStyle w:val="BodyText"/>
        <w:spacing w:before="11"/>
        <w:rPr>
          <w:sz w:val="29"/>
        </w:rPr>
      </w:pPr>
    </w:p>
    <w:p>
      <w:pPr>
        <w:pStyle w:val="Heading3"/>
        <w:numPr>
          <w:ilvl w:val="1"/>
          <w:numId w:val="57"/>
        </w:numPr>
        <w:tabs>
          <w:tab w:pos="1192" w:val="left" w:leader="none"/>
          <w:tab w:pos="1193" w:val="left" w:leader="none"/>
        </w:tabs>
        <w:spacing w:line="240" w:lineRule="auto" w:before="1" w:after="0"/>
        <w:ind w:left="1316" w:right="0" w:hanging="700"/>
        <w:jc w:val="left"/>
      </w:pPr>
      <w:r>
        <w:rPr/>
        <w:t>Dispute</w:t>
      </w:r>
      <w:r>
        <w:rPr>
          <w:spacing w:val="-1"/>
        </w:rPr>
        <w:t> </w:t>
      </w:r>
      <w:r>
        <w:rPr/>
        <w:t>Settlement:</w:t>
      </w:r>
    </w:p>
    <w:p>
      <w:pPr>
        <w:pStyle w:val="BodyText"/>
        <w:ind w:left="1336" w:right="917"/>
        <w:jc w:val="both"/>
      </w:pPr>
      <w:r>
        <w:rPr/>
        <w:t>Any dispute between the Agency (including disputes raised by State Agencies through the Agency) and the Consultants as to matters arising pursuant to this agreement, which cannot be settled amicably within thirty (30) days after receipt, by one Party of the other Party’s request for such amicable settlement may be submitted by either Party for settlement in accordance with the provisions specified in Clause 10.3 hereof.</w:t>
      </w:r>
    </w:p>
    <w:p>
      <w:pPr>
        <w:pStyle w:val="ListParagraph"/>
        <w:numPr>
          <w:ilvl w:val="1"/>
          <w:numId w:val="57"/>
        </w:numPr>
        <w:tabs>
          <w:tab w:pos="1262" w:val="left" w:leader="none"/>
        </w:tabs>
        <w:spacing w:line="240" w:lineRule="auto" w:before="0" w:after="0"/>
        <w:ind w:left="1316" w:right="918" w:hanging="700"/>
        <w:jc w:val="both"/>
        <w:rPr>
          <w:sz w:val="20"/>
        </w:rPr>
      </w:pPr>
      <w:r>
        <w:rPr>
          <w:sz w:val="20"/>
        </w:rPr>
        <w:t>If any dispute or difference of any kind whatsoever shall arise in connection with or out of this Contract and which is not amicably settled between Consultant and the Agency as per provisions of Clause 10.2 of the agreement the same shall be referred for settlement to the</w:t>
      </w:r>
      <w:r>
        <w:rPr>
          <w:spacing w:val="18"/>
          <w:sz w:val="20"/>
        </w:rPr>
        <w:t> </w:t>
      </w:r>
      <w:r>
        <w:rPr>
          <w:sz w:val="20"/>
        </w:rPr>
        <w:t>Adjudicator in the</w:t>
      </w:r>
    </w:p>
    <w:p>
      <w:pPr>
        <w:spacing w:after="0" w:line="240" w:lineRule="auto"/>
        <w:jc w:val="both"/>
        <w:rPr>
          <w:sz w:val="20"/>
        </w:rPr>
        <w:sectPr>
          <w:pgSz w:w="12240" w:h="15840"/>
          <w:pgMar w:header="0" w:footer="700" w:top="1160" w:bottom="960" w:left="780" w:right="520"/>
        </w:sectPr>
      </w:pPr>
    </w:p>
    <w:p>
      <w:pPr>
        <w:pStyle w:val="BodyText"/>
        <w:spacing w:before="64"/>
        <w:ind w:left="1316" w:right="915"/>
        <w:jc w:val="both"/>
      </w:pPr>
      <w:r>
        <w:rPr/>
        <w:t>person of the Joint Secretary or DG or NRRDA within 14 days of arising of such disputes. The Adjudicator shall give a decision in writing with in 28 days of receipt of a notification of dispute. Performance under the Contract shall continue not withstanding the reference to the Adjudicator.</w:t>
      </w:r>
    </w:p>
    <w:p>
      <w:pPr>
        <w:pStyle w:val="ListParagraph"/>
        <w:numPr>
          <w:ilvl w:val="1"/>
          <w:numId w:val="57"/>
        </w:numPr>
        <w:tabs>
          <w:tab w:pos="1348" w:val="left" w:leader="none"/>
        </w:tabs>
        <w:spacing w:line="240" w:lineRule="auto" w:before="0" w:after="0"/>
        <w:ind w:left="1316" w:right="916" w:hanging="700"/>
        <w:jc w:val="both"/>
        <w:rPr>
          <w:sz w:val="20"/>
        </w:rPr>
      </w:pPr>
      <w:r>
        <w:rPr>
          <w:sz w:val="20"/>
        </w:rPr>
        <w:t>A Party not satisfied with the decision of the Adjudicator shall be free to refer the case for arbitration under the provisions of The Arbitration and Reconciliation Act 1996 within 30 days. If neither Party prefers the dispute to Arbitration within the above 30 days, the Adjudicator’s decision will be final and</w:t>
      </w:r>
      <w:r>
        <w:rPr>
          <w:spacing w:val="-6"/>
          <w:sz w:val="20"/>
        </w:rPr>
        <w:t> </w:t>
      </w:r>
      <w:r>
        <w:rPr>
          <w:sz w:val="20"/>
        </w:rPr>
        <w:t>binding.</w:t>
      </w:r>
    </w:p>
    <w:p>
      <w:pPr>
        <w:pStyle w:val="ListParagraph"/>
        <w:numPr>
          <w:ilvl w:val="1"/>
          <w:numId w:val="57"/>
        </w:numPr>
        <w:tabs>
          <w:tab w:pos="1259" w:val="left" w:leader="none"/>
        </w:tabs>
        <w:spacing w:line="240" w:lineRule="auto" w:before="0" w:after="0"/>
        <w:ind w:left="1316" w:right="917" w:hanging="700"/>
        <w:jc w:val="both"/>
        <w:rPr>
          <w:sz w:val="20"/>
        </w:rPr>
      </w:pPr>
      <w:r>
        <w:rPr>
          <w:sz w:val="20"/>
        </w:rPr>
        <w:t>Except where the decision has become final, binding and conclusive in terms of sub Clause 10.4 above, the disputes or difference shall be referred for Adjudication through arbitration by a sole Arbitrator appointed by the Secretary (or the head) of the Nodal Department of the State Government.</w:t>
      </w:r>
    </w:p>
    <w:p>
      <w:pPr>
        <w:pStyle w:val="ListParagraph"/>
        <w:numPr>
          <w:ilvl w:val="1"/>
          <w:numId w:val="57"/>
        </w:numPr>
        <w:tabs>
          <w:tab w:pos="1302" w:val="left" w:leader="none"/>
        </w:tabs>
        <w:spacing w:line="240" w:lineRule="auto" w:before="0" w:after="0"/>
        <w:ind w:left="1316" w:right="918" w:hanging="700"/>
        <w:jc w:val="both"/>
        <w:rPr>
          <w:sz w:val="20"/>
        </w:rPr>
      </w:pPr>
      <w:r>
        <w:rPr>
          <w:sz w:val="20"/>
        </w:rPr>
        <w:t>It is the term of this contract that the Party invoking arbitration shall give a list of disputes with amounts claimed in respect of each such dispute along with notice for the appointment of Arbitrator and giving reference to the rejection by the</w:t>
      </w:r>
      <w:r>
        <w:rPr>
          <w:spacing w:val="-10"/>
          <w:sz w:val="20"/>
        </w:rPr>
        <w:t> </w:t>
      </w:r>
      <w:r>
        <w:rPr>
          <w:sz w:val="20"/>
        </w:rPr>
        <w:t>Adjudicator.</w:t>
      </w:r>
    </w:p>
    <w:p>
      <w:pPr>
        <w:pStyle w:val="ListParagraph"/>
        <w:numPr>
          <w:ilvl w:val="1"/>
          <w:numId w:val="57"/>
        </w:numPr>
        <w:tabs>
          <w:tab w:pos="1268" w:val="left" w:leader="none"/>
          <w:tab w:pos="1269" w:val="left" w:leader="none"/>
        </w:tabs>
        <w:spacing w:line="240" w:lineRule="auto" w:before="0" w:after="0"/>
        <w:ind w:left="1268" w:right="0" w:hanging="652"/>
        <w:jc w:val="left"/>
        <w:rPr>
          <w:sz w:val="20"/>
        </w:rPr>
      </w:pPr>
      <w:r>
        <w:rPr>
          <w:sz w:val="20"/>
        </w:rPr>
        <w:t>The cost and expenses of arbitration proceedings shall be paid as determined by the</w:t>
      </w:r>
      <w:r>
        <w:rPr>
          <w:spacing w:val="-25"/>
          <w:sz w:val="20"/>
        </w:rPr>
        <w:t> </w:t>
      </w:r>
      <w:r>
        <w:rPr>
          <w:sz w:val="20"/>
        </w:rPr>
        <w:t>arbitrator.</w:t>
      </w:r>
    </w:p>
    <w:p>
      <w:pPr>
        <w:pStyle w:val="BodyText"/>
        <w:spacing w:before="11"/>
        <w:rPr>
          <w:sz w:val="19"/>
        </w:rPr>
      </w:pPr>
    </w:p>
    <w:p>
      <w:pPr>
        <w:pStyle w:val="Heading3"/>
        <w:numPr>
          <w:ilvl w:val="1"/>
          <w:numId w:val="57"/>
        </w:numPr>
        <w:tabs>
          <w:tab w:pos="1192" w:val="left" w:leader="none"/>
          <w:tab w:pos="1193" w:val="left" w:leader="none"/>
        </w:tabs>
        <w:spacing w:line="240" w:lineRule="auto" w:before="0" w:after="0"/>
        <w:ind w:left="1192" w:right="0" w:hanging="576"/>
        <w:jc w:val="left"/>
      </w:pPr>
      <w:r>
        <w:rPr/>
        <w:t>Miscellaneous:</w:t>
      </w:r>
    </w:p>
    <w:p>
      <w:pPr>
        <w:pStyle w:val="BodyText"/>
        <w:spacing w:before="121"/>
        <w:ind w:left="616"/>
      </w:pPr>
      <w:r>
        <w:rPr/>
        <w:t>In any arbitration proceeding hereunder:</w:t>
      </w:r>
    </w:p>
    <w:p>
      <w:pPr>
        <w:pStyle w:val="ListParagraph"/>
        <w:numPr>
          <w:ilvl w:val="0"/>
          <w:numId w:val="58"/>
        </w:numPr>
        <w:tabs>
          <w:tab w:pos="1217" w:val="left" w:leader="none"/>
        </w:tabs>
        <w:spacing w:line="240" w:lineRule="auto" w:before="120" w:after="0"/>
        <w:ind w:left="1216" w:right="916" w:hanging="699"/>
        <w:jc w:val="both"/>
        <w:rPr>
          <w:sz w:val="20"/>
        </w:rPr>
      </w:pPr>
      <w:r>
        <w:rPr>
          <w:sz w:val="20"/>
        </w:rPr>
        <w:t>Proceedings shall, unless otherwise agreed by the Parties, be held in the State Capital, where the dispute arises and or at Kolkata in case the dispute relates to more than one</w:t>
      </w:r>
      <w:r>
        <w:rPr>
          <w:spacing w:val="-13"/>
          <w:sz w:val="20"/>
        </w:rPr>
        <w:t> </w:t>
      </w:r>
      <w:r>
        <w:rPr>
          <w:sz w:val="20"/>
        </w:rPr>
        <w:t>State</w:t>
      </w:r>
    </w:p>
    <w:p>
      <w:pPr>
        <w:pStyle w:val="ListParagraph"/>
        <w:numPr>
          <w:ilvl w:val="0"/>
          <w:numId w:val="58"/>
        </w:numPr>
        <w:tabs>
          <w:tab w:pos="1216" w:val="left" w:leader="none"/>
          <w:tab w:pos="1218" w:val="left" w:leader="none"/>
        </w:tabs>
        <w:spacing w:line="240" w:lineRule="auto" w:before="120" w:after="0"/>
        <w:ind w:left="1217" w:right="0" w:hanging="700"/>
        <w:jc w:val="left"/>
        <w:rPr>
          <w:sz w:val="20"/>
        </w:rPr>
      </w:pPr>
      <w:r>
        <w:rPr>
          <w:sz w:val="20"/>
        </w:rPr>
        <w:t>The English language shall be the official language for all purposes;</w:t>
      </w:r>
      <w:r>
        <w:rPr>
          <w:spacing w:val="-11"/>
          <w:sz w:val="20"/>
        </w:rPr>
        <w:t> </w:t>
      </w:r>
      <w:r>
        <w:rPr>
          <w:sz w:val="20"/>
        </w:rPr>
        <w:t>and</w:t>
      </w:r>
    </w:p>
    <w:p>
      <w:pPr>
        <w:pStyle w:val="ListParagraph"/>
        <w:numPr>
          <w:ilvl w:val="0"/>
          <w:numId w:val="58"/>
        </w:numPr>
        <w:tabs>
          <w:tab w:pos="1243" w:val="left" w:leader="none"/>
        </w:tabs>
        <w:spacing w:line="240" w:lineRule="auto" w:before="120" w:after="0"/>
        <w:ind w:left="1216" w:right="916" w:hanging="699"/>
        <w:jc w:val="both"/>
        <w:rPr>
          <w:sz w:val="20"/>
        </w:rPr>
      </w:pPr>
      <w:r>
        <w:rPr>
          <w:sz w:val="20"/>
        </w:rPr>
        <w:t>The decision of the arbitrator shall be final and shall be enforceable in any court of competent jurisdiction, and the Parties hereby waive any objections to or claims of immunity in respect of such</w:t>
      </w:r>
      <w:r>
        <w:rPr>
          <w:spacing w:val="-1"/>
          <w:sz w:val="20"/>
        </w:rPr>
        <w:t> </w:t>
      </w:r>
      <w:r>
        <w:rPr>
          <w:sz w:val="20"/>
        </w:rPr>
        <w:t>enforcement.</w:t>
      </w:r>
    </w:p>
    <w:p>
      <w:pPr>
        <w:pStyle w:val="BodyText"/>
        <w:spacing w:before="3"/>
        <w:rPr>
          <w:sz w:val="19"/>
        </w:rPr>
      </w:pPr>
    </w:p>
    <w:p>
      <w:pPr>
        <w:pStyle w:val="Heading3"/>
        <w:numPr>
          <w:ilvl w:val="0"/>
          <w:numId w:val="34"/>
        </w:numPr>
        <w:tabs>
          <w:tab w:pos="1192" w:val="left" w:leader="none"/>
          <w:tab w:pos="1193" w:val="left" w:leader="none"/>
        </w:tabs>
        <w:spacing w:line="240" w:lineRule="auto" w:before="1" w:after="0"/>
        <w:ind w:left="1192" w:right="0" w:hanging="576"/>
        <w:jc w:val="left"/>
      </w:pPr>
      <w:r>
        <w:rPr/>
        <w:t>JURISDICTION</w:t>
      </w:r>
    </w:p>
    <w:p>
      <w:pPr>
        <w:pStyle w:val="BodyText"/>
        <w:spacing w:before="1"/>
        <w:ind w:left="1216" w:right="916" w:firstLine="1"/>
        <w:jc w:val="both"/>
      </w:pPr>
      <w:r>
        <w:rPr/>
        <w:t>The Agreement has been entered into at Delhi and its validity, construction, interpretation &amp; legal effects shall be to the exclusive jurisdiction of the courts of Delhi/Kolkata. No other jurisdiction shall be applicable.</w:t>
      </w:r>
    </w:p>
    <w:p>
      <w:pPr>
        <w:spacing w:after="0"/>
        <w:jc w:val="both"/>
        <w:sectPr>
          <w:pgSz w:w="12240" w:h="15840"/>
          <w:pgMar w:header="0" w:footer="700" w:top="1160" w:bottom="960" w:left="780" w:right="520"/>
        </w:sectPr>
      </w:pPr>
    </w:p>
    <w:p>
      <w:pPr>
        <w:pStyle w:val="Heading2"/>
        <w:spacing w:before="74"/>
        <w:ind w:left="2638"/>
      </w:pPr>
      <w:r>
        <w:rPr/>
        <w:t>SPECIAL CONDITIONS OF AGREEMENT (SC)</w:t>
      </w:r>
    </w:p>
    <w:p>
      <w:pPr>
        <w:pStyle w:val="BodyText"/>
        <w:rPr>
          <w:b/>
          <w:sz w:val="28"/>
        </w:rPr>
      </w:pPr>
    </w:p>
    <w:p>
      <w:pPr>
        <w:pStyle w:val="BodyText"/>
        <w:spacing w:before="3"/>
        <w:rPr>
          <w:b/>
          <w:sz w:val="21"/>
        </w:rPr>
      </w:pPr>
    </w:p>
    <w:p>
      <w:pPr>
        <w:pStyle w:val="Heading3"/>
        <w:tabs>
          <w:tab w:pos="2418" w:val="left" w:leader="none"/>
        </w:tabs>
        <w:spacing w:before="1"/>
        <w:ind w:left="346" w:right="1523"/>
      </w:pPr>
      <w:r>
        <w:rPr/>
        <w:t>Number</w:t>
      </w:r>
      <w:r>
        <w:rPr>
          <w:spacing w:val="-1"/>
        </w:rPr>
        <w:t> </w:t>
      </w:r>
      <w:r>
        <w:rPr/>
        <w:t>of</w:t>
        <w:tab/>
        <w:t>Number of Amendments of, and Supplements to, Clauses in the GC General Clause</w:t>
        <w:tab/>
        <w:t>Condition of</w:t>
      </w:r>
      <w:r>
        <w:rPr>
          <w:spacing w:val="-3"/>
        </w:rPr>
        <w:t> </w:t>
      </w:r>
      <w:r>
        <w:rPr/>
        <w:t>Agreement.</w:t>
      </w:r>
    </w:p>
    <w:p>
      <w:pPr>
        <w:pStyle w:val="BodyText"/>
        <w:rPr>
          <w:b/>
        </w:rPr>
      </w:pPr>
    </w:p>
    <w:p>
      <w:pPr>
        <w:pStyle w:val="ListParagraph"/>
        <w:numPr>
          <w:ilvl w:val="1"/>
          <w:numId w:val="59"/>
        </w:numPr>
        <w:tabs>
          <w:tab w:pos="1467" w:val="left" w:leader="none"/>
          <w:tab w:pos="1468" w:val="left" w:leader="none"/>
        </w:tabs>
        <w:spacing w:line="240" w:lineRule="auto" w:before="1" w:after="0"/>
        <w:ind w:left="1417" w:right="917" w:hanging="651"/>
        <w:jc w:val="left"/>
        <w:rPr>
          <w:sz w:val="20"/>
        </w:rPr>
      </w:pPr>
      <w:r>
        <w:rPr>
          <w:sz w:val="20"/>
        </w:rPr>
        <w:t>The agreement shall come into force and effect on date order to commence services is issued by Agency.</w:t>
      </w:r>
    </w:p>
    <w:p>
      <w:pPr>
        <w:pStyle w:val="ListParagraph"/>
        <w:numPr>
          <w:ilvl w:val="1"/>
          <w:numId w:val="59"/>
        </w:numPr>
        <w:tabs>
          <w:tab w:pos="1417" w:val="left" w:leader="none"/>
          <w:tab w:pos="1418" w:val="left" w:leader="none"/>
        </w:tabs>
        <w:spacing w:line="240" w:lineRule="auto" w:before="119" w:after="0"/>
        <w:ind w:left="1417" w:right="0" w:hanging="701"/>
        <w:jc w:val="left"/>
        <w:rPr>
          <w:sz w:val="20"/>
        </w:rPr>
      </w:pPr>
      <w:r>
        <w:rPr>
          <w:sz w:val="20"/>
        </w:rPr>
        <w:t>The time period shall be 15 days unless any other time period parties may agree in</w:t>
      </w:r>
      <w:r>
        <w:rPr>
          <w:spacing w:val="-28"/>
          <w:sz w:val="20"/>
        </w:rPr>
        <w:t> </w:t>
      </w:r>
      <w:r>
        <w:rPr>
          <w:sz w:val="20"/>
        </w:rPr>
        <w:t>writing.</w:t>
      </w:r>
    </w:p>
    <w:p>
      <w:pPr>
        <w:pStyle w:val="ListParagraph"/>
        <w:numPr>
          <w:ilvl w:val="1"/>
          <w:numId w:val="59"/>
        </w:numPr>
        <w:tabs>
          <w:tab w:pos="1417" w:val="left" w:leader="none"/>
          <w:tab w:pos="1418" w:val="left" w:leader="none"/>
        </w:tabs>
        <w:spacing w:line="240" w:lineRule="auto" w:before="120" w:after="0"/>
        <w:ind w:left="1417" w:right="0" w:hanging="701"/>
        <w:jc w:val="left"/>
        <w:rPr>
          <w:sz w:val="20"/>
        </w:rPr>
      </w:pPr>
      <w:r>
        <w:rPr>
          <w:sz w:val="20"/>
        </w:rPr>
        <w:t>The time period shall be 15 days unless any other time period parties may agree in</w:t>
      </w:r>
      <w:r>
        <w:rPr>
          <w:spacing w:val="-28"/>
          <w:sz w:val="20"/>
        </w:rPr>
        <w:t> </w:t>
      </w:r>
      <w:r>
        <w:rPr>
          <w:sz w:val="20"/>
        </w:rPr>
        <w:t>writing.</w:t>
      </w:r>
    </w:p>
    <w:p>
      <w:pPr>
        <w:pStyle w:val="ListParagraph"/>
        <w:numPr>
          <w:ilvl w:val="1"/>
          <w:numId w:val="59"/>
        </w:numPr>
        <w:tabs>
          <w:tab w:pos="1417" w:val="left" w:leader="none"/>
          <w:tab w:pos="1418" w:val="left" w:leader="none"/>
          <w:tab w:pos="4124" w:val="left" w:leader="none"/>
        </w:tabs>
        <w:spacing w:line="240" w:lineRule="auto" w:before="121" w:after="0"/>
        <w:ind w:left="1417" w:right="1643" w:hanging="701"/>
        <w:jc w:val="left"/>
        <w:rPr>
          <w:sz w:val="20"/>
        </w:rPr>
      </w:pPr>
      <w:r>
        <w:rPr>
          <w:sz w:val="20"/>
        </w:rPr>
        <w:t>The time period shall</w:t>
      </w:r>
      <w:r>
        <w:rPr>
          <w:spacing w:val="-2"/>
          <w:sz w:val="20"/>
        </w:rPr>
        <w:t> </w:t>
      </w:r>
      <w:r>
        <w:rPr>
          <w:sz w:val="20"/>
        </w:rPr>
        <w:t>be</w:t>
      </w:r>
      <w:r>
        <w:rPr>
          <w:spacing w:val="-2"/>
          <w:sz w:val="20"/>
        </w:rPr>
        <w:t> </w:t>
      </w:r>
      <w:r>
        <w:rPr>
          <w:sz w:val="20"/>
        </w:rPr>
        <w:t>[</w:t>
        <w:tab/>
        <w:t>]months unless any other time period parties may agree in writing.</w:t>
      </w:r>
    </w:p>
    <w:p>
      <w:pPr>
        <w:pStyle w:val="BodyText"/>
      </w:pPr>
    </w:p>
    <w:p>
      <w:pPr>
        <w:tabs>
          <w:tab w:pos="1417" w:val="left" w:leader="none"/>
        </w:tabs>
        <w:spacing w:before="0"/>
        <w:ind w:left="716" w:right="0" w:firstLine="0"/>
        <w:jc w:val="left"/>
        <w:rPr>
          <w:sz w:val="20"/>
        </w:rPr>
      </w:pPr>
      <w:r>
        <w:rPr>
          <w:b/>
          <w:sz w:val="20"/>
        </w:rPr>
        <w:t>3.7(c)</w:t>
        <w:tab/>
      </w:r>
      <w:r>
        <w:rPr>
          <w:sz w:val="20"/>
        </w:rPr>
        <w:t>The other actions</w:t>
      </w:r>
      <w:r>
        <w:rPr>
          <w:spacing w:val="-12"/>
          <w:sz w:val="20"/>
        </w:rPr>
        <w:t> </w:t>
      </w:r>
      <w:r>
        <w:rPr>
          <w:sz w:val="20"/>
        </w:rPr>
        <w:t>are:</w:t>
      </w:r>
    </w:p>
    <w:p>
      <w:pPr>
        <w:pStyle w:val="BodyText"/>
        <w:spacing w:before="120"/>
        <w:ind w:left="1417" w:right="916"/>
        <w:jc w:val="both"/>
      </w:pPr>
      <w:r>
        <w:rPr/>
        <w:t>Taking any action under a civil works agreement designating the Consultants as " Engineer", for which action, pursuant to such civil works agreement, the written approval of the Employer (Agency) as "Employer " is required".</w:t>
      </w:r>
    </w:p>
    <w:p>
      <w:pPr>
        <w:pStyle w:val="BodyText"/>
        <w:tabs>
          <w:tab w:pos="1477" w:val="left" w:leader="none"/>
          <w:tab w:pos="3777" w:val="left" w:leader="none"/>
        </w:tabs>
        <w:spacing w:before="119"/>
        <w:ind w:left="1417" w:right="926" w:hanging="701"/>
      </w:pPr>
      <w:r>
        <w:rPr>
          <w:b/>
        </w:rPr>
        <w:t>3.9</w:t>
        <w:tab/>
        <w:tab/>
      </w:r>
      <w:r>
        <w:rPr/>
        <w:t>The  </w:t>
      </w:r>
      <w:r>
        <w:rPr>
          <w:spacing w:val="17"/>
        </w:rPr>
        <w:t> </w:t>
      </w:r>
      <w:r>
        <w:rPr/>
        <w:t>Consultant  </w:t>
      </w:r>
      <w:r>
        <w:rPr>
          <w:spacing w:val="15"/>
        </w:rPr>
        <w:t> </w:t>
      </w:r>
      <w:r>
        <w:rPr/>
        <w:t>shall</w:t>
        <w:tab/>
        <w:t>not use these documents for purposes unrelated to this agreement without the prior written approval of the</w:t>
      </w:r>
      <w:r>
        <w:rPr>
          <w:spacing w:val="-2"/>
        </w:rPr>
        <w:t> </w:t>
      </w:r>
      <w:r>
        <w:rPr/>
        <w:t>Agency.</w:t>
      </w:r>
    </w:p>
    <w:p>
      <w:pPr>
        <w:pStyle w:val="BodyText"/>
        <w:tabs>
          <w:tab w:pos="1427" w:val="left" w:leader="none"/>
        </w:tabs>
        <w:spacing w:before="121"/>
        <w:ind w:left="1417" w:right="1724" w:hanging="701"/>
      </w:pPr>
      <w:r>
        <w:rPr/>
        <w:t>4.1</w:t>
        <w:tab/>
        <w:tab/>
        <w:t>The person designated as Team Leader/State Team Leader in TOR shall serve in that capacity, as specified in Clause GC</w:t>
      </w:r>
      <w:r>
        <w:rPr>
          <w:spacing w:val="-6"/>
        </w:rPr>
        <w:t> </w:t>
      </w:r>
      <w:r>
        <w:rPr/>
        <w:t>4.5.</w:t>
      </w:r>
    </w:p>
    <w:p>
      <w:pPr>
        <w:pStyle w:val="BodyText"/>
        <w:spacing w:before="5"/>
        <w:rPr>
          <w:sz w:val="19"/>
        </w:rPr>
      </w:pPr>
    </w:p>
    <w:p>
      <w:pPr>
        <w:pStyle w:val="Heading3"/>
        <w:tabs>
          <w:tab w:pos="1450" w:val="left" w:leader="none"/>
        </w:tabs>
        <w:ind w:left="716"/>
      </w:pPr>
      <w:r>
        <w:rPr/>
        <w:t>6.1(a</w:t>
      </w:r>
      <w:r>
        <w:rPr>
          <w:b w:val="0"/>
        </w:rPr>
        <w:t>)</w:t>
        <w:tab/>
      </w:r>
      <w:r>
        <w:rPr/>
        <w:t>THE FORMULA FOR CALCULATION OF ESCALATION IN CONSULTANCY</w:t>
      </w:r>
      <w:r>
        <w:rPr>
          <w:spacing w:val="-10"/>
        </w:rPr>
        <w:t> </w:t>
      </w:r>
      <w:r>
        <w:rPr/>
        <w:t>FEE.</w:t>
      </w:r>
    </w:p>
    <w:p>
      <w:pPr>
        <w:pStyle w:val="BodyText"/>
        <w:spacing w:before="120"/>
        <w:ind w:left="1417" w:right="926" w:firstLine="50"/>
      </w:pPr>
      <w:r>
        <w:rPr/>
        <w:t>The man month rate shall be calculated annually w.e.f. the date of signing of contract as per formula given below:</w:t>
      </w:r>
    </w:p>
    <w:p>
      <w:pPr>
        <w:pStyle w:val="BodyText"/>
        <w:spacing w:before="120"/>
        <w:ind w:left="1417"/>
      </w:pPr>
      <w:r>
        <w:rPr/>
        <w:t>X1 = XC1/C</w:t>
      </w:r>
    </w:p>
    <w:p>
      <w:pPr>
        <w:pStyle w:val="BodyText"/>
        <w:tabs>
          <w:tab w:pos="1752" w:val="left" w:leader="none"/>
        </w:tabs>
        <w:spacing w:before="119"/>
        <w:ind w:left="1417"/>
      </w:pPr>
      <w:r>
        <w:rPr/>
        <w:t>X</w:t>
        <w:tab/>
        <w:t>= Basic rates of remuneration, quoted in the</w:t>
      </w:r>
      <w:r>
        <w:rPr>
          <w:spacing w:val="-6"/>
        </w:rPr>
        <w:t> </w:t>
      </w:r>
      <w:r>
        <w:rPr/>
        <w:t>offer.</w:t>
      </w:r>
    </w:p>
    <w:p>
      <w:pPr>
        <w:pStyle w:val="BodyText"/>
        <w:spacing w:before="120"/>
        <w:ind w:left="1417"/>
      </w:pPr>
      <w:r>
        <w:rPr/>
        <w:t>X1 = Escalated rates of remuneration for the period under consideration.</w:t>
      </w:r>
    </w:p>
    <w:p>
      <w:pPr>
        <w:pStyle w:val="BodyText"/>
        <w:spacing w:before="120"/>
        <w:ind w:left="1967" w:right="926" w:hanging="551"/>
      </w:pPr>
      <w:r>
        <w:rPr/>
        <w:t>C = Consumer price index number for urban non-manual employees for the month and year of signing of the contract for [State Capital}, published by Government of India.</w:t>
      </w:r>
    </w:p>
    <w:p>
      <w:pPr>
        <w:pStyle w:val="BodyText"/>
        <w:spacing w:before="1"/>
        <w:ind w:left="1967" w:right="1724" w:hanging="551"/>
      </w:pPr>
      <w:r>
        <w:rPr/>
        <w:t>C1 = Arithmetic average of the consumer price index number for Urban, non-manual employees, for [State Capital] for which adjustment is to be worked out.</w:t>
      </w:r>
    </w:p>
    <w:p>
      <w:pPr>
        <w:pStyle w:val="BodyText"/>
        <w:spacing w:before="8"/>
        <w:rPr>
          <w:sz w:val="29"/>
        </w:rPr>
      </w:pPr>
    </w:p>
    <w:p>
      <w:pPr>
        <w:pStyle w:val="BodyText"/>
        <w:tabs>
          <w:tab w:pos="1366" w:val="left" w:leader="none"/>
        </w:tabs>
        <w:ind w:left="1316" w:right="926" w:hanging="700"/>
      </w:pPr>
      <w:r>
        <w:rPr>
          <w:b/>
        </w:rPr>
        <w:t>6.4(a)</w:t>
        <w:tab/>
        <w:tab/>
      </w:r>
      <w:r>
        <w:rPr/>
        <w:t>The following provisions shall apply to the advance payment and the advance payment guarantee:</w:t>
      </w:r>
    </w:p>
    <w:p>
      <w:pPr>
        <w:pStyle w:val="ListParagraph"/>
        <w:numPr>
          <w:ilvl w:val="0"/>
          <w:numId w:val="60"/>
        </w:numPr>
        <w:tabs>
          <w:tab w:pos="1317" w:val="left" w:leader="none"/>
        </w:tabs>
        <w:spacing w:line="240" w:lineRule="auto" w:before="120" w:after="0"/>
        <w:ind w:left="1316" w:right="919" w:hanging="649"/>
        <w:jc w:val="both"/>
        <w:rPr>
          <w:sz w:val="20"/>
        </w:rPr>
      </w:pPr>
      <w:r>
        <w:rPr>
          <w:sz w:val="20"/>
        </w:rPr>
        <w:t>An advance payment of 10% of total payable amount shall be made within 30 days after receipt of advance payment guarantee. The advance payment will be set off by the Agency in 8 equal monthly installments against the payments of the</w:t>
      </w:r>
      <w:r>
        <w:rPr>
          <w:spacing w:val="-7"/>
          <w:sz w:val="20"/>
        </w:rPr>
        <w:t> </w:t>
      </w:r>
      <w:r>
        <w:rPr>
          <w:sz w:val="20"/>
        </w:rPr>
        <w:t>service;</w:t>
      </w:r>
    </w:p>
    <w:p>
      <w:pPr>
        <w:pStyle w:val="ListParagraph"/>
        <w:numPr>
          <w:ilvl w:val="0"/>
          <w:numId w:val="60"/>
        </w:numPr>
        <w:tabs>
          <w:tab w:pos="1392" w:val="left" w:leader="none"/>
          <w:tab w:pos="1393" w:val="left" w:leader="none"/>
        </w:tabs>
        <w:spacing w:line="240" w:lineRule="auto" w:before="119" w:after="0"/>
        <w:ind w:left="1316" w:right="917" w:hanging="649"/>
        <w:jc w:val="left"/>
        <w:rPr>
          <w:sz w:val="20"/>
        </w:rPr>
      </w:pPr>
      <w:r>
        <w:rPr>
          <w:sz w:val="20"/>
        </w:rPr>
        <w:t>The bank guarantee shall be for the period of agreement for the amount to be paid as advance payment.</w:t>
      </w:r>
    </w:p>
    <w:p>
      <w:pPr>
        <w:spacing w:after="0" w:line="240" w:lineRule="auto"/>
        <w:jc w:val="left"/>
        <w:rPr>
          <w:sz w:val="20"/>
        </w:rPr>
        <w:sectPr>
          <w:pgSz w:w="12240" w:h="15840"/>
          <w:pgMar w:header="0" w:footer="700" w:top="1440" w:bottom="960" w:left="780" w:right="520"/>
        </w:sectPr>
      </w:pPr>
    </w:p>
    <w:p>
      <w:pPr>
        <w:pStyle w:val="Heading2"/>
        <w:spacing w:before="85"/>
        <w:ind w:left="616"/>
      </w:pPr>
      <w:r>
        <w:rPr/>
        <w:t>APPENDICES</w:t>
      </w:r>
    </w:p>
    <w:p>
      <w:pPr>
        <w:pStyle w:val="BodyText"/>
        <w:rPr>
          <w:b/>
          <w:sz w:val="28"/>
        </w:rPr>
      </w:pPr>
      <w:r>
        <w:rPr/>
        <w:br w:type="column"/>
      </w:r>
      <w:r>
        <w:rPr>
          <w:b/>
          <w:sz w:val="28"/>
        </w:rPr>
      </w:r>
    </w:p>
    <w:p>
      <w:pPr>
        <w:pStyle w:val="BodyText"/>
        <w:spacing w:before="3"/>
        <w:rPr>
          <w:b/>
          <w:sz w:val="35"/>
        </w:rPr>
      </w:pPr>
    </w:p>
    <w:p>
      <w:pPr>
        <w:spacing w:before="0"/>
        <w:ind w:left="9" w:right="0" w:firstLine="0"/>
        <w:jc w:val="left"/>
        <w:rPr>
          <w:b/>
          <w:sz w:val="24"/>
        </w:rPr>
      </w:pPr>
      <w:r>
        <w:rPr>
          <w:b/>
          <w:sz w:val="24"/>
        </w:rPr>
        <w:t>FORM OF BANK GUARANTEE AS BID GUARANTEE</w:t>
      </w:r>
    </w:p>
    <w:p>
      <w:pPr>
        <w:pStyle w:val="BodyText"/>
        <w:rPr>
          <w:b/>
          <w:sz w:val="31"/>
        </w:rPr>
      </w:pPr>
      <w:r>
        <w:rPr/>
        <w:br w:type="column"/>
      </w:r>
      <w:r>
        <w:rPr>
          <w:b/>
          <w:sz w:val="31"/>
        </w:rPr>
      </w:r>
    </w:p>
    <w:p>
      <w:pPr>
        <w:spacing w:before="0"/>
        <w:ind w:left="288" w:right="0" w:firstLine="0"/>
        <w:jc w:val="left"/>
        <w:rPr>
          <w:b/>
          <w:sz w:val="24"/>
        </w:rPr>
      </w:pPr>
      <w:r>
        <w:rPr>
          <w:b/>
          <w:sz w:val="24"/>
        </w:rPr>
        <w:t>Appendix: I</w:t>
      </w:r>
    </w:p>
    <w:p>
      <w:pPr>
        <w:spacing w:after="0"/>
        <w:jc w:val="left"/>
        <w:rPr>
          <w:sz w:val="24"/>
        </w:rPr>
        <w:sectPr>
          <w:footerReference w:type="default" r:id="rId7"/>
          <w:pgSz w:w="12240" w:h="15840"/>
          <w:pgMar w:footer="1899" w:header="0" w:top="1140" w:bottom="2080" w:left="780" w:right="520"/>
          <w:pgNumType w:start="54"/>
          <w:cols w:num="3" w:equalWidth="0">
            <w:col w:w="2203" w:space="40"/>
            <w:col w:w="6143" w:space="39"/>
            <w:col w:w="2515"/>
          </w:cols>
        </w:sectPr>
      </w:pPr>
    </w:p>
    <w:p>
      <w:pPr>
        <w:tabs>
          <w:tab w:pos="1191" w:val="left" w:leader="none"/>
          <w:tab w:pos="5294" w:val="left" w:leader="none"/>
        </w:tabs>
        <w:spacing w:before="0"/>
        <w:ind w:left="616" w:right="0" w:firstLine="0"/>
        <w:jc w:val="left"/>
        <w:rPr>
          <w:sz w:val="20"/>
        </w:rPr>
      </w:pPr>
      <w:r>
        <w:rPr>
          <w:sz w:val="20"/>
        </w:rPr>
        <w:t>To:</w:t>
        <w:tab/>
      </w:r>
      <w:r>
        <w:rPr>
          <w:sz w:val="20"/>
          <w:u w:val="single"/>
        </w:rPr>
        <w:tab/>
      </w:r>
      <w:r>
        <w:rPr>
          <w:sz w:val="20"/>
        </w:rPr>
        <w:t>[</w:t>
      </w:r>
      <w:r>
        <w:rPr>
          <w:i/>
          <w:sz w:val="20"/>
        </w:rPr>
        <w:t>name of</w:t>
      </w:r>
      <w:r>
        <w:rPr>
          <w:i/>
          <w:spacing w:val="-2"/>
          <w:sz w:val="20"/>
        </w:rPr>
        <w:t> </w:t>
      </w:r>
      <w:r>
        <w:rPr>
          <w:i/>
          <w:sz w:val="20"/>
        </w:rPr>
        <w:t>Employer</w:t>
      </w:r>
      <w:r>
        <w:rPr>
          <w:sz w:val="20"/>
        </w:rPr>
        <w:t>]</w:t>
      </w:r>
    </w:p>
    <w:p>
      <w:pPr>
        <w:tabs>
          <w:tab w:pos="5092" w:val="left" w:leader="none"/>
        </w:tabs>
        <w:spacing w:before="0"/>
        <w:ind w:left="1192" w:right="0" w:firstLine="0"/>
        <w:jc w:val="left"/>
        <w:rPr>
          <w:sz w:val="20"/>
        </w:rPr>
      </w:pPr>
      <w:r>
        <w:rPr>
          <w:w w:val="100"/>
          <w:sz w:val="20"/>
          <w:u w:val="single"/>
        </w:rPr>
        <w:t> </w:t>
      </w:r>
      <w:r>
        <w:rPr>
          <w:sz w:val="20"/>
          <w:u w:val="single"/>
        </w:rPr>
        <w:tab/>
      </w:r>
      <w:r>
        <w:rPr>
          <w:sz w:val="20"/>
        </w:rPr>
        <w:t> [</w:t>
      </w:r>
      <w:r>
        <w:rPr>
          <w:i/>
          <w:sz w:val="20"/>
        </w:rPr>
        <w:t>address of</w:t>
      </w:r>
      <w:r>
        <w:rPr>
          <w:i/>
          <w:spacing w:val="-8"/>
          <w:sz w:val="20"/>
        </w:rPr>
        <w:t> </w:t>
      </w:r>
      <w:r>
        <w:rPr>
          <w:i/>
          <w:sz w:val="20"/>
        </w:rPr>
        <w:t>Employer</w:t>
      </w:r>
      <w:r>
        <w:rPr>
          <w:sz w:val="20"/>
        </w:rPr>
        <w:t>]</w:t>
      </w:r>
    </w:p>
    <w:p>
      <w:pPr>
        <w:pStyle w:val="BodyText"/>
        <w:spacing w:before="9"/>
        <w:rPr>
          <w:sz w:val="19"/>
        </w:rPr>
      </w:pPr>
    </w:p>
    <w:p>
      <w:pPr>
        <w:pStyle w:val="BodyText"/>
        <w:ind w:left="616"/>
        <w:rPr>
          <w:rFonts w:ascii="Times New Roman"/>
        </w:rPr>
      </w:pPr>
      <w:r>
        <w:rPr>
          <w:rFonts w:ascii="Times New Roman"/>
        </w:rPr>
        <w:t>Dear Sir(s)</w:t>
      </w:r>
    </w:p>
    <w:p>
      <w:pPr>
        <w:pStyle w:val="BodyText"/>
        <w:spacing w:before="3"/>
        <w:rPr>
          <w:rFonts w:ascii="Times New Roman"/>
          <w:sz w:val="21"/>
        </w:rPr>
      </w:pPr>
    </w:p>
    <w:p>
      <w:pPr>
        <w:pStyle w:val="BodyText"/>
        <w:tabs>
          <w:tab w:pos="3513" w:val="left" w:leader="none"/>
          <w:tab w:pos="3848" w:val="left" w:leader="none"/>
          <w:tab w:pos="4092" w:val="left" w:leader="none"/>
        </w:tabs>
        <w:ind w:left="616" w:right="915" w:hanging="1"/>
        <w:jc w:val="both"/>
      </w:pPr>
      <w:r>
        <w:rPr/>
        <w:t>WHEREAS,</w:t>
      </w:r>
      <w:r>
        <w:rPr>
          <w:u w:val="single"/>
        </w:rPr>
        <w:tab/>
        <w:tab/>
      </w:r>
      <w:r>
        <w:rPr>
          <w:i/>
        </w:rPr>
        <w:t>[name of Bidder] </w:t>
      </w:r>
      <w:r>
        <w:rPr/>
        <w:t>(hereinafter called “the Bidder”) intends to submit his</w:t>
      </w:r>
      <w:r>
        <w:rPr>
          <w:spacing w:val="23"/>
        </w:rPr>
        <w:t> </w:t>
      </w:r>
      <w:r>
        <w:rPr/>
        <w:t>Bid</w:t>
      </w:r>
      <w:r>
        <w:rPr>
          <w:spacing w:val="23"/>
        </w:rPr>
        <w:t> </w:t>
      </w:r>
      <w:r>
        <w:rPr/>
        <w:t>dated</w:t>
      </w:r>
      <w:r>
        <w:rPr>
          <w:u w:val="single"/>
        </w:rPr>
        <w:tab/>
      </w:r>
      <w:r>
        <w:rPr/>
        <w:t>[</w:t>
      </w:r>
      <w:r>
        <w:rPr>
          <w:i/>
        </w:rPr>
        <w:t>date</w:t>
      </w:r>
      <w:r>
        <w:rPr/>
        <w:t>] for the Project Management Consultant for PMGSY Consultancy Package</w:t>
      </w:r>
      <w:r>
        <w:rPr>
          <w:spacing w:val="-2"/>
        </w:rPr>
        <w:t> </w:t>
      </w:r>
      <w:r>
        <w:rPr/>
        <w:t>ID</w:t>
      </w:r>
      <w:r>
        <w:rPr>
          <w:spacing w:val="-3"/>
        </w:rPr>
        <w:t> </w:t>
      </w:r>
      <w:r>
        <w:rPr/>
        <w:t>No</w:t>
      </w:r>
      <w:r>
        <w:rPr>
          <w:u w:val="single"/>
        </w:rPr>
        <w:tab/>
        <w:tab/>
        <w:tab/>
      </w:r>
      <w:r>
        <w:rPr/>
        <w:t>[</w:t>
      </w:r>
      <w:r>
        <w:rPr>
          <w:i/>
        </w:rPr>
        <w:t>name of Contract</w:t>
      </w:r>
      <w:r>
        <w:rPr/>
        <w:t>] (hereinafter called “the</w:t>
      </w:r>
      <w:r>
        <w:rPr>
          <w:spacing w:val="-5"/>
        </w:rPr>
        <w:t> </w:t>
      </w:r>
      <w:r>
        <w:rPr/>
        <w:t>Bid”).</w:t>
      </w:r>
    </w:p>
    <w:p>
      <w:pPr>
        <w:tabs>
          <w:tab w:pos="8189" w:val="left" w:leader="none"/>
        </w:tabs>
        <w:spacing w:before="0"/>
        <w:ind w:left="616" w:right="0" w:firstLine="0"/>
        <w:jc w:val="left"/>
        <w:rPr>
          <w:sz w:val="20"/>
        </w:rPr>
      </w:pPr>
      <w:r>
        <w:rPr>
          <w:sz w:val="20"/>
        </w:rPr>
        <w:t>KNOW</w:t>
      </w:r>
      <w:r>
        <w:rPr>
          <w:spacing w:val="30"/>
          <w:sz w:val="20"/>
        </w:rPr>
        <w:t> </w:t>
      </w:r>
      <w:r>
        <w:rPr>
          <w:sz w:val="20"/>
        </w:rPr>
        <w:t>ALL</w:t>
      </w:r>
      <w:r>
        <w:rPr>
          <w:spacing w:val="30"/>
          <w:sz w:val="20"/>
        </w:rPr>
        <w:t> </w:t>
      </w:r>
      <w:r>
        <w:rPr>
          <w:sz w:val="20"/>
        </w:rPr>
        <w:t>PEOPLE</w:t>
      </w:r>
      <w:r>
        <w:rPr>
          <w:spacing w:val="30"/>
          <w:sz w:val="20"/>
        </w:rPr>
        <w:t> </w:t>
      </w:r>
      <w:r>
        <w:rPr>
          <w:sz w:val="20"/>
        </w:rPr>
        <w:t>by</w:t>
      </w:r>
      <w:r>
        <w:rPr>
          <w:spacing w:val="31"/>
          <w:sz w:val="20"/>
        </w:rPr>
        <w:t> </w:t>
      </w:r>
      <w:r>
        <w:rPr>
          <w:sz w:val="20"/>
        </w:rPr>
        <w:t>these</w:t>
      </w:r>
      <w:r>
        <w:rPr>
          <w:spacing w:val="30"/>
          <w:sz w:val="20"/>
        </w:rPr>
        <w:t> </w:t>
      </w:r>
      <w:r>
        <w:rPr>
          <w:sz w:val="20"/>
        </w:rPr>
        <w:t>present</w:t>
      </w:r>
      <w:r>
        <w:rPr>
          <w:spacing w:val="30"/>
          <w:sz w:val="20"/>
        </w:rPr>
        <w:t> </w:t>
      </w:r>
      <w:r>
        <w:rPr>
          <w:sz w:val="20"/>
        </w:rPr>
        <w:t>that</w:t>
      </w:r>
      <w:r>
        <w:rPr>
          <w:spacing w:val="30"/>
          <w:sz w:val="20"/>
        </w:rPr>
        <w:t> </w:t>
      </w:r>
      <w:r>
        <w:rPr>
          <w:sz w:val="20"/>
        </w:rPr>
        <w:t>We</w:t>
      </w:r>
      <w:r>
        <w:rPr>
          <w:sz w:val="20"/>
          <w:u w:val="single"/>
        </w:rPr>
        <w:tab/>
      </w:r>
      <w:r>
        <w:rPr>
          <w:sz w:val="20"/>
        </w:rPr>
        <w:t>[</w:t>
      </w:r>
      <w:r>
        <w:rPr>
          <w:i/>
          <w:sz w:val="20"/>
        </w:rPr>
        <w:t>name of Bank</w:t>
      </w:r>
      <w:r>
        <w:rPr>
          <w:sz w:val="20"/>
        </w:rPr>
        <w:t>]</w:t>
      </w:r>
      <w:r>
        <w:rPr>
          <w:spacing w:val="45"/>
          <w:sz w:val="20"/>
        </w:rPr>
        <w:t> </w:t>
      </w:r>
      <w:r>
        <w:rPr>
          <w:sz w:val="20"/>
        </w:rPr>
        <w:t>of</w:t>
      </w:r>
    </w:p>
    <w:p>
      <w:pPr>
        <w:pStyle w:val="BodyText"/>
        <w:tabs>
          <w:tab w:pos="2017" w:val="left" w:leader="none"/>
          <w:tab w:pos="3540" w:val="left" w:leader="none"/>
          <w:tab w:pos="7861" w:val="left" w:leader="none"/>
        </w:tabs>
        <w:ind w:left="616" w:right="916"/>
        <w:jc w:val="both"/>
      </w:pPr>
      <w:r>
        <w:rPr>
          <w:w w:val="100"/>
          <w:u w:val="single"/>
        </w:rPr>
        <w:t> </w:t>
      </w:r>
      <w:r>
        <w:rPr>
          <w:u w:val="single"/>
        </w:rPr>
        <w:tab/>
      </w:r>
      <w:r>
        <w:rPr>
          <w:spacing w:val="22"/>
        </w:rPr>
        <w:t> </w:t>
      </w:r>
      <w:r>
        <w:rPr/>
        <w:t>[</w:t>
      </w:r>
      <w:r>
        <w:rPr>
          <w:i/>
        </w:rPr>
        <w:t>name</w:t>
      </w:r>
      <w:r>
        <w:rPr>
          <w:i/>
          <w:spacing w:val="22"/>
        </w:rPr>
        <w:t> </w:t>
      </w:r>
      <w:r>
        <w:rPr>
          <w:i/>
        </w:rPr>
        <w:t>of</w:t>
      </w:r>
      <w:r>
        <w:rPr>
          <w:i/>
          <w:spacing w:val="22"/>
        </w:rPr>
        <w:t> </w:t>
      </w:r>
      <w:r>
        <w:rPr>
          <w:i/>
        </w:rPr>
        <w:t>place]</w:t>
      </w:r>
      <w:r>
        <w:rPr>
          <w:i/>
          <w:spacing w:val="21"/>
        </w:rPr>
        <w:t> </w:t>
      </w:r>
      <w:r>
        <w:rPr/>
        <w:t>having</w:t>
      </w:r>
      <w:r>
        <w:rPr>
          <w:spacing w:val="22"/>
        </w:rPr>
        <w:t> </w:t>
      </w:r>
      <w:r>
        <w:rPr/>
        <w:t>our</w:t>
      </w:r>
      <w:r>
        <w:rPr>
          <w:spacing w:val="22"/>
        </w:rPr>
        <w:t> </w:t>
      </w:r>
      <w:r>
        <w:rPr/>
        <w:t>registered</w:t>
      </w:r>
      <w:r>
        <w:rPr>
          <w:spacing w:val="21"/>
        </w:rPr>
        <w:t> </w:t>
      </w:r>
      <w:r>
        <w:rPr/>
        <w:t>office</w:t>
      </w:r>
      <w:r>
        <w:rPr>
          <w:spacing w:val="21"/>
        </w:rPr>
        <w:t> </w:t>
      </w:r>
      <w:r>
        <w:rPr/>
        <w:t>at</w:t>
      </w:r>
      <w:r>
        <w:rPr>
          <w:u w:val="single"/>
        </w:rPr>
        <w:tab/>
      </w:r>
      <w:r>
        <w:rPr/>
        <w:t>(hereinafter called “the Bank”) are bound unto in National Rural Roads Development Agency (hereinafter called “the Employer”) in the</w:t>
      </w:r>
      <w:r>
        <w:rPr>
          <w:spacing w:val="1"/>
        </w:rPr>
        <w:t> </w:t>
      </w:r>
      <w:r>
        <w:rPr/>
        <w:t>sum</w:t>
      </w:r>
      <w:r>
        <w:rPr>
          <w:spacing w:val="0"/>
        </w:rPr>
        <w:t> </w:t>
      </w:r>
      <w:r>
        <w:rPr/>
        <w:t>of</w:t>
      </w:r>
      <w:r>
        <w:rPr>
          <w:u w:val="single"/>
        </w:rPr>
        <w:t> </w:t>
        <w:tab/>
        <w:tab/>
      </w:r>
      <w:r>
        <w:rPr>
          <w:position w:val="5"/>
          <w:sz w:val="13"/>
        </w:rPr>
        <w:t>(1) </w:t>
      </w:r>
      <w:r>
        <w:rPr/>
        <w:t>for which payment well and truly to be made to the said Employer the Bank bids itself, his successors and assigns by these</w:t>
      </w:r>
      <w:r>
        <w:rPr>
          <w:spacing w:val="-7"/>
        </w:rPr>
        <w:t> </w:t>
      </w:r>
      <w:r>
        <w:rPr/>
        <w:t>presents.</w:t>
      </w:r>
    </w:p>
    <w:p>
      <w:pPr>
        <w:pStyle w:val="BodyText"/>
        <w:tabs>
          <w:tab w:pos="6662" w:val="left" w:leader="none"/>
          <w:tab w:pos="8423" w:val="left" w:leader="none"/>
          <w:tab w:pos="9174" w:val="left" w:leader="none"/>
        </w:tabs>
        <w:ind w:left="616" w:right="1712"/>
      </w:pPr>
      <w:r>
        <w:rPr/>
        <w:t>SEALED with the Common Seal of the said</w:t>
      </w:r>
      <w:r>
        <w:rPr>
          <w:spacing w:val="-8"/>
        </w:rPr>
        <w:t> </w:t>
      </w:r>
      <w:r>
        <w:rPr/>
        <w:t>Bank</w:t>
      </w:r>
      <w:r>
        <w:rPr>
          <w:spacing w:val="-2"/>
        </w:rPr>
        <w:t> </w:t>
      </w:r>
      <w:r>
        <w:rPr/>
        <w:t>this</w:t>
      </w:r>
      <w:r>
        <w:rPr>
          <w:u w:val="single"/>
        </w:rPr>
        <w:tab/>
      </w:r>
      <w:r>
        <w:rPr/>
        <w:t>day</w:t>
      </w:r>
      <w:r>
        <w:rPr>
          <w:spacing w:val="-2"/>
        </w:rPr>
        <w:t> </w:t>
      </w:r>
      <w:r>
        <w:rPr/>
        <w:t>of</w:t>
      </w:r>
      <w:r>
        <w:rPr>
          <w:u w:val="single"/>
        </w:rPr>
        <w:tab/>
      </w:r>
      <w:r>
        <w:rPr/>
        <w:t>200</w:t>
      </w:r>
      <w:r>
        <w:rPr>
          <w:u w:val="single"/>
        </w:rPr>
        <w:t> </w:t>
        <w:tab/>
      </w:r>
      <w:r>
        <w:rPr/>
        <w:t>. THESE CONDITIONS of this obligation</w:t>
      </w:r>
      <w:r>
        <w:rPr>
          <w:spacing w:val="-4"/>
        </w:rPr>
        <w:t> </w:t>
      </w:r>
      <w:r>
        <w:rPr/>
        <w:t>are:</w:t>
      </w:r>
    </w:p>
    <w:p>
      <w:pPr>
        <w:pStyle w:val="BodyText"/>
      </w:pPr>
    </w:p>
    <w:p>
      <w:pPr>
        <w:pStyle w:val="ListParagraph"/>
        <w:numPr>
          <w:ilvl w:val="0"/>
          <w:numId w:val="61"/>
        </w:numPr>
        <w:tabs>
          <w:tab w:pos="1316" w:val="left" w:leader="none"/>
          <w:tab w:pos="1317" w:val="left" w:leader="none"/>
        </w:tabs>
        <w:spacing w:line="240" w:lineRule="auto" w:before="0" w:after="0"/>
        <w:ind w:left="1316" w:right="916" w:hanging="700"/>
        <w:jc w:val="left"/>
        <w:rPr>
          <w:sz w:val="20"/>
        </w:rPr>
      </w:pPr>
      <w:r>
        <w:rPr>
          <w:sz w:val="20"/>
        </w:rPr>
        <w:t>If after Bid opening the Bidder withdraws his bid during the period of Bid validity specified in Section 2 instructions to Consultants;</w:t>
      </w:r>
      <w:r>
        <w:rPr>
          <w:spacing w:val="-3"/>
          <w:sz w:val="20"/>
        </w:rPr>
        <w:t> </w:t>
      </w:r>
      <w:r>
        <w:rPr>
          <w:sz w:val="20"/>
        </w:rPr>
        <w:t>or</w:t>
      </w:r>
    </w:p>
    <w:p>
      <w:pPr>
        <w:pStyle w:val="ListParagraph"/>
        <w:numPr>
          <w:ilvl w:val="0"/>
          <w:numId w:val="61"/>
        </w:numPr>
        <w:tabs>
          <w:tab w:pos="1316" w:val="left" w:leader="none"/>
          <w:tab w:pos="1317" w:val="left" w:leader="none"/>
        </w:tabs>
        <w:spacing w:line="248" w:lineRule="exact" w:before="0" w:after="0"/>
        <w:ind w:left="1316" w:right="0" w:hanging="700"/>
        <w:jc w:val="left"/>
        <w:rPr>
          <w:sz w:val="20"/>
        </w:rPr>
      </w:pPr>
      <w:r>
        <w:rPr>
          <w:sz w:val="20"/>
        </w:rPr>
        <w:t>If the Bidder being directed by the Employer during the period of Bid validity;</w:t>
      </w:r>
      <w:r>
        <w:rPr>
          <w:spacing w:val="-16"/>
          <w:sz w:val="20"/>
        </w:rPr>
        <w:t> </w:t>
      </w:r>
      <w:r>
        <w:rPr>
          <w:sz w:val="20"/>
        </w:rPr>
        <w:t>or</w:t>
      </w:r>
    </w:p>
    <w:p>
      <w:pPr>
        <w:pStyle w:val="ListParagraph"/>
        <w:numPr>
          <w:ilvl w:val="1"/>
          <w:numId w:val="61"/>
        </w:numPr>
        <w:tabs>
          <w:tab w:pos="1343" w:val="left" w:leader="none"/>
          <w:tab w:pos="1345" w:val="left" w:leader="none"/>
        </w:tabs>
        <w:spacing w:line="240" w:lineRule="auto" w:before="0" w:after="0"/>
        <w:ind w:left="1316" w:right="918" w:hanging="700"/>
        <w:jc w:val="left"/>
        <w:rPr>
          <w:sz w:val="20"/>
        </w:rPr>
      </w:pPr>
      <w:r>
        <w:rPr>
          <w:sz w:val="20"/>
        </w:rPr>
        <w:t>Fails or refuses to execute the Form of Agreement in accordance with the Instructions to Consultants, if required;</w:t>
      </w:r>
      <w:r>
        <w:rPr>
          <w:spacing w:val="-2"/>
          <w:sz w:val="20"/>
        </w:rPr>
        <w:t> </w:t>
      </w:r>
      <w:r>
        <w:rPr>
          <w:sz w:val="20"/>
        </w:rPr>
        <w:t>or</w:t>
      </w:r>
    </w:p>
    <w:p>
      <w:pPr>
        <w:pStyle w:val="ListParagraph"/>
        <w:numPr>
          <w:ilvl w:val="1"/>
          <w:numId w:val="61"/>
        </w:numPr>
        <w:tabs>
          <w:tab w:pos="1316" w:val="left" w:leader="none"/>
          <w:tab w:pos="1317" w:val="left" w:leader="none"/>
        </w:tabs>
        <w:spacing w:line="240" w:lineRule="auto" w:before="0" w:after="0"/>
        <w:ind w:left="1316" w:right="918" w:hanging="700"/>
        <w:jc w:val="left"/>
        <w:rPr>
          <w:sz w:val="20"/>
        </w:rPr>
      </w:pPr>
      <w:r>
        <w:rPr>
          <w:sz w:val="20"/>
        </w:rPr>
        <w:t>Fails or refuses to furnish the Performance Security, in accordance with the Instruction to Consultants;</w:t>
      </w:r>
      <w:r>
        <w:rPr>
          <w:spacing w:val="-2"/>
          <w:sz w:val="20"/>
        </w:rPr>
        <w:t> </w:t>
      </w:r>
      <w:r>
        <w:rPr>
          <w:sz w:val="20"/>
        </w:rPr>
        <w:t>or</w:t>
      </w:r>
    </w:p>
    <w:p>
      <w:pPr>
        <w:pStyle w:val="ListParagraph"/>
        <w:numPr>
          <w:ilvl w:val="1"/>
          <w:numId w:val="61"/>
        </w:numPr>
        <w:tabs>
          <w:tab w:pos="1293" w:val="left" w:leader="none"/>
          <w:tab w:pos="1294" w:val="left" w:leader="none"/>
        </w:tabs>
        <w:spacing w:line="240" w:lineRule="auto" w:before="1" w:after="0"/>
        <w:ind w:left="1316" w:right="918" w:hanging="700"/>
        <w:jc w:val="left"/>
        <w:rPr>
          <w:sz w:val="20"/>
        </w:rPr>
      </w:pPr>
      <w:r>
        <w:rPr>
          <w:sz w:val="20"/>
        </w:rPr>
        <w:t>Does not accept the correction of the Bid Price pursuant to Clause 8 of the Instruction to Consultant.</w:t>
      </w:r>
    </w:p>
    <w:p>
      <w:pPr>
        <w:pStyle w:val="BodyText"/>
        <w:ind w:left="616" w:right="915" w:firstLine="500"/>
        <w:jc w:val="both"/>
      </w:pPr>
      <w:r>
        <w:rPr/>
        <w:t>We undertake to pay to the Employer up to the above amount upon receipt of his first written demand without demure and without the Employer having to substantiate his demand, provided that in his demand the Employer will note that the amount claimed by him is due to him owing to the occurrence of one or any of the above conditions, specifying the occurred condition or conditions.</w:t>
      </w:r>
    </w:p>
    <w:p>
      <w:pPr>
        <w:pStyle w:val="BodyText"/>
        <w:spacing w:before="11"/>
        <w:rPr>
          <w:sz w:val="19"/>
        </w:rPr>
      </w:pPr>
    </w:p>
    <w:p>
      <w:pPr>
        <w:pStyle w:val="BodyText"/>
        <w:tabs>
          <w:tab w:pos="8304" w:val="left" w:leader="none"/>
        </w:tabs>
        <w:ind w:left="616" w:right="918"/>
        <w:jc w:val="both"/>
      </w:pPr>
      <w:r>
        <w:rPr/>
        <w:t>This Guarantee will remain in force up to and including</w:t>
      </w:r>
      <w:r>
        <w:rPr>
          <w:spacing w:val="-19"/>
        </w:rPr>
        <w:t> </w:t>
      </w:r>
      <w:r>
        <w:rPr/>
        <w:t>the</w:t>
      </w:r>
      <w:r>
        <w:rPr>
          <w:spacing w:val="42"/>
        </w:rPr>
        <w:t> </w:t>
      </w:r>
      <w:r>
        <w:rPr/>
        <w:t>date</w:t>
      </w:r>
      <w:r>
        <w:rPr>
          <w:u w:val="single"/>
        </w:rPr>
        <w:tab/>
      </w:r>
      <w:r>
        <w:rPr/>
        <w:t>(2) days after the deadline for submission of Bids as such deadline is stated in the Instructions to Consultants or as the Employer may extend it, notice of which extension(s) to the Bank is hereby waived. Any demand in respect of this guarantee should reach the Bank not later than the above</w:t>
      </w:r>
      <w:r>
        <w:rPr>
          <w:spacing w:val="-16"/>
        </w:rPr>
        <w:t> </w:t>
      </w:r>
      <w:r>
        <w:rPr/>
        <w:t>date.</w:t>
      </w:r>
    </w:p>
    <w:p>
      <w:pPr>
        <w:pStyle w:val="BodyText"/>
      </w:pPr>
    </w:p>
    <w:p>
      <w:pPr>
        <w:pStyle w:val="BodyText"/>
      </w:pPr>
    </w:p>
    <w:p>
      <w:pPr>
        <w:pStyle w:val="BodyText"/>
        <w:tabs>
          <w:tab w:pos="3222" w:val="left" w:leader="none"/>
          <w:tab w:pos="4072" w:val="left" w:leader="none"/>
          <w:tab w:pos="8672" w:val="left" w:leader="none"/>
        </w:tabs>
        <w:ind w:left="616"/>
      </w:pPr>
      <w:r>
        <w:rPr/>
        <w:t>DATE</w:t>
      </w:r>
      <w:r>
        <w:rPr>
          <w:u w:val="single"/>
        </w:rPr>
        <w:t> </w:t>
        <w:tab/>
      </w:r>
      <w:r>
        <w:rPr/>
        <w:tab/>
        <w:t>SIGNATURE OF THE</w:t>
      </w:r>
      <w:r>
        <w:rPr>
          <w:spacing w:val="-13"/>
        </w:rPr>
        <w:t> </w:t>
      </w:r>
      <w:r>
        <w:rPr/>
        <w:t>BANK</w:t>
      </w:r>
      <w:r>
        <w:rPr>
          <w:u w:val="single"/>
        </w:rPr>
        <w:t> </w:t>
        <w:tab/>
      </w:r>
    </w:p>
    <w:p>
      <w:pPr>
        <w:pStyle w:val="BodyText"/>
        <w:spacing w:before="6"/>
        <w:rPr>
          <w:sz w:val="12"/>
        </w:rPr>
      </w:pPr>
    </w:p>
    <w:p>
      <w:pPr>
        <w:pStyle w:val="BodyText"/>
        <w:tabs>
          <w:tab w:pos="3154" w:val="left" w:leader="none"/>
          <w:tab w:pos="4071" w:val="left" w:leader="none"/>
          <w:tab w:pos="7627" w:val="left" w:leader="none"/>
        </w:tabs>
        <w:spacing w:before="94"/>
        <w:ind w:left="616"/>
      </w:pPr>
      <w:r>
        <w:rPr/>
        <w:t>WITNESS</w:t>
      </w:r>
      <w:r>
        <w:rPr>
          <w:u w:val="single"/>
        </w:rPr>
        <w:t> </w:t>
        <w:tab/>
      </w:r>
      <w:r>
        <w:rPr/>
        <w:tab/>
        <w:t>SEAL</w:t>
      </w:r>
      <w:r>
        <w:rPr>
          <w:spacing w:val="-1"/>
        </w:rPr>
        <w:t> </w:t>
      </w:r>
      <w:r>
        <w:rPr>
          <w:w w:val="100"/>
          <w:u w:val="single"/>
        </w:rPr>
        <w:t> </w:t>
      </w:r>
      <w:r>
        <w:rPr>
          <w:u w:val="single"/>
        </w:rPr>
        <w:tab/>
      </w:r>
    </w:p>
    <w:p>
      <w:pPr>
        <w:pStyle w:val="BodyText"/>
        <w:spacing w:before="7"/>
        <w:rPr>
          <w:sz w:val="12"/>
        </w:rPr>
      </w:pPr>
    </w:p>
    <w:p>
      <w:pPr>
        <w:pStyle w:val="BodyText"/>
        <w:spacing w:before="93"/>
        <w:ind w:left="616"/>
      </w:pPr>
      <w:r>
        <w:rPr/>
        <w:t>[Signature, name and address]</w:t>
      </w:r>
    </w:p>
    <w:p>
      <w:pPr>
        <w:pStyle w:val="BodyText"/>
        <w:tabs>
          <w:tab w:pos="1337" w:val="left" w:leader="none"/>
        </w:tabs>
        <w:ind w:left="1336" w:right="926" w:hanging="720"/>
      </w:pPr>
      <w:r>
        <w:rPr/>
        <w:t>1</w:t>
        <w:tab/>
        <w:tab/>
        <w:t>The Bidder should insert the amount of the guarantee in words and figures. This figure should be the same as shown in Clause 1.9 of the Instructions to</w:t>
      </w:r>
      <w:r>
        <w:rPr>
          <w:spacing w:val="-9"/>
        </w:rPr>
        <w:t> </w:t>
      </w:r>
      <w:r>
        <w:rPr/>
        <w:t>Consultants.</w:t>
      </w:r>
    </w:p>
    <w:p>
      <w:pPr>
        <w:pStyle w:val="BodyText"/>
        <w:spacing w:before="12"/>
        <w:rPr>
          <w:sz w:val="19"/>
        </w:rPr>
      </w:pPr>
    </w:p>
    <w:p>
      <w:pPr>
        <w:pStyle w:val="BodyText"/>
        <w:tabs>
          <w:tab w:pos="1393" w:val="left" w:leader="none"/>
        </w:tabs>
        <w:ind w:left="1368" w:right="1084" w:hanging="752"/>
      </w:pPr>
      <w:r>
        <w:rPr/>
        <w:t>2.</w:t>
        <w:tab/>
        <w:tab/>
        <w:t>30 days after the end of the validity period of the Bid. The Agency should insert date before the Bidding documents are</w:t>
      </w:r>
      <w:r>
        <w:rPr>
          <w:spacing w:val="-2"/>
        </w:rPr>
        <w:t> </w:t>
      </w:r>
      <w:r>
        <w:rPr/>
        <w:t>issued.</w:t>
      </w:r>
    </w:p>
    <w:p>
      <w:pPr>
        <w:spacing w:after="0"/>
        <w:sectPr>
          <w:type w:val="continuous"/>
          <w:pgSz w:w="12240" w:h="15840"/>
          <w:pgMar w:top="1460" w:bottom="280" w:left="780" w:right="520"/>
        </w:sectPr>
      </w:pPr>
    </w:p>
    <w:p>
      <w:pPr>
        <w:pStyle w:val="Heading2"/>
        <w:spacing w:before="66"/>
        <w:ind w:right="917"/>
        <w:jc w:val="right"/>
      </w:pPr>
      <w:r>
        <w:rPr/>
        <w:t>Appendix: II</w:t>
      </w:r>
    </w:p>
    <w:p>
      <w:pPr>
        <w:pStyle w:val="BodyText"/>
        <w:rPr>
          <w:b/>
          <w:sz w:val="24"/>
        </w:rPr>
      </w:pPr>
    </w:p>
    <w:p>
      <w:pPr>
        <w:spacing w:before="0"/>
        <w:ind w:left="2537" w:right="0" w:firstLine="0"/>
        <w:jc w:val="left"/>
        <w:rPr>
          <w:b/>
          <w:sz w:val="24"/>
        </w:rPr>
      </w:pPr>
      <w:r>
        <w:rPr>
          <w:b/>
          <w:sz w:val="24"/>
        </w:rPr>
        <w:t>FORM OF PERFORMANCE BANK GUARANTEE</w:t>
      </w:r>
    </w:p>
    <w:p>
      <w:pPr>
        <w:tabs>
          <w:tab w:pos="1191" w:val="left" w:leader="none"/>
          <w:tab w:pos="5294" w:val="left" w:leader="none"/>
        </w:tabs>
        <w:spacing w:before="240"/>
        <w:ind w:left="616" w:right="0" w:firstLine="0"/>
        <w:jc w:val="left"/>
        <w:rPr>
          <w:sz w:val="20"/>
        </w:rPr>
      </w:pPr>
      <w:r>
        <w:rPr>
          <w:sz w:val="20"/>
        </w:rPr>
        <w:t>To:</w:t>
        <w:tab/>
      </w:r>
      <w:r>
        <w:rPr>
          <w:sz w:val="20"/>
          <w:u w:val="single"/>
        </w:rPr>
        <w:tab/>
      </w:r>
      <w:r>
        <w:rPr>
          <w:sz w:val="20"/>
        </w:rPr>
        <w:t>[</w:t>
      </w:r>
      <w:r>
        <w:rPr>
          <w:i/>
          <w:sz w:val="20"/>
        </w:rPr>
        <w:t>name of</w:t>
      </w:r>
      <w:r>
        <w:rPr>
          <w:i/>
          <w:spacing w:val="-2"/>
          <w:sz w:val="20"/>
        </w:rPr>
        <w:t> </w:t>
      </w:r>
      <w:r>
        <w:rPr>
          <w:i/>
          <w:sz w:val="20"/>
        </w:rPr>
        <w:t>Employer</w:t>
      </w:r>
      <w:r>
        <w:rPr>
          <w:sz w:val="20"/>
        </w:rPr>
        <w:t>]</w:t>
      </w:r>
    </w:p>
    <w:p>
      <w:pPr>
        <w:tabs>
          <w:tab w:pos="5092" w:val="left" w:leader="none"/>
        </w:tabs>
        <w:spacing w:line="480" w:lineRule="auto" w:before="0"/>
        <w:ind w:left="616" w:right="4039" w:firstLine="576"/>
        <w:jc w:val="left"/>
        <w:rPr>
          <w:sz w:val="20"/>
        </w:rPr>
      </w:pPr>
      <w:r>
        <w:rPr>
          <w:w w:val="100"/>
          <w:sz w:val="20"/>
          <w:u w:val="single"/>
        </w:rPr>
        <w:t> </w:t>
      </w:r>
      <w:r>
        <w:rPr>
          <w:sz w:val="20"/>
          <w:u w:val="single"/>
        </w:rPr>
        <w:tab/>
      </w:r>
      <w:r>
        <w:rPr>
          <w:sz w:val="20"/>
        </w:rPr>
        <w:t> [</w:t>
      </w:r>
      <w:r>
        <w:rPr>
          <w:i/>
          <w:sz w:val="20"/>
        </w:rPr>
        <w:t>address of Employer</w:t>
      </w:r>
      <w:r>
        <w:rPr>
          <w:sz w:val="20"/>
        </w:rPr>
        <w:t>] Dear</w:t>
      </w:r>
      <w:r>
        <w:rPr>
          <w:spacing w:val="-2"/>
          <w:sz w:val="20"/>
        </w:rPr>
        <w:t> </w:t>
      </w:r>
      <w:r>
        <w:rPr>
          <w:sz w:val="20"/>
        </w:rPr>
        <w:t>Sir(s)</w:t>
      </w:r>
    </w:p>
    <w:p>
      <w:pPr>
        <w:tabs>
          <w:tab w:pos="3880" w:val="left" w:leader="none"/>
        </w:tabs>
        <w:spacing w:line="248" w:lineRule="exact" w:before="0"/>
        <w:ind w:left="616" w:right="0" w:firstLine="0"/>
        <w:jc w:val="left"/>
        <w:rPr>
          <w:sz w:val="20"/>
        </w:rPr>
      </w:pPr>
      <w:r>
        <w:rPr>
          <w:sz w:val="20"/>
        </w:rPr>
        <w:t>WHEREAS</w:t>
      </w:r>
      <w:r>
        <w:rPr>
          <w:sz w:val="20"/>
          <w:u w:val="single"/>
        </w:rPr>
        <w:tab/>
      </w:r>
      <w:r>
        <w:rPr>
          <w:sz w:val="20"/>
        </w:rPr>
        <w:t>[</w:t>
      </w:r>
      <w:r>
        <w:rPr>
          <w:i/>
          <w:sz w:val="20"/>
        </w:rPr>
        <w:t>name</w:t>
      </w:r>
      <w:r>
        <w:rPr>
          <w:i/>
          <w:spacing w:val="8"/>
          <w:sz w:val="20"/>
        </w:rPr>
        <w:t> </w:t>
      </w:r>
      <w:r>
        <w:rPr>
          <w:i/>
          <w:sz w:val="20"/>
        </w:rPr>
        <w:t>and</w:t>
      </w:r>
      <w:r>
        <w:rPr>
          <w:i/>
          <w:spacing w:val="8"/>
          <w:sz w:val="20"/>
        </w:rPr>
        <w:t> </w:t>
      </w:r>
      <w:r>
        <w:rPr>
          <w:i/>
          <w:sz w:val="20"/>
        </w:rPr>
        <w:t>address</w:t>
      </w:r>
      <w:r>
        <w:rPr>
          <w:i/>
          <w:spacing w:val="7"/>
          <w:sz w:val="20"/>
        </w:rPr>
        <w:t> </w:t>
      </w:r>
      <w:r>
        <w:rPr>
          <w:i/>
          <w:sz w:val="20"/>
        </w:rPr>
        <w:t>of</w:t>
      </w:r>
      <w:r>
        <w:rPr>
          <w:i/>
          <w:spacing w:val="8"/>
          <w:sz w:val="20"/>
        </w:rPr>
        <w:t> </w:t>
      </w:r>
      <w:r>
        <w:rPr>
          <w:i/>
          <w:sz w:val="20"/>
        </w:rPr>
        <w:t>Consultant]</w:t>
      </w:r>
      <w:r>
        <w:rPr>
          <w:i/>
          <w:spacing w:val="6"/>
          <w:sz w:val="20"/>
        </w:rPr>
        <w:t> </w:t>
      </w:r>
      <w:r>
        <w:rPr>
          <w:sz w:val="20"/>
        </w:rPr>
        <w:t>(hereinafter</w:t>
      </w:r>
      <w:r>
        <w:rPr>
          <w:spacing w:val="7"/>
          <w:sz w:val="20"/>
        </w:rPr>
        <w:t> </w:t>
      </w:r>
      <w:r>
        <w:rPr>
          <w:sz w:val="20"/>
        </w:rPr>
        <w:t>called</w:t>
      </w:r>
      <w:r>
        <w:rPr>
          <w:spacing w:val="7"/>
          <w:sz w:val="20"/>
        </w:rPr>
        <w:t> </w:t>
      </w:r>
      <w:r>
        <w:rPr>
          <w:sz w:val="20"/>
        </w:rPr>
        <w:t>“the</w:t>
      </w:r>
      <w:r>
        <w:rPr>
          <w:spacing w:val="7"/>
          <w:sz w:val="20"/>
        </w:rPr>
        <w:t> </w:t>
      </w:r>
      <w:r>
        <w:rPr>
          <w:sz w:val="20"/>
        </w:rPr>
        <w:t>Consultant”)</w:t>
      </w:r>
    </w:p>
    <w:p>
      <w:pPr>
        <w:spacing w:after="0" w:line="248" w:lineRule="exact"/>
        <w:jc w:val="left"/>
        <w:rPr>
          <w:sz w:val="20"/>
        </w:rPr>
        <w:sectPr>
          <w:pgSz w:w="12240" w:h="15840"/>
          <w:pgMar w:header="0" w:footer="1899" w:top="1400" w:bottom="2080" w:left="780" w:right="520"/>
        </w:sectPr>
      </w:pPr>
    </w:p>
    <w:p>
      <w:pPr>
        <w:pStyle w:val="BodyText"/>
        <w:tabs>
          <w:tab w:pos="5999" w:val="left" w:leader="none"/>
        </w:tabs>
        <w:spacing w:before="123"/>
        <w:ind w:left="616"/>
      </w:pPr>
      <w:r>
        <w:rPr/>
        <w:t>has undertaken, in pursuance of Contract</w:t>
      </w:r>
      <w:r>
        <w:rPr>
          <w:spacing w:val="10"/>
        </w:rPr>
        <w:t> </w:t>
      </w:r>
      <w:r>
        <w:rPr/>
        <w:t>No. </w:t>
      </w:r>
      <w:r>
        <w:rPr>
          <w:spacing w:val="5"/>
        </w:rPr>
        <w:t> </w:t>
      </w:r>
      <w:r>
        <w:rPr>
          <w:w w:val="100"/>
          <w:u w:val="single"/>
        </w:rPr>
        <w:t> </w:t>
      </w:r>
      <w:r>
        <w:rPr>
          <w:u w:val="single"/>
        </w:rPr>
        <w:tab/>
      </w:r>
    </w:p>
    <w:p>
      <w:pPr>
        <w:pStyle w:val="BodyText"/>
        <w:tabs>
          <w:tab w:pos="1680" w:val="left" w:leader="none"/>
        </w:tabs>
        <w:spacing w:before="123"/>
        <w:ind w:left="66"/>
      </w:pPr>
      <w:r>
        <w:rPr/>
        <w:br w:type="column"/>
      </w:r>
      <w:r>
        <w:rPr/>
        <w:t>dated </w:t>
      </w:r>
      <w:r>
        <w:rPr>
          <w:spacing w:val="5"/>
        </w:rPr>
        <w:t> </w:t>
      </w:r>
      <w:r>
        <w:rPr>
          <w:w w:val="100"/>
          <w:u w:val="single"/>
        </w:rPr>
        <w:t> </w:t>
      </w:r>
      <w:r>
        <w:rPr>
          <w:u w:val="single"/>
        </w:rPr>
        <w:tab/>
      </w:r>
    </w:p>
    <w:p>
      <w:pPr>
        <w:pStyle w:val="BodyText"/>
        <w:spacing w:before="123"/>
        <w:ind w:left="65"/>
      </w:pPr>
      <w:r>
        <w:rPr/>
        <w:br w:type="column"/>
      </w:r>
      <w:r>
        <w:rPr/>
        <w:t>to provide Consultancy</w:t>
      </w:r>
    </w:p>
    <w:p>
      <w:pPr>
        <w:spacing w:after="0"/>
        <w:sectPr>
          <w:type w:val="continuous"/>
          <w:pgSz w:w="12240" w:h="15840"/>
          <w:pgMar w:top="1460" w:bottom="280" w:left="780" w:right="520"/>
          <w:cols w:num="3" w:equalWidth="0">
            <w:col w:w="6000" w:space="40"/>
            <w:col w:w="1681" w:space="39"/>
            <w:col w:w="3180"/>
          </w:cols>
        </w:sectPr>
      </w:pPr>
    </w:p>
    <w:p>
      <w:pPr>
        <w:spacing w:line="360" w:lineRule="auto" w:before="125"/>
        <w:ind w:left="616" w:right="917" w:firstLine="0"/>
        <w:jc w:val="both"/>
        <w:rPr>
          <w:sz w:val="20"/>
        </w:rPr>
      </w:pPr>
      <w:r>
        <w:rPr>
          <w:sz w:val="20"/>
        </w:rPr>
        <w:t>services for the PMGSY Project [Project ID No </w:t>
      </w:r>
      <w:r>
        <w:rPr>
          <w:i/>
          <w:sz w:val="20"/>
        </w:rPr>
        <w:t>and brief description of Works</w:t>
      </w:r>
      <w:r>
        <w:rPr>
          <w:sz w:val="20"/>
        </w:rPr>
        <w:t>] (hereinafter called “the Contract”)</w:t>
      </w:r>
    </w:p>
    <w:p>
      <w:pPr>
        <w:pStyle w:val="BodyText"/>
        <w:spacing w:line="360" w:lineRule="auto"/>
        <w:ind w:left="616" w:right="916"/>
        <w:jc w:val="both"/>
      </w:pPr>
      <w:r>
        <w:rPr/>
        <w:t>AND WHEREAS it has been stipulated by you in the said Contract that the Consultant shall furnish you with a Bank Guarantee by Scheduled or Institutional Bank for the sum specified therein as security for compliance with his obligations in accordance with the Contract;</w:t>
      </w:r>
    </w:p>
    <w:p>
      <w:pPr>
        <w:pStyle w:val="BodyText"/>
        <w:ind w:left="616"/>
      </w:pPr>
      <w:r>
        <w:rPr/>
        <w:t>AND WHEREAS we have agreed to give the Consultant such a Bank Guarantee;</w:t>
      </w:r>
    </w:p>
    <w:p>
      <w:pPr>
        <w:pStyle w:val="BodyText"/>
        <w:tabs>
          <w:tab w:pos="3413" w:val="left" w:leader="none"/>
          <w:tab w:pos="4586" w:val="left" w:leader="none"/>
          <w:tab w:pos="8192" w:val="left" w:leader="none"/>
        </w:tabs>
        <w:spacing w:line="360" w:lineRule="auto" w:before="124"/>
        <w:ind w:left="616" w:right="917"/>
        <w:jc w:val="both"/>
      </w:pPr>
      <w:r>
        <w:rPr/>
        <w:t>NOW THEREFORE we hereby affirm that we are the Guarantor and responsible to you, on behalf of the Consultant, up to a total</w:t>
      </w:r>
      <w:r>
        <w:rPr>
          <w:spacing w:val="26"/>
        </w:rPr>
        <w:t> </w:t>
      </w:r>
      <w:r>
        <w:rPr/>
        <w:t>of</w:t>
      </w:r>
      <w:r>
        <w:rPr>
          <w:spacing w:val="45"/>
        </w:rPr>
        <w:t> </w:t>
      </w:r>
      <w:r>
        <w:rPr/>
        <w:t>Rs.</w:t>
      </w:r>
      <w:r>
        <w:rPr>
          <w:u w:val="single"/>
        </w:rPr>
        <w:tab/>
      </w:r>
      <w:r>
        <w:rPr/>
        <w:t>[</w:t>
      </w:r>
      <w:r>
        <w:rPr>
          <w:i/>
        </w:rPr>
        <w:t>amount of</w:t>
      </w:r>
      <w:r>
        <w:rPr>
          <w:i/>
          <w:spacing w:val="41"/>
        </w:rPr>
        <w:t> </w:t>
      </w:r>
      <w:r>
        <w:rPr>
          <w:i/>
        </w:rPr>
        <w:t>guarantee</w:t>
      </w:r>
      <w:r>
        <w:rPr/>
        <w:t>]</w:t>
      </w:r>
      <w:r>
        <w:rPr>
          <w:spacing w:val="27"/>
        </w:rPr>
        <w:t> </w:t>
      </w:r>
      <w:r>
        <w:rPr>
          <w:position w:val="5"/>
          <w:sz w:val="13"/>
        </w:rPr>
        <w:t>(*)</w:t>
      </w:r>
      <w:r>
        <w:rPr>
          <w:position w:val="5"/>
          <w:sz w:val="13"/>
          <w:u w:val="single"/>
        </w:rPr>
        <w:tab/>
      </w:r>
      <w:r>
        <w:rPr/>
        <w:t>[</w:t>
      </w:r>
      <w:r>
        <w:rPr>
          <w:i/>
        </w:rPr>
        <w:t>in words</w:t>
      </w:r>
      <w:r>
        <w:rPr/>
        <w:t>], and we undertake to pay you, upon your first written demand and without cavil or argument, any sum or sums within the</w:t>
      </w:r>
      <w:r>
        <w:rPr>
          <w:spacing w:val="25"/>
        </w:rPr>
        <w:t> </w:t>
      </w:r>
      <w:r>
        <w:rPr/>
        <w:t>limits</w:t>
      </w:r>
      <w:r>
        <w:rPr>
          <w:spacing w:val="11"/>
        </w:rPr>
        <w:t> </w:t>
      </w:r>
      <w:r>
        <w:rPr/>
        <w:t>of</w:t>
      </w:r>
      <w:r>
        <w:rPr>
          <w:u w:val="single"/>
        </w:rPr>
        <w:tab/>
      </w:r>
      <w:r>
        <w:rPr/>
        <w:t>[</w:t>
      </w:r>
      <w:r>
        <w:rPr>
          <w:i/>
        </w:rPr>
        <w:t>amount of guarantee</w:t>
      </w:r>
      <w:r>
        <w:rPr/>
        <w:t>] </w:t>
      </w:r>
      <w:r>
        <w:rPr>
          <w:position w:val="5"/>
          <w:sz w:val="13"/>
        </w:rPr>
        <w:t>(*) </w:t>
      </w:r>
      <w:r>
        <w:rPr/>
        <w:t>as aforesaid, without your needing to prove or to show grounds or reasons for your demand for the sum specified</w:t>
      </w:r>
      <w:r>
        <w:rPr>
          <w:spacing w:val="-9"/>
        </w:rPr>
        <w:t> </w:t>
      </w:r>
      <w:r>
        <w:rPr/>
        <w:t>therein.</w:t>
      </w:r>
    </w:p>
    <w:p>
      <w:pPr>
        <w:pStyle w:val="BodyText"/>
        <w:spacing w:line="360" w:lineRule="auto"/>
        <w:ind w:left="616" w:right="916"/>
        <w:jc w:val="both"/>
      </w:pPr>
      <w:r>
        <w:rPr/>
        <w:t>We hereby waive the necessity of your demanding the said amount from the Consultant before presenting us with the demand.</w:t>
      </w:r>
    </w:p>
    <w:p>
      <w:pPr>
        <w:pStyle w:val="BodyText"/>
        <w:spacing w:line="360" w:lineRule="auto" w:before="1"/>
        <w:ind w:left="616" w:right="918"/>
        <w:jc w:val="both"/>
      </w:pPr>
      <w:r>
        <w:rPr/>
        <w:t>We further agree that no change or addition to or other modification of the terms of the Contract or of the Consultancy Services to be performed thereunder or of any of the Contract documents which may be made between you and the Consultant, shall in any way release us from any liability under this guarantee, and we hereby waive notice of any such change, addition or</w:t>
      </w:r>
      <w:r>
        <w:rPr>
          <w:spacing w:val="-10"/>
        </w:rPr>
        <w:t> </w:t>
      </w:r>
      <w:r>
        <w:rPr/>
        <w:t>modification.</w:t>
      </w:r>
    </w:p>
    <w:p>
      <w:pPr>
        <w:pStyle w:val="BodyText"/>
        <w:spacing w:line="360" w:lineRule="auto"/>
        <w:ind w:left="616" w:right="915"/>
        <w:jc w:val="both"/>
      </w:pPr>
      <w:r>
        <w:rPr/>
        <w:t>This guarantee shall be valid until ………. (i.e.) 6 months from the date of completion of consultancy services.</w:t>
      </w:r>
    </w:p>
    <w:p>
      <w:pPr>
        <w:pStyle w:val="BodyText"/>
        <w:tabs>
          <w:tab w:pos="8743" w:val="left" w:leader="none"/>
          <w:tab w:pos="10020" w:val="left" w:leader="none"/>
        </w:tabs>
        <w:spacing w:before="1"/>
        <w:ind w:left="4749" w:right="914" w:firstLine="1470"/>
        <w:jc w:val="right"/>
      </w:pPr>
      <w:r>
        <w:rPr/>
        <w:t>Signature</w:t>
      </w:r>
      <w:r>
        <w:rPr>
          <w:spacing w:val="-4"/>
        </w:rPr>
        <w:t> </w:t>
      </w:r>
      <w:r>
        <w:rPr/>
        <w:t>and</w:t>
      </w:r>
      <w:r>
        <w:rPr>
          <w:spacing w:val="-3"/>
        </w:rPr>
        <w:t> </w:t>
      </w:r>
      <w:r>
        <w:rPr/>
        <w:t>Seal</w:t>
      </w:r>
      <w:r>
        <w:rPr>
          <w:spacing w:val="-1"/>
        </w:rPr>
        <w:t> </w:t>
      </w:r>
      <w:r>
        <w:rPr>
          <w:w w:val="100"/>
          <w:u w:val="single"/>
        </w:rPr>
        <w:t> </w:t>
      </w:r>
      <w:r>
        <w:rPr>
          <w:u w:val="single"/>
        </w:rPr>
        <w:tab/>
        <w:tab/>
      </w:r>
      <w:r>
        <w:rPr/>
        <w:t> Name of</w:t>
      </w:r>
      <w:r>
        <w:rPr>
          <w:spacing w:val="-12"/>
        </w:rPr>
        <w:t> </w:t>
      </w:r>
      <w:r>
        <w:rPr/>
        <w:t>Bank/Financial</w:t>
      </w:r>
      <w:r>
        <w:rPr>
          <w:spacing w:val="-7"/>
        </w:rPr>
        <w:t> </w:t>
      </w:r>
      <w:r>
        <w:rPr/>
        <w:t>Institution</w:t>
      </w:r>
      <w:r>
        <w:rPr>
          <w:w w:val="100"/>
          <w:u w:val="single"/>
        </w:rPr>
        <w:t> </w:t>
      </w:r>
      <w:r>
        <w:rPr>
          <w:u w:val="single"/>
        </w:rPr>
        <w:tab/>
        <w:tab/>
      </w:r>
      <w:r>
        <w:rPr/>
        <w:t> </w:t>
      </w:r>
      <w:r>
        <w:rPr>
          <w:spacing w:val="-1"/>
        </w:rPr>
        <w:t>Address</w:t>
      </w:r>
      <w:r>
        <w:rPr>
          <w:spacing w:val="-2"/>
        </w:rPr>
        <w:t> </w:t>
      </w:r>
      <w:r>
        <w:rPr>
          <w:w w:val="100"/>
          <w:u w:val="single"/>
        </w:rPr>
        <w:t> </w:t>
      </w:r>
      <w:r>
        <w:rPr>
          <w:u w:val="single"/>
        </w:rPr>
        <w:tab/>
      </w:r>
    </w:p>
    <w:p>
      <w:pPr>
        <w:pStyle w:val="BodyText"/>
        <w:tabs>
          <w:tab w:pos="3964" w:val="left" w:leader="none"/>
        </w:tabs>
        <w:spacing w:line="248" w:lineRule="exact"/>
        <w:ind w:right="919"/>
        <w:jc w:val="right"/>
      </w:pPr>
      <w:r>
        <w:rPr>
          <w:spacing w:val="-1"/>
        </w:rPr>
        <w:t>Date</w:t>
      </w:r>
      <w:r>
        <w:rPr>
          <w:spacing w:val="-2"/>
        </w:rPr>
        <w:t> </w:t>
      </w:r>
      <w:r>
        <w:rPr>
          <w:w w:val="100"/>
          <w:u w:val="single"/>
        </w:rPr>
        <w:t> </w:t>
      </w:r>
      <w:r>
        <w:rPr>
          <w:u w:val="single"/>
        </w:rPr>
        <w:tab/>
      </w:r>
    </w:p>
    <w:p>
      <w:pPr>
        <w:pStyle w:val="BodyText"/>
      </w:pPr>
    </w:p>
    <w:p>
      <w:pPr>
        <w:pStyle w:val="BodyText"/>
        <w:spacing w:before="12"/>
        <w:rPr>
          <w:sz w:val="19"/>
        </w:rPr>
      </w:pPr>
    </w:p>
    <w:p>
      <w:pPr>
        <w:pStyle w:val="BodyText"/>
        <w:ind w:left="616" w:right="1208"/>
      </w:pPr>
      <w:r>
        <w:rPr/>
        <w:t>The Guarantor shall insert an amount representing the percentage of the Contract Price specified in the Contract.</w:t>
      </w:r>
    </w:p>
    <w:p>
      <w:pPr>
        <w:spacing w:after="0"/>
        <w:sectPr>
          <w:type w:val="continuous"/>
          <w:pgSz w:w="12240" w:h="15840"/>
          <w:pgMar w:top="1460" w:bottom="280" w:left="780" w:right="520"/>
        </w:sectPr>
      </w:pPr>
    </w:p>
    <w:p>
      <w:pPr>
        <w:pStyle w:val="BodyText"/>
        <w:spacing w:before="12"/>
        <w:rPr>
          <w:sz w:val="8"/>
        </w:rPr>
      </w:pPr>
    </w:p>
    <w:p>
      <w:pPr>
        <w:pStyle w:val="Heading2"/>
        <w:spacing w:before="96"/>
        <w:ind w:left="8526"/>
      </w:pPr>
      <w:r>
        <w:rPr/>
        <w:t>Appendix: III</w:t>
      </w:r>
    </w:p>
    <w:p>
      <w:pPr>
        <w:pStyle w:val="BodyText"/>
        <w:rPr>
          <w:b/>
          <w:sz w:val="28"/>
        </w:rPr>
      </w:pPr>
    </w:p>
    <w:p>
      <w:pPr>
        <w:spacing w:before="240"/>
        <w:ind w:left="1925" w:right="0" w:firstLine="0"/>
        <w:jc w:val="left"/>
        <w:rPr>
          <w:b/>
          <w:sz w:val="24"/>
        </w:rPr>
      </w:pPr>
      <w:r>
        <w:rPr>
          <w:b/>
          <w:sz w:val="24"/>
        </w:rPr>
        <w:t>FORM OF BANK GUARANTEE FOR ADVANCE PAYMENT</w:t>
      </w:r>
    </w:p>
    <w:p>
      <w:pPr>
        <w:tabs>
          <w:tab w:pos="1191" w:val="left" w:leader="none"/>
          <w:tab w:pos="5294" w:val="left" w:leader="none"/>
        </w:tabs>
        <w:spacing w:before="248"/>
        <w:ind w:left="616" w:right="0" w:firstLine="0"/>
        <w:jc w:val="left"/>
        <w:rPr>
          <w:sz w:val="20"/>
        </w:rPr>
      </w:pPr>
      <w:r>
        <w:rPr>
          <w:sz w:val="20"/>
        </w:rPr>
        <w:t>To:</w:t>
        <w:tab/>
      </w:r>
      <w:r>
        <w:rPr>
          <w:sz w:val="20"/>
          <w:u w:val="single"/>
        </w:rPr>
        <w:tab/>
      </w:r>
      <w:r>
        <w:rPr>
          <w:sz w:val="20"/>
        </w:rPr>
        <w:t>[</w:t>
      </w:r>
      <w:r>
        <w:rPr>
          <w:i/>
          <w:sz w:val="20"/>
        </w:rPr>
        <w:t>name of</w:t>
      </w:r>
      <w:r>
        <w:rPr>
          <w:i/>
          <w:spacing w:val="-2"/>
          <w:sz w:val="20"/>
        </w:rPr>
        <w:t> </w:t>
      </w:r>
      <w:r>
        <w:rPr>
          <w:i/>
          <w:sz w:val="20"/>
        </w:rPr>
        <w:t>Employer</w:t>
      </w:r>
      <w:r>
        <w:rPr>
          <w:sz w:val="20"/>
        </w:rPr>
        <w:t>]</w:t>
      </w:r>
    </w:p>
    <w:p>
      <w:pPr>
        <w:tabs>
          <w:tab w:pos="5092" w:val="left" w:leader="none"/>
        </w:tabs>
        <w:spacing w:line="480" w:lineRule="auto" w:before="1"/>
        <w:ind w:left="616" w:right="4039" w:firstLine="576"/>
        <w:jc w:val="left"/>
        <w:rPr>
          <w:sz w:val="20"/>
        </w:rPr>
      </w:pPr>
      <w:r>
        <w:rPr>
          <w:w w:val="100"/>
          <w:sz w:val="20"/>
          <w:u w:val="single"/>
        </w:rPr>
        <w:t> </w:t>
      </w:r>
      <w:r>
        <w:rPr>
          <w:sz w:val="20"/>
          <w:u w:val="single"/>
        </w:rPr>
        <w:tab/>
      </w:r>
      <w:r>
        <w:rPr>
          <w:sz w:val="20"/>
        </w:rPr>
        <w:t> [</w:t>
      </w:r>
      <w:r>
        <w:rPr>
          <w:i/>
          <w:sz w:val="20"/>
        </w:rPr>
        <w:t>address of Employer</w:t>
      </w:r>
      <w:r>
        <w:rPr>
          <w:sz w:val="20"/>
        </w:rPr>
        <w:t>] Dear</w:t>
      </w:r>
      <w:r>
        <w:rPr>
          <w:spacing w:val="-2"/>
          <w:sz w:val="20"/>
        </w:rPr>
        <w:t> </w:t>
      </w:r>
      <w:r>
        <w:rPr>
          <w:sz w:val="20"/>
        </w:rPr>
        <w:t>Sir(s)</w:t>
      </w:r>
    </w:p>
    <w:p>
      <w:pPr>
        <w:pStyle w:val="BodyText"/>
        <w:spacing w:line="248" w:lineRule="exact"/>
        <w:ind w:left="1192"/>
      </w:pPr>
      <w:r>
        <w:rPr/>
        <w:t>In  accordance  with  the  provisions  of  the  Conditions  of  Contract,  sub  clause  6.4(a)(“Advance</w:t>
      </w:r>
    </w:p>
    <w:p>
      <w:pPr>
        <w:tabs>
          <w:tab w:pos="7893" w:val="left" w:leader="none"/>
        </w:tabs>
        <w:spacing w:line="248" w:lineRule="exact" w:before="0"/>
        <w:ind w:left="616" w:right="0" w:firstLine="0"/>
        <w:jc w:val="left"/>
        <w:rPr>
          <w:i/>
          <w:sz w:val="20"/>
        </w:rPr>
      </w:pPr>
      <w:r>
        <w:rPr>
          <w:sz w:val="20"/>
        </w:rPr>
        <w:t>Payment”)   of   the   above </w:t>
      </w:r>
      <w:r>
        <w:rPr>
          <w:spacing w:val="25"/>
          <w:sz w:val="20"/>
        </w:rPr>
        <w:t> </w:t>
      </w:r>
      <w:r>
        <w:rPr>
          <w:sz w:val="20"/>
        </w:rPr>
        <w:t>mentioned </w:t>
      </w:r>
      <w:r>
        <w:rPr>
          <w:spacing w:val="42"/>
          <w:sz w:val="20"/>
        </w:rPr>
        <w:t> </w:t>
      </w:r>
      <w:r>
        <w:rPr>
          <w:sz w:val="20"/>
        </w:rPr>
        <w:t>Contract,</w:t>
      </w:r>
      <w:r>
        <w:rPr>
          <w:sz w:val="20"/>
          <w:u w:val="single"/>
        </w:rPr>
        <w:tab/>
      </w:r>
      <w:r>
        <w:rPr>
          <w:sz w:val="20"/>
        </w:rPr>
        <w:t>[</w:t>
      </w:r>
      <w:r>
        <w:rPr>
          <w:i/>
          <w:sz w:val="20"/>
        </w:rPr>
        <w:t>name   and   address </w:t>
      </w:r>
      <w:r>
        <w:rPr>
          <w:i/>
          <w:spacing w:val="31"/>
          <w:sz w:val="20"/>
        </w:rPr>
        <w:t> </w:t>
      </w:r>
      <w:r>
        <w:rPr>
          <w:i/>
          <w:sz w:val="20"/>
        </w:rPr>
        <w:t>of</w:t>
      </w:r>
    </w:p>
    <w:p>
      <w:pPr>
        <w:tabs>
          <w:tab w:pos="3346" w:val="left" w:leader="none"/>
          <w:tab w:pos="7607" w:val="left" w:leader="none"/>
          <w:tab w:pos="8137" w:val="left" w:leader="none"/>
        </w:tabs>
        <w:spacing w:before="0"/>
        <w:ind w:left="616" w:right="916" w:hanging="1"/>
        <w:jc w:val="both"/>
        <w:rPr>
          <w:sz w:val="20"/>
        </w:rPr>
      </w:pPr>
      <w:r>
        <w:rPr>
          <w:i/>
          <w:sz w:val="20"/>
        </w:rPr>
        <w:t>Consultant</w:t>
      </w:r>
      <w:r>
        <w:rPr>
          <w:sz w:val="20"/>
        </w:rPr>
        <w:t>]</w:t>
      </w:r>
      <w:r>
        <w:rPr>
          <w:spacing w:val="18"/>
          <w:sz w:val="20"/>
        </w:rPr>
        <w:t> </w:t>
      </w:r>
      <w:r>
        <w:rPr>
          <w:sz w:val="20"/>
        </w:rPr>
        <w:t>(hereinafter</w:t>
      </w:r>
      <w:r>
        <w:rPr>
          <w:spacing w:val="20"/>
          <w:sz w:val="20"/>
        </w:rPr>
        <w:t> </w:t>
      </w:r>
      <w:r>
        <w:rPr>
          <w:sz w:val="20"/>
        </w:rPr>
        <w:t>called</w:t>
      </w:r>
      <w:r>
        <w:rPr>
          <w:spacing w:val="18"/>
          <w:sz w:val="20"/>
        </w:rPr>
        <w:t> </w:t>
      </w:r>
      <w:r>
        <w:rPr>
          <w:sz w:val="20"/>
        </w:rPr>
        <w:t>“the</w:t>
      </w:r>
      <w:r>
        <w:rPr>
          <w:spacing w:val="20"/>
          <w:sz w:val="20"/>
        </w:rPr>
        <w:t> </w:t>
      </w:r>
      <w:r>
        <w:rPr>
          <w:sz w:val="20"/>
        </w:rPr>
        <w:t>Consultant”)</w:t>
      </w:r>
      <w:r>
        <w:rPr>
          <w:spacing w:val="20"/>
          <w:sz w:val="20"/>
        </w:rPr>
        <w:t> </w:t>
      </w:r>
      <w:r>
        <w:rPr>
          <w:sz w:val="20"/>
        </w:rPr>
        <w:t>shall</w:t>
      </w:r>
      <w:r>
        <w:rPr>
          <w:spacing w:val="20"/>
          <w:sz w:val="20"/>
        </w:rPr>
        <w:t> </w:t>
      </w:r>
      <w:r>
        <w:rPr>
          <w:sz w:val="20"/>
        </w:rPr>
        <w:t>deposit</w:t>
      </w:r>
      <w:r>
        <w:rPr>
          <w:spacing w:val="20"/>
          <w:sz w:val="20"/>
        </w:rPr>
        <w:t> </w:t>
      </w:r>
      <w:r>
        <w:rPr>
          <w:sz w:val="20"/>
        </w:rPr>
        <w:t>with</w:t>
      </w:r>
      <w:r>
        <w:rPr>
          <w:sz w:val="20"/>
          <w:u w:val="single"/>
        </w:rPr>
        <w:tab/>
        <w:tab/>
      </w:r>
      <w:r>
        <w:rPr>
          <w:sz w:val="20"/>
        </w:rPr>
        <w:t>[</w:t>
      </w:r>
      <w:r>
        <w:rPr>
          <w:i/>
          <w:sz w:val="20"/>
        </w:rPr>
        <w:t>name of Employer</w:t>
      </w:r>
      <w:r>
        <w:rPr>
          <w:sz w:val="20"/>
        </w:rPr>
        <w:t>] a bank guarantee to guarantee his proper and faithful performance under the said Clause of the Contract in an</w:t>
      </w:r>
      <w:r>
        <w:rPr>
          <w:spacing w:val="-3"/>
          <w:sz w:val="20"/>
        </w:rPr>
        <w:t> </w:t>
      </w:r>
      <w:r>
        <w:rPr>
          <w:sz w:val="20"/>
        </w:rPr>
        <w:t>amount</w:t>
      </w:r>
      <w:r>
        <w:rPr>
          <w:spacing w:val="-2"/>
          <w:sz w:val="20"/>
        </w:rPr>
        <w:t> </w:t>
      </w:r>
      <w:r>
        <w:rPr>
          <w:sz w:val="20"/>
        </w:rPr>
        <w:t>of</w:t>
      </w:r>
      <w:r>
        <w:rPr>
          <w:sz w:val="20"/>
          <w:u w:val="single"/>
        </w:rPr>
        <w:tab/>
      </w:r>
      <w:r>
        <w:rPr>
          <w:sz w:val="20"/>
        </w:rPr>
        <w:t>[</w:t>
      </w:r>
      <w:r>
        <w:rPr>
          <w:i/>
          <w:sz w:val="20"/>
        </w:rPr>
        <w:t>amount</w:t>
      </w:r>
      <w:r>
        <w:rPr>
          <w:i/>
          <w:spacing w:val="-2"/>
          <w:sz w:val="20"/>
        </w:rPr>
        <w:t> </w:t>
      </w:r>
      <w:r>
        <w:rPr>
          <w:i/>
          <w:sz w:val="20"/>
        </w:rPr>
        <w:t>of</w:t>
      </w:r>
      <w:r>
        <w:rPr>
          <w:i/>
          <w:spacing w:val="-1"/>
          <w:sz w:val="20"/>
        </w:rPr>
        <w:t> </w:t>
      </w:r>
      <w:r>
        <w:rPr>
          <w:i/>
          <w:sz w:val="20"/>
        </w:rPr>
        <w:t>guarantee</w:t>
      </w:r>
      <w:r>
        <w:rPr>
          <w:sz w:val="20"/>
        </w:rPr>
        <w:t>]*</w:t>
      </w:r>
      <w:r>
        <w:rPr>
          <w:sz w:val="20"/>
          <w:u w:val="single"/>
        </w:rPr>
        <w:tab/>
      </w:r>
      <w:r>
        <w:rPr>
          <w:sz w:val="20"/>
        </w:rPr>
        <w:t>[</w:t>
      </w:r>
      <w:r>
        <w:rPr>
          <w:i/>
          <w:sz w:val="20"/>
        </w:rPr>
        <w:t>in</w:t>
      </w:r>
      <w:r>
        <w:rPr>
          <w:i/>
          <w:spacing w:val="-1"/>
          <w:sz w:val="20"/>
        </w:rPr>
        <w:t> </w:t>
      </w:r>
      <w:r>
        <w:rPr>
          <w:i/>
          <w:sz w:val="20"/>
        </w:rPr>
        <w:t>words</w:t>
      </w:r>
      <w:r>
        <w:rPr>
          <w:sz w:val="20"/>
        </w:rPr>
        <w:t>].</w:t>
      </w:r>
    </w:p>
    <w:p>
      <w:pPr>
        <w:pStyle w:val="BodyText"/>
        <w:tabs>
          <w:tab w:pos="3634" w:val="left" w:leader="none"/>
        </w:tabs>
        <w:ind w:left="1192"/>
      </w:pPr>
      <w:r>
        <w:rPr/>
        <w:t>We, </w:t>
      </w:r>
      <w:r>
        <w:rPr>
          <w:spacing w:val="5"/>
        </w:rPr>
        <w:t> </w:t>
      </w:r>
      <w:r>
        <w:rPr/>
        <w:t>the</w:t>
      </w:r>
      <w:r>
        <w:rPr>
          <w:u w:val="single"/>
        </w:rPr>
        <w:tab/>
      </w:r>
      <w:r>
        <w:rPr/>
        <w:t>[</w:t>
      </w:r>
      <w:r>
        <w:rPr>
          <w:i/>
        </w:rPr>
        <w:t>bank</w:t>
      </w:r>
      <w:r>
        <w:rPr/>
        <w:t>],  as  instructed  by  the  Consultant,  agree  unconditionally  </w:t>
      </w:r>
      <w:r>
        <w:rPr>
          <w:spacing w:val="3"/>
        </w:rPr>
        <w:t> </w:t>
      </w:r>
      <w:r>
        <w:rPr/>
        <w:t>and</w:t>
      </w:r>
    </w:p>
    <w:p>
      <w:pPr>
        <w:pStyle w:val="BodyText"/>
        <w:ind w:left="616"/>
      </w:pPr>
      <w:r>
        <w:rPr/>
        <w:t>irrevocably   to   guarantee   as   primary   obligator   and   not   as   Surety   merely,   the   payment   to</w:t>
      </w:r>
    </w:p>
    <w:p>
      <w:pPr>
        <w:tabs>
          <w:tab w:pos="2317" w:val="left" w:leader="none"/>
          <w:tab w:pos="3898" w:val="left" w:leader="none"/>
          <w:tab w:pos="9064" w:val="left" w:leader="none"/>
        </w:tabs>
        <w:spacing w:before="0"/>
        <w:ind w:left="616" w:right="917" w:firstLine="0"/>
        <w:jc w:val="both"/>
        <w:rPr>
          <w:sz w:val="20"/>
        </w:rPr>
      </w:pPr>
      <w:r>
        <w:rPr>
          <w:w w:val="100"/>
          <w:sz w:val="20"/>
          <w:u w:val="single"/>
        </w:rPr>
        <w:t> </w:t>
      </w:r>
      <w:r>
        <w:rPr>
          <w:sz w:val="20"/>
          <w:u w:val="single"/>
        </w:rPr>
        <w:tab/>
      </w:r>
      <w:r>
        <w:rPr>
          <w:spacing w:val="17"/>
          <w:sz w:val="20"/>
        </w:rPr>
        <w:t> </w:t>
      </w:r>
      <w:r>
        <w:rPr>
          <w:sz w:val="20"/>
        </w:rPr>
        <w:t>[</w:t>
      </w:r>
      <w:r>
        <w:rPr>
          <w:i/>
          <w:sz w:val="20"/>
        </w:rPr>
        <w:t>name of Employer</w:t>
      </w:r>
      <w:r>
        <w:rPr>
          <w:sz w:val="20"/>
        </w:rPr>
        <w:t>] on his first demand without whatsoever right of objection on our part</w:t>
      </w:r>
      <w:r>
        <w:rPr>
          <w:spacing w:val="8"/>
          <w:sz w:val="20"/>
        </w:rPr>
        <w:t> </w:t>
      </w:r>
      <w:r>
        <w:rPr>
          <w:sz w:val="20"/>
        </w:rPr>
        <w:t>and</w:t>
      </w:r>
      <w:r>
        <w:rPr>
          <w:spacing w:val="8"/>
          <w:sz w:val="20"/>
        </w:rPr>
        <w:t> </w:t>
      </w:r>
      <w:r>
        <w:rPr>
          <w:sz w:val="20"/>
        </w:rPr>
        <w:t>without</w:t>
      </w:r>
      <w:r>
        <w:rPr>
          <w:spacing w:val="8"/>
          <w:sz w:val="20"/>
        </w:rPr>
        <w:t> </w:t>
      </w:r>
      <w:r>
        <w:rPr>
          <w:sz w:val="20"/>
        </w:rPr>
        <w:t>his</w:t>
      </w:r>
      <w:r>
        <w:rPr>
          <w:spacing w:val="8"/>
          <w:sz w:val="20"/>
        </w:rPr>
        <w:t> </w:t>
      </w:r>
      <w:r>
        <w:rPr>
          <w:sz w:val="20"/>
        </w:rPr>
        <w:t>first</w:t>
      </w:r>
      <w:r>
        <w:rPr>
          <w:spacing w:val="7"/>
          <w:sz w:val="20"/>
        </w:rPr>
        <w:t> </w:t>
      </w:r>
      <w:r>
        <w:rPr>
          <w:sz w:val="20"/>
        </w:rPr>
        <w:t>claim</w:t>
      </w:r>
      <w:r>
        <w:rPr>
          <w:spacing w:val="8"/>
          <w:sz w:val="20"/>
        </w:rPr>
        <w:t> </w:t>
      </w:r>
      <w:r>
        <w:rPr>
          <w:sz w:val="20"/>
        </w:rPr>
        <w:t>to</w:t>
      </w:r>
      <w:r>
        <w:rPr>
          <w:spacing w:val="8"/>
          <w:sz w:val="20"/>
        </w:rPr>
        <w:t> </w:t>
      </w:r>
      <w:r>
        <w:rPr>
          <w:sz w:val="20"/>
        </w:rPr>
        <w:t>the</w:t>
      </w:r>
      <w:r>
        <w:rPr>
          <w:spacing w:val="7"/>
          <w:sz w:val="20"/>
        </w:rPr>
        <w:t> </w:t>
      </w:r>
      <w:r>
        <w:rPr>
          <w:sz w:val="20"/>
        </w:rPr>
        <w:t>Consultant,</w:t>
      </w:r>
      <w:r>
        <w:rPr>
          <w:spacing w:val="8"/>
          <w:sz w:val="20"/>
        </w:rPr>
        <w:t> </w:t>
      </w:r>
      <w:r>
        <w:rPr>
          <w:sz w:val="20"/>
        </w:rPr>
        <w:t>in</w:t>
      </w:r>
      <w:r>
        <w:rPr>
          <w:spacing w:val="8"/>
          <w:sz w:val="20"/>
        </w:rPr>
        <w:t> </w:t>
      </w:r>
      <w:r>
        <w:rPr>
          <w:sz w:val="20"/>
        </w:rPr>
        <w:t>the</w:t>
      </w:r>
      <w:r>
        <w:rPr>
          <w:spacing w:val="8"/>
          <w:sz w:val="20"/>
        </w:rPr>
        <w:t> </w:t>
      </w:r>
      <w:r>
        <w:rPr>
          <w:sz w:val="20"/>
        </w:rPr>
        <w:t>amount</w:t>
      </w:r>
      <w:r>
        <w:rPr>
          <w:spacing w:val="8"/>
          <w:sz w:val="20"/>
        </w:rPr>
        <w:t> </w:t>
      </w:r>
      <w:r>
        <w:rPr>
          <w:sz w:val="20"/>
        </w:rPr>
        <w:t>not</w:t>
      </w:r>
      <w:r>
        <w:rPr>
          <w:spacing w:val="8"/>
          <w:sz w:val="20"/>
        </w:rPr>
        <w:t> </w:t>
      </w:r>
      <w:r>
        <w:rPr>
          <w:sz w:val="20"/>
        </w:rPr>
        <w:t>exceeding</w:t>
      </w:r>
      <w:r>
        <w:rPr>
          <w:sz w:val="20"/>
          <w:u w:val="single"/>
        </w:rPr>
        <w:tab/>
      </w:r>
      <w:r>
        <w:rPr>
          <w:sz w:val="20"/>
        </w:rPr>
        <w:t>[</w:t>
      </w:r>
      <w:r>
        <w:rPr>
          <w:i/>
          <w:sz w:val="20"/>
        </w:rPr>
        <w:t>amount of </w:t>
      </w:r>
      <w:r>
        <w:rPr>
          <w:i/>
          <w:sz w:val="20"/>
        </w:rPr>
        <w:t>guarantee</w:t>
      </w:r>
      <w:r>
        <w:rPr>
          <w:sz w:val="20"/>
        </w:rPr>
        <w:t>]</w:t>
      </w:r>
      <w:r>
        <w:rPr>
          <w:spacing w:val="-19"/>
          <w:sz w:val="20"/>
        </w:rPr>
        <w:t> </w:t>
      </w:r>
      <w:r>
        <w:rPr>
          <w:position w:val="5"/>
          <w:sz w:val="13"/>
        </w:rPr>
        <w:t>*</w:t>
      </w:r>
      <w:r>
        <w:rPr>
          <w:position w:val="5"/>
          <w:sz w:val="13"/>
          <w:u w:val="single"/>
        </w:rPr>
        <w:tab/>
        <w:tab/>
      </w:r>
      <w:r>
        <w:rPr>
          <w:sz w:val="20"/>
        </w:rPr>
        <w:t>[</w:t>
      </w:r>
      <w:r>
        <w:rPr>
          <w:i/>
          <w:sz w:val="20"/>
        </w:rPr>
        <w:t>in</w:t>
      </w:r>
      <w:r>
        <w:rPr>
          <w:i/>
          <w:spacing w:val="-1"/>
          <w:sz w:val="20"/>
        </w:rPr>
        <w:t> </w:t>
      </w:r>
      <w:r>
        <w:rPr>
          <w:i/>
          <w:sz w:val="20"/>
        </w:rPr>
        <w:t>words</w:t>
      </w:r>
      <w:r>
        <w:rPr>
          <w:sz w:val="20"/>
        </w:rPr>
        <w:t>].</w:t>
      </w:r>
    </w:p>
    <w:p>
      <w:pPr>
        <w:pStyle w:val="BodyText"/>
        <w:spacing w:before="12"/>
        <w:rPr>
          <w:sz w:val="19"/>
        </w:rPr>
      </w:pPr>
    </w:p>
    <w:p>
      <w:pPr>
        <w:pStyle w:val="BodyText"/>
        <w:ind w:left="616" w:right="917" w:firstLine="576"/>
        <w:jc w:val="both"/>
      </w:pPr>
      <w:r>
        <w:rPr/>
        <w:t>We further agree that no change or addition to or other modification of the terms of the Contract or of Works to be performed there under or of any of the Contract documents which may be made between</w:t>
      </w:r>
    </w:p>
    <w:p>
      <w:pPr>
        <w:pStyle w:val="BodyText"/>
        <w:tabs>
          <w:tab w:pos="2716" w:val="left" w:leader="none"/>
        </w:tabs>
        <w:ind w:left="616" w:right="917"/>
        <w:jc w:val="both"/>
      </w:pPr>
      <w:r>
        <w:rPr>
          <w:w w:val="100"/>
          <w:u w:val="single"/>
        </w:rPr>
        <w:t> </w:t>
      </w:r>
      <w:r>
        <w:rPr>
          <w:u w:val="single"/>
        </w:rPr>
        <w:tab/>
      </w:r>
      <w:r>
        <w:rPr/>
        <w:t> </w:t>
      </w:r>
      <w:r>
        <w:rPr>
          <w:spacing w:val="-7"/>
        </w:rPr>
        <w:t> </w:t>
      </w:r>
      <w:r>
        <w:rPr/>
        <w:t>[</w:t>
      </w:r>
      <w:r>
        <w:rPr>
          <w:i/>
        </w:rPr>
        <w:t>name of Employer</w:t>
      </w:r>
      <w:r>
        <w:rPr/>
        <w:t>] and the Consultant, shall in any way release us from any liability under this guarantee, and we hereby waive notice of any such change, addition or</w:t>
      </w:r>
      <w:r>
        <w:rPr>
          <w:spacing w:val="-21"/>
        </w:rPr>
        <w:t> </w:t>
      </w:r>
      <w:r>
        <w:rPr/>
        <w:t>modification.</w:t>
      </w:r>
    </w:p>
    <w:p>
      <w:pPr>
        <w:pStyle w:val="BodyText"/>
      </w:pPr>
    </w:p>
    <w:p>
      <w:pPr>
        <w:pStyle w:val="BodyText"/>
        <w:tabs>
          <w:tab w:pos="3744" w:val="left" w:leader="none"/>
        </w:tabs>
        <w:ind w:left="616" w:right="915" w:firstLine="576"/>
        <w:jc w:val="both"/>
      </w:pPr>
      <w:r>
        <w:rPr/>
        <w:t>This guarantee shall remain valid and in full effect from the date of the advance payment under the Contract</w:t>
      </w:r>
      <w:r>
        <w:rPr>
          <w:spacing w:val="18"/>
        </w:rPr>
        <w:t> </w:t>
      </w:r>
      <w:r>
        <w:rPr/>
        <w:t>until</w:t>
      </w:r>
      <w:r>
        <w:rPr>
          <w:u w:val="single"/>
        </w:rPr>
        <w:tab/>
      </w:r>
      <w:r>
        <w:rPr/>
        <w:t>[</w:t>
      </w:r>
      <w:r>
        <w:rPr>
          <w:i/>
        </w:rPr>
        <w:t>name of Employer</w:t>
      </w:r>
      <w:r>
        <w:rPr/>
        <w:t>] receives full repayment of the same amount from the</w:t>
      </w:r>
      <w:r>
        <w:rPr>
          <w:spacing w:val="-1"/>
        </w:rPr>
        <w:t> </w:t>
      </w:r>
      <w:r>
        <w:rPr/>
        <w:t>Consultant</w:t>
      </w:r>
    </w:p>
    <w:p>
      <w:pPr>
        <w:pStyle w:val="BodyText"/>
        <w:tabs>
          <w:tab w:pos="9743" w:val="left" w:leader="none"/>
          <w:tab w:pos="10020" w:val="left" w:leader="none"/>
        </w:tabs>
        <w:ind w:left="4100" w:right="912" w:firstLine="169"/>
        <w:jc w:val="right"/>
      </w:pPr>
      <w:r>
        <w:rPr/>
        <w:t>Signature</w:t>
      </w:r>
      <w:r>
        <w:rPr>
          <w:spacing w:val="-4"/>
        </w:rPr>
        <w:t> </w:t>
      </w:r>
      <w:r>
        <w:rPr/>
        <w:t>and</w:t>
      </w:r>
      <w:r>
        <w:rPr>
          <w:spacing w:val="-3"/>
        </w:rPr>
        <w:t> </w:t>
      </w:r>
      <w:r>
        <w:rPr/>
        <w:t>Seal:</w:t>
      </w:r>
      <w:r>
        <w:rPr>
          <w:spacing w:val="-2"/>
        </w:rPr>
        <w:t> </w:t>
      </w:r>
      <w:r>
        <w:rPr>
          <w:w w:val="100"/>
          <w:u w:val="single"/>
        </w:rPr>
        <w:t> </w:t>
      </w:r>
      <w:r>
        <w:rPr>
          <w:u w:val="single"/>
        </w:rPr>
        <w:tab/>
        <w:tab/>
      </w:r>
      <w:r>
        <w:rPr/>
        <w:t> Name of Bank/</w:t>
      </w:r>
      <w:r>
        <w:rPr>
          <w:spacing w:val="-14"/>
        </w:rPr>
        <w:t> </w:t>
      </w:r>
      <w:r>
        <w:rPr/>
        <w:t>Financial</w:t>
      </w:r>
      <w:r>
        <w:rPr>
          <w:spacing w:val="-4"/>
        </w:rPr>
        <w:t> </w:t>
      </w:r>
      <w:r>
        <w:rPr/>
        <w:t>Institution:</w:t>
      </w:r>
      <w:r>
        <w:rPr>
          <w:spacing w:val="-2"/>
        </w:rPr>
        <w:t> </w:t>
      </w:r>
      <w:r>
        <w:rPr>
          <w:w w:val="100"/>
          <w:u w:val="single"/>
        </w:rPr>
        <w:t> </w:t>
      </w:r>
      <w:r>
        <w:rPr>
          <w:u w:val="single"/>
        </w:rPr>
        <w:tab/>
        <w:tab/>
      </w:r>
      <w:r>
        <w:rPr/>
        <w:t> </w:t>
      </w:r>
      <w:r>
        <w:rPr>
          <w:spacing w:val="-1"/>
        </w:rPr>
        <w:t>Address:</w:t>
      </w:r>
      <w:r>
        <w:rPr>
          <w:spacing w:val="-2"/>
        </w:rPr>
        <w:t> </w:t>
      </w:r>
      <w:r>
        <w:rPr>
          <w:w w:val="100"/>
          <w:u w:val="single"/>
        </w:rPr>
        <w:t> </w:t>
      </w:r>
      <w:r>
        <w:rPr>
          <w:u w:val="single"/>
        </w:rPr>
        <w:tab/>
      </w:r>
    </w:p>
    <w:p>
      <w:pPr>
        <w:pStyle w:val="BodyText"/>
        <w:spacing w:line="248" w:lineRule="exact"/>
        <w:ind w:left="4467"/>
      </w:pPr>
      <w:r>
        <w:rPr/>
        <w:t>Date:</w:t>
      </w:r>
    </w:p>
    <w:p>
      <w:pPr>
        <w:pStyle w:val="BodyText"/>
        <w:spacing w:before="101"/>
        <w:ind w:left="616" w:right="926"/>
      </w:pPr>
      <w:r>
        <w:rPr/>
        <w:t>Note 1: The stamp papers of appropriate value shall be purchased in the name of bank that issues the "Bank Guarantee".</w:t>
      </w:r>
    </w:p>
    <w:p>
      <w:pPr>
        <w:pStyle w:val="BodyText"/>
        <w:spacing w:before="99"/>
        <w:ind w:left="616"/>
      </w:pPr>
      <w:r>
        <w:rPr/>
        <w:t>Note 2: The bank guarantee shall be from a Scheduled or Institutional Bank.</w:t>
      </w:r>
    </w:p>
    <w:p>
      <w:pPr>
        <w:pStyle w:val="BodyText"/>
        <w:spacing w:before="1"/>
        <w:ind w:left="1118"/>
      </w:pPr>
      <w:r>
        <w:rPr/>
        <w:t>* An amount shall be inserted by the bank representing the amount of the Advance Payment.</w:t>
      </w:r>
    </w:p>
    <w:p>
      <w:pPr>
        <w:spacing w:after="0"/>
        <w:sectPr>
          <w:footerReference w:type="default" r:id="rId8"/>
          <w:pgSz w:w="12240" w:h="15840"/>
          <w:pgMar w:footer="768" w:header="0" w:top="1500" w:bottom="960" w:left="780" w:right="520"/>
          <w:pgNumType w:start="56"/>
        </w:sectPr>
      </w:pPr>
    </w:p>
    <w:p>
      <w:pPr>
        <w:pStyle w:val="BodyText"/>
        <w:spacing w:before="4"/>
        <w:rPr>
          <w:sz w:val="28"/>
        </w:rPr>
      </w:pPr>
    </w:p>
    <w:p>
      <w:pPr>
        <w:pStyle w:val="Heading2"/>
        <w:spacing w:before="96"/>
        <w:ind w:right="917"/>
        <w:jc w:val="right"/>
      </w:pPr>
      <w:r>
        <w:rPr/>
        <w:t>Appendix: IV</w:t>
      </w:r>
    </w:p>
    <w:p>
      <w:pPr>
        <w:pStyle w:val="BodyText"/>
        <w:rPr>
          <w:b/>
          <w:sz w:val="24"/>
        </w:rPr>
      </w:pPr>
    </w:p>
    <w:p>
      <w:pPr>
        <w:spacing w:before="0"/>
        <w:ind w:left="3372" w:right="3673" w:firstLine="0"/>
        <w:jc w:val="center"/>
        <w:rPr>
          <w:b/>
          <w:sz w:val="24"/>
        </w:rPr>
      </w:pPr>
      <w:r>
        <w:rPr>
          <w:b/>
          <w:sz w:val="24"/>
        </w:rPr>
        <w:t>JOINT VENTURE DATA</w:t>
      </w:r>
    </w:p>
    <w:p>
      <w:pPr>
        <w:pStyle w:val="Heading3"/>
        <w:ind w:left="4731" w:right="1115" w:hanging="3902"/>
      </w:pPr>
      <w:r>
        <w:rPr/>
        <w:t>(Names and details of all constituents of JV should be given serially clearly indicating the name of lead partner)</w:t>
      </w:r>
    </w:p>
    <w:p>
      <w:pPr>
        <w:pStyle w:val="BodyText"/>
        <w:spacing w:before="5"/>
        <w:rPr>
          <w:b/>
        </w:rPr>
      </w:pPr>
    </w:p>
    <w:p>
      <w:pPr>
        <w:pStyle w:val="ListParagraph"/>
        <w:numPr>
          <w:ilvl w:val="0"/>
          <w:numId w:val="62"/>
        </w:numPr>
        <w:tabs>
          <w:tab w:pos="1316" w:val="left" w:leader="none"/>
          <w:tab w:pos="1317" w:val="left" w:leader="none"/>
        </w:tabs>
        <w:spacing w:line="240" w:lineRule="auto" w:before="0" w:after="0"/>
        <w:ind w:left="616" w:right="0" w:firstLine="0"/>
        <w:jc w:val="left"/>
        <w:rPr>
          <w:sz w:val="20"/>
        </w:rPr>
      </w:pPr>
      <w:r>
        <w:rPr>
          <w:sz w:val="20"/>
        </w:rPr>
        <w:t>Name(s)</w:t>
      </w:r>
    </w:p>
    <w:p>
      <w:pPr>
        <w:pStyle w:val="ListParagraph"/>
        <w:numPr>
          <w:ilvl w:val="0"/>
          <w:numId w:val="62"/>
        </w:numPr>
        <w:tabs>
          <w:tab w:pos="1316" w:val="left" w:leader="none"/>
          <w:tab w:pos="1317" w:val="left" w:leader="none"/>
        </w:tabs>
        <w:spacing w:line="240" w:lineRule="auto" w:before="125" w:after="0"/>
        <w:ind w:left="616" w:right="0" w:firstLine="0"/>
        <w:jc w:val="left"/>
        <w:rPr>
          <w:sz w:val="20"/>
        </w:rPr>
      </w:pPr>
      <w:r>
        <w:rPr>
          <w:sz w:val="20"/>
        </w:rPr>
        <w:t>Head Office</w:t>
      </w:r>
      <w:r>
        <w:rPr>
          <w:spacing w:val="-5"/>
          <w:sz w:val="20"/>
        </w:rPr>
        <w:t> </w:t>
      </w:r>
      <w:r>
        <w:rPr>
          <w:sz w:val="20"/>
        </w:rPr>
        <w:t>Address</w:t>
      </w:r>
    </w:p>
    <w:p>
      <w:pPr>
        <w:pStyle w:val="BodyText"/>
        <w:tabs>
          <w:tab w:pos="6376" w:val="left" w:leader="none"/>
        </w:tabs>
        <w:spacing w:before="123"/>
        <w:ind w:left="1696"/>
      </w:pPr>
      <w:r>
        <w:rPr/>
        <w:t>Fax</w:t>
      </w:r>
      <w:r>
        <w:rPr>
          <w:spacing w:val="-2"/>
        </w:rPr>
        <w:t> </w:t>
      </w:r>
      <w:r>
        <w:rPr/>
        <w:t>No.</w:t>
        <w:tab/>
        <w:t>Telegraph</w:t>
      </w:r>
      <w:r>
        <w:rPr>
          <w:spacing w:val="-1"/>
        </w:rPr>
        <w:t> </w:t>
      </w:r>
      <w:r>
        <w:rPr/>
        <w:t>Address</w:t>
      </w:r>
    </w:p>
    <w:p>
      <w:pPr>
        <w:pStyle w:val="BodyText"/>
        <w:spacing w:before="125"/>
        <w:ind w:left="1316"/>
      </w:pPr>
      <w:r>
        <w:rPr/>
        <w:t>Telephone No.</w:t>
      </w:r>
    </w:p>
    <w:p>
      <w:pPr>
        <w:pStyle w:val="ListParagraph"/>
        <w:numPr>
          <w:ilvl w:val="0"/>
          <w:numId w:val="62"/>
        </w:numPr>
        <w:tabs>
          <w:tab w:pos="1316" w:val="left" w:leader="none"/>
          <w:tab w:pos="1317" w:val="left" w:leader="none"/>
        </w:tabs>
        <w:spacing w:line="240" w:lineRule="auto" w:before="125" w:after="0"/>
        <w:ind w:left="616" w:right="0" w:firstLine="0"/>
        <w:jc w:val="left"/>
        <w:rPr>
          <w:sz w:val="20"/>
        </w:rPr>
      </w:pPr>
      <w:r>
        <w:rPr>
          <w:sz w:val="20"/>
        </w:rPr>
        <w:t>Local/Regional Address (if</w:t>
      </w:r>
      <w:r>
        <w:rPr>
          <w:spacing w:val="-1"/>
          <w:sz w:val="20"/>
        </w:rPr>
        <w:t> </w:t>
      </w:r>
      <w:r>
        <w:rPr>
          <w:sz w:val="20"/>
        </w:rPr>
        <w:t>any)</w:t>
      </w:r>
    </w:p>
    <w:p>
      <w:pPr>
        <w:pStyle w:val="BodyText"/>
        <w:tabs>
          <w:tab w:pos="6376" w:val="left" w:leader="none"/>
        </w:tabs>
        <w:spacing w:before="123"/>
        <w:ind w:left="1666"/>
      </w:pPr>
      <w:r>
        <w:rPr/>
        <w:t>Fax</w:t>
      </w:r>
      <w:r>
        <w:rPr>
          <w:spacing w:val="-2"/>
        </w:rPr>
        <w:t> </w:t>
      </w:r>
      <w:r>
        <w:rPr/>
        <w:t>No.</w:t>
        <w:tab/>
        <w:t>Telegraph</w:t>
      </w:r>
      <w:r>
        <w:rPr>
          <w:spacing w:val="-1"/>
        </w:rPr>
        <w:t> </w:t>
      </w:r>
      <w:r>
        <w:rPr/>
        <w:t>Address</w:t>
      </w:r>
    </w:p>
    <w:p>
      <w:pPr>
        <w:pStyle w:val="BodyText"/>
        <w:spacing w:before="125"/>
        <w:ind w:left="1316"/>
      </w:pPr>
      <w:r>
        <w:rPr/>
        <w:t>Telephone No.</w:t>
      </w:r>
    </w:p>
    <w:p>
      <w:pPr>
        <w:pStyle w:val="ListParagraph"/>
        <w:numPr>
          <w:ilvl w:val="0"/>
          <w:numId w:val="62"/>
        </w:numPr>
        <w:tabs>
          <w:tab w:pos="1316" w:val="left" w:leader="none"/>
          <w:tab w:pos="1317" w:val="left" w:leader="none"/>
        </w:tabs>
        <w:spacing w:line="360" w:lineRule="auto" w:before="124" w:after="0"/>
        <w:ind w:left="616" w:right="8065" w:firstLine="0"/>
        <w:jc w:val="left"/>
        <w:rPr>
          <w:sz w:val="20"/>
        </w:rPr>
      </w:pPr>
      <w:r>
        <w:rPr>
          <w:sz w:val="20"/>
        </w:rPr>
        <w:t>Name of Partners a.</w:t>
      </w:r>
    </w:p>
    <w:p>
      <w:pPr>
        <w:pStyle w:val="BodyText"/>
        <w:spacing w:line="248" w:lineRule="exact"/>
        <w:ind w:left="616"/>
      </w:pPr>
      <w:r>
        <w:rPr/>
        <w:t>b.</w:t>
      </w:r>
    </w:p>
    <w:p>
      <w:pPr>
        <w:pStyle w:val="BodyText"/>
        <w:spacing w:before="125"/>
        <w:ind w:left="616"/>
      </w:pPr>
      <w:r>
        <w:rPr/>
        <w:t>c.</w:t>
      </w:r>
    </w:p>
    <w:p>
      <w:pPr>
        <w:pStyle w:val="ListParagraph"/>
        <w:numPr>
          <w:ilvl w:val="0"/>
          <w:numId w:val="62"/>
        </w:numPr>
        <w:tabs>
          <w:tab w:pos="1316" w:val="left" w:leader="none"/>
          <w:tab w:pos="1317" w:val="left" w:leader="none"/>
        </w:tabs>
        <w:spacing w:line="240" w:lineRule="auto" w:before="125" w:after="0"/>
        <w:ind w:left="616" w:right="0" w:firstLine="0"/>
        <w:jc w:val="left"/>
        <w:rPr>
          <w:sz w:val="20"/>
        </w:rPr>
      </w:pPr>
      <w:r>
        <w:rPr>
          <w:sz w:val="20"/>
        </w:rPr>
        <w:t>Name(s) of Lead</w:t>
      </w:r>
      <w:r>
        <w:rPr>
          <w:spacing w:val="-3"/>
          <w:sz w:val="20"/>
        </w:rPr>
        <w:t> </w:t>
      </w:r>
      <w:r>
        <w:rPr>
          <w:sz w:val="20"/>
        </w:rPr>
        <w:t>Firm:</w:t>
      </w:r>
    </w:p>
    <w:p>
      <w:pPr>
        <w:pStyle w:val="ListParagraph"/>
        <w:numPr>
          <w:ilvl w:val="0"/>
          <w:numId w:val="62"/>
        </w:numPr>
        <w:tabs>
          <w:tab w:pos="1316" w:val="left" w:leader="none"/>
          <w:tab w:pos="1317" w:val="left" w:leader="none"/>
        </w:tabs>
        <w:spacing w:line="248" w:lineRule="exact" w:before="1" w:after="0"/>
        <w:ind w:left="616" w:right="0" w:firstLine="0"/>
        <w:jc w:val="left"/>
        <w:rPr>
          <w:sz w:val="20"/>
        </w:rPr>
      </w:pPr>
      <w:r>
        <w:rPr>
          <w:sz w:val="20"/>
        </w:rPr>
        <w:t>Joint Venture</w:t>
      </w:r>
      <w:r>
        <w:rPr>
          <w:spacing w:val="-3"/>
          <w:sz w:val="20"/>
        </w:rPr>
        <w:t> </w:t>
      </w:r>
      <w:r>
        <w:rPr>
          <w:sz w:val="20"/>
        </w:rPr>
        <w:t>Agreement:</w:t>
      </w:r>
    </w:p>
    <w:p>
      <w:pPr>
        <w:pStyle w:val="ListParagraph"/>
        <w:numPr>
          <w:ilvl w:val="1"/>
          <w:numId w:val="62"/>
        </w:numPr>
        <w:tabs>
          <w:tab w:pos="1316" w:val="left" w:leader="none"/>
          <w:tab w:pos="1317" w:val="left" w:leader="none"/>
          <w:tab w:pos="5945" w:val="left" w:leader="none"/>
        </w:tabs>
        <w:spacing w:line="248" w:lineRule="exact" w:before="0" w:after="0"/>
        <w:ind w:left="1316" w:right="0" w:hanging="700"/>
        <w:jc w:val="left"/>
        <w:rPr>
          <w:sz w:val="20"/>
        </w:rPr>
      </w:pPr>
      <w:r>
        <w:rPr>
          <w:sz w:val="20"/>
        </w:rPr>
        <w:t>Date of</w:t>
      </w:r>
      <w:r>
        <w:rPr>
          <w:spacing w:val="-10"/>
          <w:sz w:val="20"/>
        </w:rPr>
        <w:t> </w:t>
      </w:r>
      <w:r>
        <w:rPr>
          <w:sz w:val="20"/>
        </w:rPr>
        <w:t>agreement:</w:t>
      </w:r>
      <w:r>
        <w:rPr>
          <w:spacing w:val="-1"/>
          <w:sz w:val="20"/>
        </w:rPr>
        <w:t> </w:t>
      </w:r>
      <w:r>
        <w:rPr>
          <w:w w:val="100"/>
          <w:sz w:val="20"/>
          <w:u w:val="single"/>
        </w:rPr>
        <w:t> </w:t>
      </w:r>
      <w:r>
        <w:rPr>
          <w:sz w:val="20"/>
          <w:u w:val="single"/>
        </w:rPr>
        <w:tab/>
      </w:r>
    </w:p>
    <w:p>
      <w:pPr>
        <w:pStyle w:val="ListParagraph"/>
        <w:numPr>
          <w:ilvl w:val="1"/>
          <w:numId w:val="62"/>
        </w:numPr>
        <w:tabs>
          <w:tab w:pos="1315" w:val="left" w:leader="none"/>
          <w:tab w:pos="1316" w:val="left" w:leader="none"/>
          <w:tab w:pos="2642" w:val="left" w:leader="none"/>
          <w:tab w:pos="5546" w:val="left" w:leader="none"/>
        </w:tabs>
        <w:spacing w:line="240" w:lineRule="auto" w:before="123" w:after="0"/>
        <w:ind w:left="1315" w:right="0" w:hanging="699"/>
        <w:jc w:val="left"/>
        <w:rPr>
          <w:sz w:val="20"/>
        </w:rPr>
      </w:pPr>
      <w:r>
        <w:rPr>
          <w:sz w:val="20"/>
        </w:rPr>
        <w:t>Place:</w:t>
        <w:tab/>
      </w:r>
      <w:r>
        <w:rPr>
          <w:w w:val="100"/>
          <w:sz w:val="20"/>
          <w:u w:val="single"/>
        </w:rPr>
        <w:t> </w:t>
      </w:r>
      <w:r>
        <w:rPr>
          <w:sz w:val="20"/>
          <w:u w:val="single"/>
        </w:rPr>
        <w:tab/>
      </w:r>
    </w:p>
    <w:p>
      <w:pPr>
        <w:pStyle w:val="ListParagraph"/>
        <w:numPr>
          <w:ilvl w:val="0"/>
          <w:numId w:val="62"/>
        </w:numPr>
        <w:tabs>
          <w:tab w:pos="1316" w:val="left" w:leader="none"/>
          <w:tab w:pos="1317" w:val="left" w:leader="none"/>
        </w:tabs>
        <w:spacing w:line="240" w:lineRule="auto" w:before="125" w:after="0"/>
        <w:ind w:left="616" w:right="0" w:firstLine="0"/>
        <w:jc w:val="left"/>
        <w:rPr>
          <w:sz w:val="20"/>
        </w:rPr>
      </w:pPr>
      <w:r>
        <w:rPr>
          <w:sz w:val="20"/>
        </w:rPr>
        <w:t>Proposed distribution of responsibilities among constituent</w:t>
      </w:r>
      <w:r>
        <w:rPr>
          <w:spacing w:val="-5"/>
          <w:sz w:val="20"/>
        </w:rPr>
        <w:t> </w:t>
      </w:r>
      <w:r>
        <w:rPr>
          <w:sz w:val="20"/>
        </w:rPr>
        <w:t>firms.</w:t>
      </w:r>
    </w:p>
    <w:p>
      <w:pPr>
        <w:pStyle w:val="ListParagraph"/>
        <w:numPr>
          <w:ilvl w:val="1"/>
          <w:numId w:val="62"/>
        </w:numPr>
        <w:tabs>
          <w:tab w:pos="1336" w:val="left" w:leader="none"/>
          <w:tab w:pos="1337" w:val="left" w:leader="none"/>
        </w:tabs>
        <w:spacing w:line="240" w:lineRule="auto" w:before="125" w:after="0"/>
        <w:ind w:left="1336" w:right="0" w:hanging="720"/>
        <w:jc w:val="left"/>
        <w:rPr>
          <w:sz w:val="20"/>
        </w:rPr>
      </w:pPr>
      <w:r>
        <w:rPr>
          <w:sz w:val="20"/>
        </w:rPr>
        <w:t>Financial</w:t>
      </w:r>
      <w:r>
        <w:rPr>
          <w:spacing w:val="-1"/>
          <w:sz w:val="20"/>
        </w:rPr>
        <w:t> </w:t>
      </w:r>
      <w:r>
        <w:rPr>
          <w:sz w:val="20"/>
        </w:rPr>
        <w:t>Distribution</w:t>
      </w:r>
    </w:p>
    <w:p>
      <w:pPr>
        <w:pStyle w:val="ListParagraph"/>
        <w:numPr>
          <w:ilvl w:val="1"/>
          <w:numId w:val="62"/>
        </w:numPr>
        <w:tabs>
          <w:tab w:pos="1336" w:val="left" w:leader="none"/>
          <w:tab w:pos="1337" w:val="left" w:leader="none"/>
        </w:tabs>
        <w:spacing w:line="240" w:lineRule="auto" w:before="123" w:after="0"/>
        <w:ind w:left="1336" w:right="0" w:hanging="720"/>
        <w:jc w:val="left"/>
        <w:rPr>
          <w:sz w:val="20"/>
        </w:rPr>
      </w:pPr>
      <w:r>
        <w:rPr>
          <w:sz w:val="20"/>
        </w:rPr>
        <w:t>Work</w:t>
      </w:r>
      <w:r>
        <w:rPr>
          <w:spacing w:val="-1"/>
          <w:sz w:val="20"/>
        </w:rPr>
        <w:t> </w:t>
      </w:r>
      <w:r>
        <w:rPr>
          <w:sz w:val="20"/>
        </w:rPr>
        <w:t>Distribution</w:t>
      </w:r>
    </w:p>
    <w:p>
      <w:pPr>
        <w:pStyle w:val="ListParagraph"/>
        <w:numPr>
          <w:ilvl w:val="0"/>
          <w:numId w:val="62"/>
        </w:numPr>
        <w:tabs>
          <w:tab w:pos="1316" w:val="left" w:leader="none"/>
          <w:tab w:pos="1317" w:val="left" w:leader="none"/>
        </w:tabs>
        <w:spacing w:line="240" w:lineRule="auto" w:before="125" w:after="0"/>
        <w:ind w:left="616" w:right="0" w:firstLine="0"/>
        <w:jc w:val="left"/>
        <w:rPr>
          <w:sz w:val="20"/>
        </w:rPr>
      </w:pPr>
      <w:r>
        <w:rPr>
          <w:sz w:val="20"/>
        </w:rPr>
        <w:t>Work executed in last 5</w:t>
      </w:r>
      <w:r>
        <w:rPr>
          <w:spacing w:val="-3"/>
          <w:sz w:val="20"/>
        </w:rPr>
        <w:t> </w:t>
      </w:r>
      <w:r>
        <w:rPr>
          <w:sz w:val="20"/>
        </w:rPr>
        <w:t>years.</w:t>
      </w:r>
    </w:p>
    <w:p>
      <w:pPr>
        <w:pStyle w:val="ListParagraph"/>
        <w:numPr>
          <w:ilvl w:val="0"/>
          <w:numId w:val="62"/>
        </w:numPr>
        <w:tabs>
          <w:tab w:pos="1316" w:val="left" w:leader="none"/>
          <w:tab w:pos="1317" w:val="left" w:leader="none"/>
        </w:tabs>
        <w:spacing w:line="240" w:lineRule="auto" w:before="124" w:after="0"/>
        <w:ind w:left="616" w:right="0" w:firstLine="0"/>
        <w:jc w:val="left"/>
        <w:rPr>
          <w:sz w:val="20"/>
        </w:rPr>
      </w:pPr>
      <w:r>
        <w:rPr>
          <w:sz w:val="20"/>
        </w:rPr>
        <w:t>Similar details about constituent firms to be provided on separate</w:t>
      </w:r>
      <w:r>
        <w:rPr>
          <w:spacing w:val="-11"/>
          <w:sz w:val="20"/>
        </w:rPr>
        <w:t> </w:t>
      </w:r>
      <w:r>
        <w:rPr>
          <w:sz w:val="20"/>
        </w:rPr>
        <w:t>sheets.</w:t>
      </w:r>
    </w:p>
    <w:p>
      <w:pPr>
        <w:pStyle w:val="ListParagraph"/>
        <w:numPr>
          <w:ilvl w:val="0"/>
          <w:numId w:val="62"/>
        </w:numPr>
        <w:tabs>
          <w:tab w:pos="1336" w:val="left" w:leader="none"/>
          <w:tab w:pos="1337" w:val="left" w:leader="none"/>
        </w:tabs>
        <w:spacing w:line="240" w:lineRule="auto" w:before="124" w:after="0"/>
        <w:ind w:left="1336" w:right="0" w:hanging="720"/>
        <w:jc w:val="left"/>
        <w:rPr>
          <w:sz w:val="20"/>
        </w:rPr>
      </w:pPr>
      <w:r>
        <w:rPr>
          <w:sz w:val="20"/>
        </w:rPr>
        <w:t>Following documents should be furnished in</w:t>
      </w:r>
      <w:r>
        <w:rPr>
          <w:spacing w:val="-5"/>
          <w:sz w:val="20"/>
        </w:rPr>
        <w:t> </w:t>
      </w:r>
      <w:r>
        <w:rPr>
          <w:sz w:val="20"/>
        </w:rPr>
        <w:t>support:</w:t>
      </w:r>
    </w:p>
    <w:p>
      <w:pPr>
        <w:pStyle w:val="ListParagraph"/>
        <w:numPr>
          <w:ilvl w:val="1"/>
          <w:numId w:val="62"/>
        </w:numPr>
        <w:tabs>
          <w:tab w:pos="1316" w:val="left" w:leader="none"/>
          <w:tab w:pos="1317" w:val="left" w:leader="none"/>
        </w:tabs>
        <w:spacing w:line="240" w:lineRule="auto" w:before="126" w:after="0"/>
        <w:ind w:left="1316" w:right="919" w:hanging="700"/>
        <w:jc w:val="both"/>
        <w:rPr>
          <w:sz w:val="20"/>
        </w:rPr>
      </w:pPr>
      <w:r>
        <w:rPr>
          <w:sz w:val="20"/>
        </w:rPr>
        <w:t>Copies of original documents defining the constitution or legal status, place of registration, and principal place of business; written power of attorney of the signatory of the Bid to commit the Bid;</w:t>
      </w:r>
    </w:p>
    <w:p>
      <w:pPr>
        <w:pStyle w:val="ListParagraph"/>
        <w:numPr>
          <w:ilvl w:val="1"/>
          <w:numId w:val="62"/>
        </w:numPr>
        <w:tabs>
          <w:tab w:pos="1336" w:val="left" w:leader="none"/>
          <w:tab w:pos="1337" w:val="left" w:leader="none"/>
        </w:tabs>
        <w:spacing w:line="240" w:lineRule="auto" w:before="0" w:after="0"/>
        <w:ind w:left="1336" w:right="917" w:hanging="720"/>
        <w:jc w:val="both"/>
        <w:rPr>
          <w:sz w:val="20"/>
        </w:rPr>
      </w:pPr>
      <w:r>
        <w:rPr>
          <w:sz w:val="20"/>
        </w:rPr>
        <w:t>Experience in works of similar nature and size of each for last five years, and details of works underway or contractually Committed value, stipulated value, likely date of completion and value of balance work; and Employers who may be contacted for further information on those contracts;</w:t>
      </w:r>
    </w:p>
    <w:p>
      <w:pPr>
        <w:pStyle w:val="ListParagraph"/>
        <w:numPr>
          <w:ilvl w:val="1"/>
          <w:numId w:val="62"/>
        </w:numPr>
        <w:tabs>
          <w:tab w:pos="1336" w:val="left" w:leader="none"/>
          <w:tab w:pos="1337" w:val="left" w:leader="none"/>
        </w:tabs>
        <w:spacing w:line="240" w:lineRule="auto" w:before="0" w:after="0"/>
        <w:ind w:left="1336" w:right="918" w:hanging="720"/>
        <w:jc w:val="left"/>
        <w:rPr>
          <w:sz w:val="20"/>
        </w:rPr>
      </w:pPr>
      <w:r>
        <w:rPr>
          <w:sz w:val="20"/>
        </w:rPr>
        <w:t>Qualification and experience of key site management and technical personnel proposed for the contract.</w:t>
      </w:r>
    </w:p>
    <w:sectPr>
      <w:pgSz w:w="12240" w:h="15840"/>
      <w:pgMar w:header="0" w:footer="768" w:top="1500" w:bottom="960" w:left="780" w:right="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 Antiqua">
    <w:altName w:val="Book Antiqua"/>
    <w:charset w:val="0"/>
    <w:family w:val="roman"/>
    <w:pitch w:val="variable"/>
  </w:font>
  <w:font w:name="Symbol">
    <w:altName w:val="Symbol"/>
    <w:charset w:val="2"/>
    <w:family w:val="roman"/>
    <w:pitch w:val="variable"/>
  </w:font>
  <w:font w:name="Microsoft Sans Serif">
    <w:altName w:val="Microsoft Sans Serif"/>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8"/>
      </w:rPr>
    </w:pPr>
    <w:r>
      <w:rPr/>
      <w:pict>
        <v:shapetype id="_x0000_t202" o:spt="202" coordsize="21600,21600" path="m,l,21600r21600,l21600,xe">
          <v:stroke joinstyle="miter"/>
          <v:path gradientshapeok="t" o:connecttype="rect"/>
        </v:shapetype>
        <v:shape style="position:absolute;margin-left:296.800446pt;margin-top:742.600464pt;width:16.25pt;height:14.3pt;mso-position-horizontal-relative:page;mso-position-vertical-relative:page;z-index:-91264" type="#_x0000_t202" filled="false" stroked="false">
          <v:textbox inset="0,0,0,0">
            <w:txbxContent>
              <w:p>
                <w:pPr>
                  <w:spacing w:before="12"/>
                  <w:ind w:left="40" w:right="0" w:firstLine="0"/>
                  <w:jc w:val="left"/>
                  <w:rPr>
                    <w:rFonts w:ascii="Arial"/>
                    <w:sz w:val="22"/>
                  </w:rPr>
                </w:pPr>
                <w:r>
                  <w:rPr/>
                  <w:fldChar w:fldCharType="begin"/>
                </w:r>
                <w:r>
                  <w:rPr>
                    <w:rFonts w:ascii="Arial"/>
                    <w:sz w:val="22"/>
                  </w:rPr>
                  <w:instrText> PAGE </w:instrText>
                </w:r>
                <w:r>
                  <w:rPr/>
                  <w:fldChar w:fldCharType="separate"/>
                </w:r>
                <w:r>
                  <w:rPr/>
                  <w:t>13</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8.840294pt;margin-top:686.046387pt;width:472.15pt;height:70.850pt;mso-position-horizontal-relative:page;mso-position-vertical-relative:page;z-index:-91240" type="#_x0000_t202" filled="false" stroked="false">
          <v:textbox inset="0,0,0,0">
            <w:txbxContent>
              <w:p>
                <w:pPr>
                  <w:pStyle w:val="BodyText"/>
                  <w:spacing w:before="13"/>
                  <w:ind w:left="20"/>
                </w:pPr>
                <w:r>
                  <w:rPr/>
                  <w:t>Note 1: The stamp papers of appropriate value shall be purchased in the name of bank that issues the "Bank Guarantee".</w:t>
                </w:r>
              </w:p>
              <w:p>
                <w:pPr>
                  <w:pStyle w:val="BodyText"/>
                  <w:spacing w:before="99"/>
                  <w:ind w:left="20"/>
                </w:pPr>
                <w:r>
                  <w:rPr/>
                  <w:t>Note 2: The bank guarantee shall be from a Scheduled or Institutional Bank.</w:t>
                </w:r>
              </w:p>
              <w:p>
                <w:pPr>
                  <w:pStyle w:val="BodyText"/>
                  <w:spacing w:before="1"/>
                  <w:ind w:left="527" w:right="644"/>
                  <w:jc w:val="center"/>
                </w:pPr>
                <w:r>
                  <w:rPr/>
                  <w:t>* An amount shall be inserted by the bank representing the amount of the Advance Payment.</w:t>
                </w:r>
              </w:p>
              <w:p>
                <w:pPr>
                  <w:spacing w:before="36"/>
                  <w:ind w:left="527" w:right="526" w:firstLine="0"/>
                  <w:jc w:val="center"/>
                  <w:rPr>
                    <w:rFonts w:ascii="Arial"/>
                    <w:sz w:val="22"/>
                  </w:rPr>
                </w:pPr>
                <w:r>
                  <w:rPr/>
                  <w:fldChar w:fldCharType="begin"/>
                </w:r>
                <w:r>
                  <w:rPr>
                    <w:rFonts w:ascii="Arial"/>
                    <w:sz w:val="22"/>
                  </w:rPr>
                  <w:instrText> PAGE </w:instrText>
                </w:r>
                <w:r>
                  <w:rPr/>
                  <w:fldChar w:fldCharType="separate"/>
                </w:r>
                <w:r>
                  <w:rPr/>
                  <w:t>55</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6.800446pt;margin-top:742.600464pt;width:16.25pt;height:14.3pt;mso-position-horizontal-relative:page;mso-position-vertical-relative:page;z-index:-91216" type="#_x0000_t202" filled="false" stroked="false">
          <v:textbox inset="0,0,0,0">
            <w:txbxContent>
              <w:p>
                <w:pPr>
                  <w:spacing w:before="12"/>
                  <w:ind w:left="40" w:right="0" w:firstLine="0"/>
                  <w:jc w:val="left"/>
                  <w:rPr>
                    <w:rFonts w:ascii="Arial"/>
                    <w:sz w:val="22"/>
                  </w:rPr>
                </w:pPr>
                <w:r>
                  <w:rPr/>
                  <w:fldChar w:fldCharType="begin"/>
                </w:r>
                <w:r>
                  <w:rPr>
                    <w:rFonts w:ascii="Arial"/>
                    <w:sz w:val="22"/>
                  </w:rPr>
                  <w:instrText> PAGE </w:instrText>
                </w:r>
                <w:r>
                  <w:rPr/>
                  <w:fldChar w:fldCharType="separate"/>
                </w:r>
                <w:r>
                  <w:rPr/>
                  <w:t>56</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1"/>
      <w:numFmt w:val="decimal"/>
      <w:lvlText w:val="%1."/>
      <w:lvlJc w:val="left"/>
      <w:pPr>
        <w:ind w:left="1336" w:hanging="360"/>
        <w:jc w:val="left"/>
      </w:pPr>
      <w:rPr>
        <w:rFonts w:hint="default" w:ascii="Book Antiqua" w:hAnsi="Book Antiqua" w:eastAsia="Book Antiqua" w:cs="Book Antiqua"/>
        <w:w w:val="100"/>
        <w:sz w:val="20"/>
        <w:szCs w:val="20"/>
      </w:rPr>
    </w:lvl>
    <w:lvl w:ilvl="1">
      <w:start w:val="0"/>
      <w:numFmt w:val="bullet"/>
      <w:lvlText w:val="•"/>
      <w:lvlJc w:val="left"/>
      <w:pPr>
        <w:ind w:left="2300" w:hanging="360"/>
      </w:pPr>
      <w:rPr>
        <w:rFonts w:hint="default"/>
      </w:rPr>
    </w:lvl>
    <w:lvl w:ilvl="2">
      <w:start w:val="0"/>
      <w:numFmt w:val="bullet"/>
      <w:lvlText w:val="•"/>
      <w:lvlJc w:val="left"/>
      <w:pPr>
        <w:ind w:left="3260" w:hanging="360"/>
      </w:pPr>
      <w:rPr>
        <w:rFonts w:hint="default"/>
      </w:rPr>
    </w:lvl>
    <w:lvl w:ilvl="3">
      <w:start w:val="0"/>
      <w:numFmt w:val="bullet"/>
      <w:lvlText w:val="•"/>
      <w:lvlJc w:val="left"/>
      <w:pPr>
        <w:ind w:left="4220" w:hanging="360"/>
      </w:pPr>
      <w:rPr>
        <w:rFonts w:hint="default"/>
      </w:rPr>
    </w:lvl>
    <w:lvl w:ilvl="4">
      <w:start w:val="0"/>
      <w:numFmt w:val="bullet"/>
      <w:lvlText w:val="•"/>
      <w:lvlJc w:val="left"/>
      <w:pPr>
        <w:ind w:left="5180" w:hanging="360"/>
      </w:pPr>
      <w:rPr>
        <w:rFonts w:hint="default"/>
      </w:rPr>
    </w:lvl>
    <w:lvl w:ilvl="5">
      <w:start w:val="0"/>
      <w:numFmt w:val="bullet"/>
      <w:lvlText w:val="•"/>
      <w:lvlJc w:val="left"/>
      <w:pPr>
        <w:ind w:left="6140" w:hanging="360"/>
      </w:pPr>
      <w:rPr>
        <w:rFonts w:hint="default"/>
      </w:rPr>
    </w:lvl>
    <w:lvl w:ilvl="6">
      <w:start w:val="0"/>
      <w:numFmt w:val="bullet"/>
      <w:lvlText w:val="•"/>
      <w:lvlJc w:val="left"/>
      <w:pPr>
        <w:ind w:left="7100" w:hanging="360"/>
      </w:pPr>
      <w:rPr>
        <w:rFonts w:hint="default"/>
      </w:rPr>
    </w:lvl>
    <w:lvl w:ilvl="7">
      <w:start w:val="0"/>
      <w:numFmt w:val="bullet"/>
      <w:lvlText w:val="•"/>
      <w:lvlJc w:val="left"/>
      <w:pPr>
        <w:ind w:left="8060" w:hanging="360"/>
      </w:pPr>
      <w:rPr>
        <w:rFonts w:hint="default"/>
      </w:rPr>
    </w:lvl>
    <w:lvl w:ilvl="8">
      <w:start w:val="0"/>
      <w:numFmt w:val="bullet"/>
      <w:lvlText w:val="•"/>
      <w:lvlJc w:val="left"/>
      <w:pPr>
        <w:ind w:left="9020" w:hanging="360"/>
      </w:pPr>
      <w:rPr>
        <w:rFonts w:hint="default"/>
      </w:rPr>
    </w:lvl>
  </w:abstractNum>
  <w:abstractNum w:abstractNumId="61">
    <w:multiLevelType w:val="hybridMultilevel"/>
    <w:lvl w:ilvl="0">
      <w:start w:val="1"/>
      <w:numFmt w:val="decimal"/>
      <w:lvlText w:val="%1."/>
      <w:lvlJc w:val="left"/>
      <w:pPr>
        <w:ind w:left="616" w:hanging="700"/>
        <w:jc w:val="left"/>
      </w:pPr>
      <w:rPr>
        <w:rFonts w:hint="default" w:ascii="Book Antiqua" w:hAnsi="Book Antiqua" w:eastAsia="Book Antiqua" w:cs="Book Antiqua"/>
        <w:w w:val="100"/>
        <w:sz w:val="20"/>
        <w:szCs w:val="20"/>
      </w:rPr>
    </w:lvl>
    <w:lvl w:ilvl="1">
      <w:start w:val="1"/>
      <w:numFmt w:val="lowerLetter"/>
      <w:lvlText w:val="%2."/>
      <w:lvlJc w:val="left"/>
      <w:pPr>
        <w:ind w:left="1316" w:hanging="700"/>
        <w:jc w:val="left"/>
      </w:pPr>
      <w:rPr>
        <w:rFonts w:hint="default" w:ascii="Book Antiqua" w:hAnsi="Book Antiqua" w:eastAsia="Book Antiqua" w:cs="Book Antiqua"/>
        <w:w w:val="100"/>
        <w:sz w:val="20"/>
        <w:szCs w:val="20"/>
      </w:rPr>
    </w:lvl>
    <w:lvl w:ilvl="2">
      <w:start w:val="0"/>
      <w:numFmt w:val="bullet"/>
      <w:lvlText w:val="•"/>
      <w:lvlJc w:val="left"/>
      <w:pPr>
        <w:ind w:left="1340" w:hanging="700"/>
      </w:pPr>
      <w:rPr>
        <w:rFonts w:hint="default"/>
      </w:rPr>
    </w:lvl>
    <w:lvl w:ilvl="3">
      <w:start w:val="0"/>
      <w:numFmt w:val="bullet"/>
      <w:lvlText w:val="•"/>
      <w:lvlJc w:val="left"/>
      <w:pPr>
        <w:ind w:left="2540" w:hanging="700"/>
      </w:pPr>
      <w:rPr>
        <w:rFonts w:hint="default"/>
      </w:rPr>
    </w:lvl>
    <w:lvl w:ilvl="4">
      <w:start w:val="0"/>
      <w:numFmt w:val="bullet"/>
      <w:lvlText w:val="•"/>
      <w:lvlJc w:val="left"/>
      <w:pPr>
        <w:ind w:left="3740" w:hanging="700"/>
      </w:pPr>
      <w:rPr>
        <w:rFonts w:hint="default"/>
      </w:rPr>
    </w:lvl>
    <w:lvl w:ilvl="5">
      <w:start w:val="0"/>
      <w:numFmt w:val="bullet"/>
      <w:lvlText w:val="•"/>
      <w:lvlJc w:val="left"/>
      <w:pPr>
        <w:ind w:left="4940" w:hanging="700"/>
      </w:pPr>
      <w:rPr>
        <w:rFonts w:hint="default"/>
      </w:rPr>
    </w:lvl>
    <w:lvl w:ilvl="6">
      <w:start w:val="0"/>
      <w:numFmt w:val="bullet"/>
      <w:lvlText w:val="•"/>
      <w:lvlJc w:val="left"/>
      <w:pPr>
        <w:ind w:left="6140" w:hanging="700"/>
      </w:pPr>
      <w:rPr>
        <w:rFonts w:hint="default"/>
      </w:rPr>
    </w:lvl>
    <w:lvl w:ilvl="7">
      <w:start w:val="0"/>
      <w:numFmt w:val="bullet"/>
      <w:lvlText w:val="•"/>
      <w:lvlJc w:val="left"/>
      <w:pPr>
        <w:ind w:left="7340" w:hanging="700"/>
      </w:pPr>
      <w:rPr>
        <w:rFonts w:hint="default"/>
      </w:rPr>
    </w:lvl>
    <w:lvl w:ilvl="8">
      <w:start w:val="0"/>
      <w:numFmt w:val="bullet"/>
      <w:lvlText w:val="•"/>
      <w:lvlJc w:val="left"/>
      <w:pPr>
        <w:ind w:left="8540" w:hanging="700"/>
      </w:pPr>
      <w:rPr>
        <w:rFonts w:hint="default"/>
      </w:rPr>
    </w:lvl>
  </w:abstractNum>
  <w:abstractNum w:abstractNumId="60">
    <w:multiLevelType w:val="hybridMultilevel"/>
    <w:lvl w:ilvl="0">
      <w:start w:val="1"/>
      <w:numFmt w:val="decimal"/>
      <w:lvlText w:val="(%1)"/>
      <w:lvlJc w:val="left"/>
      <w:pPr>
        <w:ind w:left="1316" w:hanging="700"/>
        <w:jc w:val="left"/>
      </w:pPr>
      <w:rPr>
        <w:rFonts w:hint="default" w:ascii="Book Antiqua" w:hAnsi="Book Antiqua" w:eastAsia="Book Antiqua" w:cs="Book Antiqua"/>
        <w:spacing w:val="-1"/>
        <w:w w:val="100"/>
        <w:sz w:val="20"/>
        <w:szCs w:val="20"/>
      </w:rPr>
    </w:lvl>
    <w:lvl w:ilvl="1">
      <w:start w:val="1"/>
      <w:numFmt w:val="lowerLetter"/>
      <w:lvlText w:val="(%2)"/>
      <w:lvlJc w:val="left"/>
      <w:pPr>
        <w:ind w:left="1316" w:hanging="728"/>
        <w:jc w:val="left"/>
      </w:pPr>
      <w:rPr>
        <w:rFonts w:hint="default" w:ascii="Book Antiqua" w:hAnsi="Book Antiqua" w:eastAsia="Book Antiqua" w:cs="Book Antiqua"/>
        <w:spacing w:val="-1"/>
        <w:w w:val="100"/>
        <w:sz w:val="20"/>
        <w:szCs w:val="20"/>
      </w:rPr>
    </w:lvl>
    <w:lvl w:ilvl="2">
      <w:start w:val="0"/>
      <w:numFmt w:val="bullet"/>
      <w:lvlText w:val="•"/>
      <w:lvlJc w:val="left"/>
      <w:pPr>
        <w:ind w:left="3244" w:hanging="728"/>
      </w:pPr>
      <w:rPr>
        <w:rFonts w:hint="default"/>
      </w:rPr>
    </w:lvl>
    <w:lvl w:ilvl="3">
      <w:start w:val="0"/>
      <w:numFmt w:val="bullet"/>
      <w:lvlText w:val="•"/>
      <w:lvlJc w:val="left"/>
      <w:pPr>
        <w:ind w:left="4206" w:hanging="728"/>
      </w:pPr>
      <w:rPr>
        <w:rFonts w:hint="default"/>
      </w:rPr>
    </w:lvl>
    <w:lvl w:ilvl="4">
      <w:start w:val="0"/>
      <w:numFmt w:val="bullet"/>
      <w:lvlText w:val="•"/>
      <w:lvlJc w:val="left"/>
      <w:pPr>
        <w:ind w:left="5168" w:hanging="728"/>
      </w:pPr>
      <w:rPr>
        <w:rFonts w:hint="default"/>
      </w:rPr>
    </w:lvl>
    <w:lvl w:ilvl="5">
      <w:start w:val="0"/>
      <w:numFmt w:val="bullet"/>
      <w:lvlText w:val="•"/>
      <w:lvlJc w:val="left"/>
      <w:pPr>
        <w:ind w:left="6130" w:hanging="728"/>
      </w:pPr>
      <w:rPr>
        <w:rFonts w:hint="default"/>
      </w:rPr>
    </w:lvl>
    <w:lvl w:ilvl="6">
      <w:start w:val="0"/>
      <w:numFmt w:val="bullet"/>
      <w:lvlText w:val="•"/>
      <w:lvlJc w:val="left"/>
      <w:pPr>
        <w:ind w:left="7092" w:hanging="728"/>
      </w:pPr>
      <w:rPr>
        <w:rFonts w:hint="default"/>
      </w:rPr>
    </w:lvl>
    <w:lvl w:ilvl="7">
      <w:start w:val="0"/>
      <w:numFmt w:val="bullet"/>
      <w:lvlText w:val="•"/>
      <w:lvlJc w:val="left"/>
      <w:pPr>
        <w:ind w:left="8054" w:hanging="728"/>
      </w:pPr>
      <w:rPr>
        <w:rFonts w:hint="default"/>
      </w:rPr>
    </w:lvl>
    <w:lvl w:ilvl="8">
      <w:start w:val="0"/>
      <w:numFmt w:val="bullet"/>
      <w:lvlText w:val="•"/>
      <w:lvlJc w:val="left"/>
      <w:pPr>
        <w:ind w:left="9016" w:hanging="728"/>
      </w:pPr>
      <w:rPr>
        <w:rFonts w:hint="default"/>
      </w:rPr>
    </w:lvl>
  </w:abstractNum>
  <w:abstractNum w:abstractNumId="59">
    <w:multiLevelType w:val="hybridMultilevel"/>
    <w:lvl w:ilvl="0">
      <w:start w:val="1"/>
      <w:numFmt w:val="decimal"/>
      <w:lvlText w:val="(%1)"/>
      <w:lvlJc w:val="left"/>
      <w:pPr>
        <w:ind w:left="1316" w:hanging="650"/>
        <w:jc w:val="left"/>
      </w:pPr>
      <w:rPr>
        <w:rFonts w:hint="default" w:ascii="Book Antiqua" w:hAnsi="Book Antiqua" w:eastAsia="Book Antiqua" w:cs="Book Antiqua"/>
        <w:spacing w:val="-1"/>
        <w:w w:val="100"/>
        <w:sz w:val="20"/>
        <w:szCs w:val="20"/>
      </w:rPr>
    </w:lvl>
    <w:lvl w:ilvl="1">
      <w:start w:val="0"/>
      <w:numFmt w:val="bullet"/>
      <w:lvlText w:val="•"/>
      <w:lvlJc w:val="left"/>
      <w:pPr>
        <w:ind w:left="2282" w:hanging="650"/>
      </w:pPr>
      <w:rPr>
        <w:rFonts w:hint="default"/>
      </w:rPr>
    </w:lvl>
    <w:lvl w:ilvl="2">
      <w:start w:val="0"/>
      <w:numFmt w:val="bullet"/>
      <w:lvlText w:val="•"/>
      <w:lvlJc w:val="left"/>
      <w:pPr>
        <w:ind w:left="3244" w:hanging="650"/>
      </w:pPr>
      <w:rPr>
        <w:rFonts w:hint="default"/>
      </w:rPr>
    </w:lvl>
    <w:lvl w:ilvl="3">
      <w:start w:val="0"/>
      <w:numFmt w:val="bullet"/>
      <w:lvlText w:val="•"/>
      <w:lvlJc w:val="left"/>
      <w:pPr>
        <w:ind w:left="4206" w:hanging="650"/>
      </w:pPr>
      <w:rPr>
        <w:rFonts w:hint="default"/>
      </w:rPr>
    </w:lvl>
    <w:lvl w:ilvl="4">
      <w:start w:val="0"/>
      <w:numFmt w:val="bullet"/>
      <w:lvlText w:val="•"/>
      <w:lvlJc w:val="left"/>
      <w:pPr>
        <w:ind w:left="5168" w:hanging="650"/>
      </w:pPr>
      <w:rPr>
        <w:rFonts w:hint="default"/>
      </w:rPr>
    </w:lvl>
    <w:lvl w:ilvl="5">
      <w:start w:val="0"/>
      <w:numFmt w:val="bullet"/>
      <w:lvlText w:val="•"/>
      <w:lvlJc w:val="left"/>
      <w:pPr>
        <w:ind w:left="6130" w:hanging="650"/>
      </w:pPr>
      <w:rPr>
        <w:rFonts w:hint="default"/>
      </w:rPr>
    </w:lvl>
    <w:lvl w:ilvl="6">
      <w:start w:val="0"/>
      <w:numFmt w:val="bullet"/>
      <w:lvlText w:val="•"/>
      <w:lvlJc w:val="left"/>
      <w:pPr>
        <w:ind w:left="7092" w:hanging="650"/>
      </w:pPr>
      <w:rPr>
        <w:rFonts w:hint="default"/>
      </w:rPr>
    </w:lvl>
    <w:lvl w:ilvl="7">
      <w:start w:val="0"/>
      <w:numFmt w:val="bullet"/>
      <w:lvlText w:val="•"/>
      <w:lvlJc w:val="left"/>
      <w:pPr>
        <w:ind w:left="8054" w:hanging="650"/>
      </w:pPr>
      <w:rPr>
        <w:rFonts w:hint="default"/>
      </w:rPr>
    </w:lvl>
    <w:lvl w:ilvl="8">
      <w:start w:val="0"/>
      <w:numFmt w:val="bullet"/>
      <w:lvlText w:val="•"/>
      <w:lvlJc w:val="left"/>
      <w:pPr>
        <w:ind w:left="9016" w:hanging="650"/>
      </w:pPr>
      <w:rPr>
        <w:rFonts w:hint="default"/>
      </w:rPr>
    </w:lvl>
  </w:abstractNum>
  <w:abstractNum w:abstractNumId="58">
    <w:multiLevelType w:val="hybridMultilevel"/>
    <w:lvl w:ilvl="0">
      <w:start w:val="2"/>
      <w:numFmt w:val="decimal"/>
      <w:lvlText w:val="%1"/>
      <w:lvlJc w:val="left"/>
      <w:pPr>
        <w:ind w:left="1417" w:hanging="701"/>
        <w:jc w:val="left"/>
      </w:pPr>
      <w:rPr>
        <w:rFonts w:hint="default"/>
      </w:rPr>
    </w:lvl>
    <w:lvl w:ilvl="1">
      <w:start w:val="1"/>
      <w:numFmt w:val="decimal"/>
      <w:lvlText w:val="%1.%2"/>
      <w:lvlJc w:val="left"/>
      <w:pPr>
        <w:ind w:left="1417" w:hanging="701"/>
        <w:jc w:val="left"/>
      </w:pPr>
      <w:rPr>
        <w:rFonts w:hint="default" w:ascii="Book Antiqua" w:hAnsi="Book Antiqua" w:eastAsia="Book Antiqua" w:cs="Book Antiqua"/>
        <w:b/>
        <w:bCs/>
        <w:spacing w:val="-1"/>
        <w:w w:val="100"/>
        <w:sz w:val="20"/>
        <w:szCs w:val="20"/>
      </w:rPr>
    </w:lvl>
    <w:lvl w:ilvl="2">
      <w:start w:val="0"/>
      <w:numFmt w:val="bullet"/>
      <w:lvlText w:val="•"/>
      <w:lvlJc w:val="left"/>
      <w:pPr>
        <w:ind w:left="3324" w:hanging="701"/>
      </w:pPr>
      <w:rPr>
        <w:rFonts w:hint="default"/>
      </w:rPr>
    </w:lvl>
    <w:lvl w:ilvl="3">
      <w:start w:val="0"/>
      <w:numFmt w:val="bullet"/>
      <w:lvlText w:val="•"/>
      <w:lvlJc w:val="left"/>
      <w:pPr>
        <w:ind w:left="4276" w:hanging="701"/>
      </w:pPr>
      <w:rPr>
        <w:rFonts w:hint="default"/>
      </w:rPr>
    </w:lvl>
    <w:lvl w:ilvl="4">
      <w:start w:val="0"/>
      <w:numFmt w:val="bullet"/>
      <w:lvlText w:val="•"/>
      <w:lvlJc w:val="left"/>
      <w:pPr>
        <w:ind w:left="5228" w:hanging="701"/>
      </w:pPr>
      <w:rPr>
        <w:rFonts w:hint="default"/>
      </w:rPr>
    </w:lvl>
    <w:lvl w:ilvl="5">
      <w:start w:val="0"/>
      <w:numFmt w:val="bullet"/>
      <w:lvlText w:val="•"/>
      <w:lvlJc w:val="left"/>
      <w:pPr>
        <w:ind w:left="6180" w:hanging="701"/>
      </w:pPr>
      <w:rPr>
        <w:rFonts w:hint="default"/>
      </w:rPr>
    </w:lvl>
    <w:lvl w:ilvl="6">
      <w:start w:val="0"/>
      <w:numFmt w:val="bullet"/>
      <w:lvlText w:val="•"/>
      <w:lvlJc w:val="left"/>
      <w:pPr>
        <w:ind w:left="7132" w:hanging="701"/>
      </w:pPr>
      <w:rPr>
        <w:rFonts w:hint="default"/>
      </w:rPr>
    </w:lvl>
    <w:lvl w:ilvl="7">
      <w:start w:val="0"/>
      <w:numFmt w:val="bullet"/>
      <w:lvlText w:val="•"/>
      <w:lvlJc w:val="left"/>
      <w:pPr>
        <w:ind w:left="8084" w:hanging="701"/>
      </w:pPr>
      <w:rPr>
        <w:rFonts w:hint="default"/>
      </w:rPr>
    </w:lvl>
    <w:lvl w:ilvl="8">
      <w:start w:val="0"/>
      <w:numFmt w:val="bullet"/>
      <w:lvlText w:val="•"/>
      <w:lvlJc w:val="left"/>
      <w:pPr>
        <w:ind w:left="9036" w:hanging="701"/>
      </w:pPr>
      <w:rPr>
        <w:rFonts w:hint="default"/>
      </w:rPr>
    </w:lvl>
  </w:abstractNum>
  <w:abstractNum w:abstractNumId="57">
    <w:multiLevelType w:val="hybridMultilevel"/>
    <w:lvl w:ilvl="0">
      <w:start w:val="1"/>
      <w:numFmt w:val="lowerLetter"/>
      <w:lvlText w:val="(%1)"/>
      <w:lvlJc w:val="left"/>
      <w:pPr>
        <w:ind w:left="1216" w:hanging="700"/>
        <w:jc w:val="left"/>
      </w:pPr>
      <w:rPr>
        <w:rFonts w:hint="default" w:ascii="Book Antiqua" w:hAnsi="Book Antiqua" w:eastAsia="Book Antiqua" w:cs="Book Antiqua"/>
        <w:spacing w:val="-1"/>
        <w:w w:val="100"/>
        <w:sz w:val="20"/>
        <w:szCs w:val="20"/>
      </w:rPr>
    </w:lvl>
    <w:lvl w:ilvl="1">
      <w:start w:val="0"/>
      <w:numFmt w:val="bullet"/>
      <w:lvlText w:val="•"/>
      <w:lvlJc w:val="left"/>
      <w:pPr>
        <w:ind w:left="2192" w:hanging="700"/>
      </w:pPr>
      <w:rPr>
        <w:rFonts w:hint="default"/>
      </w:rPr>
    </w:lvl>
    <w:lvl w:ilvl="2">
      <w:start w:val="0"/>
      <w:numFmt w:val="bullet"/>
      <w:lvlText w:val="•"/>
      <w:lvlJc w:val="left"/>
      <w:pPr>
        <w:ind w:left="3164" w:hanging="700"/>
      </w:pPr>
      <w:rPr>
        <w:rFonts w:hint="default"/>
      </w:rPr>
    </w:lvl>
    <w:lvl w:ilvl="3">
      <w:start w:val="0"/>
      <w:numFmt w:val="bullet"/>
      <w:lvlText w:val="•"/>
      <w:lvlJc w:val="left"/>
      <w:pPr>
        <w:ind w:left="4136" w:hanging="700"/>
      </w:pPr>
      <w:rPr>
        <w:rFonts w:hint="default"/>
      </w:rPr>
    </w:lvl>
    <w:lvl w:ilvl="4">
      <w:start w:val="0"/>
      <w:numFmt w:val="bullet"/>
      <w:lvlText w:val="•"/>
      <w:lvlJc w:val="left"/>
      <w:pPr>
        <w:ind w:left="5108" w:hanging="700"/>
      </w:pPr>
      <w:rPr>
        <w:rFonts w:hint="default"/>
      </w:rPr>
    </w:lvl>
    <w:lvl w:ilvl="5">
      <w:start w:val="0"/>
      <w:numFmt w:val="bullet"/>
      <w:lvlText w:val="•"/>
      <w:lvlJc w:val="left"/>
      <w:pPr>
        <w:ind w:left="6080" w:hanging="700"/>
      </w:pPr>
      <w:rPr>
        <w:rFonts w:hint="default"/>
      </w:rPr>
    </w:lvl>
    <w:lvl w:ilvl="6">
      <w:start w:val="0"/>
      <w:numFmt w:val="bullet"/>
      <w:lvlText w:val="•"/>
      <w:lvlJc w:val="left"/>
      <w:pPr>
        <w:ind w:left="7052" w:hanging="700"/>
      </w:pPr>
      <w:rPr>
        <w:rFonts w:hint="default"/>
      </w:rPr>
    </w:lvl>
    <w:lvl w:ilvl="7">
      <w:start w:val="0"/>
      <w:numFmt w:val="bullet"/>
      <w:lvlText w:val="•"/>
      <w:lvlJc w:val="left"/>
      <w:pPr>
        <w:ind w:left="8024" w:hanging="700"/>
      </w:pPr>
      <w:rPr>
        <w:rFonts w:hint="default"/>
      </w:rPr>
    </w:lvl>
    <w:lvl w:ilvl="8">
      <w:start w:val="0"/>
      <w:numFmt w:val="bullet"/>
      <w:lvlText w:val="•"/>
      <w:lvlJc w:val="left"/>
      <w:pPr>
        <w:ind w:left="8996" w:hanging="700"/>
      </w:pPr>
      <w:rPr>
        <w:rFonts w:hint="default"/>
      </w:rPr>
    </w:lvl>
  </w:abstractNum>
  <w:abstractNum w:abstractNumId="56">
    <w:multiLevelType w:val="hybridMultilevel"/>
    <w:lvl w:ilvl="0">
      <w:start w:val="10"/>
      <w:numFmt w:val="decimal"/>
      <w:lvlText w:val="%1"/>
      <w:lvlJc w:val="left"/>
      <w:pPr>
        <w:ind w:left="1316" w:hanging="576"/>
        <w:jc w:val="left"/>
      </w:pPr>
      <w:rPr>
        <w:rFonts w:hint="default"/>
      </w:rPr>
    </w:lvl>
    <w:lvl w:ilvl="1">
      <w:start w:val="2"/>
      <w:numFmt w:val="decimal"/>
      <w:lvlText w:val="%1.%2"/>
      <w:lvlJc w:val="left"/>
      <w:pPr>
        <w:ind w:left="1316" w:hanging="576"/>
        <w:jc w:val="left"/>
      </w:pPr>
      <w:rPr>
        <w:rFonts w:hint="default" w:ascii="Book Antiqua" w:hAnsi="Book Antiqua" w:eastAsia="Book Antiqua" w:cs="Book Antiqua"/>
        <w:b/>
        <w:bCs/>
        <w:spacing w:val="-1"/>
        <w:w w:val="100"/>
        <w:sz w:val="20"/>
        <w:szCs w:val="20"/>
      </w:rPr>
    </w:lvl>
    <w:lvl w:ilvl="2">
      <w:start w:val="0"/>
      <w:numFmt w:val="bullet"/>
      <w:lvlText w:val="•"/>
      <w:lvlJc w:val="left"/>
      <w:pPr>
        <w:ind w:left="3244" w:hanging="576"/>
      </w:pPr>
      <w:rPr>
        <w:rFonts w:hint="default"/>
      </w:rPr>
    </w:lvl>
    <w:lvl w:ilvl="3">
      <w:start w:val="0"/>
      <w:numFmt w:val="bullet"/>
      <w:lvlText w:val="•"/>
      <w:lvlJc w:val="left"/>
      <w:pPr>
        <w:ind w:left="4206" w:hanging="576"/>
      </w:pPr>
      <w:rPr>
        <w:rFonts w:hint="default"/>
      </w:rPr>
    </w:lvl>
    <w:lvl w:ilvl="4">
      <w:start w:val="0"/>
      <w:numFmt w:val="bullet"/>
      <w:lvlText w:val="•"/>
      <w:lvlJc w:val="left"/>
      <w:pPr>
        <w:ind w:left="5168" w:hanging="576"/>
      </w:pPr>
      <w:rPr>
        <w:rFonts w:hint="default"/>
      </w:rPr>
    </w:lvl>
    <w:lvl w:ilvl="5">
      <w:start w:val="0"/>
      <w:numFmt w:val="bullet"/>
      <w:lvlText w:val="•"/>
      <w:lvlJc w:val="left"/>
      <w:pPr>
        <w:ind w:left="6130" w:hanging="576"/>
      </w:pPr>
      <w:rPr>
        <w:rFonts w:hint="default"/>
      </w:rPr>
    </w:lvl>
    <w:lvl w:ilvl="6">
      <w:start w:val="0"/>
      <w:numFmt w:val="bullet"/>
      <w:lvlText w:val="•"/>
      <w:lvlJc w:val="left"/>
      <w:pPr>
        <w:ind w:left="7092" w:hanging="576"/>
      </w:pPr>
      <w:rPr>
        <w:rFonts w:hint="default"/>
      </w:rPr>
    </w:lvl>
    <w:lvl w:ilvl="7">
      <w:start w:val="0"/>
      <w:numFmt w:val="bullet"/>
      <w:lvlText w:val="•"/>
      <w:lvlJc w:val="left"/>
      <w:pPr>
        <w:ind w:left="8054" w:hanging="576"/>
      </w:pPr>
      <w:rPr>
        <w:rFonts w:hint="default"/>
      </w:rPr>
    </w:lvl>
    <w:lvl w:ilvl="8">
      <w:start w:val="0"/>
      <w:numFmt w:val="bullet"/>
      <w:lvlText w:val="•"/>
      <w:lvlJc w:val="left"/>
      <w:pPr>
        <w:ind w:left="9016" w:hanging="576"/>
      </w:pPr>
      <w:rPr>
        <w:rFonts w:hint="default"/>
      </w:rPr>
    </w:lvl>
  </w:abstractNum>
  <w:abstractNum w:abstractNumId="55">
    <w:multiLevelType w:val="hybridMultilevel"/>
    <w:lvl w:ilvl="0">
      <w:start w:val="7"/>
      <w:numFmt w:val="decimal"/>
      <w:lvlText w:val="%1"/>
      <w:lvlJc w:val="left"/>
      <w:pPr>
        <w:ind w:left="1336" w:hanging="720"/>
        <w:jc w:val="left"/>
      </w:pPr>
      <w:rPr>
        <w:rFonts w:hint="default"/>
      </w:rPr>
    </w:lvl>
    <w:lvl w:ilvl="1">
      <w:start w:val="1"/>
      <w:numFmt w:val="decimal"/>
      <w:lvlText w:val="%1.%2."/>
      <w:lvlJc w:val="left"/>
      <w:pPr>
        <w:ind w:left="1336" w:hanging="720"/>
        <w:jc w:val="left"/>
      </w:pPr>
      <w:rPr>
        <w:rFonts w:hint="default" w:ascii="Book Antiqua" w:hAnsi="Book Antiqua" w:eastAsia="Book Antiqua" w:cs="Book Antiqua"/>
        <w:b/>
        <w:bCs/>
        <w:spacing w:val="-1"/>
        <w:w w:val="100"/>
        <w:sz w:val="20"/>
        <w:szCs w:val="20"/>
      </w:rPr>
    </w:lvl>
    <w:lvl w:ilvl="2">
      <w:start w:val="0"/>
      <w:numFmt w:val="bullet"/>
      <w:lvlText w:val="•"/>
      <w:lvlJc w:val="left"/>
      <w:pPr>
        <w:ind w:left="3260" w:hanging="720"/>
      </w:pPr>
      <w:rPr>
        <w:rFonts w:hint="default"/>
      </w:rPr>
    </w:lvl>
    <w:lvl w:ilvl="3">
      <w:start w:val="0"/>
      <w:numFmt w:val="bullet"/>
      <w:lvlText w:val="•"/>
      <w:lvlJc w:val="left"/>
      <w:pPr>
        <w:ind w:left="4220" w:hanging="720"/>
      </w:pPr>
      <w:rPr>
        <w:rFonts w:hint="default"/>
      </w:rPr>
    </w:lvl>
    <w:lvl w:ilvl="4">
      <w:start w:val="0"/>
      <w:numFmt w:val="bullet"/>
      <w:lvlText w:val="•"/>
      <w:lvlJc w:val="left"/>
      <w:pPr>
        <w:ind w:left="5180" w:hanging="720"/>
      </w:pPr>
      <w:rPr>
        <w:rFonts w:hint="default"/>
      </w:rPr>
    </w:lvl>
    <w:lvl w:ilvl="5">
      <w:start w:val="0"/>
      <w:numFmt w:val="bullet"/>
      <w:lvlText w:val="•"/>
      <w:lvlJc w:val="left"/>
      <w:pPr>
        <w:ind w:left="6140" w:hanging="720"/>
      </w:pPr>
      <w:rPr>
        <w:rFonts w:hint="default"/>
      </w:rPr>
    </w:lvl>
    <w:lvl w:ilvl="6">
      <w:start w:val="0"/>
      <w:numFmt w:val="bullet"/>
      <w:lvlText w:val="•"/>
      <w:lvlJc w:val="left"/>
      <w:pPr>
        <w:ind w:left="7100" w:hanging="720"/>
      </w:pPr>
      <w:rPr>
        <w:rFonts w:hint="default"/>
      </w:rPr>
    </w:lvl>
    <w:lvl w:ilvl="7">
      <w:start w:val="0"/>
      <w:numFmt w:val="bullet"/>
      <w:lvlText w:val="•"/>
      <w:lvlJc w:val="left"/>
      <w:pPr>
        <w:ind w:left="8060" w:hanging="720"/>
      </w:pPr>
      <w:rPr>
        <w:rFonts w:hint="default"/>
      </w:rPr>
    </w:lvl>
    <w:lvl w:ilvl="8">
      <w:start w:val="0"/>
      <w:numFmt w:val="bullet"/>
      <w:lvlText w:val="•"/>
      <w:lvlJc w:val="left"/>
      <w:pPr>
        <w:ind w:left="9020" w:hanging="720"/>
      </w:pPr>
      <w:rPr>
        <w:rFonts w:hint="default"/>
      </w:rPr>
    </w:lvl>
  </w:abstractNum>
  <w:abstractNum w:abstractNumId="54">
    <w:multiLevelType w:val="hybridMultilevel"/>
    <w:lvl w:ilvl="0">
      <w:start w:val="1"/>
      <w:numFmt w:val="lowerLetter"/>
      <w:lvlText w:val="(%1)"/>
      <w:lvlJc w:val="left"/>
      <w:pPr>
        <w:ind w:left="1336" w:hanging="682"/>
        <w:jc w:val="left"/>
      </w:pPr>
      <w:rPr>
        <w:rFonts w:hint="default" w:ascii="Book Antiqua" w:hAnsi="Book Antiqua" w:eastAsia="Book Antiqua" w:cs="Book Antiqua"/>
        <w:b/>
        <w:bCs/>
        <w:spacing w:val="-1"/>
        <w:w w:val="100"/>
        <w:sz w:val="20"/>
        <w:szCs w:val="20"/>
      </w:rPr>
    </w:lvl>
    <w:lvl w:ilvl="1">
      <w:start w:val="0"/>
      <w:numFmt w:val="bullet"/>
      <w:lvlText w:val="•"/>
      <w:lvlJc w:val="left"/>
      <w:pPr>
        <w:ind w:left="2300" w:hanging="682"/>
      </w:pPr>
      <w:rPr>
        <w:rFonts w:hint="default"/>
      </w:rPr>
    </w:lvl>
    <w:lvl w:ilvl="2">
      <w:start w:val="0"/>
      <w:numFmt w:val="bullet"/>
      <w:lvlText w:val="•"/>
      <w:lvlJc w:val="left"/>
      <w:pPr>
        <w:ind w:left="3260" w:hanging="682"/>
      </w:pPr>
      <w:rPr>
        <w:rFonts w:hint="default"/>
      </w:rPr>
    </w:lvl>
    <w:lvl w:ilvl="3">
      <w:start w:val="0"/>
      <w:numFmt w:val="bullet"/>
      <w:lvlText w:val="•"/>
      <w:lvlJc w:val="left"/>
      <w:pPr>
        <w:ind w:left="4220" w:hanging="682"/>
      </w:pPr>
      <w:rPr>
        <w:rFonts w:hint="default"/>
      </w:rPr>
    </w:lvl>
    <w:lvl w:ilvl="4">
      <w:start w:val="0"/>
      <w:numFmt w:val="bullet"/>
      <w:lvlText w:val="•"/>
      <w:lvlJc w:val="left"/>
      <w:pPr>
        <w:ind w:left="5180" w:hanging="682"/>
      </w:pPr>
      <w:rPr>
        <w:rFonts w:hint="default"/>
      </w:rPr>
    </w:lvl>
    <w:lvl w:ilvl="5">
      <w:start w:val="0"/>
      <w:numFmt w:val="bullet"/>
      <w:lvlText w:val="•"/>
      <w:lvlJc w:val="left"/>
      <w:pPr>
        <w:ind w:left="6140" w:hanging="682"/>
      </w:pPr>
      <w:rPr>
        <w:rFonts w:hint="default"/>
      </w:rPr>
    </w:lvl>
    <w:lvl w:ilvl="6">
      <w:start w:val="0"/>
      <w:numFmt w:val="bullet"/>
      <w:lvlText w:val="•"/>
      <w:lvlJc w:val="left"/>
      <w:pPr>
        <w:ind w:left="7100" w:hanging="682"/>
      </w:pPr>
      <w:rPr>
        <w:rFonts w:hint="default"/>
      </w:rPr>
    </w:lvl>
    <w:lvl w:ilvl="7">
      <w:start w:val="0"/>
      <w:numFmt w:val="bullet"/>
      <w:lvlText w:val="•"/>
      <w:lvlJc w:val="left"/>
      <w:pPr>
        <w:ind w:left="8060" w:hanging="682"/>
      </w:pPr>
      <w:rPr>
        <w:rFonts w:hint="default"/>
      </w:rPr>
    </w:lvl>
    <w:lvl w:ilvl="8">
      <w:start w:val="0"/>
      <w:numFmt w:val="bullet"/>
      <w:lvlText w:val="•"/>
      <w:lvlJc w:val="left"/>
      <w:pPr>
        <w:ind w:left="9020" w:hanging="682"/>
      </w:pPr>
      <w:rPr>
        <w:rFonts w:hint="default"/>
      </w:rPr>
    </w:lvl>
  </w:abstractNum>
  <w:abstractNum w:abstractNumId="53">
    <w:multiLevelType w:val="hybridMultilevel"/>
    <w:lvl w:ilvl="0">
      <w:start w:val="1"/>
      <w:numFmt w:val="lowerLetter"/>
      <w:lvlText w:val="(%1)"/>
      <w:lvlJc w:val="left"/>
      <w:pPr>
        <w:ind w:left="1316" w:hanging="700"/>
        <w:jc w:val="left"/>
      </w:pPr>
      <w:rPr>
        <w:rFonts w:hint="default" w:ascii="Book Antiqua" w:hAnsi="Book Antiqua" w:eastAsia="Book Antiqua" w:cs="Book Antiqua"/>
        <w:spacing w:val="-1"/>
        <w:w w:val="100"/>
        <w:sz w:val="20"/>
        <w:szCs w:val="20"/>
      </w:rPr>
    </w:lvl>
    <w:lvl w:ilvl="1">
      <w:start w:val="0"/>
      <w:numFmt w:val="bullet"/>
      <w:lvlText w:val="•"/>
      <w:lvlJc w:val="left"/>
      <w:pPr>
        <w:ind w:left="2282" w:hanging="700"/>
      </w:pPr>
      <w:rPr>
        <w:rFonts w:hint="default"/>
      </w:rPr>
    </w:lvl>
    <w:lvl w:ilvl="2">
      <w:start w:val="0"/>
      <w:numFmt w:val="bullet"/>
      <w:lvlText w:val="•"/>
      <w:lvlJc w:val="left"/>
      <w:pPr>
        <w:ind w:left="3244" w:hanging="700"/>
      </w:pPr>
      <w:rPr>
        <w:rFonts w:hint="default"/>
      </w:rPr>
    </w:lvl>
    <w:lvl w:ilvl="3">
      <w:start w:val="0"/>
      <w:numFmt w:val="bullet"/>
      <w:lvlText w:val="•"/>
      <w:lvlJc w:val="left"/>
      <w:pPr>
        <w:ind w:left="4206" w:hanging="700"/>
      </w:pPr>
      <w:rPr>
        <w:rFonts w:hint="default"/>
      </w:rPr>
    </w:lvl>
    <w:lvl w:ilvl="4">
      <w:start w:val="0"/>
      <w:numFmt w:val="bullet"/>
      <w:lvlText w:val="•"/>
      <w:lvlJc w:val="left"/>
      <w:pPr>
        <w:ind w:left="5168" w:hanging="700"/>
      </w:pPr>
      <w:rPr>
        <w:rFonts w:hint="default"/>
      </w:rPr>
    </w:lvl>
    <w:lvl w:ilvl="5">
      <w:start w:val="0"/>
      <w:numFmt w:val="bullet"/>
      <w:lvlText w:val="•"/>
      <w:lvlJc w:val="left"/>
      <w:pPr>
        <w:ind w:left="6130" w:hanging="700"/>
      </w:pPr>
      <w:rPr>
        <w:rFonts w:hint="default"/>
      </w:rPr>
    </w:lvl>
    <w:lvl w:ilvl="6">
      <w:start w:val="0"/>
      <w:numFmt w:val="bullet"/>
      <w:lvlText w:val="•"/>
      <w:lvlJc w:val="left"/>
      <w:pPr>
        <w:ind w:left="7092" w:hanging="700"/>
      </w:pPr>
      <w:rPr>
        <w:rFonts w:hint="default"/>
      </w:rPr>
    </w:lvl>
    <w:lvl w:ilvl="7">
      <w:start w:val="0"/>
      <w:numFmt w:val="bullet"/>
      <w:lvlText w:val="•"/>
      <w:lvlJc w:val="left"/>
      <w:pPr>
        <w:ind w:left="8054" w:hanging="700"/>
      </w:pPr>
      <w:rPr>
        <w:rFonts w:hint="default"/>
      </w:rPr>
    </w:lvl>
    <w:lvl w:ilvl="8">
      <w:start w:val="0"/>
      <w:numFmt w:val="bullet"/>
      <w:lvlText w:val="•"/>
      <w:lvlJc w:val="left"/>
      <w:pPr>
        <w:ind w:left="9016" w:hanging="700"/>
      </w:pPr>
      <w:rPr>
        <w:rFonts w:hint="default"/>
      </w:rPr>
    </w:lvl>
  </w:abstractNum>
  <w:abstractNum w:abstractNumId="52">
    <w:multiLevelType w:val="hybridMultilevel"/>
    <w:lvl w:ilvl="0">
      <w:start w:val="1"/>
      <w:numFmt w:val="lowerLetter"/>
      <w:lvlText w:val="(%1)"/>
      <w:lvlJc w:val="left"/>
      <w:pPr>
        <w:ind w:left="1396" w:hanging="720"/>
        <w:jc w:val="left"/>
      </w:pPr>
      <w:rPr>
        <w:rFonts w:hint="default" w:ascii="Book Antiqua" w:hAnsi="Book Antiqua" w:eastAsia="Book Antiqua" w:cs="Book Antiqua"/>
        <w:spacing w:val="-1"/>
        <w:w w:val="100"/>
        <w:sz w:val="20"/>
        <w:szCs w:val="20"/>
      </w:rPr>
    </w:lvl>
    <w:lvl w:ilvl="1">
      <w:start w:val="0"/>
      <w:numFmt w:val="bullet"/>
      <w:lvlText w:val="•"/>
      <w:lvlJc w:val="left"/>
      <w:pPr>
        <w:ind w:left="2354" w:hanging="720"/>
      </w:pPr>
      <w:rPr>
        <w:rFonts w:hint="default"/>
      </w:rPr>
    </w:lvl>
    <w:lvl w:ilvl="2">
      <w:start w:val="0"/>
      <w:numFmt w:val="bullet"/>
      <w:lvlText w:val="•"/>
      <w:lvlJc w:val="left"/>
      <w:pPr>
        <w:ind w:left="3308" w:hanging="720"/>
      </w:pPr>
      <w:rPr>
        <w:rFonts w:hint="default"/>
      </w:rPr>
    </w:lvl>
    <w:lvl w:ilvl="3">
      <w:start w:val="0"/>
      <w:numFmt w:val="bullet"/>
      <w:lvlText w:val="•"/>
      <w:lvlJc w:val="left"/>
      <w:pPr>
        <w:ind w:left="4262" w:hanging="720"/>
      </w:pPr>
      <w:rPr>
        <w:rFonts w:hint="default"/>
      </w:rPr>
    </w:lvl>
    <w:lvl w:ilvl="4">
      <w:start w:val="0"/>
      <w:numFmt w:val="bullet"/>
      <w:lvlText w:val="•"/>
      <w:lvlJc w:val="left"/>
      <w:pPr>
        <w:ind w:left="5216" w:hanging="720"/>
      </w:pPr>
      <w:rPr>
        <w:rFonts w:hint="default"/>
      </w:rPr>
    </w:lvl>
    <w:lvl w:ilvl="5">
      <w:start w:val="0"/>
      <w:numFmt w:val="bullet"/>
      <w:lvlText w:val="•"/>
      <w:lvlJc w:val="left"/>
      <w:pPr>
        <w:ind w:left="6170" w:hanging="720"/>
      </w:pPr>
      <w:rPr>
        <w:rFonts w:hint="default"/>
      </w:rPr>
    </w:lvl>
    <w:lvl w:ilvl="6">
      <w:start w:val="0"/>
      <w:numFmt w:val="bullet"/>
      <w:lvlText w:val="•"/>
      <w:lvlJc w:val="left"/>
      <w:pPr>
        <w:ind w:left="7124" w:hanging="720"/>
      </w:pPr>
      <w:rPr>
        <w:rFonts w:hint="default"/>
      </w:rPr>
    </w:lvl>
    <w:lvl w:ilvl="7">
      <w:start w:val="0"/>
      <w:numFmt w:val="bullet"/>
      <w:lvlText w:val="•"/>
      <w:lvlJc w:val="left"/>
      <w:pPr>
        <w:ind w:left="8078" w:hanging="720"/>
      </w:pPr>
      <w:rPr>
        <w:rFonts w:hint="default"/>
      </w:rPr>
    </w:lvl>
    <w:lvl w:ilvl="8">
      <w:start w:val="0"/>
      <w:numFmt w:val="bullet"/>
      <w:lvlText w:val="•"/>
      <w:lvlJc w:val="left"/>
      <w:pPr>
        <w:ind w:left="9032" w:hanging="720"/>
      </w:pPr>
      <w:rPr>
        <w:rFonts w:hint="default"/>
      </w:rPr>
    </w:lvl>
  </w:abstractNum>
  <w:abstractNum w:abstractNumId="51">
    <w:multiLevelType w:val="hybridMultilevel"/>
    <w:lvl w:ilvl="0">
      <w:start w:val="1"/>
      <w:numFmt w:val="lowerLetter"/>
      <w:lvlText w:val="%1)"/>
      <w:lvlJc w:val="left"/>
      <w:pPr>
        <w:ind w:left="1336" w:hanging="700"/>
        <w:jc w:val="left"/>
      </w:pPr>
      <w:rPr>
        <w:rFonts w:hint="default" w:ascii="Book Antiqua" w:hAnsi="Book Antiqua" w:eastAsia="Book Antiqua" w:cs="Book Antiqua"/>
        <w:w w:val="100"/>
        <w:sz w:val="20"/>
        <w:szCs w:val="20"/>
      </w:rPr>
    </w:lvl>
    <w:lvl w:ilvl="1">
      <w:start w:val="0"/>
      <w:numFmt w:val="bullet"/>
      <w:lvlText w:val="•"/>
      <w:lvlJc w:val="left"/>
      <w:pPr>
        <w:ind w:left="2300" w:hanging="700"/>
      </w:pPr>
      <w:rPr>
        <w:rFonts w:hint="default"/>
      </w:rPr>
    </w:lvl>
    <w:lvl w:ilvl="2">
      <w:start w:val="0"/>
      <w:numFmt w:val="bullet"/>
      <w:lvlText w:val="•"/>
      <w:lvlJc w:val="left"/>
      <w:pPr>
        <w:ind w:left="3260" w:hanging="700"/>
      </w:pPr>
      <w:rPr>
        <w:rFonts w:hint="default"/>
      </w:rPr>
    </w:lvl>
    <w:lvl w:ilvl="3">
      <w:start w:val="0"/>
      <w:numFmt w:val="bullet"/>
      <w:lvlText w:val="•"/>
      <w:lvlJc w:val="left"/>
      <w:pPr>
        <w:ind w:left="4220" w:hanging="700"/>
      </w:pPr>
      <w:rPr>
        <w:rFonts w:hint="default"/>
      </w:rPr>
    </w:lvl>
    <w:lvl w:ilvl="4">
      <w:start w:val="0"/>
      <w:numFmt w:val="bullet"/>
      <w:lvlText w:val="•"/>
      <w:lvlJc w:val="left"/>
      <w:pPr>
        <w:ind w:left="5180" w:hanging="700"/>
      </w:pPr>
      <w:rPr>
        <w:rFonts w:hint="default"/>
      </w:rPr>
    </w:lvl>
    <w:lvl w:ilvl="5">
      <w:start w:val="0"/>
      <w:numFmt w:val="bullet"/>
      <w:lvlText w:val="•"/>
      <w:lvlJc w:val="left"/>
      <w:pPr>
        <w:ind w:left="6140" w:hanging="700"/>
      </w:pPr>
      <w:rPr>
        <w:rFonts w:hint="default"/>
      </w:rPr>
    </w:lvl>
    <w:lvl w:ilvl="6">
      <w:start w:val="0"/>
      <w:numFmt w:val="bullet"/>
      <w:lvlText w:val="•"/>
      <w:lvlJc w:val="left"/>
      <w:pPr>
        <w:ind w:left="7100" w:hanging="700"/>
      </w:pPr>
      <w:rPr>
        <w:rFonts w:hint="default"/>
      </w:rPr>
    </w:lvl>
    <w:lvl w:ilvl="7">
      <w:start w:val="0"/>
      <w:numFmt w:val="bullet"/>
      <w:lvlText w:val="•"/>
      <w:lvlJc w:val="left"/>
      <w:pPr>
        <w:ind w:left="8060" w:hanging="700"/>
      </w:pPr>
      <w:rPr>
        <w:rFonts w:hint="default"/>
      </w:rPr>
    </w:lvl>
    <w:lvl w:ilvl="8">
      <w:start w:val="0"/>
      <w:numFmt w:val="bullet"/>
      <w:lvlText w:val="•"/>
      <w:lvlJc w:val="left"/>
      <w:pPr>
        <w:ind w:left="9020" w:hanging="700"/>
      </w:pPr>
      <w:rPr>
        <w:rFonts w:hint="default"/>
      </w:rPr>
    </w:lvl>
  </w:abstractNum>
  <w:abstractNum w:abstractNumId="50">
    <w:multiLevelType w:val="hybridMultilevel"/>
    <w:lvl w:ilvl="0">
      <w:start w:val="1"/>
      <w:numFmt w:val="lowerLetter"/>
      <w:lvlText w:val="(%1)"/>
      <w:lvlJc w:val="left"/>
      <w:pPr>
        <w:ind w:left="1336" w:hanging="720"/>
        <w:jc w:val="left"/>
      </w:pPr>
      <w:rPr>
        <w:rFonts w:hint="default" w:ascii="Book Antiqua" w:hAnsi="Book Antiqua" w:eastAsia="Book Antiqua" w:cs="Book Antiqua"/>
        <w:spacing w:val="-1"/>
        <w:w w:val="100"/>
        <w:sz w:val="20"/>
        <w:szCs w:val="20"/>
      </w:rPr>
    </w:lvl>
    <w:lvl w:ilvl="1">
      <w:start w:val="0"/>
      <w:numFmt w:val="bullet"/>
      <w:lvlText w:val="•"/>
      <w:lvlJc w:val="left"/>
      <w:pPr>
        <w:ind w:left="2300" w:hanging="720"/>
      </w:pPr>
      <w:rPr>
        <w:rFonts w:hint="default"/>
      </w:rPr>
    </w:lvl>
    <w:lvl w:ilvl="2">
      <w:start w:val="0"/>
      <w:numFmt w:val="bullet"/>
      <w:lvlText w:val="•"/>
      <w:lvlJc w:val="left"/>
      <w:pPr>
        <w:ind w:left="3260" w:hanging="720"/>
      </w:pPr>
      <w:rPr>
        <w:rFonts w:hint="default"/>
      </w:rPr>
    </w:lvl>
    <w:lvl w:ilvl="3">
      <w:start w:val="0"/>
      <w:numFmt w:val="bullet"/>
      <w:lvlText w:val="•"/>
      <w:lvlJc w:val="left"/>
      <w:pPr>
        <w:ind w:left="4220" w:hanging="720"/>
      </w:pPr>
      <w:rPr>
        <w:rFonts w:hint="default"/>
      </w:rPr>
    </w:lvl>
    <w:lvl w:ilvl="4">
      <w:start w:val="0"/>
      <w:numFmt w:val="bullet"/>
      <w:lvlText w:val="•"/>
      <w:lvlJc w:val="left"/>
      <w:pPr>
        <w:ind w:left="5180" w:hanging="720"/>
      </w:pPr>
      <w:rPr>
        <w:rFonts w:hint="default"/>
      </w:rPr>
    </w:lvl>
    <w:lvl w:ilvl="5">
      <w:start w:val="0"/>
      <w:numFmt w:val="bullet"/>
      <w:lvlText w:val="•"/>
      <w:lvlJc w:val="left"/>
      <w:pPr>
        <w:ind w:left="6140" w:hanging="720"/>
      </w:pPr>
      <w:rPr>
        <w:rFonts w:hint="default"/>
      </w:rPr>
    </w:lvl>
    <w:lvl w:ilvl="6">
      <w:start w:val="0"/>
      <w:numFmt w:val="bullet"/>
      <w:lvlText w:val="•"/>
      <w:lvlJc w:val="left"/>
      <w:pPr>
        <w:ind w:left="7100" w:hanging="720"/>
      </w:pPr>
      <w:rPr>
        <w:rFonts w:hint="default"/>
      </w:rPr>
    </w:lvl>
    <w:lvl w:ilvl="7">
      <w:start w:val="0"/>
      <w:numFmt w:val="bullet"/>
      <w:lvlText w:val="•"/>
      <w:lvlJc w:val="left"/>
      <w:pPr>
        <w:ind w:left="8060" w:hanging="720"/>
      </w:pPr>
      <w:rPr>
        <w:rFonts w:hint="default"/>
      </w:rPr>
    </w:lvl>
    <w:lvl w:ilvl="8">
      <w:start w:val="0"/>
      <w:numFmt w:val="bullet"/>
      <w:lvlText w:val="•"/>
      <w:lvlJc w:val="left"/>
      <w:pPr>
        <w:ind w:left="9020" w:hanging="720"/>
      </w:pPr>
      <w:rPr>
        <w:rFonts w:hint="default"/>
      </w:rPr>
    </w:lvl>
  </w:abstractNum>
  <w:abstractNum w:abstractNumId="49">
    <w:multiLevelType w:val="hybridMultilevel"/>
    <w:lvl w:ilvl="0">
      <w:start w:val="1"/>
      <w:numFmt w:val="lowerRoman"/>
      <w:lvlText w:val="(%1)"/>
      <w:lvlJc w:val="left"/>
      <w:pPr>
        <w:ind w:left="1316" w:hanging="599"/>
        <w:jc w:val="left"/>
      </w:pPr>
      <w:rPr>
        <w:rFonts w:hint="default" w:ascii="Book Antiqua" w:hAnsi="Book Antiqua" w:eastAsia="Book Antiqua" w:cs="Book Antiqua"/>
        <w:spacing w:val="-1"/>
        <w:w w:val="100"/>
        <w:sz w:val="20"/>
        <w:szCs w:val="20"/>
      </w:rPr>
    </w:lvl>
    <w:lvl w:ilvl="1">
      <w:start w:val="0"/>
      <w:numFmt w:val="bullet"/>
      <w:lvlText w:val="•"/>
      <w:lvlJc w:val="left"/>
      <w:pPr>
        <w:ind w:left="2282" w:hanging="599"/>
      </w:pPr>
      <w:rPr>
        <w:rFonts w:hint="default"/>
      </w:rPr>
    </w:lvl>
    <w:lvl w:ilvl="2">
      <w:start w:val="0"/>
      <w:numFmt w:val="bullet"/>
      <w:lvlText w:val="•"/>
      <w:lvlJc w:val="left"/>
      <w:pPr>
        <w:ind w:left="3244" w:hanging="599"/>
      </w:pPr>
      <w:rPr>
        <w:rFonts w:hint="default"/>
      </w:rPr>
    </w:lvl>
    <w:lvl w:ilvl="3">
      <w:start w:val="0"/>
      <w:numFmt w:val="bullet"/>
      <w:lvlText w:val="•"/>
      <w:lvlJc w:val="left"/>
      <w:pPr>
        <w:ind w:left="4206" w:hanging="599"/>
      </w:pPr>
      <w:rPr>
        <w:rFonts w:hint="default"/>
      </w:rPr>
    </w:lvl>
    <w:lvl w:ilvl="4">
      <w:start w:val="0"/>
      <w:numFmt w:val="bullet"/>
      <w:lvlText w:val="•"/>
      <w:lvlJc w:val="left"/>
      <w:pPr>
        <w:ind w:left="5168" w:hanging="599"/>
      </w:pPr>
      <w:rPr>
        <w:rFonts w:hint="default"/>
      </w:rPr>
    </w:lvl>
    <w:lvl w:ilvl="5">
      <w:start w:val="0"/>
      <w:numFmt w:val="bullet"/>
      <w:lvlText w:val="•"/>
      <w:lvlJc w:val="left"/>
      <w:pPr>
        <w:ind w:left="6130" w:hanging="599"/>
      </w:pPr>
      <w:rPr>
        <w:rFonts w:hint="default"/>
      </w:rPr>
    </w:lvl>
    <w:lvl w:ilvl="6">
      <w:start w:val="0"/>
      <w:numFmt w:val="bullet"/>
      <w:lvlText w:val="•"/>
      <w:lvlJc w:val="left"/>
      <w:pPr>
        <w:ind w:left="7092" w:hanging="599"/>
      </w:pPr>
      <w:rPr>
        <w:rFonts w:hint="default"/>
      </w:rPr>
    </w:lvl>
    <w:lvl w:ilvl="7">
      <w:start w:val="0"/>
      <w:numFmt w:val="bullet"/>
      <w:lvlText w:val="•"/>
      <w:lvlJc w:val="left"/>
      <w:pPr>
        <w:ind w:left="8054" w:hanging="599"/>
      </w:pPr>
      <w:rPr>
        <w:rFonts w:hint="default"/>
      </w:rPr>
    </w:lvl>
    <w:lvl w:ilvl="8">
      <w:start w:val="0"/>
      <w:numFmt w:val="bullet"/>
      <w:lvlText w:val="•"/>
      <w:lvlJc w:val="left"/>
      <w:pPr>
        <w:ind w:left="9016" w:hanging="599"/>
      </w:pPr>
      <w:rPr>
        <w:rFonts w:hint="default"/>
      </w:rPr>
    </w:lvl>
  </w:abstractNum>
  <w:abstractNum w:abstractNumId="48">
    <w:multiLevelType w:val="hybridMultilevel"/>
    <w:lvl w:ilvl="0">
      <w:start w:val="1"/>
      <w:numFmt w:val="lowerLetter"/>
      <w:lvlText w:val="(%1)"/>
      <w:lvlJc w:val="left"/>
      <w:pPr>
        <w:ind w:left="1336" w:hanging="720"/>
        <w:jc w:val="left"/>
      </w:pPr>
      <w:rPr>
        <w:rFonts w:hint="default" w:ascii="Book Antiqua" w:hAnsi="Book Antiqua" w:eastAsia="Book Antiqua" w:cs="Book Antiqua"/>
        <w:spacing w:val="-1"/>
        <w:w w:val="100"/>
        <w:sz w:val="20"/>
        <w:szCs w:val="20"/>
      </w:rPr>
    </w:lvl>
    <w:lvl w:ilvl="1">
      <w:start w:val="0"/>
      <w:numFmt w:val="bullet"/>
      <w:lvlText w:val="•"/>
      <w:lvlJc w:val="left"/>
      <w:pPr>
        <w:ind w:left="2300" w:hanging="720"/>
      </w:pPr>
      <w:rPr>
        <w:rFonts w:hint="default"/>
      </w:rPr>
    </w:lvl>
    <w:lvl w:ilvl="2">
      <w:start w:val="0"/>
      <w:numFmt w:val="bullet"/>
      <w:lvlText w:val="•"/>
      <w:lvlJc w:val="left"/>
      <w:pPr>
        <w:ind w:left="3260" w:hanging="720"/>
      </w:pPr>
      <w:rPr>
        <w:rFonts w:hint="default"/>
      </w:rPr>
    </w:lvl>
    <w:lvl w:ilvl="3">
      <w:start w:val="0"/>
      <w:numFmt w:val="bullet"/>
      <w:lvlText w:val="•"/>
      <w:lvlJc w:val="left"/>
      <w:pPr>
        <w:ind w:left="4220" w:hanging="720"/>
      </w:pPr>
      <w:rPr>
        <w:rFonts w:hint="default"/>
      </w:rPr>
    </w:lvl>
    <w:lvl w:ilvl="4">
      <w:start w:val="0"/>
      <w:numFmt w:val="bullet"/>
      <w:lvlText w:val="•"/>
      <w:lvlJc w:val="left"/>
      <w:pPr>
        <w:ind w:left="5180" w:hanging="720"/>
      </w:pPr>
      <w:rPr>
        <w:rFonts w:hint="default"/>
      </w:rPr>
    </w:lvl>
    <w:lvl w:ilvl="5">
      <w:start w:val="0"/>
      <w:numFmt w:val="bullet"/>
      <w:lvlText w:val="•"/>
      <w:lvlJc w:val="left"/>
      <w:pPr>
        <w:ind w:left="6140" w:hanging="720"/>
      </w:pPr>
      <w:rPr>
        <w:rFonts w:hint="default"/>
      </w:rPr>
    </w:lvl>
    <w:lvl w:ilvl="6">
      <w:start w:val="0"/>
      <w:numFmt w:val="bullet"/>
      <w:lvlText w:val="•"/>
      <w:lvlJc w:val="left"/>
      <w:pPr>
        <w:ind w:left="7100" w:hanging="720"/>
      </w:pPr>
      <w:rPr>
        <w:rFonts w:hint="default"/>
      </w:rPr>
    </w:lvl>
    <w:lvl w:ilvl="7">
      <w:start w:val="0"/>
      <w:numFmt w:val="bullet"/>
      <w:lvlText w:val="•"/>
      <w:lvlJc w:val="left"/>
      <w:pPr>
        <w:ind w:left="8060" w:hanging="720"/>
      </w:pPr>
      <w:rPr>
        <w:rFonts w:hint="default"/>
      </w:rPr>
    </w:lvl>
    <w:lvl w:ilvl="8">
      <w:start w:val="0"/>
      <w:numFmt w:val="bullet"/>
      <w:lvlText w:val="•"/>
      <w:lvlJc w:val="left"/>
      <w:pPr>
        <w:ind w:left="9020" w:hanging="720"/>
      </w:pPr>
      <w:rPr>
        <w:rFonts w:hint="default"/>
      </w:rPr>
    </w:lvl>
  </w:abstractNum>
  <w:abstractNum w:abstractNumId="47">
    <w:multiLevelType w:val="hybridMultilevel"/>
    <w:lvl w:ilvl="0">
      <w:start w:val="1"/>
      <w:numFmt w:val="lowerLetter"/>
      <w:lvlText w:val="(%1)"/>
      <w:lvlJc w:val="left"/>
      <w:pPr>
        <w:ind w:left="1276" w:hanging="660"/>
        <w:jc w:val="left"/>
      </w:pPr>
      <w:rPr>
        <w:rFonts w:hint="default" w:ascii="Book Antiqua" w:hAnsi="Book Antiqua" w:eastAsia="Book Antiqua" w:cs="Book Antiqua"/>
        <w:spacing w:val="-1"/>
        <w:w w:val="100"/>
        <w:sz w:val="20"/>
        <w:szCs w:val="20"/>
      </w:rPr>
    </w:lvl>
    <w:lvl w:ilvl="1">
      <w:start w:val="0"/>
      <w:numFmt w:val="bullet"/>
      <w:lvlText w:val="•"/>
      <w:lvlJc w:val="left"/>
      <w:pPr>
        <w:ind w:left="2246" w:hanging="660"/>
      </w:pPr>
      <w:rPr>
        <w:rFonts w:hint="default"/>
      </w:rPr>
    </w:lvl>
    <w:lvl w:ilvl="2">
      <w:start w:val="0"/>
      <w:numFmt w:val="bullet"/>
      <w:lvlText w:val="•"/>
      <w:lvlJc w:val="left"/>
      <w:pPr>
        <w:ind w:left="3212" w:hanging="660"/>
      </w:pPr>
      <w:rPr>
        <w:rFonts w:hint="default"/>
      </w:rPr>
    </w:lvl>
    <w:lvl w:ilvl="3">
      <w:start w:val="0"/>
      <w:numFmt w:val="bullet"/>
      <w:lvlText w:val="•"/>
      <w:lvlJc w:val="left"/>
      <w:pPr>
        <w:ind w:left="4178" w:hanging="660"/>
      </w:pPr>
      <w:rPr>
        <w:rFonts w:hint="default"/>
      </w:rPr>
    </w:lvl>
    <w:lvl w:ilvl="4">
      <w:start w:val="0"/>
      <w:numFmt w:val="bullet"/>
      <w:lvlText w:val="•"/>
      <w:lvlJc w:val="left"/>
      <w:pPr>
        <w:ind w:left="5144" w:hanging="660"/>
      </w:pPr>
      <w:rPr>
        <w:rFonts w:hint="default"/>
      </w:rPr>
    </w:lvl>
    <w:lvl w:ilvl="5">
      <w:start w:val="0"/>
      <w:numFmt w:val="bullet"/>
      <w:lvlText w:val="•"/>
      <w:lvlJc w:val="left"/>
      <w:pPr>
        <w:ind w:left="6110" w:hanging="660"/>
      </w:pPr>
      <w:rPr>
        <w:rFonts w:hint="default"/>
      </w:rPr>
    </w:lvl>
    <w:lvl w:ilvl="6">
      <w:start w:val="0"/>
      <w:numFmt w:val="bullet"/>
      <w:lvlText w:val="•"/>
      <w:lvlJc w:val="left"/>
      <w:pPr>
        <w:ind w:left="7076" w:hanging="660"/>
      </w:pPr>
      <w:rPr>
        <w:rFonts w:hint="default"/>
      </w:rPr>
    </w:lvl>
    <w:lvl w:ilvl="7">
      <w:start w:val="0"/>
      <w:numFmt w:val="bullet"/>
      <w:lvlText w:val="•"/>
      <w:lvlJc w:val="left"/>
      <w:pPr>
        <w:ind w:left="8042" w:hanging="660"/>
      </w:pPr>
      <w:rPr>
        <w:rFonts w:hint="default"/>
      </w:rPr>
    </w:lvl>
    <w:lvl w:ilvl="8">
      <w:start w:val="0"/>
      <w:numFmt w:val="bullet"/>
      <w:lvlText w:val="•"/>
      <w:lvlJc w:val="left"/>
      <w:pPr>
        <w:ind w:left="9008" w:hanging="660"/>
      </w:pPr>
      <w:rPr>
        <w:rFonts w:hint="default"/>
      </w:rPr>
    </w:lvl>
  </w:abstractNum>
  <w:abstractNum w:abstractNumId="46">
    <w:multiLevelType w:val="hybridMultilevel"/>
    <w:lvl w:ilvl="0">
      <w:start w:val="1"/>
      <w:numFmt w:val="lowerRoman"/>
      <w:lvlText w:val="(%1)"/>
      <w:lvlJc w:val="left"/>
      <w:pPr>
        <w:ind w:left="1316" w:hanging="592"/>
        <w:jc w:val="left"/>
      </w:pPr>
      <w:rPr>
        <w:rFonts w:hint="default" w:ascii="Book Antiqua" w:hAnsi="Book Antiqua" w:eastAsia="Book Antiqua" w:cs="Book Antiqua"/>
        <w:spacing w:val="-1"/>
        <w:w w:val="100"/>
        <w:sz w:val="20"/>
        <w:szCs w:val="20"/>
      </w:rPr>
    </w:lvl>
    <w:lvl w:ilvl="1">
      <w:start w:val="0"/>
      <w:numFmt w:val="bullet"/>
      <w:lvlText w:val="•"/>
      <w:lvlJc w:val="left"/>
      <w:pPr>
        <w:ind w:left="2282" w:hanging="592"/>
      </w:pPr>
      <w:rPr>
        <w:rFonts w:hint="default"/>
      </w:rPr>
    </w:lvl>
    <w:lvl w:ilvl="2">
      <w:start w:val="0"/>
      <w:numFmt w:val="bullet"/>
      <w:lvlText w:val="•"/>
      <w:lvlJc w:val="left"/>
      <w:pPr>
        <w:ind w:left="3244" w:hanging="592"/>
      </w:pPr>
      <w:rPr>
        <w:rFonts w:hint="default"/>
      </w:rPr>
    </w:lvl>
    <w:lvl w:ilvl="3">
      <w:start w:val="0"/>
      <w:numFmt w:val="bullet"/>
      <w:lvlText w:val="•"/>
      <w:lvlJc w:val="left"/>
      <w:pPr>
        <w:ind w:left="4206" w:hanging="592"/>
      </w:pPr>
      <w:rPr>
        <w:rFonts w:hint="default"/>
      </w:rPr>
    </w:lvl>
    <w:lvl w:ilvl="4">
      <w:start w:val="0"/>
      <w:numFmt w:val="bullet"/>
      <w:lvlText w:val="•"/>
      <w:lvlJc w:val="left"/>
      <w:pPr>
        <w:ind w:left="5168" w:hanging="592"/>
      </w:pPr>
      <w:rPr>
        <w:rFonts w:hint="default"/>
      </w:rPr>
    </w:lvl>
    <w:lvl w:ilvl="5">
      <w:start w:val="0"/>
      <w:numFmt w:val="bullet"/>
      <w:lvlText w:val="•"/>
      <w:lvlJc w:val="left"/>
      <w:pPr>
        <w:ind w:left="6130" w:hanging="592"/>
      </w:pPr>
      <w:rPr>
        <w:rFonts w:hint="default"/>
      </w:rPr>
    </w:lvl>
    <w:lvl w:ilvl="6">
      <w:start w:val="0"/>
      <w:numFmt w:val="bullet"/>
      <w:lvlText w:val="•"/>
      <w:lvlJc w:val="left"/>
      <w:pPr>
        <w:ind w:left="7092" w:hanging="592"/>
      </w:pPr>
      <w:rPr>
        <w:rFonts w:hint="default"/>
      </w:rPr>
    </w:lvl>
    <w:lvl w:ilvl="7">
      <w:start w:val="0"/>
      <w:numFmt w:val="bullet"/>
      <w:lvlText w:val="•"/>
      <w:lvlJc w:val="left"/>
      <w:pPr>
        <w:ind w:left="8054" w:hanging="592"/>
      </w:pPr>
      <w:rPr>
        <w:rFonts w:hint="default"/>
      </w:rPr>
    </w:lvl>
    <w:lvl w:ilvl="8">
      <w:start w:val="0"/>
      <w:numFmt w:val="bullet"/>
      <w:lvlText w:val="•"/>
      <w:lvlJc w:val="left"/>
      <w:pPr>
        <w:ind w:left="9016" w:hanging="592"/>
      </w:pPr>
      <w:rPr>
        <w:rFonts w:hint="default"/>
      </w:rPr>
    </w:lvl>
  </w:abstractNum>
  <w:abstractNum w:abstractNumId="45">
    <w:multiLevelType w:val="hybridMultilevel"/>
    <w:lvl w:ilvl="0">
      <w:start w:val="1"/>
      <w:numFmt w:val="lowerLetter"/>
      <w:lvlText w:val="(%1)"/>
      <w:lvlJc w:val="left"/>
      <w:pPr>
        <w:ind w:left="1322" w:hanging="728"/>
        <w:jc w:val="left"/>
      </w:pPr>
      <w:rPr>
        <w:rFonts w:hint="default"/>
        <w:spacing w:val="-1"/>
        <w:w w:val="100"/>
      </w:rPr>
    </w:lvl>
    <w:lvl w:ilvl="1">
      <w:start w:val="0"/>
      <w:numFmt w:val="bullet"/>
      <w:lvlText w:val="•"/>
      <w:lvlJc w:val="left"/>
      <w:pPr>
        <w:ind w:left="2282" w:hanging="728"/>
      </w:pPr>
      <w:rPr>
        <w:rFonts w:hint="default"/>
      </w:rPr>
    </w:lvl>
    <w:lvl w:ilvl="2">
      <w:start w:val="0"/>
      <w:numFmt w:val="bullet"/>
      <w:lvlText w:val="•"/>
      <w:lvlJc w:val="left"/>
      <w:pPr>
        <w:ind w:left="3244" w:hanging="728"/>
      </w:pPr>
      <w:rPr>
        <w:rFonts w:hint="default"/>
      </w:rPr>
    </w:lvl>
    <w:lvl w:ilvl="3">
      <w:start w:val="0"/>
      <w:numFmt w:val="bullet"/>
      <w:lvlText w:val="•"/>
      <w:lvlJc w:val="left"/>
      <w:pPr>
        <w:ind w:left="4206" w:hanging="728"/>
      </w:pPr>
      <w:rPr>
        <w:rFonts w:hint="default"/>
      </w:rPr>
    </w:lvl>
    <w:lvl w:ilvl="4">
      <w:start w:val="0"/>
      <w:numFmt w:val="bullet"/>
      <w:lvlText w:val="•"/>
      <w:lvlJc w:val="left"/>
      <w:pPr>
        <w:ind w:left="5168" w:hanging="728"/>
      </w:pPr>
      <w:rPr>
        <w:rFonts w:hint="default"/>
      </w:rPr>
    </w:lvl>
    <w:lvl w:ilvl="5">
      <w:start w:val="0"/>
      <w:numFmt w:val="bullet"/>
      <w:lvlText w:val="•"/>
      <w:lvlJc w:val="left"/>
      <w:pPr>
        <w:ind w:left="6130" w:hanging="728"/>
      </w:pPr>
      <w:rPr>
        <w:rFonts w:hint="default"/>
      </w:rPr>
    </w:lvl>
    <w:lvl w:ilvl="6">
      <w:start w:val="0"/>
      <w:numFmt w:val="bullet"/>
      <w:lvlText w:val="•"/>
      <w:lvlJc w:val="left"/>
      <w:pPr>
        <w:ind w:left="7092" w:hanging="728"/>
      </w:pPr>
      <w:rPr>
        <w:rFonts w:hint="default"/>
      </w:rPr>
    </w:lvl>
    <w:lvl w:ilvl="7">
      <w:start w:val="0"/>
      <w:numFmt w:val="bullet"/>
      <w:lvlText w:val="•"/>
      <w:lvlJc w:val="left"/>
      <w:pPr>
        <w:ind w:left="8054" w:hanging="728"/>
      </w:pPr>
      <w:rPr>
        <w:rFonts w:hint="default"/>
      </w:rPr>
    </w:lvl>
    <w:lvl w:ilvl="8">
      <w:start w:val="0"/>
      <w:numFmt w:val="bullet"/>
      <w:lvlText w:val="•"/>
      <w:lvlJc w:val="left"/>
      <w:pPr>
        <w:ind w:left="9016" w:hanging="728"/>
      </w:pPr>
      <w:rPr>
        <w:rFonts w:hint="default"/>
      </w:rPr>
    </w:lvl>
  </w:abstractNum>
  <w:abstractNum w:abstractNumId="44">
    <w:multiLevelType w:val="hybridMultilevel"/>
    <w:lvl w:ilvl="0">
      <w:start w:val="3"/>
      <w:numFmt w:val="decimal"/>
      <w:lvlText w:val="%1"/>
      <w:lvlJc w:val="left"/>
      <w:pPr>
        <w:ind w:left="1336" w:hanging="720"/>
        <w:jc w:val="left"/>
      </w:pPr>
      <w:rPr>
        <w:rFonts w:hint="default"/>
      </w:rPr>
    </w:lvl>
    <w:lvl w:ilvl="1">
      <w:start w:val="3"/>
      <w:numFmt w:val="decimal"/>
      <w:lvlText w:val="%1.%2"/>
      <w:lvlJc w:val="left"/>
      <w:pPr>
        <w:ind w:left="1336" w:hanging="720"/>
        <w:jc w:val="left"/>
      </w:pPr>
      <w:rPr>
        <w:rFonts w:hint="default" w:ascii="Book Antiqua" w:hAnsi="Book Antiqua" w:eastAsia="Book Antiqua" w:cs="Book Antiqua"/>
        <w:b/>
        <w:bCs/>
        <w:spacing w:val="-1"/>
        <w:w w:val="100"/>
        <w:sz w:val="20"/>
        <w:szCs w:val="20"/>
      </w:rPr>
    </w:lvl>
    <w:lvl w:ilvl="2">
      <w:start w:val="1"/>
      <w:numFmt w:val="lowerRoman"/>
      <w:lvlText w:val="(%3)"/>
      <w:lvlJc w:val="left"/>
      <w:pPr>
        <w:ind w:left="1316" w:hanging="505"/>
        <w:jc w:val="left"/>
      </w:pPr>
      <w:rPr>
        <w:rFonts w:hint="default" w:ascii="Book Antiqua" w:hAnsi="Book Antiqua" w:eastAsia="Book Antiqua" w:cs="Book Antiqua"/>
        <w:spacing w:val="-1"/>
        <w:w w:val="100"/>
        <w:sz w:val="20"/>
        <w:szCs w:val="20"/>
      </w:rPr>
    </w:lvl>
    <w:lvl w:ilvl="3">
      <w:start w:val="0"/>
      <w:numFmt w:val="bullet"/>
      <w:lvlText w:val="•"/>
      <w:lvlJc w:val="left"/>
      <w:pPr>
        <w:ind w:left="3473" w:hanging="505"/>
      </w:pPr>
      <w:rPr>
        <w:rFonts w:hint="default"/>
      </w:rPr>
    </w:lvl>
    <w:lvl w:ilvl="4">
      <w:start w:val="0"/>
      <w:numFmt w:val="bullet"/>
      <w:lvlText w:val="•"/>
      <w:lvlJc w:val="left"/>
      <w:pPr>
        <w:ind w:left="4540" w:hanging="505"/>
      </w:pPr>
      <w:rPr>
        <w:rFonts w:hint="default"/>
      </w:rPr>
    </w:lvl>
    <w:lvl w:ilvl="5">
      <w:start w:val="0"/>
      <w:numFmt w:val="bullet"/>
      <w:lvlText w:val="•"/>
      <w:lvlJc w:val="left"/>
      <w:pPr>
        <w:ind w:left="5606" w:hanging="505"/>
      </w:pPr>
      <w:rPr>
        <w:rFonts w:hint="default"/>
      </w:rPr>
    </w:lvl>
    <w:lvl w:ilvl="6">
      <w:start w:val="0"/>
      <w:numFmt w:val="bullet"/>
      <w:lvlText w:val="•"/>
      <w:lvlJc w:val="left"/>
      <w:pPr>
        <w:ind w:left="6673" w:hanging="505"/>
      </w:pPr>
      <w:rPr>
        <w:rFonts w:hint="default"/>
      </w:rPr>
    </w:lvl>
    <w:lvl w:ilvl="7">
      <w:start w:val="0"/>
      <w:numFmt w:val="bullet"/>
      <w:lvlText w:val="•"/>
      <w:lvlJc w:val="left"/>
      <w:pPr>
        <w:ind w:left="7740" w:hanging="505"/>
      </w:pPr>
      <w:rPr>
        <w:rFonts w:hint="default"/>
      </w:rPr>
    </w:lvl>
    <w:lvl w:ilvl="8">
      <w:start w:val="0"/>
      <w:numFmt w:val="bullet"/>
      <w:lvlText w:val="•"/>
      <w:lvlJc w:val="left"/>
      <w:pPr>
        <w:ind w:left="8806" w:hanging="505"/>
      </w:pPr>
      <w:rPr>
        <w:rFonts w:hint="default"/>
      </w:rPr>
    </w:lvl>
  </w:abstractNum>
  <w:abstractNum w:abstractNumId="43">
    <w:multiLevelType w:val="hybridMultilevel"/>
    <w:lvl w:ilvl="0">
      <w:start w:val="1"/>
      <w:numFmt w:val="lowerLetter"/>
      <w:lvlText w:val="(%1)"/>
      <w:lvlJc w:val="left"/>
      <w:pPr>
        <w:ind w:left="1316" w:hanging="700"/>
        <w:jc w:val="left"/>
      </w:pPr>
      <w:rPr>
        <w:rFonts w:hint="default" w:ascii="Book Antiqua" w:hAnsi="Book Antiqua" w:eastAsia="Book Antiqua" w:cs="Book Antiqua"/>
        <w:spacing w:val="-1"/>
        <w:w w:val="100"/>
        <w:sz w:val="20"/>
        <w:szCs w:val="20"/>
      </w:rPr>
    </w:lvl>
    <w:lvl w:ilvl="1">
      <w:start w:val="0"/>
      <w:numFmt w:val="bullet"/>
      <w:lvlText w:val="•"/>
      <w:lvlJc w:val="left"/>
      <w:pPr>
        <w:ind w:left="2282" w:hanging="700"/>
      </w:pPr>
      <w:rPr>
        <w:rFonts w:hint="default"/>
      </w:rPr>
    </w:lvl>
    <w:lvl w:ilvl="2">
      <w:start w:val="0"/>
      <w:numFmt w:val="bullet"/>
      <w:lvlText w:val="•"/>
      <w:lvlJc w:val="left"/>
      <w:pPr>
        <w:ind w:left="3244" w:hanging="700"/>
      </w:pPr>
      <w:rPr>
        <w:rFonts w:hint="default"/>
      </w:rPr>
    </w:lvl>
    <w:lvl w:ilvl="3">
      <w:start w:val="0"/>
      <w:numFmt w:val="bullet"/>
      <w:lvlText w:val="•"/>
      <w:lvlJc w:val="left"/>
      <w:pPr>
        <w:ind w:left="4206" w:hanging="700"/>
      </w:pPr>
      <w:rPr>
        <w:rFonts w:hint="default"/>
      </w:rPr>
    </w:lvl>
    <w:lvl w:ilvl="4">
      <w:start w:val="0"/>
      <w:numFmt w:val="bullet"/>
      <w:lvlText w:val="•"/>
      <w:lvlJc w:val="left"/>
      <w:pPr>
        <w:ind w:left="5168" w:hanging="700"/>
      </w:pPr>
      <w:rPr>
        <w:rFonts w:hint="default"/>
      </w:rPr>
    </w:lvl>
    <w:lvl w:ilvl="5">
      <w:start w:val="0"/>
      <w:numFmt w:val="bullet"/>
      <w:lvlText w:val="•"/>
      <w:lvlJc w:val="left"/>
      <w:pPr>
        <w:ind w:left="6130" w:hanging="700"/>
      </w:pPr>
      <w:rPr>
        <w:rFonts w:hint="default"/>
      </w:rPr>
    </w:lvl>
    <w:lvl w:ilvl="6">
      <w:start w:val="0"/>
      <w:numFmt w:val="bullet"/>
      <w:lvlText w:val="•"/>
      <w:lvlJc w:val="left"/>
      <w:pPr>
        <w:ind w:left="7092" w:hanging="700"/>
      </w:pPr>
      <w:rPr>
        <w:rFonts w:hint="default"/>
      </w:rPr>
    </w:lvl>
    <w:lvl w:ilvl="7">
      <w:start w:val="0"/>
      <w:numFmt w:val="bullet"/>
      <w:lvlText w:val="•"/>
      <w:lvlJc w:val="left"/>
      <w:pPr>
        <w:ind w:left="8054" w:hanging="700"/>
      </w:pPr>
      <w:rPr>
        <w:rFonts w:hint="default"/>
      </w:rPr>
    </w:lvl>
    <w:lvl w:ilvl="8">
      <w:start w:val="0"/>
      <w:numFmt w:val="bullet"/>
      <w:lvlText w:val="•"/>
      <w:lvlJc w:val="left"/>
      <w:pPr>
        <w:ind w:left="9016" w:hanging="700"/>
      </w:pPr>
      <w:rPr>
        <w:rFonts w:hint="default"/>
      </w:rPr>
    </w:lvl>
  </w:abstractNum>
  <w:abstractNum w:abstractNumId="42">
    <w:multiLevelType w:val="hybridMultilevel"/>
    <w:lvl w:ilvl="0">
      <w:start w:val="1"/>
      <w:numFmt w:val="lowerLetter"/>
      <w:lvlText w:val="(%1)"/>
      <w:lvlJc w:val="left"/>
      <w:pPr>
        <w:ind w:left="1316" w:hanging="700"/>
        <w:jc w:val="left"/>
      </w:pPr>
      <w:rPr>
        <w:rFonts w:hint="default" w:ascii="Book Antiqua" w:hAnsi="Book Antiqua" w:eastAsia="Book Antiqua" w:cs="Book Antiqua"/>
        <w:spacing w:val="-1"/>
        <w:w w:val="100"/>
        <w:sz w:val="20"/>
        <w:szCs w:val="20"/>
      </w:rPr>
    </w:lvl>
    <w:lvl w:ilvl="1">
      <w:start w:val="0"/>
      <w:numFmt w:val="bullet"/>
      <w:lvlText w:val="•"/>
      <w:lvlJc w:val="left"/>
      <w:pPr>
        <w:ind w:left="2282" w:hanging="700"/>
      </w:pPr>
      <w:rPr>
        <w:rFonts w:hint="default"/>
      </w:rPr>
    </w:lvl>
    <w:lvl w:ilvl="2">
      <w:start w:val="0"/>
      <w:numFmt w:val="bullet"/>
      <w:lvlText w:val="•"/>
      <w:lvlJc w:val="left"/>
      <w:pPr>
        <w:ind w:left="3244" w:hanging="700"/>
      </w:pPr>
      <w:rPr>
        <w:rFonts w:hint="default"/>
      </w:rPr>
    </w:lvl>
    <w:lvl w:ilvl="3">
      <w:start w:val="0"/>
      <w:numFmt w:val="bullet"/>
      <w:lvlText w:val="•"/>
      <w:lvlJc w:val="left"/>
      <w:pPr>
        <w:ind w:left="4206" w:hanging="700"/>
      </w:pPr>
      <w:rPr>
        <w:rFonts w:hint="default"/>
      </w:rPr>
    </w:lvl>
    <w:lvl w:ilvl="4">
      <w:start w:val="0"/>
      <w:numFmt w:val="bullet"/>
      <w:lvlText w:val="•"/>
      <w:lvlJc w:val="left"/>
      <w:pPr>
        <w:ind w:left="5168" w:hanging="700"/>
      </w:pPr>
      <w:rPr>
        <w:rFonts w:hint="default"/>
      </w:rPr>
    </w:lvl>
    <w:lvl w:ilvl="5">
      <w:start w:val="0"/>
      <w:numFmt w:val="bullet"/>
      <w:lvlText w:val="•"/>
      <w:lvlJc w:val="left"/>
      <w:pPr>
        <w:ind w:left="6130" w:hanging="700"/>
      </w:pPr>
      <w:rPr>
        <w:rFonts w:hint="default"/>
      </w:rPr>
    </w:lvl>
    <w:lvl w:ilvl="6">
      <w:start w:val="0"/>
      <w:numFmt w:val="bullet"/>
      <w:lvlText w:val="•"/>
      <w:lvlJc w:val="left"/>
      <w:pPr>
        <w:ind w:left="7092" w:hanging="700"/>
      </w:pPr>
      <w:rPr>
        <w:rFonts w:hint="default"/>
      </w:rPr>
    </w:lvl>
    <w:lvl w:ilvl="7">
      <w:start w:val="0"/>
      <w:numFmt w:val="bullet"/>
      <w:lvlText w:val="•"/>
      <w:lvlJc w:val="left"/>
      <w:pPr>
        <w:ind w:left="8054" w:hanging="700"/>
      </w:pPr>
      <w:rPr>
        <w:rFonts w:hint="default"/>
      </w:rPr>
    </w:lvl>
    <w:lvl w:ilvl="8">
      <w:start w:val="0"/>
      <w:numFmt w:val="bullet"/>
      <w:lvlText w:val="•"/>
      <w:lvlJc w:val="left"/>
      <w:pPr>
        <w:ind w:left="9016" w:hanging="700"/>
      </w:pPr>
      <w:rPr>
        <w:rFonts w:hint="default"/>
      </w:rPr>
    </w:lvl>
  </w:abstractNum>
  <w:abstractNum w:abstractNumId="41">
    <w:multiLevelType w:val="hybridMultilevel"/>
    <w:lvl w:ilvl="0">
      <w:start w:val="1"/>
      <w:numFmt w:val="lowerLetter"/>
      <w:lvlText w:val="%1)"/>
      <w:lvlJc w:val="left"/>
      <w:pPr>
        <w:ind w:left="1316" w:hanging="700"/>
        <w:jc w:val="left"/>
      </w:pPr>
      <w:rPr>
        <w:rFonts w:hint="default" w:ascii="Book Antiqua" w:hAnsi="Book Antiqua" w:eastAsia="Book Antiqua" w:cs="Book Antiqua"/>
        <w:w w:val="100"/>
        <w:sz w:val="20"/>
        <w:szCs w:val="20"/>
      </w:rPr>
    </w:lvl>
    <w:lvl w:ilvl="1">
      <w:start w:val="0"/>
      <w:numFmt w:val="bullet"/>
      <w:lvlText w:val="•"/>
      <w:lvlJc w:val="left"/>
      <w:pPr>
        <w:ind w:left="2282" w:hanging="700"/>
      </w:pPr>
      <w:rPr>
        <w:rFonts w:hint="default"/>
      </w:rPr>
    </w:lvl>
    <w:lvl w:ilvl="2">
      <w:start w:val="0"/>
      <w:numFmt w:val="bullet"/>
      <w:lvlText w:val="•"/>
      <w:lvlJc w:val="left"/>
      <w:pPr>
        <w:ind w:left="3244" w:hanging="700"/>
      </w:pPr>
      <w:rPr>
        <w:rFonts w:hint="default"/>
      </w:rPr>
    </w:lvl>
    <w:lvl w:ilvl="3">
      <w:start w:val="0"/>
      <w:numFmt w:val="bullet"/>
      <w:lvlText w:val="•"/>
      <w:lvlJc w:val="left"/>
      <w:pPr>
        <w:ind w:left="4206" w:hanging="700"/>
      </w:pPr>
      <w:rPr>
        <w:rFonts w:hint="default"/>
      </w:rPr>
    </w:lvl>
    <w:lvl w:ilvl="4">
      <w:start w:val="0"/>
      <w:numFmt w:val="bullet"/>
      <w:lvlText w:val="•"/>
      <w:lvlJc w:val="left"/>
      <w:pPr>
        <w:ind w:left="5168" w:hanging="700"/>
      </w:pPr>
      <w:rPr>
        <w:rFonts w:hint="default"/>
      </w:rPr>
    </w:lvl>
    <w:lvl w:ilvl="5">
      <w:start w:val="0"/>
      <w:numFmt w:val="bullet"/>
      <w:lvlText w:val="•"/>
      <w:lvlJc w:val="left"/>
      <w:pPr>
        <w:ind w:left="6130" w:hanging="700"/>
      </w:pPr>
      <w:rPr>
        <w:rFonts w:hint="default"/>
      </w:rPr>
    </w:lvl>
    <w:lvl w:ilvl="6">
      <w:start w:val="0"/>
      <w:numFmt w:val="bullet"/>
      <w:lvlText w:val="•"/>
      <w:lvlJc w:val="left"/>
      <w:pPr>
        <w:ind w:left="7092" w:hanging="700"/>
      </w:pPr>
      <w:rPr>
        <w:rFonts w:hint="default"/>
      </w:rPr>
    </w:lvl>
    <w:lvl w:ilvl="7">
      <w:start w:val="0"/>
      <w:numFmt w:val="bullet"/>
      <w:lvlText w:val="•"/>
      <w:lvlJc w:val="left"/>
      <w:pPr>
        <w:ind w:left="8054" w:hanging="700"/>
      </w:pPr>
      <w:rPr>
        <w:rFonts w:hint="default"/>
      </w:rPr>
    </w:lvl>
    <w:lvl w:ilvl="8">
      <w:start w:val="0"/>
      <w:numFmt w:val="bullet"/>
      <w:lvlText w:val="•"/>
      <w:lvlJc w:val="left"/>
      <w:pPr>
        <w:ind w:left="9016" w:hanging="700"/>
      </w:pPr>
      <w:rPr>
        <w:rFonts w:hint="default"/>
      </w:rPr>
    </w:lvl>
  </w:abstractNum>
  <w:abstractNum w:abstractNumId="40">
    <w:multiLevelType w:val="hybridMultilevel"/>
    <w:lvl w:ilvl="0">
      <w:start w:val="2"/>
      <w:numFmt w:val="decimal"/>
      <w:lvlText w:val="%1"/>
      <w:lvlJc w:val="left"/>
      <w:pPr>
        <w:ind w:left="1336" w:hanging="720"/>
        <w:jc w:val="left"/>
      </w:pPr>
      <w:rPr>
        <w:rFonts w:hint="default"/>
      </w:rPr>
    </w:lvl>
    <w:lvl w:ilvl="1">
      <w:start w:val="8"/>
      <w:numFmt w:val="decimal"/>
      <w:lvlText w:val="%1.%2"/>
      <w:lvlJc w:val="left"/>
      <w:pPr>
        <w:ind w:left="1336" w:hanging="720"/>
        <w:jc w:val="left"/>
      </w:pPr>
      <w:rPr>
        <w:rFonts w:hint="default" w:ascii="Book Antiqua" w:hAnsi="Book Antiqua" w:eastAsia="Book Antiqua" w:cs="Book Antiqua"/>
        <w:b/>
        <w:bCs/>
        <w:spacing w:val="-1"/>
        <w:w w:val="100"/>
        <w:sz w:val="20"/>
        <w:szCs w:val="20"/>
      </w:rPr>
    </w:lvl>
    <w:lvl w:ilvl="2">
      <w:start w:val="1"/>
      <w:numFmt w:val="decimal"/>
      <w:lvlText w:val="%1.%2.%3"/>
      <w:lvlJc w:val="left"/>
      <w:pPr>
        <w:ind w:left="1293" w:hanging="677"/>
        <w:jc w:val="left"/>
      </w:pPr>
      <w:rPr>
        <w:rFonts w:hint="default" w:ascii="Book Antiqua" w:hAnsi="Book Antiqua" w:eastAsia="Book Antiqua" w:cs="Book Antiqua"/>
        <w:b/>
        <w:bCs/>
        <w:spacing w:val="-1"/>
        <w:w w:val="100"/>
        <w:sz w:val="20"/>
        <w:szCs w:val="20"/>
      </w:rPr>
    </w:lvl>
    <w:lvl w:ilvl="3">
      <w:start w:val="0"/>
      <w:numFmt w:val="bullet"/>
      <w:lvlText w:val="•"/>
      <w:lvlJc w:val="left"/>
      <w:pPr>
        <w:ind w:left="3473" w:hanging="677"/>
      </w:pPr>
      <w:rPr>
        <w:rFonts w:hint="default"/>
      </w:rPr>
    </w:lvl>
    <w:lvl w:ilvl="4">
      <w:start w:val="0"/>
      <w:numFmt w:val="bullet"/>
      <w:lvlText w:val="•"/>
      <w:lvlJc w:val="left"/>
      <w:pPr>
        <w:ind w:left="4540" w:hanging="677"/>
      </w:pPr>
      <w:rPr>
        <w:rFonts w:hint="default"/>
      </w:rPr>
    </w:lvl>
    <w:lvl w:ilvl="5">
      <w:start w:val="0"/>
      <w:numFmt w:val="bullet"/>
      <w:lvlText w:val="•"/>
      <w:lvlJc w:val="left"/>
      <w:pPr>
        <w:ind w:left="5606" w:hanging="677"/>
      </w:pPr>
      <w:rPr>
        <w:rFonts w:hint="default"/>
      </w:rPr>
    </w:lvl>
    <w:lvl w:ilvl="6">
      <w:start w:val="0"/>
      <w:numFmt w:val="bullet"/>
      <w:lvlText w:val="•"/>
      <w:lvlJc w:val="left"/>
      <w:pPr>
        <w:ind w:left="6673" w:hanging="677"/>
      </w:pPr>
      <w:rPr>
        <w:rFonts w:hint="default"/>
      </w:rPr>
    </w:lvl>
    <w:lvl w:ilvl="7">
      <w:start w:val="0"/>
      <w:numFmt w:val="bullet"/>
      <w:lvlText w:val="•"/>
      <w:lvlJc w:val="left"/>
      <w:pPr>
        <w:ind w:left="7740" w:hanging="677"/>
      </w:pPr>
      <w:rPr>
        <w:rFonts w:hint="default"/>
      </w:rPr>
    </w:lvl>
    <w:lvl w:ilvl="8">
      <w:start w:val="0"/>
      <w:numFmt w:val="bullet"/>
      <w:lvlText w:val="•"/>
      <w:lvlJc w:val="left"/>
      <w:pPr>
        <w:ind w:left="8806" w:hanging="677"/>
      </w:pPr>
      <w:rPr>
        <w:rFonts w:hint="default"/>
      </w:rPr>
    </w:lvl>
  </w:abstractNum>
  <w:abstractNum w:abstractNumId="39">
    <w:multiLevelType w:val="hybridMultilevel"/>
    <w:lvl w:ilvl="0">
      <w:start w:val="1"/>
      <w:numFmt w:val="lowerLetter"/>
      <w:lvlText w:val="%1)"/>
      <w:lvlJc w:val="left"/>
      <w:pPr>
        <w:ind w:left="1316" w:hanging="720"/>
        <w:jc w:val="left"/>
      </w:pPr>
      <w:rPr>
        <w:rFonts w:hint="default"/>
        <w:w w:val="100"/>
      </w:rPr>
    </w:lvl>
    <w:lvl w:ilvl="1">
      <w:start w:val="0"/>
      <w:numFmt w:val="bullet"/>
      <w:lvlText w:val="•"/>
      <w:lvlJc w:val="left"/>
      <w:pPr>
        <w:ind w:left="2282" w:hanging="720"/>
      </w:pPr>
      <w:rPr>
        <w:rFonts w:hint="default"/>
      </w:rPr>
    </w:lvl>
    <w:lvl w:ilvl="2">
      <w:start w:val="0"/>
      <w:numFmt w:val="bullet"/>
      <w:lvlText w:val="•"/>
      <w:lvlJc w:val="left"/>
      <w:pPr>
        <w:ind w:left="3244" w:hanging="720"/>
      </w:pPr>
      <w:rPr>
        <w:rFonts w:hint="default"/>
      </w:rPr>
    </w:lvl>
    <w:lvl w:ilvl="3">
      <w:start w:val="0"/>
      <w:numFmt w:val="bullet"/>
      <w:lvlText w:val="•"/>
      <w:lvlJc w:val="left"/>
      <w:pPr>
        <w:ind w:left="4206" w:hanging="720"/>
      </w:pPr>
      <w:rPr>
        <w:rFonts w:hint="default"/>
      </w:rPr>
    </w:lvl>
    <w:lvl w:ilvl="4">
      <w:start w:val="0"/>
      <w:numFmt w:val="bullet"/>
      <w:lvlText w:val="•"/>
      <w:lvlJc w:val="left"/>
      <w:pPr>
        <w:ind w:left="5168" w:hanging="720"/>
      </w:pPr>
      <w:rPr>
        <w:rFonts w:hint="default"/>
      </w:rPr>
    </w:lvl>
    <w:lvl w:ilvl="5">
      <w:start w:val="0"/>
      <w:numFmt w:val="bullet"/>
      <w:lvlText w:val="•"/>
      <w:lvlJc w:val="left"/>
      <w:pPr>
        <w:ind w:left="6130" w:hanging="720"/>
      </w:pPr>
      <w:rPr>
        <w:rFonts w:hint="default"/>
      </w:rPr>
    </w:lvl>
    <w:lvl w:ilvl="6">
      <w:start w:val="0"/>
      <w:numFmt w:val="bullet"/>
      <w:lvlText w:val="•"/>
      <w:lvlJc w:val="left"/>
      <w:pPr>
        <w:ind w:left="7092" w:hanging="720"/>
      </w:pPr>
      <w:rPr>
        <w:rFonts w:hint="default"/>
      </w:rPr>
    </w:lvl>
    <w:lvl w:ilvl="7">
      <w:start w:val="0"/>
      <w:numFmt w:val="bullet"/>
      <w:lvlText w:val="•"/>
      <w:lvlJc w:val="left"/>
      <w:pPr>
        <w:ind w:left="8054" w:hanging="720"/>
      </w:pPr>
      <w:rPr>
        <w:rFonts w:hint="default"/>
      </w:rPr>
    </w:lvl>
    <w:lvl w:ilvl="8">
      <w:start w:val="0"/>
      <w:numFmt w:val="bullet"/>
      <w:lvlText w:val="•"/>
      <w:lvlJc w:val="left"/>
      <w:pPr>
        <w:ind w:left="9016" w:hanging="720"/>
      </w:pPr>
      <w:rPr>
        <w:rFonts w:hint="default"/>
      </w:rPr>
    </w:lvl>
  </w:abstractNum>
  <w:abstractNum w:abstractNumId="38">
    <w:multiLevelType w:val="hybridMultilevel"/>
    <w:lvl w:ilvl="0">
      <w:start w:val="1"/>
      <w:numFmt w:val="lowerLetter"/>
      <w:lvlText w:val="(%1)"/>
      <w:lvlJc w:val="left"/>
      <w:pPr>
        <w:ind w:left="1316" w:hanging="700"/>
        <w:jc w:val="left"/>
      </w:pPr>
      <w:rPr>
        <w:rFonts w:hint="default" w:ascii="Book Antiqua" w:hAnsi="Book Antiqua" w:eastAsia="Book Antiqua" w:cs="Book Antiqua"/>
        <w:spacing w:val="-1"/>
        <w:w w:val="100"/>
        <w:sz w:val="20"/>
        <w:szCs w:val="20"/>
      </w:rPr>
    </w:lvl>
    <w:lvl w:ilvl="1">
      <w:start w:val="1"/>
      <w:numFmt w:val="lowerRoman"/>
      <w:lvlText w:val="(%2)"/>
      <w:lvlJc w:val="left"/>
      <w:pPr>
        <w:ind w:left="1359" w:hanging="342"/>
        <w:jc w:val="left"/>
      </w:pPr>
      <w:rPr>
        <w:rFonts w:hint="default" w:ascii="Book Antiqua" w:hAnsi="Book Antiqua" w:eastAsia="Book Antiqua" w:cs="Book Antiqua"/>
        <w:spacing w:val="-1"/>
        <w:w w:val="100"/>
        <w:sz w:val="20"/>
        <w:szCs w:val="20"/>
      </w:rPr>
    </w:lvl>
    <w:lvl w:ilvl="2">
      <w:start w:val="0"/>
      <w:numFmt w:val="bullet"/>
      <w:lvlText w:val="•"/>
      <w:lvlJc w:val="left"/>
      <w:pPr>
        <w:ind w:left="2424" w:hanging="342"/>
      </w:pPr>
      <w:rPr>
        <w:rFonts w:hint="default"/>
      </w:rPr>
    </w:lvl>
    <w:lvl w:ilvl="3">
      <w:start w:val="0"/>
      <w:numFmt w:val="bullet"/>
      <w:lvlText w:val="•"/>
      <w:lvlJc w:val="left"/>
      <w:pPr>
        <w:ind w:left="3488" w:hanging="342"/>
      </w:pPr>
      <w:rPr>
        <w:rFonts w:hint="default"/>
      </w:rPr>
    </w:lvl>
    <w:lvl w:ilvl="4">
      <w:start w:val="0"/>
      <w:numFmt w:val="bullet"/>
      <w:lvlText w:val="•"/>
      <w:lvlJc w:val="left"/>
      <w:pPr>
        <w:ind w:left="4553" w:hanging="342"/>
      </w:pPr>
      <w:rPr>
        <w:rFonts w:hint="default"/>
      </w:rPr>
    </w:lvl>
    <w:lvl w:ilvl="5">
      <w:start w:val="0"/>
      <w:numFmt w:val="bullet"/>
      <w:lvlText w:val="•"/>
      <w:lvlJc w:val="left"/>
      <w:pPr>
        <w:ind w:left="5617" w:hanging="342"/>
      </w:pPr>
      <w:rPr>
        <w:rFonts w:hint="default"/>
      </w:rPr>
    </w:lvl>
    <w:lvl w:ilvl="6">
      <w:start w:val="0"/>
      <w:numFmt w:val="bullet"/>
      <w:lvlText w:val="•"/>
      <w:lvlJc w:val="left"/>
      <w:pPr>
        <w:ind w:left="6682" w:hanging="342"/>
      </w:pPr>
      <w:rPr>
        <w:rFonts w:hint="default"/>
      </w:rPr>
    </w:lvl>
    <w:lvl w:ilvl="7">
      <w:start w:val="0"/>
      <w:numFmt w:val="bullet"/>
      <w:lvlText w:val="•"/>
      <w:lvlJc w:val="left"/>
      <w:pPr>
        <w:ind w:left="7746" w:hanging="342"/>
      </w:pPr>
      <w:rPr>
        <w:rFonts w:hint="default"/>
      </w:rPr>
    </w:lvl>
    <w:lvl w:ilvl="8">
      <w:start w:val="0"/>
      <w:numFmt w:val="bullet"/>
      <w:lvlText w:val="•"/>
      <w:lvlJc w:val="left"/>
      <w:pPr>
        <w:ind w:left="8811" w:hanging="342"/>
      </w:pPr>
      <w:rPr>
        <w:rFonts w:hint="default"/>
      </w:rPr>
    </w:lvl>
  </w:abstractNum>
  <w:abstractNum w:abstractNumId="37">
    <w:multiLevelType w:val="hybridMultilevel"/>
    <w:lvl w:ilvl="0">
      <w:start w:val="1"/>
      <w:numFmt w:val="lowerLetter"/>
      <w:lvlText w:val="(%1)"/>
      <w:lvlJc w:val="left"/>
      <w:pPr>
        <w:ind w:left="1316" w:hanging="700"/>
        <w:jc w:val="left"/>
      </w:pPr>
      <w:rPr>
        <w:rFonts w:hint="default" w:ascii="Book Antiqua" w:hAnsi="Book Antiqua" w:eastAsia="Book Antiqua" w:cs="Book Antiqua"/>
        <w:w w:val="100"/>
        <w:sz w:val="20"/>
        <w:szCs w:val="20"/>
      </w:rPr>
    </w:lvl>
    <w:lvl w:ilvl="1">
      <w:start w:val="0"/>
      <w:numFmt w:val="bullet"/>
      <w:lvlText w:val="•"/>
      <w:lvlJc w:val="left"/>
      <w:pPr>
        <w:ind w:left="2282" w:hanging="700"/>
      </w:pPr>
      <w:rPr>
        <w:rFonts w:hint="default"/>
      </w:rPr>
    </w:lvl>
    <w:lvl w:ilvl="2">
      <w:start w:val="0"/>
      <w:numFmt w:val="bullet"/>
      <w:lvlText w:val="•"/>
      <w:lvlJc w:val="left"/>
      <w:pPr>
        <w:ind w:left="3244" w:hanging="700"/>
      </w:pPr>
      <w:rPr>
        <w:rFonts w:hint="default"/>
      </w:rPr>
    </w:lvl>
    <w:lvl w:ilvl="3">
      <w:start w:val="0"/>
      <w:numFmt w:val="bullet"/>
      <w:lvlText w:val="•"/>
      <w:lvlJc w:val="left"/>
      <w:pPr>
        <w:ind w:left="4206" w:hanging="700"/>
      </w:pPr>
      <w:rPr>
        <w:rFonts w:hint="default"/>
      </w:rPr>
    </w:lvl>
    <w:lvl w:ilvl="4">
      <w:start w:val="0"/>
      <w:numFmt w:val="bullet"/>
      <w:lvlText w:val="•"/>
      <w:lvlJc w:val="left"/>
      <w:pPr>
        <w:ind w:left="5168" w:hanging="700"/>
      </w:pPr>
      <w:rPr>
        <w:rFonts w:hint="default"/>
      </w:rPr>
    </w:lvl>
    <w:lvl w:ilvl="5">
      <w:start w:val="0"/>
      <w:numFmt w:val="bullet"/>
      <w:lvlText w:val="•"/>
      <w:lvlJc w:val="left"/>
      <w:pPr>
        <w:ind w:left="6130" w:hanging="700"/>
      </w:pPr>
      <w:rPr>
        <w:rFonts w:hint="default"/>
      </w:rPr>
    </w:lvl>
    <w:lvl w:ilvl="6">
      <w:start w:val="0"/>
      <w:numFmt w:val="bullet"/>
      <w:lvlText w:val="•"/>
      <w:lvlJc w:val="left"/>
      <w:pPr>
        <w:ind w:left="7092" w:hanging="700"/>
      </w:pPr>
      <w:rPr>
        <w:rFonts w:hint="default"/>
      </w:rPr>
    </w:lvl>
    <w:lvl w:ilvl="7">
      <w:start w:val="0"/>
      <w:numFmt w:val="bullet"/>
      <w:lvlText w:val="•"/>
      <w:lvlJc w:val="left"/>
      <w:pPr>
        <w:ind w:left="8054" w:hanging="700"/>
      </w:pPr>
      <w:rPr>
        <w:rFonts w:hint="default"/>
      </w:rPr>
    </w:lvl>
    <w:lvl w:ilvl="8">
      <w:start w:val="0"/>
      <w:numFmt w:val="bullet"/>
      <w:lvlText w:val="•"/>
      <w:lvlJc w:val="left"/>
      <w:pPr>
        <w:ind w:left="9016" w:hanging="700"/>
      </w:pPr>
      <w:rPr>
        <w:rFonts w:hint="default"/>
      </w:rPr>
    </w:lvl>
  </w:abstractNum>
  <w:abstractNum w:abstractNumId="36">
    <w:multiLevelType w:val="hybridMultilevel"/>
    <w:lvl w:ilvl="0">
      <w:start w:val="1"/>
      <w:numFmt w:val="decimal"/>
      <w:lvlText w:val="%1"/>
      <w:lvlJc w:val="left"/>
      <w:pPr>
        <w:ind w:left="1336" w:hanging="720"/>
        <w:jc w:val="left"/>
      </w:pPr>
      <w:rPr>
        <w:rFonts w:hint="default"/>
      </w:rPr>
    </w:lvl>
    <w:lvl w:ilvl="1">
      <w:start w:val="5"/>
      <w:numFmt w:val="decimal"/>
      <w:lvlText w:val="%1.%2"/>
      <w:lvlJc w:val="left"/>
      <w:pPr>
        <w:ind w:left="1316" w:hanging="720"/>
        <w:jc w:val="left"/>
      </w:pPr>
      <w:rPr>
        <w:rFonts w:hint="default" w:ascii="Book Antiqua" w:hAnsi="Book Antiqua" w:eastAsia="Book Antiqua" w:cs="Book Antiqua"/>
        <w:b/>
        <w:bCs/>
        <w:spacing w:val="-1"/>
        <w:w w:val="100"/>
        <w:sz w:val="20"/>
        <w:szCs w:val="20"/>
      </w:rPr>
    </w:lvl>
    <w:lvl w:ilvl="2">
      <w:start w:val="1"/>
      <w:numFmt w:val="decimal"/>
      <w:lvlText w:val="%1.%2.%3"/>
      <w:lvlJc w:val="left"/>
      <w:pPr>
        <w:ind w:left="1316" w:hanging="700"/>
        <w:jc w:val="left"/>
      </w:pPr>
      <w:rPr>
        <w:rFonts w:hint="default" w:ascii="Book Antiqua" w:hAnsi="Book Antiqua" w:eastAsia="Book Antiqua" w:cs="Book Antiqua"/>
        <w:b/>
        <w:bCs/>
        <w:spacing w:val="-1"/>
        <w:w w:val="100"/>
        <w:sz w:val="20"/>
        <w:szCs w:val="20"/>
      </w:rPr>
    </w:lvl>
    <w:lvl w:ilvl="3">
      <w:start w:val="0"/>
      <w:numFmt w:val="bullet"/>
      <w:lvlText w:val="•"/>
      <w:lvlJc w:val="left"/>
      <w:pPr>
        <w:ind w:left="3473" w:hanging="700"/>
      </w:pPr>
      <w:rPr>
        <w:rFonts w:hint="default"/>
      </w:rPr>
    </w:lvl>
    <w:lvl w:ilvl="4">
      <w:start w:val="0"/>
      <w:numFmt w:val="bullet"/>
      <w:lvlText w:val="•"/>
      <w:lvlJc w:val="left"/>
      <w:pPr>
        <w:ind w:left="4540" w:hanging="700"/>
      </w:pPr>
      <w:rPr>
        <w:rFonts w:hint="default"/>
      </w:rPr>
    </w:lvl>
    <w:lvl w:ilvl="5">
      <w:start w:val="0"/>
      <w:numFmt w:val="bullet"/>
      <w:lvlText w:val="•"/>
      <w:lvlJc w:val="left"/>
      <w:pPr>
        <w:ind w:left="5606" w:hanging="700"/>
      </w:pPr>
      <w:rPr>
        <w:rFonts w:hint="default"/>
      </w:rPr>
    </w:lvl>
    <w:lvl w:ilvl="6">
      <w:start w:val="0"/>
      <w:numFmt w:val="bullet"/>
      <w:lvlText w:val="•"/>
      <w:lvlJc w:val="left"/>
      <w:pPr>
        <w:ind w:left="6673" w:hanging="700"/>
      </w:pPr>
      <w:rPr>
        <w:rFonts w:hint="default"/>
      </w:rPr>
    </w:lvl>
    <w:lvl w:ilvl="7">
      <w:start w:val="0"/>
      <w:numFmt w:val="bullet"/>
      <w:lvlText w:val="•"/>
      <w:lvlJc w:val="left"/>
      <w:pPr>
        <w:ind w:left="7740" w:hanging="700"/>
      </w:pPr>
      <w:rPr>
        <w:rFonts w:hint="default"/>
      </w:rPr>
    </w:lvl>
    <w:lvl w:ilvl="8">
      <w:start w:val="0"/>
      <w:numFmt w:val="bullet"/>
      <w:lvlText w:val="•"/>
      <w:lvlJc w:val="left"/>
      <w:pPr>
        <w:ind w:left="8806" w:hanging="700"/>
      </w:pPr>
      <w:rPr>
        <w:rFonts w:hint="default"/>
      </w:rPr>
    </w:lvl>
  </w:abstractNum>
  <w:abstractNum w:abstractNumId="35">
    <w:multiLevelType w:val="hybridMultilevel"/>
    <w:lvl w:ilvl="0">
      <w:start w:val="1"/>
      <w:numFmt w:val="decimal"/>
      <w:lvlText w:val="%1"/>
      <w:lvlJc w:val="left"/>
      <w:pPr>
        <w:ind w:left="966" w:hanging="350"/>
        <w:jc w:val="left"/>
      </w:pPr>
      <w:rPr>
        <w:rFonts w:hint="default"/>
      </w:rPr>
    </w:lvl>
    <w:lvl w:ilvl="1">
      <w:start w:val="3"/>
      <w:numFmt w:val="decimal"/>
      <w:lvlText w:val="%1.%2."/>
      <w:lvlJc w:val="left"/>
      <w:pPr>
        <w:ind w:left="966" w:hanging="350"/>
        <w:jc w:val="left"/>
      </w:pPr>
      <w:rPr>
        <w:rFonts w:hint="default" w:ascii="Book Antiqua" w:hAnsi="Book Antiqua" w:eastAsia="Book Antiqua" w:cs="Book Antiqua"/>
        <w:b/>
        <w:bCs/>
        <w:spacing w:val="-1"/>
        <w:w w:val="100"/>
        <w:sz w:val="20"/>
        <w:szCs w:val="20"/>
      </w:rPr>
    </w:lvl>
    <w:lvl w:ilvl="2">
      <w:start w:val="0"/>
      <w:numFmt w:val="bullet"/>
      <w:lvlText w:val="•"/>
      <w:lvlJc w:val="left"/>
      <w:pPr>
        <w:ind w:left="2956" w:hanging="350"/>
      </w:pPr>
      <w:rPr>
        <w:rFonts w:hint="default"/>
      </w:rPr>
    </w:lvl>
    <w:lvl w:ilvl="3">
      <w:start w:val="0"/>
      <w:numFmt w:val="bullet"/>
      <w:lvlText w:val="•"/>
      <w:lvlJc w:val="left"/>
      <w:pPr>
        <w:ind w:left="3954" w:hanging="350"/>
      </w:pPr>
      <w:rPr>
        <w:rFonts w:hint="default"/>
      </w:rPr>
    </w:lvl>
    <w:lvl w:ilvl="4">
      <w:start w:val="0"/>
      <w:numFmt w:val="bullet"/>
      <w:lvlText w:val="•"/>
      <w:lvlJc w:val="left"/>
      <w:pPr>
        <w:ind w:left="4952" w:hanging="350"/>
      </w:pPr>
      <w:rPr>
        <w:rFonts w:hint="default"/>
      </w:rPr>
    </w:lvl>
    <w:lvl w:ilvl="5">
      <w:start w:val="0"/>
      <w:numFmt w:val="bullet"/>
      <w:lvlText w:val="•"/>
      <w:lvlJc w:val="left"/>
      <w:pPr>
        <w:ind w:left="5950" w:hanging="350"/>
      </w:pPr>
      <w:rPr>
        <w:rFonts w:hint="default"/>
      </w:rPr>
    </w:lvl>
    <w:lvl w:ilvl="6">
      <w:start w:val="0"/>
      <w:numFmt w:val="bullet"/>
      <w:lvlText w:val="•"/>
      <w:lvlJc w:val="left"/>
      <w:pPr>
        <w:ind w:left="6948" w:hanging="350"/>
      </w:pPr>
      <w:rPr>
        <w:rFonts w:hint="default"/>
      </w:rPr>
    </w:lvl>
    <w:lvl w:ilvl="7">
      <w:start w:val="0"/>
      <w:numFmt w:val="bullet"/>
      <w:lvlText w:val="•"/>
      <w:lvlJc w:val="left"/>
      <w:pPr>
        <w:ind w:left="7946" w:hanging="350"/>
      </w:pPr>
      <w:rPr>
        <w:rFonts w:hint="default"/>
      </w:rPr>
    </w:lvl>
    <w:lvl w:ilvl="8">
      <w:start w:val="0"/>
      <w:numFmt w:val="bullet"/>
      <w:lvlText w:val="•"/>
      <w:lvlJc w:val="left"/>
      <w:pPr>
        <w:ind w:left="8944" w:hanging="350"/>
      </w:pPr>
      <w:rPr>
        <w:rFonts w:hint="default"/>
      </w:rPr>
    </w:lvl>
  </w:abstractNum>
  <w:abstractNum w:abstractNumId="34">
    <w:multiLevelType w:val="hybridMultilevel"/>
    <w:lvl w:ilvl="0">
      <w:start w:val="1"/>
      <w:numFmt w:val="lowerLetter"/>
      <w:lvlText w:val="%1)"/>
      <w:lvlJc w:val="left"/>
      <w:pPr>
        <w:ind w:left="616" w:hanging="360"/>
        <w:jc w:val="left"/>
      </w:pPr>
      <w:rPr>
        <w:rFonts w:hint="default" w:ascii="Book Antiqua" w:hAnsi="Book Antiqua" w:eastAsia="Book Antiqua" w:cs="Book Antiqua"/>
        <w:w w:val="100"/>
        <w:sz w:val="20"/>
        <w:szCs w:val="20"/>
      </w:rPr>
    </w:lvl>
    <w:lvl w:ilvl="1">
      <w:start w:val="0"/>
      <w:numFmt w:val="bullet"/>
      <w:lvlText w:val="•"/>
      <w:lvlJc w:val="left"/>
      <w:pPr>
        <w:ind w:left="1652" w:hanging="360"/>
      </w:pPr>
      <w:rPr>
        <w:rFonts w:hint="default"/>
      </w:rPr>
    </w:lvl>
    <w:lvl w:ilvl="2">
      <w:start w:val="0"/>
      <w:numFmt w:val="bullet"/>
      <w:lvlText w:val="•"/>
      <w:lvlJc w:val="left"/>
      <w:pPr>
        <w:ind w:left="2684" w:hanging="360"/>
      </w:pPr>
      <w:rPr>
        <w:rFonts w:hint="default"/>
      </w:rPr>
    </w:lvl>
    <w:lvl w:ilvl="3">
      <w:start w:val="0"/>
      <w:numFmt w:val="bullet"/>
      <w:lvlText w:val="•"/>
      <w:lvlJc w:val="left"/>
      <w:pPr>
        <w:ind w:left="3716" w:hanging="360"/>
      </w:pPr>
      <w:rPr>
        <w:rFonts w:hint="default"/>
      </w:rPr>
    </w:lvl>
    <w:lvl w:ilvl="4">
      <w:start w:val="0"/>
      <w:numFmt w:val="bullet"/>
      <w:lvlText w:val="•"/>
      <w:lvlJc w:val="left"/>
      <w:pPr>
        <w:ind w:left="4748" w:hanging="360"/>
      </w:pPr>
      <w:rPr>
        <w:rFonts w:hint="default"/>
      </w:rPr>
    </w:lvl>
    <w:lvl w:ilvl="5">
      <w:start w:val="0"/>
      <w:numFmt w:val="bullet"/>
      <w:lvlText w:val="•"/>
      <w:lvlJc w:val="left"/>
      <w:pPr>
        <w:ind w:left="5780" w:hanging="360"/>
      </w:pPr>
      <w:rPr>
        <w:rFonts w:hint="default"/>
      </w:rPr>
    </w:lvl>
    <w:lvl w:ilvl="6">
      <w:start w:val="0"/>
      <w:numFmt w:val="bullet"/>
      <w:lvlText w:val="•"/>
      <w:lvlJc w:val="left"/>
      <w:pPr>
        <w:ind w:left="6812" w:hanging="360"/>
      </w:pPr>
      <w:rPr>
        <w:rFonts w:hint="default"/>
      </w:rPr>
    </w:lvl>
    <w:lvl w:ilvl="7">
      <w:start w:val="0"/>
      <w:numFmt w:val="bullet"/>
      <w:lvlText w:val="•"/>
      <w:lvlJc w:val="left"/>
      <w:pPr>
        <w:ind w:left="7844" w:hanging="360"/>
      </w:pPr>
      <w:rPr>
        <w:rFonts w:hint="default"/>
      </w:rPr>
    </w:lvl>
    <w:lvl w:ilvl="8">
      <w:start w:val="0"/>
      <w:numFmt w:val="bullet"/>
      <w:lvlText w:val="•"/>
      <w:lvlJc w:val="left"/>
      <w:pPr>
        <w:ind w:left="8876" w:hanging="360"/>
      </w:pPr>
      <w:rPr>
        <w:rFonts w:hint="default"/>
      </w:rPr>
    </w:lvl>
  </w:abstractNum>
  <w:abstractNum w:abstractNumId="33">
    <w:multiLevelType w:val="hybridMultilevel"/>
    <w:lvl w:ilvl="0">
      <w:start w:val="1"/>
      <w:numFmt w:val="decimal"/>
      <w:lvlText w:val="%1."/>
      <w:lvlJc w:val="left"/>
      <w:pPr>
        <w:ind w:left="1336" w:hanging="360"/>
        <w:jc w:val="right"/>
      </w:pPr>
      <w:rPr>
        <w:rFonts w:hint="default" w:ascii="Book Antiqua" w:hAnsi="Book Antiqua" w:eastAsia="Book Antiqua" w:cs="Book Antiqua"/>
        <w:b/>
        <w:bCs/>
        <w:w w:val="100"/>
        <w:sz w:val="20"/>
        <w:szCs w:val="20"/>
      </w:rPr>
    </w:lvl>
    <w:lvl w:ilvl="1">
      <w:start w:val="1"/>
      <w:numFmt w:val="decimal"/>
      <w:lvlText w:val="%1.%2"/>
      <w:lvlJc w:val="left"/>
      <w:pPr>
        <w:ind w:left="1277" w:hanging="301"/>
        <w:jc w:val="right"/>
      </w:pPr>
      <w:rPr>
        <w:rFonts w:hint="default" w:ascii="Book Antiqua" w:hAnsi="Book Antiqua" w:eastAsia="Book Antiqua" w:cs="Book Antiqua"/>
        <w:b/>
        <w:bCs/>
        <w:spacing w:val="-1"/>
        <w:w w:val="100"/>
        <w:sz w:val="20"/>
        <w:szCs w:val="20"/>
      </w:rPr>
    </w:lvl>
    <w:lvl w:ilvl="2">
      <w:start w:val="1"/>
      <w:numFmt w:val="decimal"/>
      <w:lvlText w:val="%1.%2.%3"/>
      <w:lvlJc w:val="left"/>
      <w:pPr>
        <w:ind w:left="1336" w:hanging="720"/>
        <w:jc w:val="left"/>
      </w:pPr>
      <w:rPr>
        <w:rFonts w:hint="default" w:ascii="Book Antiqua" w:hAnsi="Book Antiqua" w:eastAsia="Book Antiqua" w:cs="Book Antiqua"/>
        <w:b/>
        <w:bCs/>
        <w:spacing w:val="-1"/>
        <w:w w:val="100"/>
        <w:sz w:val="20"/>
        <w:szCs w:val="20"/>
      </w:rPr>
    </w:lvl>
    <w:lvl w:ilvl="3">
      <w:start w:val="0"/>
      <w:numFmt w:val="bullet"/>
      <w:lvlText w:val="•"/>
      <w:lvlJc w:val="left"/>
      <w:pPr>
        <w:ind w:left="1340" w:hanging="720"/>
      </w:pPr>
      <w:rPr>
        <w:rFonts w:hint="default"/>
      </w:rPr>
    </w:lvl>
    <w:lvl w:ilvl="4">
      <w:start w:val="0"/>
      <w:numFmt w:val="bullet"/>
      <w:lvlText w:val="•"/>
      <w:lvlJc w:val="left"/>
      <w:pPr>
        <w:ind w:left="2711" w:hanging="720"/>
      </w:pPr>
      <w:rPr>
        <w:rFonts w:hint="default"/>
      </w:rPr>
    </w:lvl>
    <w:lvl w:ilvl="5">
      <w:start w:val="0"/>
      <w:numFmt w:val="bullet"/>
      <w:lvlText w:val="•"/>
      <w:lvlJc w:val="left"/>
      <w:pPr>
        <w:ind w:left="4082" w:hanging="720"/>
      </w:pPr>
      <w:rPr>
        <w:rFonts w:hint="default"/>
      </w:rPr>
    </w:lvl>
    <w:lvl w:ilvl="6">
      <w:start w:val="0"/>
      <w:numFmt w:val="bullet"/>
      <w:lvlText w:val="•"/>
      <w:lvlJc w:val="left"/>
      <w:pPr>
        <w:ind w:left="5454" w:hanging="720"/>
      </w:pPr>
      <w:rPr>
        <w:rFonts w:hint="default"/>
      </w:rPr>
    </w:lvl>
    <w:lvl w:ilvl="7">
      <w:start w:val="0"/>
      <w:numFmt w:val="bullet"/>
      <w:lvlText w:val="•"/>
      <w:lvlJc w:val="left"/>
      <w:pPr>
        <w:ind w:left="6825" w:hanging="720"/>
      </w:pPr>
      <w:rPr>
        <w:rFonts w:hint="default"/>
      </w:rPr>
    </w:lvl>
    <w:lvl w:ilvl="8">
      <w:start w:val="0"/>
      <w:numFmt w:val="bullet"/>
      <w:lvlText w:val="•"/>
      <w:lvlJc w:val="left"/>
      <w:pPr>
        <w:ind w:left="8197" w:hanging="720"/>
      </w:pPr>
      <w:rPr>
        <w:rFonts w:hint="default"/>
      </w:rPr>
    </w:lvl>
  </w:abstractNum>
  <w:abstractNum w:abstractNumId="32">
    <w:multiLevelType w:val="hybridMultilevel"/>
    <w:lvl w:ilvl="0">
      <w:start w:val="1"/>
      <w:numFmt w:val="lowerLetter"/>
      <w:lvlText w:val="(%1)"/>
      <w:lvlJc w:val="left"/>
      <w:pPr>
        <w:ind w:left="1717" w:hanging="1080"/>
        <w:jc w:val="left"/>
      </w:pPr>
      <w:rPr>
        <w:rFonts w:hint="default" w:ascii="Book Antiqua" w:hAnsi="Book Antiqua" w:eastAsia="Book Antiqua" w:cs="Book Antiqua"/>
        <w:spacing w:val="-1"/>
        <w:w w:val="100"/>
        <w:sz w:val="20"/>
        <w:szCs w:val="20"/>
      </w:rPr>
    </w:lvl>
    <w:lvl w:ilvl="1">
      <w:start w:val="1"/>
      <w:numFmt w:val="decimal"/>
      <w:lvlText w:val="%2."/>
      <w:lvlJc w:val="left"/>
      <w:pPr>
        <w:ind w:left="2146" w:hanging="450"/>
        <w:jc w:val="left"/>
      </w:pPr>
      <w:rPr>
        <w:rFonts w:hint="default" w:ascii="Book Antiqua" w:hAnsi="Book Antiqua" w:eastAsia="Book Antiqua" w:cs="Book Antiqua"/>
        <w:w w:val="100"/>
        <w:sz w:val="20"/>
        <w:szCs w:val="20"/>
      </w:rPr>
    </w:lvl>
    <w:lvl w:ilvl="2">
      <w:start w:val="0"/>
      <w:numFmt w:val="bullet"/>
      <w:lvlText w:val="•"/>
      <w:lvlJc w:val="left"/>
      <w:pPr>
        <w:ind w:left="3117" w:hanging="450"/>
      </w:pPr>
      <w:rPr>
        <w:rFonts w:hint="default"/>
      </w:rPr>
    </w:lvl>
    <w:lvl w:ilvl="3">
      <w:start w:val="0"/>
      <w:numFmt w:val="bullet"/>
      <w:lvlText w:val="•"/>
      <w:lvlJc w:val="left"/>
      <w:pPr>
        <w:ind w:left="4095" w:hanging="450"/>
      </w:pPr>
      <w:rPr>
        <w:rFonts w:hint="default"/>
      </w:rPr>
    </w:lvl>
    <w:lvl w:ilvl="4">
      <w:start w:val="0"/>
      <w:numFmt w:val="bullet"/>
      <w:lvlText w:val="•"/>
      <w:lvlJc w:val="left"/>
      <w:pPr>
        <w:ind w:left="5073" w:hanging="450"/>
      </w:pPr>
      <w:rPr>
        <w:rFonts w:hint="default"/>
      </w:rPr>
    </w:lvl>
    <w:lvl w:ilvl="5">
      <w:start w:val="0"/>
      <w:numFmt w:val="bullet"/>
      <w:lvlText w:val="•"/>
      <w:lvlJc w:val="left"/>
      <w:pPr>
        <w:ind w:left="6051" w:hanging="450"/>
      </w:pPr>
      <w:rPr>
        <w:rFonts w:hint="default"/>
      </w:rPr>
    </w:lvl>
    <w:lvl w:ilvl="6">
      <w:start w:val="0"/>
      <w:numFmt w:val="bullet"/>
      <w:lvlText w:val="•"/>
      <w:lvlJc w:val="left"/>
      <w:pPr>
        <w:ind w:left="7028" w:hanging="450"/>
      </w:pPr>
      <w:rPr>
        <w:rFonts w:hint="default"/>
      </w:rPr>
    </w:lvl>
    <w:lvl w:ilvl="7">
      <w:start w:val="0"/>
      <w:numFmt w:val="bullet"/>
      <w:lvlText w:val="•"/>
      <w:lvlJc w:val="left"/>
      <w:pPr>
        <w:ind w:left="8006" w:hanging="450"/>
      </w:pPr>
      <w:rPr>
        <w:rFonts w:hint="default"/>
      </w:rPr>
    </w:lvl>
    <w:lvl w:ilvl="8">
      <w:start w:val="0"/>
      <w:numFmt w:val="bullet"/>
      <w:lvlText w:val="•"/>
      <w:lvlJc w:val="left"/>
      <w:pPr>
        <w:ind w:left="8984" w:hanging="450"/>
      </w:pPr>
      <w:rPr>
        <w:rFonts w:hint="default"/>
      </w:rPr>
    </w:lvl>
  </w:abstractNum>
  <w:abstractNum w:abstractNumId="31">
    <w:multiLevelType w:val="hybridMultilevel"/>
    <w:lvl w:ilvl="0">
      <w:start w:val="1"/>
      <w:numFmt w:val="lowerLetter"/>
      <w:lvlText w:val="(%1)"/>
      <w:lvlJc w:val="left"/>
      <w:pPr>
        <w:ind w:left="916" w:hanging="1080"/>
        <w:jc w:val="left"/>
      </w:pPr>
      <w:rPr>
        <w:rFonts w:hint="default" w:ascii="Book Antiqua" w:hAnsi="Book Antiqua" w:eastAsia="Book Antiqua" w:cs="Book Antiqua"/>
        <w:spacing w:val="-1"/>
        <w:w w:val="100"/>
        <w:sz w:val="20"/>
        <w:szCs w:val="20"/>
      </w:rPr>
    </w:lvl>
    <w:lvl w:ilvl="1">
      <w:start w:val="0"/>
      <w:numFmt w:val="bullet"/>
      <w:lvlText w:val="•"/>
      <w:lvlJc w:val="left"/>
      <w:pPr>
        <w:ind w:left="1922" w:hanging="1080"/>
      </w:pPr>
      <w:rPr>
        <w:rFonts w:hint="default"/>
      </w:rPr>
    </w:lvl>
    <w:lvl w:ilvl="2">
      <w:start w:val="0"/>
      <w:numFmt w:val="bullet"/>
      <w:lvlText w:val="•"/>
      <w:lvlJc w:val="left"/>
      <w:pPr>
        <w:ind w:left="2924" w:hanging="1080"/>
      </w:pPr>
      <w:rPr>
        <w:rFonts w:hint="default"/>
      </w:rPr>
    </w:lvl>
    <w:lvl w:ilvl="3">
      <w:start w:val="0"/>
      <w:numFmt w:val="bullet"/>
      <w:lvlText w:val="•"/>
      <w:lvlJc w:val="left"/>
      <w:pPr>
        <w:ind w:left="3926" w:hanging="1080"/>
      </w:pPr>
      <w:rPr>
        <w:rFonts w:hint="default"/>
      </w:rPr>
    </w:lvl>
    <w:lvl w:ilvl="4">
      <w:start w:val="0"/>
      <w:numFmt w:val="bullet"/>
      <w:lvlText w:val="•"/>
      <w:lvlJc w:val="left"/>
      <w:pPr>
        <w:ind w:left="4928" w:hanging="1080"/>
      </w:pPr>
      <w:rPr>
        <w:rFonts w:hint="default"/>
      </w:rPr>
    </w:lvl>
    <w:lvl w:ilvl="5">
      <w:start w:val="0"/>
      <w:numFmt w:val="bullet"/>
      <w:lvlText w:val="•"/>
      <w:lvlJc w:val="left"/>
      <w:pPr>
        <w:ind w:left="5930" w:hanging="1080"/>
      </w:pPr>
      <w:rPr>
        <w:rFonts w:hint="default"/>
      </w:rPr>
    </w:lvl>
    <w:lvl w:ilvl="6">
      <w:start w:val="0"/>
      <w:numFmt w:val="bullet"/>
      <w:lvlText w:val="•"/>
      <w:lvlJc w:val="left"/>
      <w:pPr>
        <w:ind w:left="6932" w:hanging="1080"/>
      </w:pPr>
      <w:rPr>
        <w:rFonts w:hint="default"/>
      </w:rPr>
    </w:lvl>
    <w:lvl w:ilvl="7">
      <w:start w:val="0"/>
      <w:numFmt w:val="bullet"/>
      <w:lvlText w:val="•"/>
      <w:lvlJc w:val="left"/>
      <w:pPr>
        <w:ind w:left="7934" w:hanging="1080"/>
      </w:pPr>
      <w:rPr>
        <w:rFonts w:hint="default"/>
      </w:rPr>
    </w:lvl>
    <w:lvl w:ilvl="8">
      <w:start w:val="0"/>
      <w:numFmt w:val="bullet"/>
      <w:lvlText w:val="•"/>
      <w:lvlJc w:val="left"/>
      <w:pPr>
        <w:ind w:left="8936" w:hanging="1080"/>
      </w:pPr>
      <w:rPr>
        <w:rFonts w:hint="default"/>
      </w:rPr>
    </w:lvl>
  </w:abstractNum>
  <w:abstractNum w:abstractNumId="30">
    <w:multiLevelType w:val="hybridMultilevel"/>
    <w:lvl w:ilvl="0">
      <w:start w:val="1"/>
      <w:numFmt w:val="lowerLetter"/>
      <w:lvlText w:val="(%1)"/>
      <w:lvlJc w:val="left"/>
      <w:pPr>
        <w:ind w:left="1696" w:hanging="1080"/>
        <w:jc w:val="left"/>
      </w:pPr>
      <w:rPr>
        <w:rFonts w:hint="default" w:ascii="Book Antiqua" w:hAnsi="Book Antiqua" w:eastAsia="Book Antiqua" w:cs="Book Antiqua"/>
        <w:spacing w:val="-1"/>
        <w:w w:val="100"/>
        <w:sz w:val="20"/>
        <w:szCs w:val="20"/>
      </w:rPr>
    </w:lvl>
    <w:lvl w:ilvl="1">
      <w:start w:val="0"/>
      <w:numFmt w:val="bullet"/>
      <w:lvlText w:val="•"/>
      <w:lvlJc w:val="left"/>
      <w:pPr>
        <w:ind w:left="2624" w:hanging="1080"/>
      </w:pPr>
      <w:rPr>
        <w:rFonts w:hint="default"/>
      </w:rPr>
    </w:lvl>
    <w:lvl w:ilvl="2">
      <w:start w:val="0"/>
      <w:numFmt w:val="bullet"/>
      <w:lvlText w:val="•"/>
      <w:lvlJc w:val="left"/>
      <w:pPr>
        <w:ind w:left="3548" w:hanging="1080"/>
      </w:pPr>
      <w:rPr>
        <w:rFonts w:hint="default"/>
      </w:rPr>
    </w:lvl>
    <w:lvl w:ilvl="3">
      <w:start w:val="0"/>
      <w:numFmt w:val="bullet"/>
      <w:lvlText w:val="•"/>
      <w:lvlJc w:val="left"/>
      <w:pPr>
        <w:ind w:left="4472" w:hanging="1080"/>
      </w:pPr>
      <w:rPr>
        <w:rFonts w:hint="default"/>
      </w:rPr>
    </w:lvl>
    <w:lvl w:ilvl="4">
      <w:start w:val="0"/>
      <w:numFmt w:val="bullet"/>
      <w:lvlText w:val="•"/>
      <w:lvlJc w:val="left"/>
      <w:pPr>
        <w:ind w:left="5396" w:hanging="1080"/>
      </w:pPr>
      <w:rPr>
        <w:rFonts w:hint="default"/>
      </w:rPr>
    </w:lvl>
    <w:lvl w:ilvl="5">
      <w:start w:val="0"/>
      <w:numFmt w:val="bullet"/>
      <w:lvlText w:val="•"/>
      <w:lvlJc w:val="left"/>
      <w:pPr>
        <w:ind w:left="6320" w:hanging="1080"/>
      </w:pPr>
      <w:rPr>
        <w:rFonts w:hint="default"/>
      </w:rPr>
    </w:lvl>
    <w:lvl w:ilvl="6">
      <w:start w:val="0"/>
      <w:numFmt w:val="bullet"/>
      <w:lvlText w:val="•"/>
      <w:lvlJc w:val="left"/>
      <w:pPr>
        <w:ind w:left="7244" w:hanging="1080"/>
      </w:pPr>
      <w:rPr>
        <w:rFonts w:hint="default"/>
      </w:rPr>
    </w:lvl>
    <w:lvl w:ilvl="7">
      <w:start w:val="0"/>
      <w:numFmt w:val="bullet"/>
      <w:lvlText w:val="•"/>
      <w:lvlJc w:val="left"/>
      <w:pPr>
        <w:ind w:left="8168" w:hanging="1080"/>
      </w:pPr>
      <w:rPr>
        <w:rFonts w:hint="default"/>
      </w:rPr>
    </w:lvl>
    <w:lvl w:ilvl="8">
      <w:start w:val="0"/>
      <w:numFmt w:val="bullet"/>
      <w:lvlText w:val="•"/>
      <w:lvlJc w:val="left"/>
      <w:pPr>
        <w:ind w:left="9092" w:hanging="1080"/>
      </w:pPr>
      <w:rPr>
        <w:rFonts w:hint="default"/>
      </w:rPr>
    </w:lvl>
  </w:abstractNum>
  <w:abstractNum w:abstractNumId="29">
    <w:multiLevelType w:val="hybridMultilevel"/>
    <w:lvl w:ilvl="0">
      <w:start w:val="1"/>
      <w:numFmt w:val="lowerLetter"/>
      <w:lvlText w:val="(%1)"/>
      <w:lvlJc w:val="left"/>
      <w:pPr>
        <w:ind w:left="1316" w:hanging="442"/>
        <w:jc w:val="left"/>
      </w:pPr>
      <w:rPr>
        <w:rFonts w:hint="default" w:ascii="Book Antiqua" w:hAnsi="Book Antiqua" w:eastAsia="Book Antiqua" w:cs="Book Antiqua"/>
        <w:b/>
        <w:bCs/>
        <w:spacing w:val="-1"/>
        <w:w w:val="100"/>
        <w:sz w:val="20"/>
        <w:szCs w:val="20"/>
      </w:rPr>
    </w:lvl>
    <w:lvl w:ilvl="1">
      <w:start w:val="0"/>
      <w:numFmt w:val="bullet"/>
      <w:lvlText w:val=""/>
      <w:lvlJc w:val="left"/>
      <w:pPr>
        <w:ind w:left="2216" w:hanging="360"/>
      </w:pPr>
      <w:rPr>
        <w:rFonts w:hint="default" w:ascii="Symbol" w:hAnsi="Symbol" w:eastAsia="Symbol" w:cs="Symbol"/>
        <w:w w:val="100"/>
        <w:sz w:val="18"/>
        <w:szCs w:val="18"/>
      </w:rPr>
    </w:lvl>
    <w:lvl w:ilvl="2">
      <w:start w:val="0"/>
      <w:numFmt w:val="bullet"/>
      <w:lvlText w:val="•"/>
      <w:lvlJc w:val="left"/>
      <w:pPr>
        <w:ind w:left="3188" w:hanging="360"/>
      </w:pPr>
      <w:rPr>
        <w:rFonts w:hint="default"/>
      </w:rPr>
    </w:lvl>
    <w:lvl w:ilvl="3">
      <w:start w:val="0"/>
      <w:numFmt w:val="bullet"/>
      <w:lvlText w:val="•"/>
      <w:lvlJc w:val="left"/>
      <w:pPr>
        <w:ind w:left="4157" w:hanging="360"/>
      </w:pPr>
      <w:rPr>
        <w:rFonts w:hint="default"/>
      </w:rPr>
    </w:lvl>
    <w:lvl w:ilvl="4">
      <w:start w:val="0"/>
      <w:numFmt w:val="bullet"/>
      <w:lvlText w:val="•"/>
      <w:lvlJc w:val="left"/>
      <w:pPr>
        <w:ind w:left="5126" w:hanging="360"/>
      </w:pPr>
      <w:rPr>
        <w:rFonts w:hint="default"/>
      </w:rPr>
    </w:lvl>
    <w:lvl w:ilvl="5">
      <w:start w:val="0"/>
      <w:numFmt w:val="bullet"/>
      <w:lvlText w:val="•"/>
      <w:lvlJc w:val="left"/>
      <w:pPr>
        <w:ind w:left="6095" w:hanging="360"/>
      </w:pPr>
      <w:rPr>
        <w:rFonts w:hint="default"/>
      </w:rPr>
    </w:lvl>
    <w:lvl w:ilvl="6">
      <w:start w:val="0"/>
      <w:numFmt w:val="bullet"/>
      <w:lvlText w:val="•"/>
      <w:lvlJc w:val="left"/>
      <w:pPr>
        <w:ind w:left="7064" w:hanging="360"/>
      </w:pPr>
      <w:rPr>
        <w:rFonts w:hint="default"/>
      </w:rPr>
    </w:lvl>
    <w:lvl w:ilvl="7">
      <w:start w:val="0"/>
      <w:numFmt w:val="bullet"/>
      <w:lvlText w:val="•"/>
      <w:lvlJc w:val="left"/>
      <w:pPr>
        <w:ind w:left="8033" w:hanging="360"/>
      </w:pPr>
      <w:rPr>
        <w:rFonts w:hint="default"/>
      </w:rPr>
    </w:lvl>
    <w:lvl w:ilvl="8">
      <w:start w:val="0"/>
      <w:numFmt w:val="bullet"/>
      <w:lvlText w:val="•"/>
      <w:lvlJc w:val="left"/>
      <w:pPr>
        <w:ind w:left="9002" w:hanging="360"/>
      </w:pPr>
      <w:rPr>
        <w:rFonts w:hint="default"/>
      </w:rPr>
    </w:lvl>
  </w:abstractNum>
  <w:abstractNum w:abstractNumId="28">
    <w:multiLevelType w:val="hybridMultilevel"/>
    <w:lvl w:ilvl="0">
      <w:start w:val="1"/>
      <w:numFmt w:val="lowerLetter"/>
      <w:lvlText w:val="(%1)"/>
      <w:lvlJc w:val="left"/>
      <w:pPr>
        <w:ind w:left="2416" w:hanging="311"/>
        <w:jc w:val="left"/>
      </w:pPr>
      <w:rPr>
        <w:rFonts w:hint="default" w:ascii="Book Antiqua" w:hAnsi="Book Antiqua" w:eastAsia="Book Antiqua" w:cs="Book Antiqua"/>
        <w:spacing w:val="-1"/>
        <w:w w:val="100"/>
        <w:sz w:val="20"/>
        <w:szCs w:val="20"/>
      </w:rPr>
    </w:lvl>
    <w:lvl w:ilvl="1">
      <w:start w:val="0"/>
      <w:numFmt w:val="bullet"/>
      <w:lvlText w:val="•"/>
      <w:lvlJc w:val="left"/>
      <w:pPr>
        <w:ind w:left="3272" w:hanging="311"/>
      </w:pPr>
      <w:rPr>
        <w:rFonts w:hint="default"/>
      </w:rPr>
    </w:lvl>
    <w:lvl w:ilvl="2">
      <w:start w:val="0"/>
      <w:numFmt w:val="bullet"/>
      <w:lvlText w:val="•"/>
      <w:lvlJc w:val="left"/>
      <w:pPr>
        <w:ind w:left="4124" w:hanging="311"/>
      </w:pPr>
      <w:rPr>
        <w:rFonts w:hint="default"/>
      </w:rPr>
    </w:lvl>
    <w:lvl w:ilvl="3">
      <w:start w:val="0"/>
      <w:numFmt w:val="bullet"/>
      <w:lvlText w:val="•"/>
      <w:lvlJc w:val="left"/>
      <w:pPr>
        <w:ind w:left="4976" w:hanging="311"/>
      </w:pPr>
      <w:rPr>
        <w:rFonts w:hint="default"/>
      </w:rPr>
    </w:lvl>
    <w:lvl w:ilvl="4">
      <w:start w:val="0"/>
      <w:numFmt w:val="bullet"/>
      <w:lvlText w:val="•"/>
      <w:lvlJc w:val="left"/>
      <w:pPr>
        <w:ind w:left="5828" w:hanging="311"/>
      </w:pPr>
      <w:rPr>
        <w:rFonts w:hint="default"/>
      </w:rPr>
    </w:lvl>
    <w:lvl w:ilvl="5">
      <w:start w:val="0"/>
      <w:numFmt w:val="bullet"/>
      <w:lvlText w:val="•"/>
      <w:lvlJc w:val="left"/>
      <w:pPr>
        <w:ind w:left="6680" w:hanging="311"/>
      </w:pPr>
      <w:rPr>
        <w:rFonts w:hint="default"/>
      </w:rPr>
    </w:lvl>
    <w:lvl w:ilvl="6">
      <w:start w:val="0"/>
      <w:numFmt w:val="bullet"/>
      <w:lvlText w:val="•"/>
      <w:lvlJc w:val="left"/>
      <w:pPr>
        <w:ind w:left="7532" w:hanging="311"/>
      </w:pPr>
      <w:rPr>
        <w:rFonts w:hint="default"/>
      </w:rPr>
    </w:lvl>
    <w:lvl w:ilvl="7">
      <w:start w:val="0"/>
      <w:numFmt w:val="bullet"/>
      <w:lvlText w:val="•"/>
      <w:lvlJc w:val="left"/>
      <w:pPr>
        <w:ind w:left="8384" w:hanging="311"/>
      </w:pPr>
      <w:rPr>
        <w:rFonts w:hint="default"/>
      </w:rPr>
    </w:lvl>
    <w:lvl w:ilvl="8">
      <w:start w:val="0"/>
      <w:numFmt w:val="bullet"/>
      <w:lvlText w:val="•"/>
      <w:lvlJc w:val="left"/>
      <w:pPr>
        <w:ind w:left="9236" w:hanging="311"/>
      </w:pPr>
      <w:rPr>
        <w:rFonts w:hint="default"/>
      </w:rPr>
    </w:lvl>
  </w:abstractNum>
  <w:abstractNum w:abstractNumId="27">
    <w:multiLevelType w:val="hybridMultilevel"/>
    <w:lvl w:ilvl="0">
      <w:start w:val="1"/>
      <w:numFmt w:val="lowerLetter"/>
      <w:lvlText w:val="(%1)"/>
      <w:lvlJc w:val="left"/>
      <w:pPr>
        <w:ind w:left="2416" w:hanging="372"/>
        <w:jc w:val="left"/>
      </w:pPr>
      <w:rPr>
        <w:rFonts w:hint="default"/>
        <w:spacing w:val="-16"/>
        <w:w w:val="99"/>
      </w:rPr>
    </w:lvl>
    <w:lvl w:ilvl="1">
      <w:start w:val="0"/>
      <w:numFmt w:val="bullet"/>
      <w:lvlText w:val="•"/>
      <w:lvlJc w:val="left"/>
      <w:pPr>
        <w:ind w:left="3272" w:hanging="372"/>
      </w:pPr>
      <w:rPr>
        <w:rFonts w:hint="default"/>
      </w:rPr>
    </w:lvl>
    <w:lvl w:ilvl="2">
      <w:start w:val="0"/>
      <w:numFmt w:val="bullet"/>
      <w:lvlText w:val="•"/>
      <w:lvlJc w:val="left"/>
      <w:pPr>
        <w:ind w:left="4124" w:hanging="372"/>
      </w:pPr>
      <w:rPr>
        <w:rFonts w:hint="default"/>
      </w:rPr>
    </w:lvl>
    <w:lvl w:ilvl="3">
      <w:start w:val="0"/>
      <w:numFmt w:val="bullet"/>
      <w:lvlText w:val="•"/>
      <w:lvlJc w:val="left"/>
      <w:pPr>
        <w:ind w:left="4976" w:hanging="372"/>
      </w:pPr>
      <w:rPr>
        <w:rFonts w:hint="default"/>
      </w:rPr>
    </w:lvl>
    <w:lvl w:ilvl="4">
      <w:start w:val="0"/>
      <w:numFmt w:val="bullet"/>
      <w:lvlText w:val="•"/>
      <w:lvlJc w:val="left"/>
      <w:pPr>
        <w:ind w:left="5828" w:hanging="372"/>
      </w:pPr>
      <w:rPr>
        <w:rFonts w:hint="default"/>
      </w:rPr>
    </w:lvl>
    <w:lvl w:ilvl="5">
      <w:start w:val="0"/>
      <w:numFmt w:val="bullet"/>
      <w:lvlText w:val="•"/>
      <w:lvlJc w:val="left"/>
      <w:pPr>
        <w:ind w:left="6680" w:hanging="372"/>
      </w:pPr>
      <w:rPr>
        <w:rFonts w:hint="default"/>
      </w:rPr>
    </w:lvl>
    <w:lvl w:ilvl="6">
      <w:start w:val="0"/>
      <w:numFmt w:val="bullet"/>
      <w:lvlText w:val="•"/>
      <w:lvlJc w:val="left"/>
      <w:pPr>
        <w:ind w:left="7532" w:hanging="372"/>
      </w:pPr>
      <w:rPr>
        <w:rFonts w:hint="default"/>
      </w:rPr>
    </w:lvl>
    <w:lvl w:ilvl="7">
      <w:start w:val="0"/>
      <w:numFmt w:val="bullet"/>
      <w:lvlText w:val="•"/>
      <w:lvlJc w:val="left"/>
      <w:pPr>
        <w:ind w:left="8384" w:hanging="372"/>
      </w:pPr>
      <w:rPr>
        <w:rFonts w:hint="default"/>
      </w:rPr>
    </w:lvl>
    <w:lvl w:ilvl="8">
      <w:start w:val="0"/>
      <w:numFmt w:val="bullet"/>
      <w:lvlText w:val="•"/>
      <w:lvlJc w:val="left"/>
      <w:pPr>
        <w:ind w:left="9236" w:hanging="372"/>
      </w:pPr>
      <w:rPr>
        <w:rFonts w:hint="default"/>
      </w:rPr>
    </w:lvl>
  </w:abstractNum>
  <w:abstractNum w:abstractNumId="26">
    <w:multiLevelType w:val="hybridMultilevel"/>
    <w:lvl w:ilvl="0">
      <w:start w:val="1"/>
      <w:numFmt w:val="lowerLetter"/>
      <w:lvlText w:val="(%1)"/>
      <w:lvlJc w:val="left"/>
      <w:pPr>
        <w:ind w:left="2416" w:hanging="429"/>
        <w:jc w:val="left"/>
      </w:pPr>
      <w:rPr>
        <w:rFonts w:hint="default" w:ascii="Book Antiqua" w:hAnsi="Book Antiqua" w:eastAsia="Book Antiqua" w:cs="Book Antiqua"/>
        <w:spacing w:val="-1"/>
        <w:w w:val="100"/>
        <w:sz w:val="20"/>
        <w:szCs w:val="20"/>
      </w:rPr>
    </w:lvl>
    <w:lvl w:ilvl="1">
      <w:start w:val="0"/>
      <w:numFmt w:val="bullet"/>
      <w:lvlText w:val="•"/>
      <w:lvlJc w:val="left"/>
      <w:pPr>
        <w:ind w:left="3272" w:hanging="429"/>
      </w:pPr>
      <w:rPr>
        <w:rFonts w:hint="default"/>
      </w:rPr>
    </w:lvl>
    <w:lvl w:ilvl="2">
      <w:start w:val="0"/>
      <w:numFmt w:val="bullet"/>
      <w:lvlText w:val="•"/>
      <w:lvlJc w:val="left"/>
      <w:pPr>
        <w:ind w:left="4124" w:hanging="429"/>
      </w:pPr>
      <w:rPr>
        <w:rFonts w:hint="default"/>
      </w:rPr>
    </w:lvl>
    <w:lvl w:ilvl="3">
      <w:start w:val="0"/>
      <w:numFmt w:val="bullet"/>
      <w:lvlText w:val="•"/>
      <w:lvlJc w:val="left"/>
      <w:pPr>
        <w:ind w:left="4976" w:hanging="429"/>
      </w:pPr>
      <w:rPr>
        <w:rFonts w:hint="default"/>
      </w:rPr>
    </w:lvl>
    <w:lvl w:ilvl="4">
      <w:start w:val="0"/>
      <w:numFmt w:val="bullet"/>
      <w:lvlText w:val="•"/>
      <w:lvlJc w:val="left"/>
      <w:pPr>
        <w:ind w:left="5828" w:hanging="429"/>
      </w:pPr>
      <w:rPr>
        <w:rFonts w:hint="default"/>
      </w:rPr>
    </w:lvl>
    <w:lvl w:ilvl="5">
      <w:start w:val="0"/>
      <w:numFmt w:val="bullet"/>
      <w:lvlText w:val="•"/>
      <w:lvlJc w:val="left"/>
      <w:pPr>
        <w:ind w:left="6680" w:hanging="429"/>
      </w:pPr>
      <w:rPr>
        <w:rFonts w:hint="default"/>
      </w:rPr>
    </w:lvl>
    <w:lvl w:ilvl="6">
      <w:start w:val="0"/>
      <w:numFmt w:val="bullet"/>
      <w:lvlText w:val="•"/>
      <w:lvlJc w:val="left"/>
      <w:pPr>
        <w:ind w:left="7532" w:hanging="429"/>
      </w:pPr>
      <w:rPr>
        <w:rFonts w:hint="default"/>
      </w:rPr>
    </w:lvl>
    <w:lvl w:ilvl="7">
      <w:start w:val="0"/>
      <w:numFmt w:val="bullet"/>
      <w:lvlText w:val="•"/>
      <w:lvlJc w:val="left"/>
      <w:pPr>
        <w:ind w:left="8384" w:hanging="429"/>
      </w:pPr>
      <w:rPr>
        <w:rFonts w:hint="default"/>
      </w:rPr>
    </w:lvl>
    <w:lvl w:ilvl="8">
      <w:start w:val="0"/>
      <w:numFmt w:val="bullet"/>
      <w:lvlText w:val="•"/>
      <w:lvlJc w:val="left"/>
      <w:pPr>
        <w:ind w:left="9236" w:hanging="429"/>
      </w:pPr>
      <w:rPr>
        <w:rFonts w:hint="default"/>
      </w:rPr>
    </w:lvl>
  </w:abstractNum>
  <w:abstractNum w:abstractNumId="25">
    <w:multiLevelType w:val="hybridMultilevel"/>
    <w:lvl w:ilvl="0">
      <w:start w:val="1"/>
      <w:numFmt w:val="lowerLetter"/>
      <w:lvlText w:val="(%1)"/>
      <w:lvlJc w:val="left"/>
      <w:pPr>
        <w:ind w:left="2445" w:hanging="384"/>
        <w:jc w:val="left"/>
      </w:pPr>
      <w:rPr>
        <w:rFonts w:hint="default" w:ascii="Book Antiqua" w:hAnsi="Book Antiqua" w:eastAsia="Book Antiqua" w:cs="Book Antiqua"/>
        <w:spacing w:val="-1"/>
        <w:w w:val="100"/>
        <w:sz w:val="20"/>
        <w:szCs w:val="20"/>
      </w:rPr>
    </w:lvl>
    <w:lvl w:ilvl="1">
      <w:start w:val="0"/>
      <w:numFmt w:val="bullet"/>
      <w:lvlText w:val="•"/>
      <w:lvlJc w:val="left"/>
      <w:pPr>
        <w:ind w:left="3290" w:hanging="384"/>
      </w:pPr>
      <w:rPr>
        <w:rFonts w:hint="default"/>
      </w:rPr>
    </w:lvl>
    <w:lvl w:ilvl="2">
      <w:start w:val="0"/>
      <w:numFmt w:val="bullet"/>
      <w:lvlText w:val="•"/>
      <w:lvlJc w:val="left"/>
      <w:pPr>
        <w:ind w:left="4140" w:hanging="384"/>
      </w:pPr>
      <w:rPr>
        <w:rFonts w:hint="default"/>
      </w:rPr>
    </w:lvl>
    <w:lvl w:ilvl="3">
      <w:start w:val="0"/>
      <w:numFmt w:val="bullet"/>
      <w:lvlText w:val="•"/>
      <w:lvlJc w:val="left"/>
      <w:pPr>
        <w:ind w:left="4990" w:hanging="384"/>
      </w:pPr>
      <w:rPr>
        <w:rFonts w:hint="default"/>
      </w:rPr>
    </w:lvl>
    <w:lvl w:ilvl="4">
      <w:start w:val="0"/>
      <w:numFmt w:val="bullet"/>
      <w:lvlText w:val="•"/>
      <w:lvlJc w:val="left"/>
      <w:pPr>
        <w:ind w:left="5840" w:hanging="384"/>
      </w:pPr>
      <w:rPr>
        <w:rFonts w:hint="default"/>
      </w:rPr>
    </w:lvl>
    <w:lvl w:ilvl="5">
      <w:start w:val="0"/>
      <w:numFmt w:val="bullet"/>
      <w:lvlText w:val="•"/>
      <w:lvlJc w:val="left"/>
      <w:pPr>
        <w:ind w:left="6690" w:hanging="384"/>
      </w:pPr>
      <w:rPr>
        <w:rFonts w:hint="default"/>
      </w:rPr>
    </w:lvl>
    <w:lvl w:ilvl="6">
      <w:start w:val="0"/>
      <w:numFmt w:val="bullet"/>
      <w:lvlText w:val="•"/>
      <w:lvlJc w:val="left"/>
      <w:pPr>
        <w:ind w:left="7540" w:hanging="384"/>
      </w:pPr>
      <w:rPr>
        <w:rFonts w:hint="default"/>
      </w:rPr>
    </w:lvl>
    <w:lvl w:ilvl="7">
      <w:start w:val="0"/>
      <w:numFmt w:val="bullet"/>
      <w:lvlText w:val="•"/>
      <w:lvlJc w:val="left"/>
      <w:pPr>
        <w:ind w:left="8390" w:hanging="384"/>
      </w:pPr>
      <w:rPr>
        <w:rFonts w:hint="default"/>
      </w:rPr>
    </w:lvl>
    <w:lvl w:ilvl="8">
      <w:start w:val="0"/>
      <w:numFmt w:val="bullet"/>
      <w:lvlText w:val="•"/>
      <w:lvlJc w:val="left"/>
      <w:pPr>
        <w:ind w:left="9240" w:hanging="384"/>
      </w:pPr>
      <w:rPr>
        <w:rFonts w:hint="default"/>
      </w:rPr>
    </w:lvl>
  </w:abstractNum>
  <w:abstractNum w:abstractNumId="24">
    <w:multiLevelType w:val="hybridMultilevel"/>
    <w:lvl w:ilvl="0">
      <w:start w:val="1"/>
      <w:numFmt w:val="lowerLetter"/>
      <w:lvlText w:val="(%1)"/>
      <w:lvlJc w:val="left"/>
      <w:pPr>
        <w:ind w:left="2416" w:hanging="400"/>
        <w:jc w:val="left"/>
      </w:pPr>
      <w:rPr>
        <w:rFonts w:hint="default" w:ascii="Book Antiqua" w:hAnsi="Book Antiqua" w:eastAsia="Book Antiqua" w:cs="Book Antiqua"/>
        <w:spacing w:val="-1"/>
        <w:w w:val="100"/>
        <w:sz w:val="20"/>
        <w:szCs w:val="20"/>
      </w:rPr>
    </w:lvl>
    <w:lvl w:ilvl="1">
      <w:start w:val="0"/>
      <w:numFmt w:val="bullet"/>
      <w:lvlText w:val="•"/>
      <w:lvlJc w:val="left"/>
      <w:pPr>
        <w:ind w:left="3272" w:hanging="400"/>
      </w:pPr>
      <w:rPr>
        <w:rFonts w:hint="default"/>
      </w:rPr>
    </w:lvl>
    <w:lvl w:ilvl="2">
      <w:start w:val="0"/>
      <w:numFmt w:val="bullet"/>
      <w:lvlText w:val="•"/>
      <w:lvlJc w:val="left"/>
      <w:pPr>
        <w:ind w:left="4124" w:hanging="400"/>
      </w:pPr>
      <w:rPr>
        <w:rFonts w:hint="default"/>
      </w:rPr>
    </w:lvl>
    <w:lvl w:ilvl="3">
      <w:start w:val="0"/>
      <w:numFmt w:val="bullet"/>
      <w:lvlText w:val="•"/>
      <w:lvlJc w:val="left"/>
      <w:pPr>
        <w:ind w:left="4976" w:hanging="400"/>
      </w:pPr>
      <w:rPr>
        <w:rFonts w:hint="default"/>
      </w:rPr>
    </w:lvl>
    <w:lvl w:ilvl="4">
      <w:start w:val="0"/>
      <w:numFmt w:val="bullet"/>
      <w:lvlText w:val="•"/>
      <w:lvlJc w:val="left"/>
      <w:pPr>
        <w:ind w:left="5828" w:hanging="400"/>
      </w:pPr>
      <w:rPr>
        <w:rFonts w:hint="default"/>
      </w:rPr>
    </w:lvl>
    <w:lvl w:ilvl="5">
      <w:start w:val="0"/>
      <w:numFmt w:val="bullet"/>
      <w:lvlText w:val="•"/>
      <w:lvlJc w:val="left"/>
      <w:pPr>
        <w:ind w:left="6680" w:hanging="400"/>
      </w:pPr>
      <w:rPr>
        <w:rFonts w:hint="default"/>
      </w:rPr>
    </w:lvl>
    <w:lvl w:ilvl="6">
      <w:start w:val="0"/>
      <w:numFmt w:val="bullet"/>
      <w:lvlText w:val="•"/>
      <w:lvlJc w:val="left"/>
      <w:pPr>
        <w:ind w:left="7532" w:hanging="400"/>
      </w:pPr>
      <w:rPr>
        <w:rFonts w:hint="default"/>
      </w:rPr>
    </w:lvl>
    <w:lvl w:ilvl="7">
      <w:start w:val="0"/>
      <w:numFmt w:val="bullet"/>
      <w:lvlText w:val="•"/>
      <w:lvlJc w:val="left"/>
      <w:pPr>
        <w:ind w:left="8384" w:hanging="400"/>
      </w:pPr>
      <w:rPr>
        <w:rFonts w:hint="default"/>
      </w:rPr>
    </w:lvl>
    <w:lvl w:ilvl="8">
      <w:start w:val="0"/>
      <w:numFmt w:val="bullet"/>
      <w:lvlText w:val="•"/>
      <w:lvlJc w:val="left"/>
      <w:pPr>
        <w:ind w:left="9236" w:hanging="400"/>
      </w:pPr>
      <w:rPr>
        <w:rFonts w:hint="default"/>
      </w:rPr>
    </w:lvl>
  </w:abstractNum>
  <w:abstractNum w:abstractNumId="23">
    <w:multiLevelType w:val="hybridMultilevel"/>
    <w:lvl w:ilvl="0">
      <w:start w:val="0"/>
      <w:numFmt w:val="bullet"/>
      <w:lvlText w:val=""/>
      <w:lvlJc w:val="left"/>
      <w:pPr>
        <w:ind w:left="2467" w:hanging="360"/>
      </w:pPr>
      <w:rPr>
        <w:rFonts w:hint="default" w:ascii="Symbol" w:hAnsi="Symbol" w:eastAsia="Symbol" w:cs="Symbol"/>
        <w:w w:val="100"/>
        <w:sz w:val="20"/>
        <w:szCs w:val="20"/>
      </w:rPr>
    </w:lvl>
    <w:lvl w:ilvl="1">
      <w:start w:val="0"/>
      <w:numFmt w:val="bullet"/>
      <w:lvlText w:val=""/>
      <w:lvlJc w:val="left"/>
      <w:pPr>
        <w:ind w:left="1316" w:hanging="260"/>
      </w:pPr>
      <w:rPr>
        <w:rFonts w:hint="default" w:ascii="Symbol" w:hAnsi="Symbol" w:eastAsia="Symbol" w:cs="Symbol"/>
        <w:w w:val="100"/>
        <w:sz w:val="20"/>
        <w:szCs w:val="20"/>
      </w:rPr>
    </w:lvl>
    <w:lvl w:ilvl="2">
      <w:start w:val="0"/>
      <w:numFmt w:val="bullet"/>
      <w:lvlText w:val="•"/>
      <w:lvlJc w:val="left"/>
      <w:pPr>
        <w:ind w:left="3402" w:hanging="260"/>
      </w:pPr>
      <w:rPr>
        <w:rFonts w:hint="default"/>
      </w:rPr>
    </w:lvl>
    <w:lvl w:ilvl="3">
      <w:start w:val="0"/>
      <w:numFmt w:val="bullet"/>
      <w:lvlText w:val="•"/>
      <w:lvlJc w:val="left"/>
      <w:pPr>
        <w:ind w:left="4344" w:hanging="260"/>
      </w:pPr>
      <w:rPr>
        <w:rFonts w:hint="default"/>
      </w:rPr>
    </w:lvl>
    <w:lvl w:ilvl="4">
      <w:start w:val="0"/>
      <w:numFmt w:val="bullet"/>
      <w:lvlText w:val="•"/>
      <w:lvlJc w:val="left"/>
      <w:pPr>
        <w:ind w:left="5286" w:hanging="260"/>
      </w:pPr>
      <w:rPr>
        <w:rFonts w:hint="default"/>
      </w:rPr>
    </w:lvl>
    <w:lvl w:ilvl="5">
      <w:start w:val="0"/>
      <w:numFmt w:val="bullet"/>
      <w:lvlText w:val="•"/>
      <w:lvlJc w:val="left"/>
      <w:pPr>
        <w:ind w:left="6228" w:hanging="260"/>
      </w:pPr>
      <w:rPr>
        <w:rFonts w:hint="default"/>
      </w:rPr>
    </w:lvl>
    <w:lvl w:ilvl="6">
      <w:start w:val="0"/>
      <w:numFmt w:val="bullet"/>
      <w:lvlText w:val="•"/>
      <w:lvlJc w:val="left"/>
      <w:pPr>
        <w:ind w:left="7171" w:hanging="260"/>
      </w:pPr>
      <w:rPr>
        <w:rFonts w:hint="default"/>
      </w:rPr>
    </w:lvl>
    <w:lvl w:ilvl="7">
      <w:start w:val="0"/>
      <w:numFmt w:val="bullet"/>
      <w:lvlText w:val="•"/>
      <w:lvlJc w:val="left"/>
      <w:pPr>
        <w:ind w:left="8113" w:hanging="260"/>
      </w:pPr>
      <w:rPr>
        <w:rFonts w:hint="default"/>
      </w:rPr>
    </w:lvl>
    <w:lvl w:ilvl="8">
      <w:start w:val="0"/>
      <w:numFmt w:val="bullet"/>
      <w:lvlText w:val="•"/>
      <w:lvlJc w:val="left"/>
      <w:pPr>
        <w:ind w:left="9055" w:hanging="260"/>
      </w:pPr>
      <w:rPr>
        <w:rFonts w:hint="default"/>
      </w:rPr>
    </w:lvl>
  </w:abstractNum>
  <w:abstractNum w:abstractNumId="22">
    <w:multiLevelType w:val="hybridMultilevel"/>
    <w:lvl w:ilvl="0">
      <w:start w:val="0"/>
      <w:numFmt w:val="bullet"/>
      <w:lvlText w:val=""/>
      <w:lvlJc w:val="left"/>
      <w:pPr>
        <w:ind w:left="1686" w:hanging="360"/>
      </w:pPr>
      <w:rPr>
        <w:rFonts w:hint="default" w:ascii="Symbol" w:hAnsi="Symbol" w:eastAsia="Symbol" w:cs="Symbol"/>
        <w:w w:val="100"/>
        <w:sz w:val="18"/>
        <w:szCs w:val="18"/>
      </w:rPr>
    </w:lvl>
    <w:lvl w:ilvl="1">
      <w:start w:val="0"/>
      <w:numFmt w:val="bullet"/>
      <w:lvlText w:val="•"/>
      <w:lvlJc w:val="left"/>
      <w:pPr>
        <w:ind w:left="2606" w:hanging="360"/>
      </w:pPr>
      <w:rPr>
        <w:rFonts w:hint="default"/>
      </w:rPr>
    </w:lvl>
    <w:lvl w:ilvl="2">
      <w:start w:val="0"/>
      <w:numFmt w:val="bullet"/>
      <w:lvlText w:val="•"/>
      <w:lvlJc w:val="left"/>
      <w:pPr>
        <w:ind w:left="3532" w:hanging="360"/>
      </w:pPr>
      <w:rPr>
        <w:rFonts w:hint="default"/>
      </w:rPr>
    </w:lvl>
    <w:lvl w:ilvl="3">
      <w:start w:val="0"/>
      <w:numFmt w:val="bullet"/>
      <w:lvlText w:val="•"/>
      <w:lvlJc w:val="left"/>
      <w:pPr>
        <w:ind w:left="4458" w:hanging="360"/>
      </w:pPr>
      <w:rPr>
        <w:rFonts w:hint="default"/>
      </w:rPr>
    </w:lvl>
    <w:lvl w:ilvl="4">
      <w:start w:val="0"/>
      <w:numFmt w:val="bullet"/>
      <w:lvlText w:val="•"/>
      <w:lvlJc w:val="left"/>
      <w:pPr>
        <w:ind w:left="5384" w:hanging="360"/>
      </w:pPr>
      <w:rPr>
        <w:rFonts w:hint="default"/>
      </w:rPr>
    </w:lvl>
    <w:lvl w:ilvl="5">
      <w:start w:val="0"/>
      <w:numFmt w:val="bullet"/>
      <w:lvlText w:val="•"/>
      <w:lvlJc w:val="left"/>
      <w:pPr>
        <w:ind w:left="6310" w:hanging="360"/>
      </w:pPr>
      <w:rPr>
        <w:rFonts w:hint="default"/>
      </w:rPr>
    </w:lvl>
    <w:lvl w:ilvl="6">
      <w:start w:val="0"/>
      <w:numFmt w:val="bullet"/>
      <w:lvlText w:val="•"/>
      <w:lvlJc w:val="left"/>
      <w:pPr>
        <w:ind w:left="7236" w:hanging="360"/>
      </w:pPr>
      <w:rPr>
        <w:rFonts w:hint="default"/>
      </w:rPr>
    </w:lvl>
    <w:lvl w:ilvl="7">
      <w:start w:val="0"/>
      <w:numFmt w:val="bullet"/>
      <w:lvlText w:val="•"/>
      <w:lvlJc w:val="left"/>
      <w:pPr>
        <w:ind w:left="8162" w:hanging="360"/>
      </w:pPr>
      <w:rPr>
        <w:rFonts w:hint="default"/>
      </w:rPr>
    </w:lvl>
    <w:lvl w:ilvl="8">
      <w:start w:val="0"/>
      <w:numFmt w:val="bullet"/>
      <w:lvlText w:val="•"/>
      <w:lvlJc w:val="left"/>
      <w:pPr>
        <w:ind w:left="9088" w:hanging="360"/>
      </w:pPr>
      <w:rPr>
        <w:rFonts w:hint="default"/>
      </w:rPr>
    </w:lvl>
  </w:abstractNum>
  <w:abstractNum w:abstractNumId="21">
    <w:multiLevelType w:val="hybridMultilevel"/>
    <w:lvl w:ilvl="0">
      <w:start w:val="1"/>
      <w:numFmt w:val="decimal"/>
      <w:lvlText w:val="%1."/>
      <w:lvlJc w:val="left"/>
      <w:pPr>
        <w:ind w:left="1118" w:hanging="502"/>
        <w:jc w:val="left"/>
      </w:pPr>
      <w:rPr>
        <w:rFonts w:hint="default" w:ascii="Book Antiqua" w:hAnsi="Book Antiqua" w:eastAsia="Book Antiqua" w:cs="Book Antiqua"/>
        <w:b/>
        <w:bCs/>
        <w:w w:val="100"/>
        <w:sz w:val="20"/>
        <w:szCs w:val="20"/>
      </w:rPr>
    </w:lvl>
    <w:lvl w:ilvl="1">
      <w:start w:val="1"/>
      <w:numFmt w:val="decimal"/>
      <w:lvlText w:val="%1.%2"/>
      <w:lvlJc w:val="left"/>
      <w:pPr>
        <w:ind w:left="1336" w:hanging="720"/>
        <w:jc w:val="left"/>
      </w:pPr>
      <w:rPr>
        <w:rFonts w:hint="default" w:ascii="Book Antiqua" w:hAnsi="Book Antiqua" w:eastAsia="Book Antiqua" w:cs="Book Antiqua"/>
        <w:b/>
        <w:bCs/>
        <w:spacing w:val="-1"/>
        <w:w w:val="100"/>
        <w:sz w:val="20"/>
        <w:szCs w:val="20"/>
      </w:rPr>
    </w:lvl>
    <w:lvl w:ilvl="2">
      <w:start w:val="1"/>
      <w:numFmt w:val="lowerRoman"/>
      <w:lvlText w:val="(%3)"/>
      <w:lvlJc w:val="left"/>
      <w:pPr>
        <w:ind w:left="2573" w:hanging="642"/>
        <w:jc w:val="left"/>
      </w:pPr>
      <w:rPr>
        <w:rFonts w:hint="default" w:ascii="Book Antiqua" w:hAnsi="Book Antiqua" w:eastAsia="Book Antiqua" w:cs="Book Antiqua"/>
        <w:spacing w:val="-1"/>
        <w:w w:val="100"/>
        <w:sz w:val="20"/>
        <w:szCs w:val="20"/>
      </w:rPr>
    </w:lvl>
    <w:lvl w:ilvl="3">
      <w:start w:val="0"/>
      <w:numFmt w:val="bullet"/>
      <w:lvlText w:val="•"/>
      <w:lvlJc w:val="left"/>
      <w:pPr>
        <w:ind w:left="1340" w:hanging="642"/>
      </w:pPr>
      <w:rPr>
        <w:rFonts w:hint="default"/>
      </w:rPr>
    </w:lvl>
    <w:lvl w:ilvl="4">
      <w:start w:val="0"/>
      <w:numFmt w:val="bullet"/>
      <w:lvlText w:val="•"/>
      <w:lvlJc w:val="left"/>
      <w:pPr>
        <w:ind w:left="2580" w:hanging="642"/>
      </w:pPr>
      <w:rPr>
        <w:rFonts w:hint="default"/>
      </w:rPr>
    </w:lvl>
    <w:lvl w:ilvl="5">
      <w:start w:val="0"/>
      <w:numFmt w:val="bullet"/>
      <w:lvlText w:val="•"/>
      <w:lvlJc w:val="left"/>
      <w:pPr>
        <w:ind w:left="2537" w:hanging="642"/>
      </w:pPr>
      <w:rPr>
        <w:rFonts w:hint="default"/>
      </w:rPr>
    </w:lvl>
    <w:lvl w:ilvl="6">
      <w:start w:val="0"/>
      <w:numFmt w:val="bullet"/>
      <w:lvlText w:val="•"/>
      <w:lvlJc w:val="left"/>
      <w:pPr>
        <w:ind w:left="2494" w:hanging="642"/>
      </w:pPr>
      <w:rPr>
        <w:rFonts w:hint="default"/>
      </w:rPr>
    </w:lvl>
    <w:lvl w:ilvl="7">
      <w:start w:val="0"/>
      <w:numFmt w:val="bullet"/>
      <w:lvlText w:val="•"/>
      <w:lvlJc w:val="left"/>
      <w:pPr>
        <w:ind w:left="2451" w:hanging="642"/>
      </w:pPr>
      <w:rPr>
        <w:rFonts w:hint="default"/>
      </w:rPr>
    </w:lvl>
    <w:lvl w:ilvl="8">
      <w:start w:val="0"/>
      <w:numFmt w:val="bullet"/>
      <w:lvlText w:val="•"/>
      <w:lvlJc w:val="left"/>
      <w:pPr>
        <w:ind w:left="2408" w:hanging="642"/>
      </w:pPr>
      <w:rPr>
        <w:rFonts w:hint="default"/>
      </w:rPr>
    </w:lvl>
  </w:abstractNum>
  <w:abstractNum w:abstractNumId="20">
    <w:multiLevelType w:val="hybridMultilevel"/>
    <w:lvl w:ilvl="0">
      <w:start w:val="0"/>
      <w:numFmt w:val="bullet"/>
      <w:lvlText w:val=""/>
      <w:lvlJc w:val="left"/>
      <w:pPr>
        <w:ind w:left="1328" w:hanging="360"/>
      </w:pPr>
      <w:rPr>
        <w:rFonts w:hint="default" w:ascii="Symbol" w:hAnsi="Symbol" w:eastAsia="Symbol" w:cs="Symbol"/>
        <w:w w:val="100"/>
        <w:sz w:val="20"/>
        <w:szCs w:val="20"/>
      </w:rPr>
    </w:lvl>
    <w:lvl w:ilvl="1">
      <w:start w:val="0"/>
      <w:numFmt w:val="bullet"/>
      <w:lvlText w:val="•"/>
      <w:lvlJc w:val="left"/>
      <w:pPr>
        <w:ind w:left="1340" w:hanging="360"/>
      </w:pPr>
      <w:rPr>
        <w:rFonts w:hint="default"/>
      </w:rPr>
    </w:lvl>
    <w:lvl w:ilvl="2">
      <w:start w:val="0"/>
      <w:numFmt w:val="bullet"/>
      <w:lvlText w:val="•"/>
      <w:lvlJc w:val="left"/>
      <w:pPr>
        <w:ind w:left="1542" w:hanging="360"/>
      </w:pPr>
      <w:rPr>
        <w:rFonts w:hint="default"/>
      </w:rPr>
    </w:lvl>
    <w:lvl w:ilvl="3">
      <w:start w:val="0"/>
      <w:numFmt w:val="bullet"/>
      <w:lvlText w:val="•"/>
      <w:lvlJc w:val="left"/>
      <w:pPr>
        <w:ind w:left="1744" w:hanging="360"/>
      </w:pPr>
      <w:rPr>
        <w:rFonts w:hint="default"/>
      </w:rPr>
    </w:lvl>
    <w:lvl w:ilvl="4">
      <w:start w:val="0"/>
      <w:numFmt w:val="bullet"/>
      <w:lvlText w:val="•"/>
      <w:lvlJc w:val="left"/>
      <w:pPr>
        <w:ind w:left="1946" w:hanging="360"/>
      </w:pPr>
      <w:rPr>
        <w:rFonts w:hint="default"/>
      </w:rPr>
    </w:lvl>
    <w:lvl w:ilvl="5">
      <w:start w:val="0"/>
      <w:numFmt w:val="bullet"/>
      <w:lvlText w:val="•"/>
      <w:lvlJc w:val="left"/>
      <w:pPr>
        <w:ind w:left="2148" w:hanging="360"/>
      </w:pPr>
      <w:rPr>
        <w:rFonts w:hint="default"/>
      </w:rPr>
    </w:lvl>
    <w:lvl w:ilvl="6">
      <w:start w:val="0"/>
      <w:numFmt w:val="bullet"/>
      <w:lvlText w:val="•"/>
      <w:lvlJc w:val="left"/>
      <w:pPr>
        <w:ind w:left="2350" w:hanging="360"/>
      </w:pPr>
      <w:rPr>
        <w:rFonts w:hint="default"/>
      </w:rPr>
    </w:lvl>
    <w:lvl w:ilvl="7">
      <w:start w:val="0"/>
      <w:numFmt w:val="bullet"/>
      <w:lvlText w:val="•"/>
      <w:lvlJc w:val="left"/>
      <w:pPr>
        <w:ind w:left="2552" w:hanging="360"/>
      </w:pPr>
      <w:rPr>
        <w:rFonts w:hint="default"/>
      </w:rPr>
    </w:lvl>
    <w:lvl w:ilvl="8">
      <w:start w:val="0"/>
      <w:numFmt w:val="bullet"/>
      <w:lvlText w:val="•"/>
      <w:lvlJc w:val="left"/>
      <w:pPr>
        <w:ind w:left="2754" w:hanging="360"/>
      </w:pPr>
      <w:rPr>
        <w:rFonts w:hint="default"/>
      </w:rPr>
    </w:lvl>
  </w:abstractNum>
  <w:abstractNum w:abstractNumId="19">
    <w:multiLevelType w:val="hybridMultilevel"/>
    <w:lvl w:ilvl="0">
      <w:start w:val="3"/>
      <w:numFmt w:val="decimal"/>
      <w:lvlText w:val="%1"/>
      <w:lvlJc w:val="left"/>
      <w:pPr>
        <w:ind w:left="1276" w:hanging="660"/>
        <w:jc w:val="left"/>
      </w:pPr>
      <w:rPr>
        <w:rFonts w:hint="default"/>
      </w:rPr>
    </w:lvl>
    <w:lvl w:ilvl="1">
      <w:start w:val="1"/>
      <w:numFmt w:val="decimal"/>
      <w:lvlText w:val="%1.%2"/>
      <w:lvlJc w:val="left"/>
      <w:pPr>
        <w:ind w:left="1276" w:hanging="660"/>
        <w:jc w:val="left"/>
      </w:pPr>
      <w:rPr>
        <w:rFonts w:hint="default" w:ascii="Book Antiqua" w:hAnsi="Book Antiqua" w:eastAsia="Book Antiqua" w:cs="Book Antiqua"/>
        <w:spacing w:val="-1"/>
        <w:w w:val="100"/>
        <w:sz w:val="20"/>
        <w:szCs w:val="20"/>
      </w:rPr>
    </w:lvl>
    <w:lvl w:ilvl="2">
      <w:start w:val="0"/>
      <w:numFmt w:val="bullet"/>
      <w:lvlText w:val="•"/>
      <w:lvlJc w:val="left"/>
      <w:pPr>
        <w:ind w:left="3212" w:hanging="660"/>
      </w:pPr>
      <w:rPr>
        <w:rFonts w:hint="default"/>
      </w:rPr>
    </w:lvl>
    <w:lvl w:ilvl="3">
      <w:start w:val="0"/>
      <w:numFmt w:val="bullet"/>
      <w:lvlText w:val="•"/>
      <w:lvlJc w:val="left"/>
      <w:pPr>
        <w:ind w:left="4178" w:hanging="660"/>
      </w:pPr>
      <w:rPr>
        <w:rFonts w:hint="default"/>
      </w:rPr>
    </w:lvl>
    <w:lvl w:ilvl="4">
      <w:start w:val="0"/>
      <w:numFmt w:val="bullet"/>
      <w:lvlText w:val="•"/>
      <w:lvlJc w:val="left"/>
      <w:pPr>
        <w:ind w:left="5144" w:hanging="660"/>
      </w:pPr>
      <w:rPr>
        <w:rFonts w:hint="default"/>
      </w:rPr>
    </w:lvl>
    <w:lvl w:ilvl="5">
      <w:start w:val="0"/>
      <w:numFmt w:val="bullet"/>
      <w:lvlText w:val="•"/>
      <w:lvlJc w:val="left"/>
      <w:pPr>
        <w:ind w:left="6110" w:hanging="660"/>
      </w:pPr>
      <w:rPr>
        <w:rFonts w:hint="default"/>
      </w:rPr>
    </w:lvl>
    <w:lvl w:ilvl="6">
      <w:start w:val="0"/>
      <w:numFmt w:val="bullet"/>
      <w:lvlText w:val="•"/>
      <w:lvlJc w:val="left"/>
      <w:pPr>
        <w:ind w:left="7076" w:hanging="660"/>
      </w:pPr>
      <w:rPr>
        <w:rFonts w:hint="default"/>
      </w:rPr>
    </w:lvl>
    <w:lvl w:ilvl="7">
      <w:start w:val="0"/>
      <w:numFmt w:val="bullet"/>
      <w:lvlText w:val="•"/>
      <w:lvlJc w:val="left"/>
      <w:pPr>
        <w:ind w:left="8042" w:hanging="660"/>
      </w:pPr>
      <w:rPr>
        <w:rFonts w:hint="default"/>
      </w:rPr>
    </w:lvl>
    <w:lvl w:ilvl="8">
      <w:start w:val="0"/>
      <w:numFmt w:val="bullet"/>
      <w:lvlText w:val="•"/>
      <w:lvlJc w:val="left"/>
      <w:pPr>
        <w:ind w:left="9008" w:hanging="660"/>
      </w:pPr>
      <w:rPr>
        <w:rFonts w:hint="default"/>
      </w:rPr>
    </w:lvl>
  </w:abstractNum>
  <w:abstractNum w:abstractNumId="18">
    <w:multiLevelType w:val="hybridMultilevel"/>
    <w:lvl w:ilvl="0">
      <w:start w:val="1"/>
      <w:numFmt w:val="lowerRoman"/>
      <w:lvlText w:val="(%1)"/>
      <w:lvlJc w:val="left"/>
      <w:pPr>
        <w:ind w:left="1308" w:hanging="692"/>
        <w:jc w:val="left"/>
      </w:pPr>
      <w:rPr>
        <w:rFonts w:hint="default" w:ascii="Book Antiqua" w:hAnsi="Book Antiqua" w:eastAsia="Book Antiqua" w:cs="Book Antiqua"/>
        <w:spacing w:val="-1"/>
        <w:w w:val="100"/>
        <w:sz w:val="20"/>
        <w:szCs w:val="20"/>
      </w:rPr>
    </w:lvl>
    <w:lvl w:ilvl="1">
      <w:start w:val="0"/>
      <w:numFmt w:val="bullet"/>
      <w:lvlText w:val="•"/>
      <w:lvlJc w:val="left"/>
      <w:pPr>
        <w:ind w:left="2264" w:hanging="692"/>
      </w:pPr>
      <w:rPr>
        <w:rFonts w:hint="default"/>
      </w:rPr>
    </w:lvl>
    <w:lvl w:ilvl="2">
      <w:start w:val="0"/>
      <w:numFmt w:val="bullet"/>
      <w:lvlText w:val="•"/>
      <w:lvlJc w:val="left"/>
      <w:pPr>
        <w:ind w:left="3228" w:hanging="692"/>
      </w:pPr>
      <w:rPr>
        <w:rFonts w:hint="default"/>
      </w:rPr>
    </w:lvl>
    <w:lvl w:ilvl="3">
      <w:start w:val="0"/>
      <w:numFmt w:val="bullet"/>
      <w:lvlText w:val="•"/>
      <w:lvlJc w:val="left"/>
      <w:pPr>
        <w:ind w:left="4192" w:hanging="692"/>
      </w:pPr>
      <w:rPr>
        <w:rFonts w:hint="default"/>
      </w:rPr>
    </w:lvl>
    <w:lvl w:ilvl="4">
      <w:start w:val="0"/>
      <w:numFmt w:val="bullet"/>
      <w:lvlText w:val="•"/>
      <w:lvlJc w:val="left"/>
      <w:pPr>
        <w:ind w:left="5156" w:hanging="692"/>
      </w:pPr>
      <w:rPr>
        <w:rFonts w:hint="default"/>
      </w:rPr>
    </w:lvl>
    <w:lvl w:ilvl="5">
      <w:start w:val="0"/>
      <w:numFmt w:val="bullet"/>
      <w:lvlText w:val="•"/>
      <w:lvlJc w:val="left"/>
      <w:pPr>
        <w:ind w:left="6120" w:hanging="692"/>
      </w:pPr>
      <w:rPr>
        <w:rFonts w:hint="default"/>
      </w:rPr>
    </w:lvl>
    <w:lvl w:ilvl="6">
      <w:start w:val="0"/>
      <w:numFmt w:val="bullet"/>
      <w:lvlText w:val="•"/>
      <w:lvlJc w:val="left"/>
      <w:pPr>
        <w:ind w:left="7084" w:hanging="692"/>
      </w:pPr>
      <w:rPr>
        <w:rFonts w:hint="default"/>
      </w:rPr>
    </w:lvl>
    <w:lvl w:ilvl="7">
      <w:start w:val="0"/>
      <w:numFmt w:val="bullet"/>
      <w:lvlText w:val="•"/>
      <w:lvlJc w:val="left"/>
      <w:pPr>
        <w:ind w:left="8048" w:hanging="692"/>
      </w:pPr>
      <w:rPr>
        <w:rFonts w:hint="default"/>
      </w:rPr>
    </w:lvl>
    <w:lvl w:ilvl="8">
      <w:start w:val="0"/>
      <w:numFmt w:val="bullet"/>
      <w:lvlText w:val="•"/>
      <w:lvlJc w:val="left"/>
      <w:pPr>
        <w:ind w:left="9012" w:hanging="692"/>
      </w:pPr>
      <w:rPr>
        <w:rFonts w:hint="default"/>
      </w:rPr>
    </w:lvl>
  </w:abstractNum>
  <w:abstractNum w:abstractNumId="17">
    <w:multiLevelType w:val="hybridMultilevel"/>
    <w:lvl w:ilvl="0">
      <w:start w:val="2"/>
      <w:numFmt w:val="decimal"/>
      <w:lvlText w:val="%1"/>
      <w:lvlJc w:val="left"/>
      <w:pPr>
        <w:ind w:left="1276" w:hanging="660"/>
        <w:jc w:val="left"/>
      </w:pPr>
      <w:rPr>
        <w:rFonts w:hint="default"/>
      </w:rPr>
    </w:lvl>
    <w:lvl w:ilvl="1">
      <w:start w:val="1"/>
      <w:numFmt w:val="decimal"/>
      <w:lvlText w:val="%1.%2"/>
      <w:lvlJc w:val="left"/>
      <w:pPr>
        <w:ind w:left="1276" w:hanging="660"/>
        <w:jc w:val="left"/>
      </w:pPr>
      <w:rPr>
        <w:rFonts w:hint="default" w:ascii="Book Antiqua" w:hAnsi="Book Antiqua" w:eastAsia="Book Antiqua" w:cs="Book Antiqua"/>
        <w:spacing w:val="-1"/>
        <w:w w:val="100"/>
        <w:sz w:val="20"/>
        <w:szCs w:val="20"/>
      </w:rPr>
    </w:lvl>
    <w:lvl w:ilvl="2">
      <w:start w:val="0"/>
      <w:numFmt w:val="bullet"/>
      <w:lvlText w:val="•"/>
      <w:lvlJc w:val="left"/>
      <w:pPr>
        <w:ind w:left="3212" w:hanging="660"/>
      </w:pPr>
      <w:rPr>
        <w:rFonts w:hint="default"/>
      </w:rPr>
    </w:lvl>
    <w:lvl w:ilvl="3">
      <w:start w:val="0"/>
      <w:numFmt w:val="bullet"/>
      <w:lvlText w:val="•"/>
      <w:lvlJc w:val="left"/>
      <w:pPr>
        <w:ind w:left="4178" w:hanging="660"/>
      </w:pPr>
      <w:rPr>
        <w:rFonts w:hint="default"/>
      </w:rPr>
    </w:lvl>
    <w:lvl w:ilvl="4">
      <w:start w:val="0"/>
      <w:numFmt w:val="bullet"/>
      <w:lvlText w:val="•"/>
      <w:lvlJc w:val="left"/>
      <w:pPr>
        <w:ind w:left="5144" w:hanging="660"/>
      </w:pPr>
      <w:rPr>
        <w:rFonts w:hint="default"/>
      </w:rPr>
    </w:lvl>
    <w:lvl w:ilvl="5">
      <w:start w:val="0"/>
      <w:numFmt w:val="bullet"/>
      <w:lvlText w:val="•"/>
      <w:lvlJc w:val="left"/>
      <w:pPr>
        <w:ind w:left="6110" w:hanging="660"/>
      </w:pPr>
      <w:rPr>
        <w:rFonts w:hint="default"/>
      </w:rPr>
    </w:lvl>
    <w:lvl w:ilvl="6">
      <w:start w:val="0"/>
      <w:numFmt w:val="bullet"/>
      <w:lvlText w:val="•"/>
      <w:lvlJc w:val="left"/>
      <w:pPr>
        <w:ind w:left="7076" w:hanging="660"/>
      </w:pPr>
      <w:rPr>
        <w:rFonts w:hint="default"/>
      </w:rPr>
    </w:lvl>
    <w:lvl w:ilvl="7">
      <w:start w:val="0"/>
      <w:numFmt w:val="bullet"/>
      <w:lvlText w:val="•"/>
      <w:lvlJc w:val="left"/>
      <w:pPr>
        <w:ind w:left="8042" w:hanging="660"/>
      </w:pPr>
      <w:rPr>
        <w:rFonts w:hint="default"/>
      </w:rPr>
    </w:lvl>
    <w:lvl w:ilvl="8">
      <w:start w:val="0"/>
      <w:numFmt w:val="bullet"/>
      <w:lvlText w:val="•"/>
      <w:lvlJc w:val="left"/>
      <w:pPr>
        <w:ind w:left="9008" w:hanging="660"/>
      </w:pPr>
      <w:rPr>
        <w:rFonts w:hint="default"/>
      </w:rPr>
    </w:lvl>
  </w:abstractNum>
  <w:abstractNum w:abstractNumId="16">
    <w:multiLevelType w:val="hybridMultilevel"/>
    <w:lvl w:ilvl="0">
      <w:start w:val="2"/>
      <w:numFmt w:val="decimal"/>
      <w:lvlText w:val="%1."/>
      <w:lvlJc w:val="left"/>
      <w:pPr>
        <w:ind w:left="1192" w:hanging="476"/>
        <w:jc w:val="left"/>
      </w:pPr>
      <w:rPr>
        <w:rFonts w:hint="default" w:ascii="Book Antiqua" w:hAnsi="Book Antiqua" w:eastAsia="Book Antiqua" w:cs="Book Antiqua"/>
        <w:b/>
        <w:bCs/>
        <w:w w:val="100"/>
        <w:sz w:val="20"/>
        <w:szCs w:val="20"/>
      </w:rPr>
    </w:lvl>
    <w:lvl w:ilvl="1">
      <w:start w:val="1"/>
      <w:numFmt w:val="decimal"/>
      <w:lvlText w:val="%2."/>
      <w:lvlJc w:val="left"/>
      <w:pPr>
        <w:ind w:left="1336" w:hanging="360"/>
        <w:jc w:val="left"/>
      </w:pPr>
      <w:rPr>
        <w:rFonts w:hint="default" w:ascii="Book Antiqua" w:hAnsi="Book Antiqua" w:eastAsia="Book Antiqua" w:cs="Book Antiqua"/>
        <w:w w:val="100"/>
        <w:sz w:val="20"/>
        <w:szCs w:val="20"/>
      </w:rPr>
    </w:lvl>
    <w:lvl w:ilvl="2">
      <w:start w:val="1"/>
      <w:numFmt w:val="lowerRoman"/>
      <w:lvlText w:val="(%3)"/>
      <w:lvlJc w:val="left"/>
      <w:pPr>
        <w:ind w:left="1756" w:hanging="392"/>
        <w:jc w:val="left"/>
      </w:pPr>
      <w:rPr>
        <w:rFonts w:hint="default" w:ascii="Book Antiqua" w:hAnsi="Book Antiqua" w:eastAsia="Book Antiqua" w:cs="Book Antiqua"/>
        <w:spacing w:val="-1"/>
        <w:w w:val="100"/>
        <w:sz w:val="20"/>
        <w:szCs w:val="20"/>
      </w:rPr>
    </w:lvl>
    <w:lvl w:ilvl="3">
      <w:start w:val="0"/>
      <w:numFmt w:val="bullet"/>
      <w:lvlText w:val="•"/>
      <w:lvlJc w:val="left"/>
      <w:pPr>
        <w:ind w:left="2907" w:hanging="392"/>
      </w:pPr>
      <w:rPr>
        <w:rFonts w:hint="default"/>
      </w:rPr>
    </w:lvl>
    <w:lvl w:ilvl="4">
      <w:start w:val="0"/>
      <w:numFmt w:val="bullet"/>
      <w:lvlText w:val="•"/>
      <w:lvlJc w:val="left"/>
      <w:pPr>
        <w:ind w:left="4055" w:hanging="392"/>
      </w:pPr>
      <w:rPr>
        <w:rFonts w:hint="default"/>
      </w:rPr>
    </w:lvl>
    <w:lvl w:ilvl="5">
      <w:start w:val="0"/>
      <w:numFmt w:val="bullet"/>
      <w:lvlText w:val="•"/>
      <w:lvlJc w:val="left"/>
      <w:pPr>
        <w:ind w:left="5202" w:hanging="392"/>
      </w:pPr>
      <w:rPr>
        <w:rFonts w:hint="default"/>
      </w:rPr>
    </w:lvl>
    <w:lvl w:ilvl="6">
      <w:start w:val="0"/>
      <w:numFmt w:val="bullet"/>
      <w:lvlText w:val="•"/>
      <w:lvlJc w:val="left"/>
      <w:pPr>
        <w:ind w:left="6350" w:hanging="392"/>
      </w:pPr>
      <w:rPr>
        <w:rFonts w:hint="default"/>
      </w:rPr>
    </w:lvl>
    <w:lvl w:ilvl="7">
      <w:start w:val="0"/>
      <w:numFmt w:val="bullet"/>
      <w:lvlText w:val="•"/>
      <w:lvlJc w:val="left"/>
      <w:pPr>
        <w:ind w:left="7497" w:hanging="392"/>
      </w:pPr>
      <w:rPr>
        <w:rFonts w:hint="default"/>
      </w:rPr>
    </w:lvl>
    <w:lvl w:ilvl="8">
      <w:start w:val="0"/>
      <w:numFmt w:val="bullet"/>
      <w:lvlText w:val="•"/>
      <w:lvlJc w:val="left"/>
      <w:pPr>
        <w:ind w:left="8645" w:hanging="392"/>
      </w:pPr>
      <w:rPr>
        <w:rFonts w:hint="default"/>
      </w:rPr>
    </w:lvl>
  </w:abstractNum>
  <w:abstractNum w:abstractNumId="15">
    <w:multiLevelType w:val="hybridMultilevel"/>
    <w:lvl w:ilvl="0">
      <w:start w:val="1"/>
      <w:numFmt w:val="lowerRoman"/>
      <w:lvlText w:val="(%1)"/>
      <w:lvlJc w:val="left"/>
      <w:pPr>
        <w:ind w:left="1276" w:hanging="660"/>
        <w:jc w:val="left"/>
      </w:pPr>
      <w:rPr>
        <w:rFonts w:hint="default" w:ascii="Book Antiqua" w:hAnsi="Book Antiqua" w:eastAsia="Book Antiqua" w:cs="Book Antiqua"/>
        <w:spacing w:val="-1"/>
        <w:w w:val="100"/>
        <w:sz w:val="20"/>
        <w:szCs w:val="20"/>
      </w:rPr>
    </w:lvl>
    <w:lvl w:ilvl="1">
      <w:start w:val="0"/>
      <w:numFmt w:val="bullet"/>
      <w:lvlText w:val="•"/>
      <w:lvlJc w:val="left"/>
      <w:pPr>
        <w:ind w:left="1336" w:hanging="360"/>
      </w:pPr>
      <w:rPr>
        <w:rFonts w:hint="default" w:ascii="Microsoft Sans Serif" w:hAnsi="Microsoft Sans Serif" w:eastAsia="Microsoft Sans Serif" w:cs="Microsoft Sans Serif"/>
        <w:w w:val="130"/>
        <w:sz w:val="20"/>
        <w:szCs w:val="20"/>
      </w:rPr>
    </w:lvl>
    <w:lvl w:ilvl="2">
      <w:start w:val="0"/>
      <w:numFmt w:val="bullet"/>
      <w:lvlText w:val="•"/>
      <w:lvlJc w:val="left"/>
      <w:pPr>
        <w:ind w:left="2406" w:hanging="360"/>
      </w:pPr>
      <w:rPr>
        <w:rFonts w:hint="default"/>
      </w:rPr>
    </w:lvl>
    <w:lvl w:ilvl="3">
      <w:start w:val="0"/>
      <w:numFmt w:val="bullet"/>
      <w:lvlText w:val="•"/>
      <w:lvlJc w:val="left"/>
      <w:pPr>
        <w:ind w:left="3473" w:hanging="360"/>
      </w:pPr>
      <w:rPr>
        <w:rFonts w:hint="default"/>
      </w:rPr>
    </w:lvl>
    <w:lvl w:ilvl="4">
      <w:start w:val="0"/>
      <w:numFmt w:val="bullet"/>
      <w:lvlText w:val="•"/>
      <w:lvlJc w:val="left"/>
      <w:pPr>
        <w:ind w:left="4540" w:hanging="360"/>
      </w:pPr>
      <w:rPr>
        <w:rFonts w:hint="default"/>
      </w:rPr>
    </w:lvl>
    <w:lvl w:ilvl="5">
      <w:start w:val="0"/>
      <w:numFmt w:val="bullet"/>
      <w:lvlText w:val="•"/>
      <w:lvlJc w:val="left"/>
      <w:pPr>
        <w:ind w:left="5606" w:hanging="360"/>
      </w:pPr>
      <w:rPr>
        <w:rFonts w:hint="default"/>
      </w:rPr>
    </w:lvl>
    <w:lvl w:ilvl="6">
      <w:start w:val="0"/>
      <w:numFmt w:val="bullet"/>
      <w:lvlText w:val="•"/>
      <w:lvlJc w:val="left"/>
      <w:pPr>
        <w:ind w:left="6673" w:hanging="360"/>
      </w:pPr>
      <w:rPr>
        <w:rFonts w:hint="default"/>
      </w:rPr>
    </w:lvl>
    <w:lvl w:ilvl="7">
      <w:start w:val="0"/>
      <w:numFmt w:val="bullet"/>
      <w:lvlText w:val="•"/>
      <w:lvlJc w:val="left"/>
      <w:pPr>
        <w:ind w:left="7740" w:hanging="360"/>
      </w:pPr>
      <w:rPr>
        <w:rFonts w:hint="default"/>
      </w:rPr>
    </w:lvl>
    <w:lvl w:ilvl="8">
      <w:start w:val="0"/>
      <w:numFmt w:val="bullet"/>
      <w:lvlText w:val="•"/>
      <w:lvlJc w:val="left"/>
      <w:pPr>
        <w:ind w:left="8806" w:hanging="360"/>
      </w:pPr>
      <w:rPr>
        <w:rFonts w:hint="default"/>
      </w:rPr>
    </w:lvl>
  </w:abstractNum>
  <w:abstractNum w:abstractNumId="14">
    <w:multiLevelType w:val="hybridMultilevel"/>
    <w:lvl w:ilvl="0">
      <w:start w:val="1"/>
      <w:numFmt w:val="decimal"/>
      <w:lvlText w:val="%1"/>
      <w:lvlJc w:val="left"/>
      <w:pPr>
        <w:ind w:left="1276" w:hanging="660"/>
        <w:jc w:val="left"/>
      </w:pPr>
      <w:rPr>
        <w:rFonts w:hint="default"/>
      </w:rPr>
    </w:lvl>
    <w:lvl w:ilvl="1">
      <w:start w:val="1"/>
      <w:numFmt w:val="decimal"/>
      <w:lvlText w:val="%1.%2"/>
      <w:lvlJc w:val="left"/>
      <w:pPr>
        <w:ind w:left="1276" w:hanging="660"/>
        <w:jc w:val="left"/>
      </w:pPr>
      <w:rPr>
        <w:rFonts w:hint="default" w:ascii="Book Antiqua" w:hAnsi="Book Antiqua" w:eastAsia="Book Antiqua" w:cs="Book Antiqua"/>
        <w:spacing w:val="-1"/>
        <w:w w:val="100"/>
        <w:sz w:val="20"/>
        <w:szCs w:val="20"/>
      </w:rPr>
    </w:lvl>
    <w:lvl w:ilvl="2">
      <w:start w:val="0"/>
      <w:numFmt w:val="bullet"/>
      <w:lvlText w:val="•"/>
      <w:lvlJc w:val="left"/>
      <w:pPr>
        <w:ind w:left="3212" w:hanging="660"/>
      </w:pPr>
      <w:rPr>
        <w:rFonts w:hint="default"/>
      </w:rPr>
    </w:lvl>
    <w:lvl w:ilvl="3">
      <w:start w:val="0"/>
      <w:numFmt w:val="bullet"/>
      <w:lvlText w:val="•"/>
      <w:lvlJc w:val="left"/>
      <w:pPr>
        <w:ind w:left="4178" w:hanging="660"/>
      </w:pPr>
      <w:rPr>
        <w:rFonts w:hint="default"/>
      </w:rPr>
    </w:lvl>
    <w:lvl w:ilvl="4">
      <w:start w:val="0"/>
      <w:numFmt w:val="bullet"/>
      <w:lvlText w:val="•"/>
      <w:lvlJc w:val="left"/>
      <w:pPr>
        <w:ind w:left="5144" w:hanging="660"/>
      </w:pPr>
      <w:rPr>
        <w:rFonts w:hint="default"/>
      </w:rPr>
    </w:lvl>
    <w:lvl w:ilvl="5">
      <w:start w:val="0"/>
      <w:numFmt w:val="bullet"/>
      <w:lvlText w:val="•"/>
      <w:lvlJc w:val="left"/>
      <w:pPr>
        <w:ind w:left="6110" w:hanging="660"/>
      </w:pPr>
      <w:rPr>
        <w:rFonts w:hint="default"/>
      </w:rPr>
    </w:lvl>
    <w:lvl w:ilvl="6">
      <w:start w:val="0"/>
      <w:numFmt w:val="bullet"/>
      <w:lvlText w:val="•"/>
      <w:lvlJc w:val="left"/>
      <w:pPr>
        <w:ind w:left="7076" w:hanging="660"/>
      </w:pPr>
      <w:rPr>
        <w:rFonts w:hint="default"/>
      </w:rPr>
    </w:lvl>
    <w:lvl w:ilvl="7">
      <w:start w:val="0"/>
      <w:numFmt w:val="bullet"/>
      <w:lvlText w:val="•"/>
      <w:lvlJc w:val="left"/>
      <w:pPr>
        <w:ind w:left="8042" w:hanging="660"/>
      </w:pPr>
      <w:rPr>
        <w:rFonts w:hint="default"/>
      </w:rPr>
    </w:lvl>
    <w:lvl w:ilvl="8">
      <w:start w:val="0"/>
      <w:numFmt w:val="bullet"/>
      <w:lvlText w:val="•"/>
      <w:lvlJc w:val="left"/>
      <w:pPr>
        <w:ind w:left="9008" w:hanging="660"/>
      </w:pPr>
      <w:rPr>
        <w:rFonts w:hint="default"/>
      </w:rPr>
    </w:lvl>
  </w:abstractNum>
  <w:abstractNum w:abstractNumId="13">
    <w:multiLevelType w:val="hybridMultilevel"/>
    <w:lvl w:ilvl="0">
      <w:start w:val="1"/>
      <w:numFmt w:val="lowerLetter"/>
      <w:lvlText w:val="%1."/>
      <w:lvlJc w:val="left"/>
      <w:pPr>
        <w:ind w:left="1336" w:hanging="720"/>
        <w:jc w:val="left"/>
      </w:pPr>
      <w:rPr>
        <w:rFonts w:hint="default" w:ascii="Book Antiqua" w:hAnsi="Book Antiqua" w:eastAsia="Book Antiqua" w:cs="Book Antiqua"/>
        <w:b/>
        <w:bCs/>
        <w:w w:val="100"/>
        <w:sz w:val="20"/>
        <w:szCs w:val="20"/>
      </w:rPr>
    </w:lvl>
    <w:lvl w:ilvl="1">
      <w:start w:val="0"/>
      <w:numFmt w:val="bullet"/>
      <w:lvlText w:val=""/>
      <w:lvlJc w:val="left"/>
      <w:pPr>
        <w:ind w:left="1336" w:hanging="360"/>
      </w:pPr>
      <w:rPr>
        <w:rFonts w:hint="default" w:ascii="Symbol" w:hAnsi="Symbol" w:eastAsia="Symbol" w:cs="Symbol"/>
        <w:w w:val="100"/>
        <w:sz w:val="20"/>
        <w:szCs w:val="20"/>
      </w:rPr>
    </w:lvl>
    <w:lvl w:ilvl="2">
      <w:start w:val="0"/>
      <w:numFmt w:val="bullet"/>
      <w:lvlText w:val="•"/>
      <w:lvlJc w:val="left"/>
      <w:pPr>
        <w:ind w:left="2406" w:hanging="360"/>
      </w:pPr>
      <w:rPr>
        <w:rFonts w:hint="default"/>
      </w:rPr>
    </w:lvl>
    <w:lvl w:ilvl="3">
      <w:start w:val="0"/>
      <w:numFmt w:val="bullet"/>
      <w:lvlText w:val="•"/>
      <w:lvlJc w:val="left"/>
      <w:pPr>
        <w:ind w:left="3473" w:hanging="360"/>
      </w:pPr>
      <w:rPr>
        <w:rFonts w:hint="default"/>
      </w:rPr>
    </w:lvl>
    <w:lvl w:ilvl="4">
      <w:start w:val="0"/>
      <w:numFmt w:val="bullet"/>
      <w:lvlText w:val="•"/>
      <w:lvlJc w:val="left"/>
      <w:pPr>
        <w:ind w:left="4540" w:hanging="360"/>
      </w:pPr>
      <w:rPr>
        <w:rFonts w:hint="default"/>
      </w:rPr>
    </w:lvl>
    <w:lvl w:ilvl="5">
      <w:start w:val="0"/>
      <w:numFmt w:val="bullet"/>
      <w:lvlText w:val="•"/>
      <w:lvlJc w:val="left"/>
      <w:pPr>
        <w:ind w:left="5606" w:hanging="360"/>
      </w:pPr>
      <w:rPr>
        <w:rFonts w:hint="default"/>
      </w:rPr>
    </w:lvl>
    <w:lvl w:ilvl="6">
      <w:start w:val="0"/>
      <w:numFmt w:val="bullet"/>
      <w:lvlText w:val="•"/>
      <w:lvlJc w:val="left"/>
      <w:pPr>
        <w:ind w:left="6673" w:hanging="360"/>
      </w:pPr>
      <w:rPr>
        <w:rFonts w:hint="default"/>
      </w:rPr>
    </w:lvl>
    <w:lvl w:ilvl="7">
      <w:start w:val="0"/>
      <w:numFmt w:val="bullet"/>
      <w:lvlText w:val="•"/>
      <w:lvlJc w:val="left"/>
      <w:pPr>
        <w:ind w:left="7740" w:hanging="360"/>
      </w:pPr>
      <w:rPr>
        <w:rFonts w:hint="default"/>
      </w:rPr>
    </w:lvl>
    <w:lvl w:ilvl="8">
      <w:start w:val="0"/>
      <w:numFmt w:val="bullet"/>
      <w:lvlText w:val="•"/>
      <w:lvlJc w:val="left"/>
      <w:pPr>
        <w:ind w:left="8806" w:hanging="360"/>
      </w:pPr>
      <w:rPr>
        <w:rFonts w:hint="default"/>
      </w:rPr>
    </w:lvl>
  </w:abstractNum>
  <w:abstractNum w:abstractNumId="11">
    <w:multiLevelType w:val="hybridMultilevel"/>
    <w:lvl w:ilvl="0">
      <w:start w:val="1"/>
      <w:numFmt w:val="lowerRoman"/>
      <w:lvlText w:val="(%1)"/>
      <w:lvlJc w:val="left"/>
      <w:pPr>
        <w:ind w:left="107" w:hanging="242"/>
        <w:jc w:val="left"/>
      </w:pPr>
      <w:rPr>
        <w:rFonts w:hint="default" w:ascii="Book Antiqua" w:hAnsi="Book Antiqua" w:eastAsia="Book Antiqua" w:cs="Book Antiqua"/>
        <w:spacing w:val="-1"/>
        <w:w w:val="100"/>
        <w:sz w:val="20"/>
        <w:szCs w:val="20"/>
      </w:rPr>
    </w:lvl>
    <w:lvl w:ilvl="1">
      <w:start w:val="0"/>
      <w:numFmt w:val="bullet"/>
      <w:lvlText w:val="•"/>
      <w:lvlJc w:val="left"/>
      <w:pPr>
        <w:ind w:left="1000" w:hanging="242"/>
      </w:pPr>
      <w:rPr>
        <w:rFonts w:hint="default"/>
      </w:rPr>
    </w:lvl>
    <w:lvl w:ilvl="2">
      <w:start w:val="0"/>
      <w:numFmt w:val="bullet"/>
      <w:lvlText w:val="•"/>
      <w:lvlJc w:val="left"/>
      <w:pPr>
        <w:ind w:left="1901" w:hanging="242"/>
      </w:pPr>
      <w:rPr>
        <w:rFonts w:hint="default"/>
      </w:rPr>
    </w:lvl>
    <w:lvl w:ilvl="3">
      <w:start w:val="0"/>
      <w:numFmt w:val="bullet"/>
      <w:lvlText w:val="•"/>
      <w:lvlJc w:val="left"/>
      <w:pPr>
        <w:ind w:left="2802" w:hanging="242"/>
      </w:pPr>
      <w:rPr>
        <w:rFonts w:hint="default"/>
      </w:rPr>
    </w:lvl>
    <w:lvl w:ilvl="4">
      <w:start w:val="0"/>
      <w:numFmt w:val="bullet"/>
      <w:lvlText w:val="•"/>
      <w:lvlJc w:val="left"/>
      <w:pPr>
        <w:ind w:left="3703" w:hanging="242"/>
      </w:pPr>
      <w:rPr>
        <w:rFonts w:hint="default"/>
      </w:rPr>
    </w:lvl>
    <w:lvl w:ilvl="5">
      <w:start w:val="0"/>
      <w:numFmt w:val="bullet"/>
      <w:lvlText w:val="•"/>
      <w:lvlJc w:val="left"/>
      <w:pPr>
        <w:ind w:left="4604" w:hanging="242"/>
      </w:pPr>
      <w:rPr>
        <w:rFonts w:hint="default"/>
      </w:rPr>
    </w:lvl>
    <w:lvl w:ilvl="6">
      <w:start w:val="0"/>
      <w:numFmt w:val="bullet"/>
      <w:lvlText w:val="•"/>
      <w:lvlJc w:val="left"/>
      <w:pPr>
        <w:ind w:left="5504" w:hanging="242"/>
      </w:pPr>
      <w:rPr>
        <w:rFonts w:hint="default"/>
      </w:rPr>
    </w:lvl>
    <w:lvl w:ilvl="7">
      <w:start w:val="0"/>
      <w:numFmt w:val="bullet"/>
      <w:lvlText w:val="•"/>
      <w:lvlJc w:val="left"/>
      <w:pPr>
        <w:ind w:left="6405" w:hanging="242"/>
      </w:pPr>
      <w:rPr>
        <w:rFonts w:hint="default"/>
      </w:rPr>
    </w:lvl>
    <w:lvl w:ilvl="8">
      <w:start w:val="0"/>
      <w:numFmt w:val="bullet"/>
      <w:lvlText w:val="•"/>
      <w:lvlJc w:val="left"/>
      <w:pPr>
        <w:ind w:left="7306" w:hanging="242"/>
      </w:pPr>
      <w:rPr>
        <w:rFonts w:hint="default"/>
      </w:rPr>
    </w:lvl>
  </w:abstractNum>
  <w:abstractNum w:abstractNumId="10">
    <w:multiLevelType w:val="hybridMultilevel"/>
    <w:lvl w:ilvl="0">
      <w:start w:val="11"/>
      <w:numFmt w:val="decimal"/>
      <w:lvlText w:val="%1"/>
      <w:lvlJc w:val="left"/>
      <w:pPr>
        <w:ind w:left="1216" w:hanging="600"/>
        <w:jc w:val="left"/>
      </w:pPr>
      <w:rPr>
        <w:rFonts w:hint="default"/>
      </w:rPr>
    </w:lvl>
    <w:lvl w:ilvl="1">
      <w:start w:val="1"/>
      <w:numFmt w:val="decimal"/>
      <w:lvlText w:val="%1.%2"/>
      <w:lvlJc w:val="left"/>
      <w:pPr>
        <w:ind w:left="1216" w:hanging="600"/>
        <w:jc w:val="left"/>
      </w:pPr>
      <w:rPr>
        <w:rFonts w:hint="default" w:ascii="Book Antiqua" w:hAnsi="Book Antiqua" w:eastAsia="Book Antiqua" w:cs="Book Antiqua"/>
        <w:spacing w:val="-1"/>
        <w:w w:val="100"/>
        <w:sz w:val="20"/>
        <w:szCs w:val="20"/>
      </w:rPr>
    </w:lvl>
    <w:lvl w:ilvl="2">
      <w:start w:val="0"/>
      <w:numFmt w:val="bullet"/>
      <w:lvlText w:val=""/>
      <w:lvlJc w:val="left"/>
      <w:pPr>
        <w:ind w:left="1336" w:hanging="360"/>
      </w:pPr>
      <w:rPr>
        <w:rFonts w:hint="default" w:ascii="Symbol" w:hAnsi="Symbol" w:eastAsia="Symbol" w:cs="Symbol"/>
        <w:w w:val="100"/>
        <w:sz w:val="20"/>
        <w:szCs w:val="20"/>
      </w:rPr>
    </w:lvl>
    <w:lvl w:ilvl="3">
      <w:start w:val="0"/>
      <w:numFmt w:val="bullet"/>
      <w:lvlText w:val="•"/>
      <w:lvlJc w:val="left"/>
      <w:pPr>
        <w:ind w:left="3473" w:hanging="360"/>
      </w:pPr>
      <w:rPr>
        <w:rFonts w:hint="default"/>
      </w:rPr>
    </w:lvl>
    <w:lvl w:ilvl="4">
      <w:start w:val="0"/>
      <w:numFmt w:val="bullet"/>
      <w:lvlText w:val="•"/>
      <w:lvlJc w:val="left"/>
      <w:pPr>
        <w:ind w:left="4540" w:hanging="360"/>
      </w:pPr>
      <w:rPr>
        <w:rFonts w:hint="default"/>
      </w:rPr>
    </w:lvl>
    <w:lvl w:ilvl="5">
      <w:start w:val="0"/>
      <w:numFmt w:val="bullet"/>
      <w:lvlText w:val="•"/>
      <w:lvlJc w:val="left"/>
      <w:pPr>
        <w:ind w:left="5606" w:hanging="360"/>
      </w:pPr>
      <w:rPr>
        <w:rFonts w:hint="default"/>
      </w:rPr>
    </w:lvl>
    <w:lvl w:ilvl="6">
      <w:start w:val="0"/>
      <w:numFmt w:val="bullet"/>
      <w:lvlText w:val="•"/>
      <w:lvlJc w:val="left"/>
      <w:pPr>
        <w:ind w:left="6673" w:hanging="360"/>
      </w:pPr>
      <w:rPr>
        <w:rFonts w:hint="default"/>
      </w:rPr>
    </w:lvl>
    <w:lvl w:ilvl="7">
      <w:start w:val="0"/>
      <w:numFmt w:val="bullet"/>
      <w:lvlText w:val="•"/>
      <w:lvlJc w:val="left"/>
      <w:pPr>
        <w:ind w:left="7740" w:hanging="360"/>
      </w:pPr>
      <w:rPr>
        <w:rFonts w:hint="default"/>
      </w:rPr>
    </w:lvl>
    <w:lvl w:ilvl="8">
      <w:start w:val="0"/>
      <w:numFmt w:val="bullet"/>
      <w:lvlText w:val="•"/>
      <w:lvlJc w:val="left"/>
      <w:pPr>
        <w:ind w:left="8806" w:hanging="360"/>
      </w:pPr>
      <w:rPr>
        <w:rFonts w:hint="default"/>
      </w:rPr>
    </w:lvl>
  </w:abstractNum>
  <w:abstractNum w:abstractNumId="9">
    <w:multiLevelType w:val="hybridMultilevel"/>
    <w:lvl w:ilvl="0">
      <w:start w:val="10"/>
      <w:numFmt w:val="decimal"/>
      <w:lvlText w:val="%1"/>
      <w:lvlJc w:val="left"/>
      <w:pPr>
        <w:ind w:left="1216" w:hanging="576"/>
        <w:jc w:val="left"/>
      </w:pPr>
      <w:rPr>
        <w:rFonts w:hint="default"/>
      </w:rPr>
    </w:lvl>
    <w:lvl w:ilvl="1">
      <w:start w:val="1"/>
      <w:numFmt w:val="decimal"/>
      <w:lvlText w:val="%1.%2"/>
      <w:lvlJc w:val="left"/>
      <w:pPr>
        <w:ind w:left="1216" w:hanging="576"/>
        <w:jc w:val="left"/>
      </w:pPr>
      <w:rPr>
        <w:rFonts w:hint="default" w:ascii="Book Antiqua" w:hAnsi="Book Antiqua" w:eastAsia="Book Antiqua" w:cs="Book Antiqua"/>
        <w:spacing w:val="-1"/>
        <w:w w:val="100"/>
        <w:sz w:val="20"/>
        <w:szCs w:val="20"/>
      </w:rPr>
    </w:lvl>
    <w:lvl w:ilvl="2">
      <w:start w:val="0"/>
      <w:numFmt w:val="bullet"/>
      <w:lvlText w:val=""/>
      <w:lvlJc w:val="left"/>
      <w:pPr>
        <w:ind w:left="1336" w:hanging="360"/>
      </w:pPr>
      <w:rPr>
        <w:rFonts w:hint="default" w:ascii="Symbol" w:hAnsi="Symbol" w:eastAsia="Symbol" w:cs="Symbol"/>
        <w:w w:val="100"/>
        <w:sz w:val="20"/>
        <w:szCs w:val="20"/>
      </w:rPr>
    </w:lvl>
    <w:lvl w:ilvl="3">
      <w:start w:val="0"/>
      <w:numFmt w:val="bullet"/>
      <w:lvlText w:val="•"/>
      <w:lvlJc w:val="left"/>
      <w:pPr>
        <w:ind w:left="3473" w:hanging="360"/>
      </w:pPr>
      <w:rPr>
        <w:rFonts w:hint="default"/>
      </w:rPr>
    </w:lvl>
    <w:lvl w:ilvl="4">
      <w:start w:val="0"/>
      <w:numFmt w:val="bullet"/>
      <w:lvlText w:val="•"/>
      <w:lvlJc w:val="left"/>
      <w:pPr>
        <w:ind w:left="4540" w:hanging="360"/>
      </w:pPr>
      <w:rPr>
        <w:rFonts w:hint="default"/>
      </w:rPr>
    </w:lvl>
    <w:lvl w:ilvl="5">
      <w:start w:val="0"/>
      <w:numFmt w:val="bullet"/>
      <w:lvlText w:val="•"/>
      <w:lvlJc w:val="left"/>
      <w:pPr>
        <w:ind w:left="5606" w:hanging="360"/>
      </w:pPr>
      <w:rPr>
        <w:rFonts w:hint="default"/>
      </w:rPr>
    </w:lvl>
    <w:lvl w:ilvl="6">
      <w:start w:val="0"/>
      <w:numFmt w:val="bullet"/>
      <w:lvlText w:val="•"/>
      <w:lvlJc w:val="left"/>
      <w:pPr>
        <w:ind w:left="6673" w:hanging="360"/>
      </w:pPr>
      <w:rPr>
        <w:rFonts w:hint="default"/>
      </w:rPr>
    </w:lvl>
    <w:lvl w:ilvl="7">
      <w:start w:val="0"/>
      <w:numFmt w:val="bullet"/>
      <w:lvlText w:val="•"/>
      <w:lvlJc w:val="left"/>
      <w:pPr>
        <w:ind w:left="7740" w:hanging="360"/>
      </w:pPr>
      <w:rPr>
        <w:rFonts w:hint="default"/>
      </w:rPr>
    </w:lvl>
    <w:lvl w:ilvl="8">
      <w:start w:val="0"/>
      <w:numFmt w:val="bullet"/>
      <w:lvlText w:val="•"/>
      <w:lvlJc w:val="left"/>
      <w:pPr>
        <w:ind w:left="8806" w:hanging="360"/>
      </w:pPr>
      <w:rPr>
        <w:rFonts w:hint="default"/>
      </w:rPr>
    </w:lvl>
  </w:abstractNum>
  <w:abstractNum w:abstractNumId="8">
    <w:multiLevelType w:val="hybridMultilevel"/>
    <w:lvl w:ilvl="0">
      <w:start w:val="9"/>
      <w:numFmt w:val="decimal"/>
      <w:lvlText w:val="%1"/>
      <w:lvlJc w:val="left"/>
      <w:pPr>
        <w:ind w:left="1216" w:hanging="576"/>
        <w:jc w:val="left"/>
      </w:pPr>
      <w:rPr>
        <w:rFonts w:hint="default"/>
      </w:rPr>
    </w:lvl>
    <w:lvl w:ilvl="1">
      <w:start w:val="1"/>
      <w:numFmt w:val="decimal"/>
      <w:lvlText w:val="%1.%2"/>
      <w:lvlJc w:val="left"/>
      <w:pPr>
        <w:ind w:left="1216" w:hanging="576"/>
        <w:jc w:val="left"/>
      </w:pPr>
      <w:rPr>
        <w:rFonts w:hint="default" w:ascii="Book Antiqua" w:hAnsi="Book Antiqua" w:eastAsia="Book Antiqua" w:cs="Book Antiqua"/>
        <w:spacing w:val="-1"/>
        <w:w w:val="100"/>
        <w:sz w:val="20"/>
        <w:szCs w:val="20"/>
      </w:rPr>
    </w:lvl>
    <w:lvl w:ilvl="2">
      <w:start w:val="0"/>
      <w:numFmt w:val="bullet"/>
      <w:lvlText w:val=""/>
      <w:lvlJc w:val="left"/>
      <w:pPr>
        <w:ind w:left="1336" w:hanging="360"/>
      </w:pPr>
      <w:rPr>
        <w:rFonts w:hint="default" w:ascii="Symbol" w:hAnsi="Symbol" w:eastAsia="Symbol" w:cs="Symbol"/>
        <w:w w:val="100"/>
        <w:sz w:val="20"/>
        <w:szCs w:val="20"/>
      </w:rPr>
    </w:lvl>
    <w:lvl w:ilvl="3">
      <w:start w:val="0"/>
      <w:numFmt w:val="bullet"/>
      <w:lvlText w:val="•"/>
      <w:lvlJc w:val="left"/>
      <w:pPr>
        <w:ind w:left="3473" w:hanging="360"/>
      </w:pPr>
      <w:rPr>
        <w:rFonts w:hint="default"/>
      </w:rPr>
    </w:lvl>
    <w:lvl w:ilvl="4">
      <w:start w:val="0"/>
      <w:numFmt w:val="bullet"/>
      <w:lvlText w:val="•"/>
      <w:lvlJc w:val="left"/>
      <w:pPr>
        <w:ind w:left="4540" w:hanging="360"/>
      </w:pPr>
      <w:rPr>
        <w:rFonts w:hint="default"/>
      </w:rPr>
    </w:lvl>
    <w:lvl w:ilvl="5">
      <w:start w:val="0"/>
      <w:numFmt w:val="bullet"/>
      <w:lvlText w:val="•"/>
      <w:lvlJc w:val="left"/>
      <w:pPr>
        <w:ind w:left="5606" w:hanging="360"/>
      </w:pPr>
      <w:rPr>
        <w:rFonts w:hint="default"/>
      </w:rPr>
    </w:lvl>
    <w:lvl w:ilvl="6">
      <w:start w:val="0"/>
      <w:numFmt w:val="bullet"/>
      <w:lvlText w:val="•"/>
      <w:lvlJc w:val="left"/>
      <w:pPr>
        <w:ind w:left="6673" w:hanging="360"/>
      </w:pPr>
      <w:rPr>
        <w:rFonts w:hint="default"/>
      </w:rPr>
    </w:lvl>
    <w:lvl w:ilvl="7">
      <w:start w:val="0"/>
      <w:numFmt w:val="bullet"/>
      <w:lvlText w:val="•"/>
      <w:lvlJc w:val="left"/>
      <w:pPr>
        <w:ind w:left="7740" w:hanging="360"/>
      </w:pPr>
      <w:rPr>
        <w:rFonts w:hint="default"/>
      </w:rPr>
    </w:lvl>
    <w:lvl w:ilvl="8">
      <w:start w:val="0"/>
      <w:numFmt w:val="bullet"/>
      <w:lvlText w:val="•"/>
      <w:lvlJc w:val="left"/>
      <w:pPr>
        <w:ind w:left="8806" w:hanging="360"/>
      </w:pPr>
      <w:rPr>
        <w:rFonts w:hint="default"/>
      </w:rPr>
    </w:lvl>
  </w:abstractNum>
  <w:abstractNum w:abstractNumId="7">
    <w:multiLevelType w:val="hybridMultilevel"/>
    <w:lvl w:ilvl="0">
      <w:start w:val="1"/>
      <w:numFmt w:val="lowerRoman"/>
      <w:lvlText w:val="(%1)"/>
      <w:lvlJc w:val="left"/>
      <w:pPr>
        <w:ind w:left="1216" w:hanging="477"/>
        <w:jc w:val="left"/>
      </w:pPr>
      <w:rPr>
        <w:rFonts w:hint="default" w:ascii="Book Antiqua" w:hAnsi="Book Antiqua" w:eastAsia="Book Antiqua" w:cs="Book Antiqua"/>
        <w:spacing w:val="-1"/>
        <w:w w:val="100"/>
        <w:sz w:val="20"/>
        <w:szCs w:val="20"/>
      </w:rPr>
    </w:lvl>
    <w:lvl w:ilvl="1">
      <w:start w:val="0"/>
      <w:numFmt w:val="bullet"/>
      <w:lvlText w:val="•"/>
      <w:lvlJc w:val="left"/>
      <w:pPr>
        <w:ind w:left="2192" w:hanging="477"/>
      </w:pPr>
      <w:rPr>
        <w:rFonts w:hint="default"/>
      </w:rPr>
    </w:lvl>
    <w:lvl w:ilvl="2">
      <w:start w:val="0"/>
      <w:numFmt w:val="bullet"/>
      <w:lvlText w:val="•"/>
      <w:lvlJc w:val="left"/>
      <w:pPr>
        <w:ind w:left="3164" w:hanging="477"/>
      </w:pPr>
      <w:rPr>
        <w:rFonts w:hint="default"/>
      </w:rPr>
    </w:lvl>
    <w:lvl w:ilvl="3">
      <w:start w:val="0"/>
      <w:numFmt w:val="bullet"/>
      <w:lvlText w:val="•"/>
      <w:lvlJc w:val="left"/>
      <w:pPr>
        <w:ind w:left="4136" w:hanging="477"/>
      </w:pPr>
      <w:rPr>
        <w:rFonts w:hint="default"/>
      </w:rPr>
    </w:lvl>
    <w:lvl w:ilvl="4">
      <w:start w:val="0"/>
      <w:numFmt w:val="bullet"/>
      <w:lvlText w:val="•"/>
      <w:lvlJc w:val="left"/>
      <w:pPr>
        <w:ind w:left="5108" w:hanging="477"/>
      </w:pPr>
      <w:rPr>
        <w:rFonts w:hint="default"/>
      </w:rPr>
    </w:lvl>
    <w:lvl w:ilvl="5">
      <w:start w:val="0"/>
      <w:numFmt w:val="bullet"/>
      <w:lvlText w:val="•"/>
      <w:lvlJc w:val="left"/>
      <w:pPr>
        <w:ind w:left="6080" w:hanging="477"/>
      </w:pPr>
      <w:rPr>
        <w:rFonts w:hint="default"/>
      </w:rPr>
    </w:lvl>
    <w:lvl w:ilvl="6">
      <w:start w:val="0"/>
      <w:numFmt w:val="bullet"/>
      <w:lvlText w:val="•"/>
      <w:lvlJc w:val="left"/>
      <w:pPr>
        <w:ind w:left="7052" w:hanging="477"/>
      </w:pPr>
      <w:rPr>
        <w:rFonts w:hint="default"/>
      </w:rPr>
    </w:lvl>
    <w:lvl w:ilvl="7">
      <w:start w:val="0"/>
      <w:numFmt w:val="bullet"/>
      <w:lvlText w:val="•"/>
      <w:lvlJc w:val="left"/>
      <w:pPr>
        <w:ind w:left="8024" w:hanging="477"/>
      </w:pPr>
      <w:rPr>
        <w:rFonts w:hint="default"/>
      </w:rPr>
    </w:lvl>
    <w:lvl w:ilvl="8">
      <w:start w:val="0"/>
      <w:numFmt w:val="bullet"/>
      <w:lvlText w:val="•"/>
      <w:lvlJc w:val="left"/>
      <w:pPr>
        <w:ind w:left="8996" w:hanging="477"/>
      </w:pPr>
      <w:rPr>
        <w:rFonts w:hint="default"/>
      </w:rPr>
    </w:lvl>
  </w:abstractNum>
  <w:abstractNum w:abstractNumId="6">
    <w:multiLevelType w:val="hybridMultilevel"/>
    <w:lvl w:ilvl="0">
      <w:start w:val="8"/>
      <w:numFmt w:val="decimal"/>
      <w:lvlText w:val="%1"/>
      <w:lvlJc w:val="left"/>
      <w:pPr>
        <w:ind w:left="1216" w:hanging="600"/>
        <w:jc w:val="left"/>
      </w:pPr>
      <w:rPr>
        <w:rFonts w:hint="default"/>
      </w:rPr>
    </w:lvl>
    <w:lvl w:ilvl="1">
      <w:start w:val="1"/>
      <w:numFmt w:val="decimal"/>
      <w:lvlText w:val="%1.%2"/>
      <w:lvlJc w:val="left"/>
      <w:pPr>
        <w:ind w:left="1216" w:hanging="600"/>
        <w:jc w:val="left"/>
      </w:pPr>
      <w:rPr>
        <w:rFonts w:hint="default" w:ascii="Book Antiqua" w:hAnsi="Book Antiqua" w:eastAsia="Book Antiqua" w:cs="Book Antiqua"/>
        <w:spacing w:val="-1"/>
        <w:w w:val="100"/>
        <w:sz w:val="20"/>
        <w:szCs w:val="20"/>
      </w:rPr>
    </w:lvl>
    <w:lvl w:ilvl="2">
      <w:start w:val="0"/>
      <w:numFmt w:val="bullet"/>
      <w:lvlText w:val=""/>
      <w:lvlJc w:val="left"/>
      <w:pPr>
        <w:ind w:left="1336" w:hanging="360"/>
      </w:pPr>
      <w:rPr>
        <w:rFonts w:hint="default" w:ascii="Symbol" w:hAnsi="Symbol" w:eastAsia="Symbol" w:cs="Symbol"/>
        <w:w w:val="100"/>
        <w:sz w:val="20"/>
        <w:szCs w:val="20"/>
      </w:rPr>
    </w:lvl>
    <w:lvl w:ilvl="3">
      <w:start w:val="0"/>
      <w:numFmt w:val="bullet"/>
      <w:lvlText w:val="•"/>
      <w:lvlJc w:val="left"/>
      <w:pPr>
        <w:ind w:left="3473" w:hanging="360"/>
      </w:pPr>
      <w:rPr>
        <w:rFonts w:hint="default"/>
      </w:rPr>
    </w:lvl>
    <w:lvl w:ilvl="4">
      <w:start w:val="0"/>
      <w:numFmt w:val="bullet"/>
      <w:lvlText w:val="•"/>
      <w:lvlJc w:val="left"/>
      <w:pPr>
        <w:ind w:left="4540" w:hanging="360"/>
      </w:pPr>
      <w:rPr>
        <w:rFonts w:hint="default"/>
      </w:rPr>
    </w:lvl>
    <w:lvl w:ilvl="5">
      <w:start w:val="0"/>
      <w:numFmt w:val="bullet"/>
      <w:lvlText w:val="•"/>
      <w:lvlJc w:val="left"/>
      <w:pPr>
        <w:ind w:left="5606" w:hanging="360"/>
      </w:pPr>
      <w:rPr>
        <w:rFonts w:hint="default"/>
      </w:rPr>
    </w:lvl>
    <w:lvl w:ilvl="6">
      <w:start w:val="0"/>
      <w:numFmt w:val="bullet"/>
      <w:lvlText w:val="•"/>
      <w:lvlJc w:val="left"/>
      <w:pPr>
        <w:ind w:left="6673" w:hanging="360"/>
      </w:pPr>
      <w:rPr>
        <w:rFonts w:hint="default"/>
      </w:rPr>
    </w:lvl>
    <w:lvl w:ilvl="7">
      <w:start w:val="0"/>
      <w:numFmt w:val="bullet"/>
      <w:lvlText w:val="•"/>
      <w:lvlJc w:val="left"/>
      <w:pPr>
        <w:ind w:left="7740" w:hanging="360"/>
      </w:pPr>
      <w:rPr>
        <w:rFonts w:hint="default"/>
      </w:rPr>
    </w:lvl>
    <w:lvl w:ilvl="8">
      <w:start w:val="0"/>
      <w:numFmt w:val="bullet"/>
      <w:lvlText w:val="•"/>
      <w:lvlJc w:val="left"/>
      <w:pPr>
        <w:ind w:left="8806" w:hanging="360"/>
      </w:pPr>
      <w:rPr>
        <w:rFonts w:hint="default"/>
      </w:rPr>
    </w:lvl>
  </w:abstractNum>
  <w:abstractNum w:abstractNumId="5">
    <w:multiLevelType w:val="hybridMultilevel"/>
    <w:lvl w:ilvl="0">
      <w:start w:val="0"/>
      <w:numFmt w:val="bullet"/>
      <w:lvlText w:val=""/>
      <w:lvlJc w:val="left"/>
      <w:pPr>
        <w:ind w:left="1336" w:hanging="360"/>
      </w:pPr>
      <w:rPr>
        <w:rFonts w:hint="default" w:ascii="Symbol" w:hAnsi="Symbol" w:eastAsia="Symbol" w:cs="Symbol"/>
        <w:w w:val="100"/>
        <w:sz w:val="20"/>
        <w:szCs w:val="20"/>
      </w:rPr>
    </w:lvl>
    <w:lvl w:ilvl="1">
      <w:start w:val="0"/>
      <w:numFmt w:val="bullet"/>
      <w:lvlText w:val="•"/>
      <w:lvlJc w:val="left"/>
      <w:pPr>
        <w:ind w:left="2300" w:hanging="360"/>
      </w:pPr>
      <w:rPr>
        <w:rFonts w:hint="default"/>
      </w:rPr>
    </w:lvl>
    <w:lvl w:ilvl="2">
      <w:start w:val="0"/>
      <w:numFmt w:val="bullet"/>
      <w:lvlText w:val="•"/>
      <w:lvlJc w:val="left"/>
      <w:pPr>
        <w:ind w:left="3260" w:hanging="360"/>
      </w:pPr>
      <w:rPr>
        <w:rFonts w:hint="default"/>
      </w:rPr>
    </w:lvl>
    <w:lvl w:ilvl="3">
      <w:start w:val="0"/>
      <w:numFmt w:val="bullet"/>
      <w:lvlText w:val="•"/>
      <w:lvlJc w:val="left"/>
      <w:pPr>
        <w:ind w:left="4220" w:hanging="360"/>
      </w:pPr>
      <w:rPr>
        <w:rFonts w:hint="default"/>
      </w:rPr>
    </w:lvl>
    <w:lvl w:ilvl="4">
      <w:start w:val="0"/>
      <w:numFmt w:val="bullet"/>
      <w:lvlText w:val="•"/>
      <w:lvlJc w:val="left"/>
      <w:pPr>
        <w:ind w:left="5180" w:hanging="360"/>
      </w:pPr>
      <w:rPr>
        <w:rFonts w:hint="default"/>
      </w:rPr>
    </w:lvl>
    <w:lvl w:ilvl="5">
      <w:start w:val="0"/>
      <w:numFmt w:val="bullet"/>
      <w:lvlText w:val="•"/>
      <w:lvlJc w:val="left"/>
      <w:pPr>
        <w:ind w:left="6140" w:hanging="360"/>
      </w:pPr>
      <w:rPr>
        <w:rFonts w:hint="default"/>
      </w:rPr>
    </w:lvl>
    <w:lvl w:ilvl="6">
      <w:start w:val="0"/>
      <w:numFmt w:val="bullet"/>
      <w:lvlText w:val="•"/>
      <w:lvlJc w:val="left"/>
      <w:pPr>
        <w:ind w:left="7100" w:hanging="360"/>
      </w:pPr>
      <w:rPr>
        <w:rFonts w:hint="default"/>
      </w:rPr>
    </w:lvl>
    <w:lvl w:ilvl="7">
      <w:start w:val="0"/>
      <w:numFmt w:val="bullet"/>
      <w:lvlText w:val="•"/>
      <w:lvlJc w:val="left"/>
      <w:pPr>
        <w:ind w:left="8060" w:hanging="360"/>
      </w:pPr>
      <w:rPr>
        <w:rFonts w:hint="default"/>
      </w:rPr>
    </w:lvl>
    <w:lvl w:ilvl="8">
      <w:start w:val="0"/>
      <w:numFmt w:val="bullet"/>
      <w:lvlText w:val="•"/>
      <w:lvlJc w:val="left"/>
      <w:pPr>
        <w:ind w:left="9020" w:hanging="360"/>
      </w:pPr>
      <w:rPr>
        <w:rFonts w:hint="default"/>
      </w:rPr>
    </w:lvl>
  </w:abstractNum>
  <w:abstractNum w:abstractNumId="4">
    <w:multiLevelType w:val="hybridMultilevel"/>
    <w:lvl w:ilvl="0">
      <w:start w:val="1"/>
      <w:numFmt w:val="lowerRoman"/>
      <w:lvlText w:val="(%1)"/>
      <w:lvlJc w:val="left"/>
      <w:pPr>
        <w:ind w:left="1336" w:hanging="720"/>
        <w:jc w:val="left"/>
      </w:pPr>
      <w:rPr>
        <w:rFonts w:hint="default" w:ascii="Book Antiqua" w:hAnsi="Book Antiqua" w:eastAsia="Book Antiqua" w:cs="Book Antiqua"/>
        <w:spacing w:val="-1"/>
        <w:w w:val="100"/>
        <w:sz w:val="20"/>
        <w:szCs w:val="20"/>
      </w:rPr>
    </w:lvl>
    <w:lvl w:ilvl="1">
      <w:start w:val="1"/>
      <w:numFmt w:val="lowerLetter"/>
      <w:lvlText w:val="(%2)"/>
      <w:lvlJc w:val="left"/>
      <w:pPr>
        <w:ind w:left="1717" w:hanging="423"/>
        <w:jc w:val="left"/>
      </w:pPr>
      <w:rPr>
        <w:rFonts w:hint="default" w:ascii="Book Antiqua" w:hAnsi="Book Antiqua" w:eastAsia="Book Antiqua" w:cs="Book Antiqua"/>
        <w:i/>
        <w:w w:val="100"/>
        <w:sz w:val="20"/>
        <w:szCs w:val="20"/>
      </w:rPr>
    </w:lvl>
    <w:lvl w:ilvl="2">
      <w:start w:val="0"/>
      <w:numFmt w:val="bullet"/>
      <w:lvlText w:val="•"/>
      <w:lvlJc w:val="left"/>
      <w:pPr>
        <w:ind w:left="2744" w:hanging="423"/>
      </w:pPr>
      <w:rPr>
        <w:rFonts w:hint="default"/>
      </w:rPr>
    </w:lvl>
    <w:lvl w:ilvl="3">
      <w:start w:val="0"/>
      <w:numFmt w:val="bullet"/>
      <w:lvlText w:val="•"/>
      <w:lvlJc w:val="left"/>
      <w:pPr>
        <w:ind w:left="3768" w:hanging="423"/>
      </w:pPr>
      <w:rPr>
        <w:rFonts w:hint="default"/>
      </w:rPr>
    </w:lvl>
    <w:lvl w:ilvl="4">
      <w:start w:val="0"/>
      <w:numFmt w:val="bullet"/>
      <w:lvlText w:val="•"/>
      <w:lvlJc w:val="left"/>
      <w:pPr>
        <w:ind w:left="4793" w:hanging="423"/>
      </w:pPr>
      <w:rPr>
        <w:rFonts w:hint="default"/>
      </w:rPr>
    </w:lvl>
    <w:lvl w:ilvl="5">
      <w:start w:val="0"/>
      <w:numFmt w:val="bullet"/>
      <w:lvlText w:val="•"/>
      <w:lvlJc w:val="left"/>
      <w:pPr>
        <w:ind w:left="5817" w:hanging="423"/>
      </w:pPr>
      <w:rPr>
        <w:rFonts w:hint="default"/>
      </w:rPr>
    </w:lvl>
    <w:lvl w:ilvl="6">
      <w:start w:val="0"/>
      <w:numFmt w:val="bullet"/>
      <w:lvlText w:val="•"/>
      <w:lvlJc w:val="left"/>
      <w:pPr>
        <w:ind w:left="6842" w:hanging="423"/>
      </w:pPr>
      <w:rPr>
        <w:rFonts w:hint="default"/>
      </w:rPr>
    </w:lvl>
    <w:lvl w:ilvl="7">
      <w:start w:val="0"/>
      <w:numFmt w:val="bullet"/>
      <w:lvlText w:val="•"/>
      <w:lvlJc w:val="left"/>
      <w:pPr>
        <w:ind w:left="7866" w:hanging="423"/>
      </w:pPr>
      <w:rPr>
        <w:rFonts w:hint="default"/>
      </w:rPr>
    </w:lvl>
    <w:lvl w:ilvl="8">
      <w:start w:val="0"/>
      <w:numFmt w:val="bullet"/>
      <w:lvlText w:val="•"/>
      <w:lvlJc w:val="left"/>
      <w:pPr>
        <w:ind w:left="8891" w:hanging="423"/>
      </w:pPr>
      <w:rPr>
        <w:rFonts w:hint="default"/>
      </w:rPr>
    </w:lvl>
  </w:abstractNum>
  <w:abstractNum w:abstractNumId="3">
    <w:multiLevelType w:val="hybridMultilevel"/>
    <w:lvl w:ilvl="0">
      <w:start w:val="1"/>
      <w:numFmt w:val="lowerRoman"/>
      <w:lvlText w:val="(%1)"/>
      <w:lvlJc w:val="left"/>
      <w:pPr>
        <w:ind w:left="1426" w:hanging="810"/>
        <w:jc w:val="left"/>
      </w:pPr>
      <w:rPr>
        <w:rFonts w:hint="default" w:ascii="Book Antiqua" w:hAnsi="Book Antiqua" w:eastAsia="Book Antiqua" w:cs="Book Antiqua"/>
        <w:spacing w:val="-1"/>
        <w:w w:val="100"/>
        <w:sz w:val="20"/>
        <w:szCs w:val="20"/>
      </w:rPr>
    </w:lvl>
    <w:lvl w:ilvl="1">
      <w:start w:val="0"/>
      <w:numFmt w:val="bullet"/>
      <w:lvlText w:val="•"/>
      <w:lvlJc w:val="left"/>
      <w:pPr>
        <w:ind w:left="1420" w:hanging="810"/>
      </w:pPr>
      <w:rPr>
        <w:rFonts w:hint="default"/>
      </w:rPr>
    </w:lvl>
    <w:lvl w:ilvl="2">
      <w:start w:val="0"/>
      <w:numFmt w:val="bullet"/>
      <w:lvlText w:val="•"/>
      <w:lvlJc w:val="left"/>
      <w:pPr>
        <w:ind w:left="2477" w:hanging="810"/>
      </w:pPr>
      <w:rPr>
        <w:rFonts w:hint="default"/>
      </w:rPr>
    </w:lvl>
    <w:lvl w:ilvl="3">
      <w:start w:val="0"/>
      <w:numFmt w:val="bullet"/>
      <w:lvlText w:val="•"/>
      <w:lvlJc w:val="left"/>
      <w:pPr>
        <w:ind w:left="3535" w:hanging="810"/>
      </w:pPr>
      <w:rPr>
        <w:rFonts w:hint="default"/>
      </w:rPr>
    </w:lvl>
    <w:lvl w:ilvl="4">
      <w:start w:val="0"/>
      <w:numFmt w:val="bullet"/>
      <w:lvlText w:val="•"/>
      <w:lvlJc w:val="left"/>
      <w:pPr>
        <w:ind w:left="4593" w:hanging="810"/>
      </w:pPr>
      <w:rPr>
        <w:rFonts w:hint="default"/>
      </w:rPr>
    </w:lvl>
    <w:lvl w:ilvl="5">
      <w:start w:val="0"/>
      <w:numFmt w:val="bullet"/>
      <w:lvlText w:val="•"/>
      <w:lvlJc w:val="left"/>
      <w:pPr>
        <w:ind w:left="5651" w:hanging="810"/>
      </w:pPr>
      <w:rPr>
        <w:rFonts w:hint="default"/>
      </w:rPr>
    </w:lvl>
    <w:lvl w:ilvl="6">
      <w:start w:val="0"/>
      <w:numFmt w:val="bullet"/>
      <w:lvlText w:val="•"/>
      <w:lvlJc w:val="left"/>
      <w:pPr>
        <w:ind w:left="6708" w:hanging="810"/>
      </w:pPr>
      <w:rPr>
        <w:rFonts w:hint="default"/>
      </w:rPr>
    </w:lvl>
    <w:lvl w:ilvl="7">
      <w:start w:val="0"/>
      <w:numFmt w:val="bullet"/>
      <w:lvlText w:val="•"/>
      <w:lvlJc w:val="left"/>
      <w:pPr>
        <w:ind w:left="7766" w:hanging="810"/>
      </w:pPr>
      <w:rPr>
        <w:rFonts w:hint="default"/>
      </w:rPr>
    </w:lvl>
    <w:lvl w:ilvl="8">
      <w:start w:val="0"/>
      <w:numFmt w:val="bullet"/>
      <w:lvlText w:val="•"/>
      <w:lvlJc w:val="left"/>
      <w:pPr>
        <w:ind w:left="8824" w:hanging="810"/>
      </w:pPr>
      <w:rPr>
        <w:rFonts w:hint="default"/>
      </w:rPr>
    </w:lvl>
  </w:abstractNum>
  <w:abstractNum w:abstractNumId="2">
    <w:multiLevelType w:val="hybridMultilevel"/>
    <w:lvl w:ilvl="0">
      <w:start w:val="1"/>
      <w:numFmt w:val="decimal"/>
      <w:lvlText w:val="%1."/>
      <w:lvlJc w:val="left"/>
      <w:pPr>
        <w:ind w:left="616" w:hanging="577"/>
        <w:jc w:val="left"/>
      </w:pPr>
      <w:rPr>
        <w:rFonts w:hint="default" w:ascii="Book Antiqua" w:hAnsi="Book Antiqua" w:eastAsia="Book Antiqua" w:cs="Book Antiqua"/>
        <w:b/>
        <w:bCs/>
        <w:spacing w:val="-1"/>
        <w:w w:val="100"/>
        <w:sz w:val="20"/>
        <w:szCs w:val="20"/>
      </w:rPr>
    </w:lvl>
    <w:lvl w:ilvl="1">
      <w:start w:val="1"/>
      <w:numFmt w:val="decimal"/>
      <w:lvlText w:val="%1.%2"/>
      <w:lvlJc w:val="left"/>
      <w:pPr>
        <w:ind w:left="1336" w:hanging="720"/>
        <w:jc w:val="left"/>
      </w:pPr>
      <w:rPr>
        <w:rFonts w:hint="default" w:ascii="Book Antiqua" w:hAnsi="Book Antiqua" w:eastAsia="Book Antiqua" w:cs="Book Antiqua"/>
        <w:spacing w:val="-1"/>
        <w:w w:val="100"/>
        <w:sz w:val="20"/>
        <w:szCs w:val="20"/>
      </w:rPr>
    </w:lvl>
    <w:lvl w:ilvl="2">
      <w:start w:val="1"/>
      <w:numFmt w:val="lowerRoman"/>
      <w:lvlText w:val="(%3)"/>
      <w:lvlJc w:val="left"/>
      <w:pPr>
        <w:ind w:left="2056" w:hanging="360"/>
        <w:jc w:val="right"/>
      </w:pPr>
      <w:rPr>
        <w:rFonts w:hint="default" w:ascii="Book Antiqua" w:hAnsi="Book Antiqua" w:eastAsia="Book Antiqua" w:cs="Book Antiqua"/>
        <w:spacing w:val="-1"/>
        <w:w w:val="100"/>
        <w:sz w:val="20"/>
        <w:szCs w:val="20"/>
      </w:rPr>
    </w:lvl>
    <w:lvl w:ilvl="3">
      <w:start w:val="0"/>
      <w:numFmt w:val="bullet"/>
      <w:lvlText w:val="•"/>
      <w:lvlJc w:val="left"/>
      <w:pPr>
        <w:ind w:left="1340" w:hanging="360"/>
      </w:pPr>
      <w:rPr>
        <w:rFonts w:hint="default"/>
      </w:rPr>
    </w:lvl>
    <w:lvl w:ilvl="4">
      <w:start w:val="0"/>
      <w:numFmt w:val="bullet"/>
      <w:lvlText w:val="•"/>
      <w:lvlJc w:val="left"/>
      <w:pPr>
        <w:ind w:left="2060" w:hanging="360"/>
      </w:pPr>
      <w:rPr>
        <w:rFonts w:hint="default"/>
      </w:rPr>
    </w:lvl>
    <w:lvl w:ilvl="5">
      <w:start w:val="0"/>
      <w:numFmt w:val="bullet"/>
      <w:lvlText w:val="•"/>
      <w:lvlJc w:val="left"/>
      <w:pPr>
        <w:ind w:left="3540" w:hanging="360"/>
      </w:pPr>
      <w:rPr>
        <w:rFonts w:hint="default"/>
      </w:rPr>
    </w:lvl>
    <w:lvl w:ilvl="6">
      <w:start w:val="0"/>
      <w:numFmt w:val="bullet"/>
      <w:lvlText w:val="•"/>
      <w:lvlJc w:val="left"/>
      <w:pPr>
        <w:ind w:left="5020"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980" w:hanging="360"/>
      </w:pPr>
      <w:rPr>
        <w:rFonts w:hint="default"/>
      </w:rPr>
    </w:lvl>
  </w:abstractNum>
  <w:abstractNum w:abstractNumId="1">
    <w:multiLevelType w:val="hybridMultilevel"/>
    <w:lvl w:ilvl="0">
      <w:start w:val="1"/>
      <w:numFmt w:val="decimal"/>
      <w:lvlText w:val="%1."/>
      <w:lvlJc w:val="left"/>
      <w:pPr>
        <w:ind w:left="616" w:hanging="255"/>
        <w:jc w:val="left"/>
      </w:pPr>
      <w:rPr>
        <w:rFonts w:hint="default" w:ascii="Book Antiqua" w:hAnsi="Book Antiqua" w:eastAsia="Book Antiqua" w:cs="Book Antiqua"/>
        <w:b/>
        <w:bCs/>
        <w:w w:val="100"/>
        <w:sz w:val="20"/>
        <w:szCs w:val="20"/>
      </w:rPr>
    </w:lvl>
    <w:lvl w:ilvl="1">
      <w:start w:val="0"/>
      <w:numFmt w:val="bullet"/>
      <w:lvlText w:val="•"/>
      <w:lvlJc w:val="left"/>
      <w:pPr>
        <w:ind w:left="1652" w:hanging="255"/>
      </w:pPr>
      <w:rPr>
        <w:rFonts w:hint="default"/>
      </w:rPr>
    </w:lvl>
    <w:lvl w:ilvl="2">
      <w:start w:val="0"/>
      <w:numFmt w:val="bullet"/>
      <w:lvlText w:val="•"/>
      <w:lvlJc w:val="left"/>
      <w:pPr>
        <w:ind w:left="2684" w:hanging="255"/>
      </w:pPr>
      <w:rPr>
        <w:rFonts w:hint="default"/>
      </w:rPr>
    </w:lvl>
    <w:lvl w:ilvl="3">
      <w:start w:val="0"/>
      <w:numFmt w:val="bullet"/>
      <w:lvlText w:val="•"/>
      <w:lvlJc w:val="left"/>
      <w:pPr>
        <w:ind w:left="3716" w:hanging="255"/>
      </w:pPr>
      <w:rPr>
        <w:rFonts w:hint="default"/>
      </w:rPr>
    </w:lvl>
    <w:lvl w:ilvl="4">
      <w:start w:val="0"/>
      <w:numFmt w:val="bullet"/>
      <w:lvlText w:val="•"/>
      <w:lvlJc w:val="left"/>
      <w:pPr>
        <w:ind w:left="4748" w:hanging="255"/>
      </w:pPr>
      <w:rPr>
        <w:rFonts w:hint="default"/>
      </w:rPr>
    </w:lvl>
    <w:lvl w:ilvl="5">
      <w:start w:val="0"/>
      <w:numFmt w:val="bullet"/>
      <w:lvlText w:val="•"/>
      <w:lvlJc w:val="left"/>
      <w:pPr>
        <w:ind w:left="5780" w:hanging="255"/>
      </w:pPr>
      <w:rPr>
        <w:rFonts w:hint="default"/>
      </w:rPr>
    </w:lvl>
    <w:lvl w:ilvl="6">
      <w:start w:val="0"/>
      <w:numFmt w:val="bullet"/>
      <w:lvlText w:val="•"/>
      <w:lvlJc w:val="left"/>
      <w:pPr>
        <w:ind w:left="6812" w:hanging="255"/>
      </w:pPr>
      <w:rPr>
        <w:rFonts w:hint="default"/>
      </w:rPr>
    </w:lvl>
    <w:lvl w:ilvl="7">
      <w:start w:val="0"/>
      <w:numFmt w:val="bullet"/>
      <w:lvlText w:val="•"/>
      <w:lvlJc w:val="left"/>
      <w:pPr>
        <w:ind w:left="7844" w:hanging="255"/>
      </w:pPr>
      <w:rPr>
        <w:rFonts w:hint="default"/>
      </w:rPr>
    </w:lvl>
    <w:lvl w:ilvl="8">
      <w:start w:val="0"/>
      <w:numFmt w:val="bullet"/>
      <w:lvlText w:val="•"/>
      <w:lvlJc w:val="left"/>
      <w:pPr>
        <w:ind w:left="8876" w:hanging="255"/>
      </w:pPr>
      <w:rPr>
        <w:rFonts w:hint="default"/>
      </w:rPr>
    </w:lvl>
  </w:abstractNum>
  <w:abstractNum w:abstractNumId="0">
    <w:multiLevelType w:val="hybridMultilevel"/>
    <w:lvl w:ilvl="0">
      <w:start w:val="0"/>
      <w:numFmt w:val="bullet"/>
      <w:lvlText w:val=""/>
      <w:lvlJc w:val="left"/>
      <w:pPr>
        <w:ind w:left="1336" w:hanging="720"/>
      </w:pPr>
      <w:rPr>
        <w:rFonts w:hint="default" w:ascii="Symbol" w:hAnsi="Symbol" w:eastAsia="Symbol" w:cs="Symbol"/>
        <w:w w:val="100"/>
        <w:sz w:val="20"/>
        <w:szCs w:val="20"/>
      </w:rPr>
    </w:lvl>
    <w:lvl w:ilvl="1">
      <w:start w:val="0"/>
      <w:numFmt w:val="bullet"/>
      <w:lvlText w:val="•"/>
      <w:lvlJc w:val="left"/>
      <w:pPr>
        <w:ind w:left="2300" w:hanging="720"/>
      </w:pPr>
      <w:rPr>
        <w:rFonts w:hint="default"/>
      </w:rPr>
    </w:lvl>
    <w:lvl w:ilvl="2">
      <w:start w:val="0"/>
      <w:numFmt w:val="bullet"/>
      <w:lvlText w:val="•"/>
      <w:lvlJc w:val="left"/>
      <w:pPr>
        <w:ind w:left="3260" w:hanging="720"/>
      </w:pPr>
      <w:rPr>
        <w:rFonts w:hint="default"/>
      </w:rPr>
    </w:lvl>
    <w:lvl w:ilvl="3">
      <w:start w:val="0"/>
      <w:numFmt w:val="bullet"/>
      <w:lvlText w:val="•"/>
      <w:lvlJc w:val="left"/>
      <w:pPr>
        <w:ind w:left="4220" w:hanging="720"/>
      </w:pPr>
      <w:rPr>
        <w:rFonts w:hint="default"/>
      </w:rPr>
    </w:lvl>
    <w:lvl w:ilvl="4">
      <w:start w:val="0"/>
      <w:numFmt w:val="bullet"/>
      <w:lvlText w:val="•"/>
      <w:lvlJc w:val="left"/>
      <w:pPr>
        <w:ind w:left="5180" w:hanging="720"/>
      </w:pPr>
      <w:rPr>
        <w:rFonts w:hint="default"/>
      </w:rPr>
    </w:lvl>
    <w:lvl w:ilvl="5">
      <w:start w:val="0"/>
      <w:numFmt w:val="bullet"/>
      <w:lvlText w:val="•"/>
      <w:lvlJc w:val="left"/>
      <w:pPr>
        <w:ind w:left="6140" w:hanging="720"/>
      </w:pPr>
      <w:rPr>
        <w:rFonts w:hint="default"/>
      </w:rPr>
    </w:lvl>
    <w:lvl w:ilvl="6">
      <w:start w:val="0"/>
      <w:numFmt w:val="bullet"/>
      <w:lvlText w:val="•"/>
      <w:lvlJc w:val="left"/>
      <w:pPr>
        <w:ind w:left="7100" w:hanging="720"/>
      </w:pPr>
      <w:rPr>
        <w:rFonts w:hint="default"/>
      </w:rPr>
    </w:lvl>
    <w:lvl w:ilvl="7">
      <w:start w:val="0"/>
      <w:numFmt w:val="bullet"/>
      <w:lvlText w:val="•"/>
      <w:lvlJc w:val="left"/>
      <w:pPr>
        <w:ind w:left="8060" w:hanging="720"/>
      </w:pPr>
      <w:rPr>
        <w:rFonts w:hint="default"/>
      </w:rPr>
    </w:lvl>
    <w:lvl w:ilvl="8">
      <w:start w:val="0"/>
      <w:numFmt w:val="bullet"/>
      <w:lvlText w:val="•"/>
      <w:lvlJc w:val="left"/>
      <w:pPr>
        <w:ind w:left="9020" w:hanging="720"/>
      </w:pPr>
      <w:rPr>
        <w:rFonts w:hint="default"/>
      </w:rPr>
    </w:lvl>
  </w:abstractNum>
  <w:num w:numId="13">
    <w:abstractNumId w:val="1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 Antiqua" w:hAnsi="Book Antiqua" w:eastAsia="Book Antiqua" w:cs="Book Antiqua"/>
    </w:rPr>
  </w:style>
  <w:style w:styleId="BodyText" w:type="paragraph">
    <w:name w:val="Body Text"/>
    <w:basedOn w:val="Normal"/>
    <w:uiPriority w:val="1"/>
    <w:qFormat/>
    <w:pPr/>
    <w:rPr>
      <w:rFonts w:ascii="Book Antiqua" w:hAnsi="Book Antiqua" w:eastAsia="Book Antiqua" w:cs="Book Antiqua"/>
      <w:sz w:val="20"/>
      <w:szCs w:val="20"/>
    </w:rPr>
  </w:style>
  <w:style w:styleId="Heading1" w:type="paragraph">
    <w:name w:val="Heading 1"/>
    <w:basedOn w:val="Normal"/>
    <w:uiPriority w:val="1"/>
    <w:qFormat/>
    <w:pPr>
      <w:spacing w:before="1"/>
      <w:ind w:left="1094"/>
      <w:outlineLvl w:val="1"/>
    </w:pPr>
    <w:rPr>
      <w:rFonts w:ascii="Book Antiqua" w:hAnsi="Book Antiqua" w:eastAsia="Book Antiqua" w:cs="Book Antiqua"/>
      <w:b/>
      <w:bCs/>
      <w:sz w:val="26"/>
      <w:szCs w:val="26"/>
    </w:rPr>
  </w:style>
  <w:style w:styleId="Heading2" w:type="paragraph">
    <w:name w:val="Heading 2"/>
    <w:basedOn w:val="Normal"/>
    <w:uiPriority w:val="1"/>
    <w:qFormat/>
    <w:pPr>
      <w:outlineLvl w:val="2"/>
    </w:pPr>
    <w:rPr>
      <w:rFonts w:ascii="Book Antiqua" w:hAnsi="Book Antiqua" w:eastAsia="Book Antiqua" w:cs="Book Antiqua"/>
      <w:b/>
      <w:bCs/>
      <w:sz w:val="24"/>
      <w:szCs w:val="24"/>
    </w:rPr>
  </w:style>
  <w:style w:styleId="Heading3" w:type="paragraph">
    <w:name w:val="Heading 3"/>
    <w:basedOn w:val="Normal"/>
    <w:uiPriority w:val="1"/>
    <w:qFormat/>
    <w:pPr>
      <w:ind w:left="1192"/>
      <w:outlineLvl w:val="3"/>
    </w:pPr>
    <w:rPr>
      <w:rFonts w:ascii="Book Antiqua" w:hAnsi="Book Antiqua" w:eastAsia="Book Antiqua" w:cs="Book Antiqua"/>
      <w:b/>
      <w:bCs/>
      <w:sz w:val="20"/>
      <w:szCs w:val="20"/>
    </w:rPr>
  </w:style>
  <w:style w:styleId="ListParagraph" w:type="paragraph">
    <w:name w:val="List Paragraph"/>
    <w:basedOn w:val="Normal"/>
    <w:uiPriority w:val="1"/>
    <w:qFormat/>
    <w:pPr>
      <w:ind w:left="1336" w:hanging="720"/>
    </w:pPr>
    <w:rPr>
      <w:rFonts w:ascii="Book Antiqua" w:hAnsi="Book Antiqua" w:eastAsia="Book Antiqua" w:cs="Book Antiqua"/>
    </w:rPr>
  </w:style>
  <w:style w:styleId="TableParagraph" w:type="paragraph">
    <w:name w:val="Table Paragraph"/>
    <w:basedOn w:val="Normal"/>
    <w:uiPriority w:val="1"/>
    <w:qFormat/>
    <w:pPr/>
    <w:rPr>
      <w:rFonts w:ascii="Book Antiqua" w:hAnsi="Book Antiqua" w:eastAsia="Book Antiqua" w:cs="Book Antiqua"/>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footer1.xml" Type="http://schemas.openxmlformats.org/officeDocument/2006/relationships/footer"/>
<Relationship Id="rId7" Target="footer2.xml" Type="http://schemas.openxmlformats.org/officeDocument/2006/relationships/footer"/>
<Relationship Id="rId8" Target="footer3.xml" Type="http://schemas.openxmlformats.org/officeDocument/2006/relationships/footer"/>
<Relationship Id="rId9"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