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D" w:rsidRPr="006418E4" w:rsidRDefault="006418E4">
      <w:pPr>
        <w:rPr>
          <w:rFonts w:ascii="HP Simplified Light" w:hAnsi="HP Simplified Light"/>
          <w:b/>
          <w:sz w:val="40"/>
          <w:szCs w:val="40"/>
        </w:rPr>
      </w:pPr>
      <w:r w:rsidRPr="006418E4">
        <w:rPr>
          <w:rFonts w:ascii="HP Simplified Light" w:hAnsi="HP Simplified Light"/>
          <w:b/>
          <w:sz w:val="40"/>
          <w:szCs w:val="40"/>
        </w:rPr>
        <w:t>Name Surname</w:t>
      </w:r>
    </w:p>
    <w:p w:rsidR="006418E4" w:rsidRPr="006418E4" w:rsidRDefault="006418E4" w:rsidP="00724E6E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>Objective</w:t>
      </w:r>
    </w:p>
    <w:p w:rsidR="006418E4" w:rsidRPr="006A5D20" w:rsidRDefault="006A5D20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6418E4" w:rsidRDefault="006418E4">
      <w:pPr>
        <w:rPr>
          <w:rFonts w:ascii="HP Simplified Light" w:hAnsi="HP Simplified Light"/>
          <w:sz w:val="20"/>
          <w:szCs w:val="20"/>
        </w:rPr>
      </w:pPr>
      <w:r w:rsidRPr="006418E4">
        <w:rPr>
          <w:rFonts w:ascii="HP Simplified Light" w:hAnsi="HP Simplified Light"/>
          <w:sz w:val="20"/>
          <w:szCs w:val="20"/>
        </w:rPr>
        <w:t xml:space="preserve">It has survived not only five centuries, but also the leap into electronic typesetting, remaining essentially unchanged. It was popularised in the 1960s with the release of </w:t>
      </w:r>
      <w:proofErr w:type="spellStart"/>
      <w:r w:rsidRPr="006418E4">
        <w:rPr>
          <w:rFonts w:ascii="HP Simplified Light" w:hAnsi="HP Simplified Light"/>
          <w:sz w:val="20"/>
          <w:szCs w:val="20"/>
        </w:rPr>
        <w:t>Letraset</w:t>
      </w:r>
      <w:proofErr w:type="spellEnd"/>
      <w:r w:rsidRPr="006418E4">
        <w:rPr>
          <w:rFonts w:ascii="HP Simplified Light" w:hAnsi="HP Simplified Light"/>
          <w:sz w:val="20"/>
          <w:szCs w:val="20"/>
        </w:rPr>
        <w:t xml:space="preserve"> sheets containing </w:t>
      </w:r>
      <w:proofErr w:type="spellStart"/>
      <w:r w:rsidRPr="006418E4">
        <w:rPr>
          <w:rFonts w:ascii="HP Simplified Light" w:hAnsi="HP Simplified Light"/>
          <w:sz w:val="20"/>
          <w:szCs w:val="20"/>
        </w:rPr>
        <w:t>LoremIpsum</w:t>
      </w:r>
      <w:proofErr w:type="spellEnd"/>
      <w:r w:rsidRPr="006418E4">
        <w:rPr>
          <w:rFonts w:ascii="HP Simplified Light" w:hAnsi="HP Simplified Light"/>
          <w:sz w:val="20"/>
          <w:szCs w:val="20"/>
        </w:rPr>
        <w:t xml:space="preserve"> passages</w:t>
      </w:r>
      <w:r>
        <w:rPr>
          <w:rFonts w:ascii="HP Simplified Light" w:hAnsi="HP Simplified Light"/>
          <w:sz w:val="20"/>
          <w:szCs w:val="20"/>
        </w:rPr>
        <w:t>.</w:t>
      </w:r>
    </w:p>
    <w:p w:rsidR="006418E4" w:rsidRPr="006A5D20" w:rsidRDefault="006418E4" w:rsidP="00724E6E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 w:rsidRPr="006A5D20">
        <w:rPr>
          <w:rFonts w:ascii="HP Simplified Light" w:hAnsi="HP Simplified Light"/>
          <w:b/>
          <w:sz w:val="24"/>
          <w:szCs w:val="24"/>
        </w:rPr>
        <w:t>Qualification</w:t>
      </w:r>
    </w:p>
    <w:p w:rsidR="006418E4" w:rsidRPr="00724E6E" w:rsidRDefault="006418E4">
      <w:pPr>
        <w:rPr>
          <w:rFonts w:ascii="HP Simplified Light" w:hAnsi="HP Simplified Light"/>
          <w:i/>
        </w:rPr>
      </w:pPr>
      <w:r w:rsidRPr="00724E6E">
        <w:rPr>
          <w:rFonts w:ascii="HP Simplified Light" w:hAnsi="HP Simplified Light"/>
          <w:i/>
        </w:rPr>
        <w:t>Graduation</w:t>
      </w:r>
    </w:p>
    <w:p w:rsidR="006418E4" w:rsidRPr="00724E6E" w:rsidRDefault="006418E4" w:rsidP="006418E4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Graduation in Sciences and tech.</w:t>
      </w:r>
    </w:p>
    <w:p w:rsidR="006418E4" w:rsidRPr="00724E6E" w:rsidRDefault="006418E4" w:rsidP="006418E4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 xml:space="preserve">From </w:t>
      </w:r>
      <w:proofErr w:type="spellStart"/>
      <w:proofErr w:type="gramStart"/>
      <w:r w:rsidRPr="00724E6E">
        <w:rPr>
          <w:rFonts w:ascii="HP Simplified Light" w:hAnsi="HP Simplified Light"/>
        </w:rPr>
        <w:t>abc</w:t>
      </w:r>
      <w:proofErr w:type="spellEnd"/>
      <w:proofErr w:type="gramEnd"/>
      <w:r w:rsidRPr="00724E6E">
        <w:rPr>
          <w:rFonts w:ascii="HP Simplified Light" w:hAnsi="HP Simplified Light"/>
        </w:rPr>
        <w:t xml:space="preserve"> university.</w:t>
      </w:r>
    </w:p>
    <w:p w:rsidR="006418E4" w:rsidRPr="00724E6E" w:rsidRDefault="006418E4" w:rsidP="006418E4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Year</w:t>
      </w:r>
      <w:r w:rsidR="00724E6E" w:rsidRPr="00724E6E">
        <w:rPr>
          <w:rFonts w:ascii="HP Simplified Light" w:hAnsi="HP Simplified Light"/>
        </w:rPr>
        <w:t xml:space="preserve"> of passing</w:t>
      </w:r>
    </w:p>
    <w:p w:rsidR="006418E4" w:rsidRPr="00724E6E" w:rsidRDefault="006418E4" w:rsidP="006418E4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 xml:space="preserve">Result Percentage </w:t>
      </w:r>
    </w:p>
    <w:p w:rsidR="006418E4" w:rsidRPr="00724E6E" w:rsidRDefault="006418E4" w:rsidP="006418E4">
      <w:pPr>
        <w:rPr>
          <w:rFonts w:ascii="HP Simplified Light" w:hAnsi="HP Simplified Light"/>
          <w:i/>
        </w:rPr>
      </w:pPr>
      <w:r w:rsidRPr="00724E6E">
        <w:rPr>
          <w:rFonts w:ascii="HP Simplified Light" w:hAnsi="HP Simplified Light"/>
          <w:i/>
        </w:rPr>
        <w:t>12</w:t>
      </w:r>
      <w:r w:rsidRPr="00724E6E">
        <w:rPr>
          <w:rFonts w:ascii="HP Simplified Light" w:hAnsi="HP Simplified Light"/>
          <w:i/>
          <w:vertAlign w:val="superscript"/>
        </w:rPr>
        <w:t>th</w:t>
      </w:r>
      <w:r w:rsidRPr="00724E6E">
        <w:rPr>
          <w:rFonts w:ascii="HP Simplified Light" w:hAnsi="HP Simplified Light"/>
          <w:i/>
        </w:rPr>
        <w:t xml:space="preserve"> or high school</w:t>
      </w:r>
    </w:p>
    <w:p w:rsidR="006418E4" w:rsidRPr="00724E6E" w:rsidRDefault="00724E6E" w:rsidP="006418E4">
      <w:pPr>
        <w:pStyle w:val="ListParagraph"/>
        <w:numPr>
          <w:ilvl w:val="0"/>
          <w:numId w:val="3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From</w:t>
      </w:r>
    </w:p>
    <w:p w:rsidR="00724E6E" w:rsidRPr="00724E6E" w:rsidRDefault="00724E6E" w:rsidP="00724E6E">
      <w:pPr>
        <w:pStyle w:val="ListParagraph"/>
        <w:numPr>
          <w:ilvl w:val="0"/>
          <w:numId w:val="3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Year of passing</w:t>
      </w:r>
    </w:p>
    <w:p w:rsidR="00724E6E" w:rsidRPr="00724E6E" w:rsidRDefault="00724E6E" w:rsidP="00724E6E">
      <w:pPr>
        <w:rPr>
          <w:rFonts w:ascii="HP Simplified Light" w:hAnsi="HP Simplified Light"/>
          <w:i/>
        </w:rPr>
      </w:pPr>
      <w:proofErr w:type="gramStart"/>
      <w:r w:rsidRPr="00724E6E">
        <w:rPr>
          <w:rFonts w:ascii="HP Simplified Light" w:hAnsi="HP Simplified Light"/>
          <w:i/>
        </w:rPr>
        <w:t>10</w:t>
      </w:r>
      <w:r w:rsidRPr="00724E6E">
        <w:rPr>
          <w:rFonts w:ascii="HP Simplified Light" w:hAnsi="HP Simplified Light"/>
          <w:i/>
          <w:vertAlign w:val="superscript"/>
        </w:rPr>
        <w:t>th</w:t>
      </w:r>
      <w:r w:rsidRPr="00724E6E">
        <w:rPr>
          <w:rFonts w:ascii="HP Simplified Light" w:hAnsi="HP Simplified Light"/>
          <w:i/>
        </w:rPr>
        <w:t xml:space="preserve">  or</w:t>
      </w:r>
      <w:proofErr w:type="gramEnd"/>
      <w:r w:rsidRPr="00724E6E">
        <w:rPr>
          <w:rFonts w:ascii="HP Simplified Light" w:hAnsi="HP Simplified Light"/>
          <w:i/>
        </w:rPr>
        <w:t xml:space="preserve"> mid school</w:t>
      </w:r>
    </w:p>
    <w:p w:rsidR="00724E6E" w:rsidRPr="00724E6E" w:rsidRDefault="00724E6E" w:rsidP="00724E6E">
      <w:pPr>
        <w:pStyle w:val="ListParagraph"/>
        <w:numPr>
          <w:ilvl w:val="0"/>
          <w:numId w:val="4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From</w:t>
      </w:r>
    </w:p>
    <w:p w:rsidR="00724E6E" w:rsidRPr="00724E6E" w:rsidRDefault="00724E6E" w:rsidP="00724E6E">
      <w:pPr>
        <w:pStyle w:val="ListParagraph"/>
        <w:numPr>
          <w:ilvl w:val="0"/>
          <w:numId w:val="4"/>
        </w:numPr>
        <w:rPr>
          <w:rFonts w:ascii="HP Simplified Light" w:hAnsi="HP Simplified Light"/>
        </w:rPr>
      </w:pPr>
      <w:r w:rsidRPr="00724E6E">
        <w:rPr>
          <w:rFonts w:ascii="HP Simplified Light" w:hAnsi="HP Simplified Light"/>
        </w:rPr>
        <w:t>Year of passing</w:t>
      </w:r>
    </w:p>
    <w:p w:rsidR="00724E6E" w:rsidRDefault="00027E0E" w:rsidP="00724E6E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>Area of expertise</w:t>
      </w:r>
    </w:p>
    <w:p w:rsidR="00724E6E" w:rsidRDefault="00724E6E" w:rsidP="00724E6E">
      <w:pPr>
        <w:rPr>
          <w:rFonts w:ascii="HP Simplified Light" w:hAnsi="HP Simplified Light"/>
          <w:b/>
          <w:sz w:val="24"/>
          <w:szCs w:val="24"/>
        </w:rPr>
      </w:pPr>
      <w:r w:rsidRPr="00724E6E">
        <w:rPr>
          <w:rFonts w:ascii="HP Simplified Light" w:hAnsi="HP Simplified Light"/>
          <w:b/>
          <w:noProof/>
          <w:sz w:val="24"/>
          <w:szCs w:val="24"/>
          <w:lang w:val="en-US"/>
        </w:rPr>
        <w:drawing>
          <wp:inline distT="0" distB="0" distL="0" distR="0">
            <wp:extent cx="2609850" cy="2286000"/>
            <wp:effectExtent l="3810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TableGrid"/>
        <w:tblW w:w="4631" w:type="dxa"/>
        <w:tblLook w:val="04A0"/>
      </w:tblPr>
      <w:tblGrid>
        <w:gridCol w:w="2315"/>
        <w:gridCol w:w="2316"/>
      </w:tblGrid>
      <w:tr w:rsidR="00724E6E" w:rsidTr="006A5D20">
        <w:trPr>
          <w:trHeight w:val="356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724E6E" w:rsidRPr="006A5D20" w:rsidRDefault="00724E6E" w:rsidP="00724E6E">
            <w:pPr>
              <w:rPr>
                <w:rFonts w:ascii="HP Simplified Light" w:hAnsi="HP Simplified Light"/>
                <w:sz w:val="20"/>
                <w:szCs w:val="20"/>
              </w:rPr>
            </w:pPr>
            <w:r w:rsidRPr="006A5D20">
              <w:rPr>
                <w:rFonts w:ascii="HP Simplified Light" w:hAnsi="HP Simplified Light"/>
                <w:sz w:val="20"/>
                <w:szCs w:val="20"/>
              </w:rPr>
              <w:t>Address line 1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724E6E" w:rsidRPr="006A5D20" w:rsidRDefault="006A5D20" w:rsidP="006A5D20">
            <w:pPr>
              <w:jc w:val="right"/>
              <w:rPr>
                <w:rFonts w:ascii="HP Simplified Light" w:hAnsi="HP Simplified Light"/>
                <w:sz w:val="20"/>
                <w:szCs w:val="20"/>
              </w:rPr>
            </w:pPr>
            <w:r>
              <w:rPr>
                <w:rFonts w:ascii="HP Simplified Light" w:hAnsi="HP Simplified Light"/>
                <w:sz w:val="20"/>
                <w:szCs w:val="20"/>
              </w:rPr>
              <w:t>email@mail.com</w:t>
            </w:r>
          </w:p>
        </w:tc>
      </w:tr>
      <w:tr w:rsidR="00724E6E" w:rsidTr="006A5D20">
        <w:trPr>
          <w:trHeight w:val="374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724E6E" w:rsidRPr="006A5D20" w:rsidRDefault="00724E6E" w:rsidP="00724E6E">
            <w:pPr>
              <w:rPr>
                <w:rFonts w:ascii="HP Simplified Light" w:hAnsi="HP Simplified Light"/>
                <w:sz w:val="20"/>
                <w:szCs w:val="20"/>
              </w:rPr>
            </w:pPr>
            <w:r w:rsidRPr="006A5D20">
              <w:rPr>
                <w:rFonts w:ascii="HP Simplified Light" w:hAnsi="HP Simplified Light"/>
                <w:sz w:val="20"/>
                <w:szCs w:val="20"/>
              </w:rPr>
              <w:lastRenderedPageBreak/>
              <w:t>Address line 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724E6E" w:rsidRPr="006A5D20" w:rsidRDefault="006A5D20" w:rsidP="006A5D20">
            <w:pPr>
              <w:jc w:val="right"/>
              <w:rPr>
                <w:rFonts w:ascii="HP Simplified Light" w:hAnsi="HP Simplified Light"/>
                <w:sz w:val="20"/>
                <w:szCs w:val="20"/>
              </w:rPr>
            </w:pPr>
            <w:r>
              <w:rPr>
                <w:rFonts w:ascii="HP Simplified Light" w:hAnsi="HP Simplified Light"/>
                <w:sz w:val="20"/>
                <w:szCs w:val="20"/>
              </w:rPr>
              <w:t>+01-9999999999</w:t>
            </w:r>
          </w:p>
        </w:tc>
      </w:tr>
    </w:tbl>
    <w:p w:rsidR="00724E6E" w:rsidRDefault="006A5D20" w:rsidP="006A5D20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>Achievements</w:t>
      </w:r>
    </w:p>
    <w:p w:rsidR="006A5D20" w:rsidRDefault="006A5D20" w:rsidP="006A5D20">
      <w:pPr>
        <w:rPr>
          <w:rFonts w:ascii="HP Simplified Light" w:hAnsi="HP Simplified Light"/>
          <w:sz w:val="20"/>
          <w:szCs w:val="20"/>
        </w:rPr>
      </w:pPr>
      <w:proofErr w:type="spellStart"/>
      <w:r w:rsidRPr="006418E4">
        <w:rPr>
          <w:rStyle w:val="Strong"/>
          <w:rFonts w:ascii="HP Simplified Light" w:hAnsi="HP Simplified Light"/>
          <w:sz w:val="20"/>
          <w:szCs w:val="20"/>
        </w:rPr>
        <w:t>LoremIpsum</w:t>
      </w:r>
      <w:proofErr w:type="spellEnd"/>
      <w:r w:rsidRPr="006418E4">
        <w:rPr>
          <w:rFonts w:ascii="HP Simplified Light" w:hAnsi="HP Simplified Light"/>
          <w:sz w:val="20"/>
          <w:szCs w:val="20"/>
        </w:rPr>
        <w:t xml:space="preserve"> is simply dummy text of the printing and typesetting industry. </w:t>
      </w:r>
      <w:proofErr w:type="spellStart"/>
      <w:r w:rsidRPr="006418E4">
        <w:rPr>
          <w:rFonts w:ascii="HP Simplified Light" w:hAnsi="HP Simplified Light"/>
          <w:sz w:val="20"/>
          <w:szCs w:val="20"/>
        </w:rPr>
        <w:t>LoremIpsum</w:t>
      </w:r>
      <w:proofErr w:type="spellEnd"/>
      <w:r w:rsidRPr="006418E4">
        <w:rPr>
          <w:rFonts w:ascii="HP Simplified Light" w:hAnsi="HP Simplified Light"/>
          <w:sz w:val="20"/>
          <w:szCs w:val="20"/>
        </w:rPr>
        <w:t xml:space="preserve"> has been the industry's standard dummy text ever since the 1500s, when an unknown printer took a galley of type and scrambled it to make a type specimen book. </w:t>
      </w:r>
    </w:p>
    <w:p w:rsidR="006A5D20" w:rsidRDefault="006A5D20" w:rsidP="006A5D20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proofErr w:type="gramStart"/>
      <w:r>
        <w:rPr>
          <w:rFonts w:ascii="HP Simplified Light" w:hAnsi="HP Simplified Light"/>
          <w:b/>
          <w:sz w:val="24"/>
          <w:szCs w:val="24"/>
        </w:rPr>
        <w:t xml:space="preserve">Experience </w:t>
      </w:r>
      <w:r w:rsidR="00027E0E">
        <w:rPr>
          <w:rFonts w:ascii="HP Simplified Light" w:hAnsi="HP Simplified Light"/>
          <w:b/>
          <w:sz w:val="24"/>
          <w:szCs w:val="24"/>
        </w:rPr>
        <w:t xml:space="preserve"> or</w:t>
      </w:r>
      <w:proofErr w:type="gramEnd"/>
      <w:r w:rsidR="00027E0E">
        <w:rPr>
          <w:rFonts w:ascii="HP Simplified Light" w:hAnsi="HP Simplified Light"/>
          <w:b/>
          <w:sz w:val="24"/>
          <w:szCs w:val="24"/>
        </w:rPr>
        <w:t xml:space="preserve"> Training</w:t>
      </w:r>
    </w:p>
    <w:tbl>
      <w:tblPr>
        <w:tblStyle w:val="TableGrid"/>
        <w:tblW w:w="0" w:type="auto"/>
        <w:tblLook w:val="04A0"/>
      </w:tblPr>
      <w:tblGrid>
        <w:gridCol w:w="3369"/>
        <w:gridCol w:w="1006"/>
      </w:tblGrid>
      <w:tr w:rsidR="006A5D20" w:rsidTr="006A5D20">
        <w:trPr>
          <w:trHeight w:val="103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5D20" w:rsidRDefault="006A5D20" w:rsidP="006A5D20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proofErr w:type="spellStart"/>
            <w:r w:rsidRPr="006A5D20">
              <w:rPr>
                <w:rFonts w:ascii="HP Simplified Light" w:hAnsi="HP Simplified Light"/>
                <w:b/>
                <w:sz w:val="20"/>
                <w:szCs w:val="20"/>
              </w:rPr>
              <w:t>Loremipsumdolor</w:t>
            </w:r>
            <w:proofErr w:type="spellEnd"/>
            <w:r w:rsidRPr="006A5D20">
              <w:rPr>
                <w:rFonts w:ascii="HP Simplified Light" w:hAnsi="HP Simplified Light"/>
                <w:b/>
                <w:sz w:val="20"/>
                <w:szCs w:val="20"/>
              </w:rPr>
              <w:t xml:space="preserve"> sit </w:t>
            </w:r>
            <w:proofErr w:type="spellStart"/>
            <w:r w:rsidRPr="006A5D20">
              <w:rPr>
                <w:rFonts w:ascii="HP Simplified Light" w:hAnsi="HP Simplified Light"/>
                <w:b/>
                <w:sz w:val="20"/>
                <w:szCs w:val="20"/>
              </w:rPr>
              <w:t>amet</w:t>
            </w:r>
            <w:proofErr w:type="spellEnd"/>
            <w:r w:rsidRPr="006A5D20">
              <w:rPr>
                <w:rFonts w:ascii="HP Simplified Light" w:hAnsi="HP Simplified Light"/>
                <w:b/>
                <w:sz w:val="20"/>
                <w:szCs w:val="20"/>
              </w:rPr>
              <w:t xml:space="preserve">, </w:t>
            </w:r>
            <w:proofErr w:type="spellStart"/>
            <w:r w:rsidRPr="006A5D20">
              <w:rPr>
                <w:rFonts w:ascii="HP Simplified Light" w:hAnsi="HP Simplified Light"/>
                <w:sz w:val="20"/>
                <w:szCs w:val="20"/>
              </w:rPr>
              <w:t>consecteturadipisicingelit</w:t>
            </w:r>
            <w:proofErr w:type="spellEnd"/>
            <w:r w:rsidRPr="006A5D20">
              <w:rPr>
                <w:rFonts w:ascii="HP Simplified Light" w:hAnsi="HP Simplified Light"/>
                <w:sz w:val="20"/>
                <w:szCs w:val="20"/>
              </w:rPr>
              <w:t xml:space="preserve">, </w:t>
            </w:r>
            <w:proofErr w:type="spellStart"/>
            <w:r w:rsidRPr="006A5D20">
              <w:rPr>
                <w:rFonts w:ascii="HP Simplified Light" w:hAnsi="HP Simplified Light"/>
                <w:sz w:val="20"/>
                <w:szCs w:val="20"/>
              </w:rPr>
              <w:t>sed</w:t>
            </w:r>
            <w:proofErr w:type="spellEnd"/>
            <w:r w:rsidRPr="006A5D20">
              <w:rPr>
                <w:rFonts w:ascii="HP Simplified Light" w:hAnsi="HP Simplified Light"/>
                <w:sz w:val="20"/>
                <w:szCs w:val="20"/>
              </w:rPr>
              <w:t xml:space="preserve"> do </w:t>
            </w:r>
            <w:proofErr w:type="spellStart"/>
            <w:r w:rsidRPr="006A5D20">
              <w:rPr>
                <w:rFonts w:ascii="HP Simplified Light" w:hAnsi="HP Simplified Light"/>
                <w:sz w:val="20"/>
                <w:szCs w:val="20"/>
              </w:rPr>
              <w:t>eiusmodtemporincididuntutlabore</w:t>
            </w:r>
            <w:proofErr w:type="spellEnd"/>
            <w:r w:rsidRPr="006A5D20">
              <w:rPr>
                <w:rFonts w:ascii="HP Simplified Light" w:hAnsi="HP Simplified Light"/>
                <w:sz w:val="20"/>
                <w:szCs w:val="20"/>
              </w:rPr>
              <w:t xml:space="preserve"> et </w:t>
            </w:r>
            <w:proofErr w:type="spellStart"/>
            <w:r w:rsidRPr="006A5D20">
              <w:rPr>
                <w:rFonts w:ascii="HP Simplified Light" w:hAnsi="HP Simplified Light"/>
                <w:sz w:val="20"/>
                <w:szCs w:val="20"/>
              </w:rPr>
              <w:t>dolore</w:t>
            </w:r>
            <w:proofErr w:type="spellEnd"/>
            <w:r w:rsidRPr="006A5D20">
              <w:rPr>
                <w:rFonts w:ascii="HP Simplified Light" w:hAnsi="HP Simplified Light"/>
                <w:sz w:val="20"/>
                <w:szCs w:val="20"/>
              </w:rPr>
              <w:t xml:space="preserve"> magna </w:t>
            </w:r>
            <w:proofErr w:type="spellStart"/>
            <w:r w:rsidRPr="006A5D20">
              <w:rPr>
                <w:rFonts w:ascii="HP Simplified Light" w:hAnsi="HP Simplified Light"/>
                <w:sz w:val="20"/>
                <w:szCs w:val="20"/>
              </w:rPr>
              <w:t>aliqua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A5D20" w:rsidRPr="006A5D20" w:rsidRDefault="006A5D20" w:rsidP="006A5D20">
            <w:pPr>
              <w:jc w:val="right"/>
              <w:rPr>
                <w:rFonts w:ascii="HP Simplified Light" w:hAnsi="HP Simplified Light"/>
                <w:sz w:val="20"/>
                <w:szCs w:val="20"/>
              </w:rPr>
            </w:pPr>
            <w:r w:rsidRPr="006A5D20">
              <w:rPr>
                <w:rFonts w:ascii="HP Simplified Light" w:hAnsi="HP Simplified Light"/>
                <w:sz w:val="20"/>
                <w:szCs w:val="20"/>
              </w:rPr>
              <w:t>2010</w:t>
            </w:r>
          </w:p>
        </w:tc>
      </w:tr>
      <w:tr w:rsidR="006A5D20" w:rsidTr="006A5D20">
        <w:trPr>
          <w:trHeight w:val="113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27E0E" w:rsidRDefault="00027E0E" w:rsidP="00027E0E">
            <w:pPr>
              <w:rPr>
                <w:rFonts w:ascii="HP Simplified Light" w:hAnsi="HP Simplified Light"/>
                <w:sz w:val="20"/>
                <w:szCs w:val="20"/>
              </w:rPr>
            </w:pPr>
            <w:r>
              <w:rPr>
                <w:rFonts w:ascii="HP Simplified Light" w:hAnsi="HP Simplified Light"/>
                <w:b/>
                <w:sz w:val="20"/>
                <w:szCs w:val="20"/>
              </w:rPr>
              <w:t xml:space="preserve">How to add more row for </w:t>
            </w:r>
            <w:proofErr w:type="spellStart"/>
            <w:r>
              <w:rPr>
                <w:rFonts w:ascii="HP Simplified Light" w:hAnsi="HP Simplified Light"/>
                <w:b/>
                <w:sz w:val="20"/>
                <w:szCs w:val="20"/>
              </w:rPr>
              <w:t>extre</w:t>
            </w:r>
            <w:proofErr w:type="spellEnd"/>
            <w:r>
              <w:rPr>
                <w:rFonts w:ascii="HP Simplified Light" w:hAnsi="HP Simplified Light"/>
                <w:b/>
                <w:sz w:val="20"/>
                <w:szCs w:val="20"/>
              </w:rPr>
              <w:t xml:space="preserve"> experience</w:t>
            </w:r>
            <w:r w:rsidR="006A5D20" w:rsidRPr="006A5D20">
              <w:rPr>
                <w:rFonts w:ascii="HP Simplified Light" w:hAnsi="HP Simplified Light"/>
                <w:b/>
                <w:sz w:val="20"/>
                <w:szCs w:val="20"/>
              </w:rPr>
              <w:t>,</w:t>
            </w:r>
          </w:p>
          <w:p w:rsidR="006A5D20" w:rsidRDefault="00027E0E" w:rsidP="00027E0E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r>
              <w:rPr>
                <w:rFonts w:ascii="HP Simplified Light" w:hAnsi="HP Simplified Light"/>
                <w:sz w:val="20"/>
                <w:szCs w:val="20"/>
              </w:rPr>
              <w:t xml:space="preserve">You can add more row by clicking on Insert&gt;Table&gt;Insert </w:t>
            </w:r>
            <w:proofErr w:type="gramStart"/>
            <w:r>
              <w:rPr>
                <w:rFonts w:ascii="HP Simplified Light" w:hAnsi="HP Simplified Light"/>
                <w:sz w:val="20"/>
                <w:szCs w:val="20"/>
              </w:rPr>
              <w:t>table .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A5D20" w:rsidRPr="006A5D20" w:rsidRDefault="006A5D20" w:rsidP="006A5D20">
            <w:pPr>
              <w:jc w:val="right"/>
              <w:rPr>
                <w:rFonts w:ascii="HP Simplified Light" w:hAnsi="HP Simplified Light"/>
                <w:sz w:val="20"/>
                <w:szCs w:val="20"/>
              </w:rPr>
            </w:pPr>
            <w:r w:rsidRPr="006A5D20">
              <w:rPr>
                <w:rFonts w:ascii="HP Simplified Light" w:hAnsi="HP Simplified Light"/>
                <w:sz w:val="20"/>
                <w:szCs w:val="20"/>
              </w:rPr>
              <w:t>2009</w:t>
            </w:r>
          </w:p>
        </w:tc>
      </w:tr>
    </w:tbl>
    <w:p w:rsidR="006A5D20" w:rsidRDefault="006A5D20" w:rsidP="006A5D20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>Project handled</w:t>
      </w:r>
    </w:p>
    <w:p w:rsidR="00027E0E" w:rsidRPr="006A5D20" w:rsidRDefault="00027E0E" w:rsidP="00027E0E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027E0E" w:rsidRDefault="00027E0E" w:rsidP="00027E0E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</w:t>
      </w:r>
      <w:proofErr w:type="spellEnd"/>
    </w:p>
    <w:p w:rsidR="00027E0E" w:rsidRPr="006A5D20" w:rsidRDefault="00027E0E" w:rsidP="00027E0E">
      <w:pPr>
        <w:rPr>
          <w:rFonts w:ascii="HP Simplified Light" w:hAnsi="HP Simplified Light"/>
          <w:sz w:val="20"/>
          <w:szCs w:val="20"/>
        </w:rPr>
      </w:pPr>
    </w:p>
    <w:p w:rsidR="006A5D20" w:rsidRDefault="00027E0E" w:rsidP="00027E0E">
      <w:pPr>
        <w:pBdr>
          <w:bottom w:val="single" w:sz="4" w:space="1" w:color="auto"/>
        </w:pBdr>
        <w:shd w:val="clear" w:color="auto" w:fill="8DB3E2" w:themeFill="text2" w:themeFillTint="66"/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>Another Column</w:t>
      </w:r>
    </w:p>
    <w:p w:rsidR="00027E0E" w:rsidRPr="006A5D20" w:rsidRDefault="00027E0E" w:rsidP="00027E0E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027E0E" w:rsidRDefault="00027E0E" w:rsidP="006A5D20">
      <w:pPr>
        <w:rPr>
          <w:rFonts w:ascii="HP Simplified Light" w:hAnsi="HP Simplified Light"/>
          <w:b/>
          <w:sz w:val="24"/>
          <w:szCs w:val="24"/>
        </w:rPr>
      </w:pPr>
    </w:p>
    <w:p w:rsidR="00027E0E" w:rsidRDefault="00027E0E" w:rsidP="006A5D20">
      <w:pPr>
        <w:rPr>
          <w:rFonts w:ascii="HP Simplified Light" w:hAnsi="HP Simplified Light"/>
          <w:b/>
          <w:sz w:val="24"/>
          <w:szCs w:val="24"/>
        </w:rPr>
      </w:pPr>
    </w:p>
    <w:p w:rsidR="00027E0E" w:rsidRDefault="00027E0E" w:rsidP="006A5D20">
      <w:pPr>
        <w:rPr>
          <w:rFonts w:ascii="HP Simplified Light" w:hAnsi="HP Simplified Light"/>
          <w:b/>
          <w:sz w:val="24"/>
          <w:szCs w:val="24"/>
        </w:rPr>
      </w:pPr>
      <w:r>
        <w:rPr>
          <w:rFonts w:ascii="HP Simplified Light" w:hAnsi="HP Simplified Light"/>
          <w:b/>
          <w:sz w:val="24"/>
          <w:szCs w:val="24"/>
        </w:rPr>
        <w:tab/>
      </w:r>
      <w:r>
        <w:rPr>
          <w:rFonts w:ascii="HP Simplified Light" w:hAnsi="HP Simplified Light"/>
          <w:b/>
          <w:sz w:val="24"/>
          <w:szCs w:val="24"/>
        </w:rPr>
        <w:tab/>
      </w:r>
      <w:r>
        <w:rPr>
          <w:rFonts w:ascii="HP Simplified Light" w:hAnsi="HP Simplified Light"/>
          <w:b/>
          <w:sz w:val="24"/>
          <w:szCs w:val="24"/>
        </w:rPr>
        <w:tab/>
        <w:t>Name (signature)</w:t>
      </w:r>
    </w:p>
    <w:p w:rsidR="006A5D20" w:rsidRPr="00724E6E" w:rsidRDefault="005E79C9" w:rsidP="00F10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P Simplified Light" w:hAnsi="HP Simplified Light"/>
          <w:b/>
          <w:sz w:val="24"/>
          <w:szCs w:val="24"/>
        </w:rPr>
      </w:pPr>
      <w:r w:rsidRPr="005E79C9">
        <w:rPr>
          <w:rFonts w:ascii="Copperplate Gothic Bold" w:hAnsi="Copperplate Gothic Bold"/>
        </w:rPr>
        <w:t xml:space="preserve">You can download more resume format at </w:t>
      </w:r>
      <w:hyperlink r:id="rId9" w:history="1">
        <w:r w:rsidR="00027E0E" w:rsidRPr="005E79C9">
          <w:rPr>
            <w:rStyle w:val="Hyperlink"/>
            <w:rFonts w:ascii="Copperplate Gothic Bold" w:hAnsi="Copperplate Gothic Bold"/>
          </w:rPr>
          <w:t>cvformat.in</w:t>
        </w:r>
      </w:hyperlink>
      <w:bookmarkStart w:id="0" w:name="_GoBack"/>
      <w:bookmarkEnd w:id="0"/>
    </w:p>
    <w:sectPr w:rsidR="006A5D20" w:rsidRPr="00724E6E" w:rsidSect="006418E4">
      <w:pgSz w:w="11906" w:h="16838" w:code="9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Simplified Light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DEB"/>
    <w:multiLevelType w:val="hybridMultilevel"/>
    <w:tmpl w:val="A1780B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A10AD"/>
    <w:multiLevelType w:val="hybridMultilevel"/>
    <w:tmpl w:val="BB229F2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2506E"/>
    <w:multiLevelType w:val="hybridMultilevel"/>
    <w:tmpl w:val="89589B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B00A4"/>
    <w:multiLevelType w:val="hybridMultilevel"/>
    <w:tmpl w:val="9DFC65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8E4"/>
    <w:rsid w:val="00027E0E"/>
    <w:rsid w:val="00564910"/>
    <w:rsid w:val="005E79C9"/>
    <w:rsid w:val="006418E4"/>
    <w:rsid w:val="006A5D20"/>
    <w:rsid w:val="00724E6E"/>
    <w:rsid w:val="00937178"/>
    <w:rsid w:val="00A34DBD"/>
    <w:rsid w:val="00F1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8E4"/>
    <w:rPr>
      <w:b/>
      <w:bCs/>
    </w:rPr>
  </w:style>
  <w:style w:type="paragraph" w:styleId="ListParagraph">
    <w:name w:val="List Paragraph"/>
    <w:basedOn w:val="Normal"/>
    <w:uiPriority w:val="34"/>
    <w:qFormat/>
    <w:rsid w:val="00641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9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8E4"/>
    <w:rPr>
      <w:b/>
      <w:bCs/>
    </w:rPr>
  </w:style>
  <w:style w:type="paragraph" w:styleId="ListParagraph">
    <w:name w:val="List Paragraph"/>
    <w:basedOn w:val="Normal"/>
    <w:uiPriority w:val="34"/>
    <w:qFormat/>
    <w:rsid w:val="00641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9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13" Target="diagrams/drawing1.xml" Type="http://schemas.microsoft.com/office/2007/relationships/diagramDraw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diagrams/data1.xml" Type="http://schemas.openxmlformats.org/officeDocument/2006/relationships/diagramData"/>
<Relationship Id="rId6" Target="diagrams/layout1.xml" Type="http://schemas.openxmlformats.org/officeDocument/2006/relationships/diagramLayout"/>
<Relationship Id="rId7" Target="diagrams/quickStyle1.xml" Type="http://schemas.openxmlformats.org/officeDocument/2006/relationships/diagramQuickStyle"/>
<Relationship Id="rId8" Target="diagrams/colors1.xml" Type="http://schemas.openxmlformats.org/officeDocument/2006/relationships/diagramColors"/>
<Relationship Id="rId9" Target="http://cvformat.in/" TargetMode="External" Type="http://schemas.openxmlformats.org/officeDocument/2006/relationships/hyperlink"/>
</Relationships>
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896550-8AD5-4EAA-930D-A8BAAB6E2FB0}" type="doc">
      <dgm:prSet loTypeId="urn:microsoft.com/office/officeart/2005/8/layout/cycle4#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7B422203-0761-4DAB-974C-8F625A6F45CF}">
      <dgm:prSet phldrT="[Text]"/>
      <dgm:spPr/>
      <dgm:t>
        <a:bodyPr/>
        <a:lstStyle/>
        <a:p>
          <a:r>
            <a:rPr lang="en-IN"/>
            <a:t>90%</a:t>
          </a:r>
        </a:p>
      </dgm:t>
    </dgm:pt>
    <dgm:pt modelId="{DE820751-A707-4314-9D63-4A3AC31712BE}" type="parTrans" cxnId="{BD497F26-6CBB-4356-8980-6013ED32793B}">
      <dgm:prSet/>
      <dgm:spPr/>
      <dgm:t>
        <a:bodyPr/>
        <a:lstStyle/>
        <a:p>
          <a:endParaRPr lang="en-IN"/>
        </a:p>
      </dgm:t>
    </dgm:pt>
    <dgm:pt modelId="{86C840B8-8260-4D68-99B5-E6AAFC937E12}" type="sibTrans" cxnId="{BD497F26-6CBB-4356-8980-6013ED32793B}">
      <dgm:prSet/>
      <dgm:spPr/>
      <dgm:t>
        <a:bodyPr/>
        <a:lstStyle/>
        <a:p>
          <a:endParaRPr lang="en-IN"/>
        </a:p>
      </dgm:t>
    </dgm:pt>
    <dgm:pt modelId="{CB8484BA-2FD5-4F9C-814D-2B6FB54A4E21}">
      <dgm:prSet phldrT="[Text]"/>
      <dgm:spPr/>
      <dgm:t>
        <a:bodyPr/>
        <a:lstStyle/>
        <a:p>
          <a:r>
            <a:rPr lang="en-IN"/>
            <a:t>Skill 1</a:t>
          </a:r>
        </a:p>
      </dgm:t>
    </dgm:pt>
    <dgm:pt modelId="{F748962F-3DA4-4647-A2FC-2065C7EE6674}" type="parTrans" cxnId="{F780F5F7-5081-4662-9B7B-71DBF61BE2FA}">
      <dgm:prSet/>
      <dgm:spPr/>
      <dgm:t>
        <a:bodyPr/>
        <a:lstStyle/>
        <a:p>
          <a:endParaRPr lang="en-IN"/>
        </a:p>
      </dgm:t>
    </dgm:pt>
    <dgm:pt modelId="{ACABCD50-B244-4B6F-B977-D27182082B70}" type="sibTrans" cxnId="{F780F5F7-5081-4662-9B7B-71DBF61BE2FA}">
      <dgm:prSet/>
      <dgm:spPr/>
      <dgm:t>
        <a:bodyPr/>
        <a:lstStyle/>
        <a:p>
          <a:endParaRPr lang="en-IN"/>
        </a:p>
      </dgm:t>
    </dgm:pt>
    <dgm:pt modelId="{7A206DF9-E408-4A99-8EA3-971BDCF8A9D2}">
      <dgm:prSet phldrT="[Text]"/>
      <dgm:spPr/>
      <dgm:t>
        <a:bodyPr/>
        <a:lstStyle/>
        <a:p>
          <a:r>
            <a:rPr lang="en-IN"/>
            <a:t>80%</a:t>
          </a:r>
        </a:p>
      </dgm:t>
    </dgm:pt>
    <dgm:pt modelId="{348F85B8-E397-4314-8D1A-A10033D64289}" type="parTrans" cxnId="{C95DFB1D-CAA0-480B-B50E-3CED2A2A0E36}">
      <dgm:prSet/>
      <dgm:spPr/>
      <dgm:t>
        <a:bodyPr/>
        <a:lstStyle/>
        <a:p>
          <a:endParaRPr lang="en-IN"/>
        </a:p>
      </dgm:t>
    </dgm:pt>
    <dgm:pt modelId="{C1E6CD8C-F079-4A94-BB0E-8ACAE6719FEF}" type="sibTrans" cxnId="{C95DFB1D-CAA0-480B-B50E-3CED2A2A0E36}">
      <dgm:prSet/>
      <dgm:spPr/>
      <dgm:t>
        <a:bodyPr/>
        <a:lstStyle/>
        <a:p>
          <a:endParaRPr lang="en-IN"/>
        </a:p>
      </dgm:t>
    </dgm:pt>
    <dgm:pt modelId="{7CE37BBB-F0D4-4C50-8326-C965E5E498BA}">
      <dgm:prSet phldrT="[Text]"/>
      <dgm:spPr/>
      <dgm:t>
        <a:bodyPr/>
        <a:lstStyle/>
        <a:p>
          <a:r>
            <a:rPr lang="en-IN"/>
            <a:t>Skill 2</a:t>
          </a:r>
        </a:p>
      </dgm:t>
    </dgm:pt>
    <dgm:pt modelId="{25D9AABB-1845-40F3-9CFF-4D7945BD7315}" type="parTrans" cxnId="{595F36A2-0025-4661-904D-2F87D11055B6}">
      <dgm:prSet/>
      <dgm:spPr/>
      <dgm:t>
        <a:bodyPr/>
        <a:lstStyle/>
        <a:p>
          <a:endParaRPr lang="en-IN"/>
        </a:p>
      </dgm:t>
    </dgm:pt>
    <dgm:pt modelId="{C2261A05-4D8F-4837-A1B6-940432A33E83}" type="sibTrans" cxnId="{595F36A2-0025-4661-904D-2F87D11055B6}">
      <dgm:prSet/>
      <dgm:spPr/>
      <dgm:t>
        <a:bodyPr/>
        <a:lstStyle/>
        <a:p>
          <a:endParaRPr lang="en-IN"/>
        </a:p>
      </dgm:t>
    </dgm:pt>
    <dgm:pt modelId="{BC3F316A-B077-4C85-8D12-54368BCF3101}">
      <dgm:prSet phldrT="[Text]"/>
      <dgm:spPr/>
      <dgm:t>
        <a:bodyPr/>
        <a:lstStyle/>
        <a:p>
          <a:r>
            <a:rPr lang="en-IN"/>
            <a:t>50%</a:t>
          </a:r>
        </a:p>
      </dgm:t>
    </dgm:pt>
    <dgm:pt modelId="{4956DB0B-FD5F-419D-8629-F95D3F28AA6D}" type="parTrans" cxnId="{29EF099A-5961-4F81-971A-7B5D796A24E4}">
      <dgm:prSet/>
      <dgm:spPr/>
      <dgm:t>
        <a:bodyPr/>
        <a:lstStyle/>
        <a:p>
          <a:endParaRPr lang="en-IN"/>
        </a:p>
      </dgm:t>
    </dgm:pt>
    <dgm:pt modelId="{4434DB86-E6D0-4D63-A90B-5B998C5F98C7}" type="sibTrans" cxnId="{29EF099A-5961-4F81-971A-7B5D796A24E4}">
      <dgm:prSet/>
      <dgm:spPr/>
      <dgm:t>
        <a:bodyPr/>
        <a:lstStyle/>
        <a:p>
          <a:endParaRPr lang="en-IN"/>
        </a:p>
      </dgm:t>
    </dgm:pt>
    <dgm:pt modelId="{7ED61488-986A-4C1F-A9DA-CC2F5E66B696}">
      <dgm:prSet phldrT="[Text]"/>
      <dgm:spPr/>
      <dgm:t>
        <a:bodyPr/>
        <a:lstStyle/>
        <a:p>
          <a:r>
            <a:rPr lang="en-IN"/>
            <a:t>Skill 4</a:t>
          </a:r>
        </a:p>
      </dgm:t>
    </dgm:pt>
    <dgm:pt modelId="{0D4A0E4A-BEE6-4508-B729-17DDB9FCD915}" type="parTrans" cxnId="{21C6C55E-80E3-40AF-B5B0-B8F73D5A9B58}">
      <dgm:prSet/>
      <dgm:spPr/>
      <dgm:t>
        <a:bodyPr/>
        <a:lstStyle/>
        <a:p>
          <a:endParaRPr lang="en-IN"/>
        </a:p>
      </dgm:t>
    </dgm:pt>
    <dgm:pt modelId="{EADF9C59-1EAE-4A37-8A51-0200BFB7377A}" type="sibTrans" cxnId="{21C6C55E-80E3-40AF-B5B0-B8F73D5A9B58}">
      <dgm:prSet/>
      <dgm:spPr/>
      <dgm:t>
        <a:bodyPr/>
        <a:lstStyle/>
        <a:p>
          <a:endParaRPr lang="en-IN"/>
        </a:p>
      </dgm:t>
    </dgm:pt>
    <dgm:pt modelId="{D89440AE-C2E9-448B-947A-37E9DC58AF3F}">
      <dgm:prSet phldrT="[Text]"/>
      <dgm:spPr/>
      <dgm:t>
        <a:bodyPr/>
        <a:lstStyle/>
        <a:p>
          <a:r>
            <a:rPr lang="en-IN"/>
            <a:t>70%</a:t>
          </a:r>
        </a:p>
      </dgm:t>
    </dgm:pt>
    <dgm:pt modelId="{BAE8507C-16D5-42CF-9648-C59EEA3AD3BF}" type="parTrans" cxnId="{AE055095-120E-4AEB-90F5-766E13575BDC}">
      <dgm:prSet/>
      <dgm:spPr/>
      <dgm:t>
        <a:bodyPr/>
        <a:lstStyle/>
        <a:p>
          <a:endParaRPr lang="en-IN"/>
        </a:p>
      </dgm:t>
    </dgm:pt>
    <dgm:pt modelId="{82EBCECD-D2C5-4014-A22B-38A8903E7444}" type="sibTrans" cxnId="{AE055095-120E-4AEB-90F5-766E13575BDC}">
      <dgm:prSet/>
      <dgm:spPr/>
      <dgm:t>
        <a:bodyPr/>
        <a:lstStyle/>
        <a:p>
          <a:endParaRPr lang="en-IN"/>
        </a:p>
      </dgm:t>
    </dgm:pt>
    <dgm:pt modelId="{3E2647BA-1331-4503-B426-14C749FEDF10}">
      <dgm:prSet phldrT="[Text]"/>
      <dgm:spPr/>
      <dgm:t>
        <a:bodyPr/>
        <a:lstStyle/>
        <a:p>
          <a:r>
            <a:rPr lang="en-IN"/>
            <a:t>Skill 3</a:t>
          </a:r>
        </a:p>
      </dgm:t>
    </dgm:pt>
    <dgm:pt modelId="{A9ACF3A1-A9C1-4109-AB2F-68EBE941811C}" type="parTrans" cxnId="{570B0937-203A-4B6C-8CD6-831DCF1CB5DA}">
      <dgm:prSet/>
      <dgm:spPr/>
      <dgm:t>
        <a:bodyPr/>
        <a:lstStyle/>
        <a:p>
          <a:endParaRPr lang="en-IN"/>
        </a:p>
      </dgm:t>
    </dgm:pt>
    <dgm:pt modelId="{4224AA9A-FC64-4AEB-85D6-416EA6D31221}" type="sibTrans" cxnId="{570B0937-203A-4B6C-8CD6-831DCF1CB5DA}">
      <dgm:prSet/>
      <dgm:spPr/>
      <dgm:t>
        <a:bodyPr/>
        <a:lstStyle/>
        <a:p>
          <a:endParaRPr lang="en-IN"/>
        </a:p>
      </dgm:t>
    </dgm:pt>
    <dgm:pt modelId="{3B43799D-F8DF-4266-A481-E1FF4121E3E4}" type="pres">
      <dgm:prSet presAssocID="{AA896550-8AD5-4EAA-930D-A8BAAB6E2FB0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0399A25-62DB-4B52-9199-1B03E7654FBB}" type="pres">
      <dgm:prSet presAssocID="{AA896550-8AD5-4EAA-930D-A8BAAB6E2FB0}" presName="children" presStyleCnt="0"/>
      <dgm:spPr/>
    </dgm:pt>
    <dgm:pt modelId="{0F7FF25C-1E10-457C-AF90-27793F5913A4}" type="pres">
      <dgm:prSet presAssocID="{AA896550-8AD5-4EAA-930D-A8BAAB6E2FB0}" presName="child1group" presStyleCnt="0"/>
      <dgm:spPr/>
    </dgm:pt>
    <dgm:pt modelId="{2D8CDDED-0758-4C99-A4C3-D6E4A70ADDC5}" type="pres">
      <dgm:prSet presAssocID="{AA896550-8AD5-4EAA-930D-A8BAAB6E2FB0}" presName="child1" presStyleLbl="bgAcc1" presStyleIdx="0" presStyleCnt="4"/>
      <dgm:spPr/>
      <dgm:t>
        <a:bodyPr/>
        <a:lstStyle/>
        <a:p>
          <a:endParaRPr lang="en-US"/>
        </a:p>
      </dgm:t>
    </dgm:pt>
    <dgm:pt modelId="{8A733669-6D6C-45EC-B85B-7D4798637C94}" type="pres">
      <dgm:prSet presAssocID="{AA896550-8AD5-4EAA-930D-A8BAAB6E2FB0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64012D-A4DF-485B-8077-083E58CCF8F9}" type="pres">
      <dgm:prSet presAssocID="{AA896550-8AD5-4EAA-930D-A8BAAB6E2FB0}" presName="child2group" presStyleCnt="0"/>
      <dgm:spPr/>
    </dgm:pt>
    <dgm:pt modelId="{C104FF8F-0FEB-4B47-BFDB-CC863297ECC3}" type="pres">
      <dgm:prSet presAssocID="{AA896550-8AD5-4EAA-930D-A8BAAB6E2FB0}" presName="child2" presStyleLbl="bgAcc1" presStyleIdx="1" presStyleCnt="4"/>
      <dgm:spPr/>
      <dgm:t>
        <a:bodyPr/>
        <a:lstStyle/>
        <a:p>
          <a:endParaRPr lang="en-US"/>
        </a:p>
      </dgm:t>
    </dgm:pt>
    <dgm:pt modelId="{63AB029E-60E4-4D4D-B44D-BFB4E0C2EF42}" type="pres">
      <dgm:prSet presAssocID="{AA896550-8AD5-4EAA-930D-A8BAAB6E2FB0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A81188-9CC9-4DB5-96C7-71F85A5F24E0}" type="pres">
      <dgm:prSet presAssocID="{AA896550-8AD5-4EAA-930D-A8BAAB6E2FB0}" presName="child3group" presStyleCnt="0"/>
      <dgm:spPr/>
    </dgm:pt>
    <dgm:pt modelId="{F27D44F4-6C60-4BF7-9EE8-EB9FAD8E9F10}" type="pres">
      <dgm:prSet presAssocID="{AA896550-8AD5-4EAA-930D-A8BAAB6E2FB0}" presName="child3" presStyleLbl="bgAcc1" presStyleIdx="2" presStyleCnt="4"/>
      <dgm:spPr/>
      <dgm:t>
        <a:bodyPr/>
        <a:lstStyle/>
        <a:p>
          <a:endParaRPr lang="en-US"/>
        </a:p>
      </dgm:t>
    </dgm:pt>
    <dgm:pt modelId="{CDE11075-0C4C-44FC-B6AB-650C1F64FF22}" type="pres">
      <dgm:prSet presAssocID="{AA896550-8AD5-4EAA-930D-A8BAAB6E2FB0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8BCB5B-3798-48B5-8042-8C0045FED983}" type="pres">
      <dgm:prSet presAssocID="{AA896550-8AD5-4EAA-930D-A8BAAB6E2FB0}" presName="child4group" presStyleCnt="0"/>
      <dgm:spPr/>
    </dgm:pt>
    <dgm:pt modelId="{6F4AE0CC-9DE2-4C8D-8B8C-E6DEE58EEACD}" type="pres">
      <dgm:prSet presAssocID="{AA896550-8AD5-4EAA-930D-A8BAAB6E2FB0}" presName="child4" presStyleLbl="bgAcc1" presStyleIdx="3" presStyleCnt="4"/>
      <dgm:spPr/>
      <dgm:t>
        <a:bodyPr/>
        <a:lstStyle/>
        <a:p>
          <a:endParaRPr lang="en-US"/>
        </a:p>
      </dgm:t>
    </dgm:pt>
    <dgm:pt modelId="{9E26D6B7-EAEF-4C86-8387-BCD9010C44D8}" type="pres">
      <dgm:prSet presAssocID="{AA896550-8AD5-4EAA-930D-A8BAAB6E2FB0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A55609-8178-4D23-9894-91AC9D28CD4A}" type="pres">
      <dgm:prSet presAssocID="{AA896550-8AD5-4EAA-930D-A8BAAB6E2FB0}" presName="childPlaceholder" presStyleCnt="0"/>
      <dgm:spPr/>
    </dgm:pt>
    <dgm:pt modelId="{F4BAB8B3-DC69-4C68-AB1E-63627AEF1972}" type="pres">
      <dgm:prSet presAssocID="{AA896550-8AD5-4EAA-930D-A8BAAB6E2FB0}" presName="circle" presStyleCnt="0"/>
      <dgm:spPr/>
    </dgm:pt>
    <dgm:pt modelId="{C0B97530-D971-4385-BBCA-A42253793404}" type="pres">
      <dgm:prSet presAssocID="{AA896550-8AD5-4EAA-930D-A8BAAB6E2FB0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918D8D-6AE6-418C-901B-F4D9166C84ED}" type="pres">
      <dgm:prSet presAssocID="{AA896550-8AD5-4EAA-930D-A8BAAB6E2FB0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D416CD-C4B3-48D4-A051-46F9B5548137}" type="pres">
      <dgm:prSet presAssocID="{AA896550-8AD5-4EAA-930D-A8BAAB6E2FB0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D61326-4872-45FD-BD3C-8B851EE05953}" type="pres">
      <dgm:prSet presAssocID="{AA896550-8AD5-4EAA-930D-A8BAAB6E2FB0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D8A626-D770-4F15-9004-7957A1F3FD71}" type="pres">
      <dgm:prSet presAssocID="{AA896550-8AD5-4EAA-930D-A8BAAB6E2FB0}" presName="quadrantPlaceholder" presStyleCnt="0"/>
      <dgm:spPr/>
    </dgm:pt>
    <dgm:pt modelId="{462264D6-4BE9-4D1E-B160-A27A85C93E3B}" type="pres">
      <dgm:prSet presAssocID="{AA896550-8AD5-4EAA-930D-A8BAAB6E2FB0}" presName="center1" presStyleLbl="fgShp" presStyleIdx="0" presStyleCnt="2"/>
      <dgm:spPr/>
    </dgm:pt>
    <dgm:pt modelId="{AF74338A-12B8-49DD-9EE0-5C4E25259BFF}" type="pres">
      <dgm:prSet presAssocID="{AA896550-8AD5-4EAA-930D-A8BAAB6E2FB0}" presName="center2" presStyleLbl="fgShp" presStyleIdx="1" presStyleCnt="2"/>
      <dgm:spPr/>
    </dgm:pt>
  </dgm:ptLst>
  <dgm:cxnLst>
    <dgm:cxn modelId="{5786F0C1-CC0F-42F4-98EB-4CEE6D389A46}" type="presOf" srcId="{7CE37BBB-F0D4-4C50-8326-C965E5E498BA}" destId="{C104FF8F-0FEB-4B47-BFDB-CC863297ECC3}" srcOrd="0" destOrd="0" presId="urn:microsoft.com/office/officeart/2005/8/layout/cycle4#1"/>
    <dgm:cxn modelId="{E11B7121-1AB3-43C2-AD8F-F9597F38A741}" type="presOf" srcId="{7B422203-0761-4DAB-974C-8F625A6F45CF}" destId="{C0B97530-D971-4385-BBCA-A42253793404}" srcOrd="0" destOrd="0" presId="urn:microsoft.com/office/officeart/2005/8/layout/cycle4#1"/>
    <dgm:cxn modelId="{21C6C55E-80E3-40AF-B5B0-B8F73D5A9B58}" srcId="{BC3F316A-B077-4C85-8D12-54368BCF3101}" destId="{7ED61488-986A-4C1F-A9DA-CC2F5E66B696}" srcOrd="0" destOrd="0" parTransId="{0D4A0E4A-BEE6-4508-B729-17DDB9FCD915}" sibTransId="{EADF9C59-1EAE-4A37-8A51-0200BFB7377A}"/>
    <dgm:cxn modelId="{057FF784-5900-4394-8C7B-0485E69417C0}" type="presOf" srcId="{3E2647BA-1331-4503-B426-14C749FEDF10}" destId="{6F4AE0CC-9DE2-4C8D-8B8C-E6DEE58EEACD}" srcOrd="0" destOrd="0" presId="urn:microsoft.com/office/officeart/2005/8/layout/cycle4#1"/>
    <dgm:cxn modelId="{C95DFB1D-CAA0-480B-B50E-3CED2A2A0E36}" srcId="{AA896550-8AD5-4EAA-930D-A8BAAB6E2FB0}" destId="{7A206DF9-E408-4A99-8EA3-971BDCF8A9D2}" srcOrd="1" destOrd="0" parTransId="{348F85B8-E397-4314-8D1A-A10033D64289}" sibTransId="{C1E6CD8C-F079-4A94-BB0E-8ACAE6719FEF}"/>
    <dgm:cxn modelId="{0834EEFE-3BF8-43ED-9107-6CD945D80047}" type="presOf" srcId="{BC3F316A-B077-4C85-8D12-54368BCF3101}" destId="{43D416CD-C4B3-48D4-A051-46F9B5548137}" srcOrd="0" destOrd="0" presId="urn:microsoft.com/office/officeart/2005/8/layout/cycle4#1"/>
    <dgm:cxn modelId="{596B1D63-7754-4825-9B6C-C82E8C3C2972}" type="presOf" srcId="{7ED61488-986A-4C1F-A9DA-CC2F5E66B696}" destId="{CDE11075-0C4C-44FC-B6AB-650C1F64FF22}" srcOrd="1" destOrd="0" presId="urn:microsoft.com/office/officeart/2005/8/layout/cycle4#1"/>
    <dgm:cxn modelId="{8BDBB0A0-C949-48D9-B450-649A79104980}" type="presOf" srcId="{7CE37BBB-F0D4-4C50-8326-C965E5E498BA}" destId="{63AB029E-60E4-4D4D-B44D-BFB4E0C2EF42}" srcOrd="1" destOrd="0" presId="urn:microsoft.com/office/officeart/2005/8/layout/cycle4#1"/>
    <dgm:cxn modelId="{AE055095-120E-4AEB-90F5-766E13575BDC}" srcId="{AA896550-8AD5-4EAA-930D-A8BAAB6E2FB0}" destId="{D89440AE-C2E9-448B-947A-37E9DC58AF3F}" srcOrd="3" destOrd="0" parTransId="{BAE8507C-16D5-42CF-9648-C59EEA3AD3BF}" sibTransId="{82EBCECD-D2C5-4014-A22B-38A8903E7444}"/>
    <dgm:cxn modelId="{570B0937-203A-4B6C-8CD6-831DCF1CB5DA}" srcId="{D89440AE-C2E9-448B-947A-37E9DC58AF3F}" destId="{3E2647BA-1331-4503-B426-14C749FEDF10}" srcOrd="0" destOrd="0" parTransId="{A9ACF3A1-A9C1-4109-AB2F-68EBE941811C}" sibTransId="{4224AA9A-FC64-4AEB-85D6-416EA6D31221}"/>
    <dgm:cxn modelId="{8562FA11-9520-4D25-939D-095380F5F782}" type="presOf" srcId="{CB8484BA-2FD5-4F9C-814D-2B6FB54A4E21}" destId="{2D8CDDED-0758-4C99-A4C3-D6E4A70ADDC5}" srcOrd="0" destOrd="0" presId="urn:microsoft.com/office/officeart/2005/8/layout/cycle4#1"/>
    <dgm:cxn modelId="{24DBE201-63AA-48EC-95DB-4FBA08E64A8E}" type="presOf" srcId="{3E2647BA-1331-4503-B426-14C749FEDF10}" destId="{9E26D6B7-EAEF-4C86-8387-BCD9010C44D8}" srcOrd="1" destOrd="0" presId="urn:microsoft.com/office/officeart/2005/8/layout/cycle4#1"/>
    <dgm:cxn modelId="{4D2416FB-FBE0-4719-BCE1-2B544164BFF7}" type="presOf" srcId="{D89440AE-C2E9-448B-947A-37E9DC58AF3F}" destId="{A1D61326-4872-45FD-BD3C-8B851EE05953}" srcOrd="0" destOrd="0" presId="urn:microsoft.com/office/officeart/2005/8/layout/cycle4#1"/>
    <dgm:cxn modelId="{F780F5F7-5081-4662-9B7B-71DBF61BE2FA}" srcId="{7B422203-0761-4DAB-974C-8F625A6F45CF}" destId="{CB8484BA-2FD5-4F9C-814D-2B6FB54A4E21}" srcOrd="0" destOrd="0" parTransId="{F748962F-3DA4-4647-A2FC-2065C7EE6674}" sibTransId="{ACABCD50-B244-4B6F-B977-D27182082B70}"/>
    <dgm:cxn modelId="{4149C084-8B6C-41DD-B109-B072BF01B673}" type="presOf" srcId="{AA896550-8AD5-4EAA-930D-A8BAAB6E2FB0}" destId="{3B43799D-F8DF-4266-A481-E1FF4121E3E4}" srcOrd="0" destOrd="0" presId="urn:microsoft.com/office/officeart/2005/8/layout/cycle4#1"/>
    <dgm:cxn modelId="{595F36A2-0025-4661-904D-2F87D11055B6}" srcId="{7A206DF9-E408-4A99-8EA3-971BDCF8A9D2}" destId="{7CE37BBB-F0D4-4C50-8326-C965E5E498BA}" srcOrd="0" destOrd="0" parTransId="{25D9AABB-1845-40F3-9CFF-4D7945BD7315}" sibTransId="{C2261A05-4D8F-4837-A1B6-940432A33E83}"/>
    <dgm:cxn modelId="{4C5B951C-7E4E-432C-8666-A462138B2556}" type="presOf" srcId="{CB8484BA-2FD5-4F9C-814D-2B6FB54A4E21}" destId="{8A733669-6D6C-45EC-B85B-7D4798637C94}" srcOrd="1" destOrd="0" presId="urn:microsoft.com/office/officeart/2005/8/layout/cycle4#1"/>
    <dgm:cxn modelId="{BD497F26-6CBB-4356-8980-6013ED32793B}" srcId="{AA896550-8AD5-4EAA-930D-A8BAAB6E2FB0}" destId="{7B422203-0761-4DAB-974C-8F625A6F45CF}" srcOrd="0" destOrd="0" parTransId="{DE820751-A707-4314-9D63-4A3AC31712BE}" sibTransId="{86C840B8-8260-4D68-99B5-E6AAFC937E12}"/>
    <dgm:cxn modelId="{AC52CB05-D316-48A7-9575-D25C4303B3BB}" type="presOf" srcId="{7ED61488-986A-4C1F-A9DA-CC2F5E66B696}" destId="{F27D44F4-6C60-4BF7-9EE8-EB9FAD8E9F10}" srcOrd="0" destOrd="0" presId="urn:microsoft.com/office/officeart/2005/8/layout/cycle4#1"/>
    <dgm:cxn modelId="{29EF099A-5961-4F81-971A-7B5D796A24E4}" srcId="{AA896550-8AD5-4EAA-930D-A8BAAB6E2FB0}" destId="{BC3F316A-B077-4C85-8D12-54368BCF3101}" srcOrd="2" destOrd="0" parTransId="{4956DB0B-FD5F-419D-8629-F95D3F28AA6D}" sibTransId="{4434DB86-E6D0-4D63-A90B-5B998C5F98C7}"/>
    <dgm:cxn modelId="{7A283480-1A4D-4244-B0C5-15B9A973690E}" type="presOf" srcId="{7A206DF9-E408-4A99-8EA3-971BDCF8A9D2}" destId="{AC918D8D-6AE6-418C-901B-F4D9166C84ED}" srcOrd="0" destOrd="0" presId="urn:microsoft.com/office/officeart/2005/8/layout/cycle4#1"/>
    <dgm:cxn modelId="{361E0BC5-0639-420A-8E7D-1C7F98770666}" type="presParOf" srcId="{3B43799D-F8DF-4266-A481-E1FF4121E3E4}" destId="{40399A25-62DB-4B52-9199-1B03E7654FBB}" srcOrd="0" destOrd="0" presId="urn:microsoft.com/office/officeart/2005/8/layout/cycle4#1"/>
    <dgm:cxn modelId="{AB495A46-B2A9-4CBB-810C-F5A1F78C9469}" type="presParOf" srcId="{40399A25-62DB-4B52-9199-1B03E7654FBB}" destId="{0F7FF25C-1E10-457C-AF90-27793F5913A4}" srcOrd="0" destOrd="0" presId="urn:microsoft.com/office/officeart/2005/8/layout/cycle4#1"/>
    <dgm:cxn modelId="{5D505FCE-B689-4A29-93FD-D3D291781200}" type="presParOf" srcId="{0F7FF25C-1E10-457C-AF90-27793F5913A4}" destId="{2D8CDDED-0758-4C99-A4C3-D6E4A70ADDC5}" srcOrd="0" destOrd="0" presId="urn:microsoft.com/office/officeart/2005/8/layout/cycle4#1"/>
    <dgm:cxn modelId="{0D2CCB39-D48E-450C-B8B0-DF24B16B0785}" type="presParOf" srcId="{0F7FF25C-1E10-457C-AF90-27793F5913A4}" destId="{8A733669-6D6C-45EC-B85B-7D4798637C94}" srcOrd="1" destOrd="0" presId="urn:microsoft.com/office/officeart/2005/8/layout/cycle4#1"/>
    <dgm:cxn modelId="{679C5013-2005-4241-A67E-EB7E522F8722}" type="presParOf" srcId="{40399A25-62DB-4B52-9199-1B03E7654FBB}" destId="{7264012D-A4DF-485B-8077-083E58CCF8F9}" srcOrd="1" destOrd="0" presId="urn:microsoft.com/office/officeart/2005/8/layout/cycle4#1"/>
    <dgm:cxn modelId="{95E4E448-00EC-4442-B3A1-D508B06C50D2}" type="presParOf" srcId="{7264012D-A4DF-485B-8077-083E58CCF8F9}" destId="{C104FF8F-0FEB-4B47-BFDB-CC863297ECC3}" srcOrd="0" destOrd="0" presId="urn:microsoft.com/office/officeart/2005/8/layout/cycle4#1"/>
    <dgm:cxn modelId="{E74B7D23-4A1D-43EB-925B-2E0D50D0A492}" type="presParOf" srcId="{7264012D-A4DF-485B-8077-083E58CCF8F9}" destId="{63AB029E-60E4-4D4D-B44D-BFB4E0C2EF42}" srcOrd="1" destOrd="0" presId="urn:microsoft.com/office/officeart/2005/8/layout/cycle4#1"/>
    <dgm:cxn modelId="{904567FC-FDFA-4D06-BE5B-8133010F4D6D}" type="presParOf" srcId="{40399A25-62DB-4B52-9199-1B03E7654FBB}" destId="{97A81188-9CC9-4DB5-96C7-71F85A5F24E0}" srcOrd="2" destOrd="0" presId="urn:microsoft.com/office/officeart/2005/8/layout/cycle4#1"/>
    <dgm:cxn modelId="{02609E0D-5171-4ED8-A3A9-86A513B792A0}" type="presParOf" srcId="{97A81188-9CC9-4DB5-96C7-71F85A5F24E0}" destId="{F27D44F4-6C60-4BF7-9EE8-EB9FAD8E9F10}" srcOrd="0" destOrd="0" presId="urn:microsoft.com/office/officeart/2005/8/layout/cycle4#1"/>
    <dgm:cxn modelId="{9DB35B1F-70C2-4052-AC67-02BDE39D68A3}" type="presParOf" srcId="{97A81188-9CC9-4DB5-96C7-71F85A5F24E0}" destId="{CDE11075-0C4C-44FC-B6AB-650C1F64FF22}" srcOrd="1" destOrd="0" presId="urn:microsoft.com/office/officeart/2005/8/layout/cycle4#1"/>
    <dgm:cxn modelId="{62C70DDA-C9DB-4BBA-8822-9581AD393776}" type="presParOf" srcId="{40399A25-62DB-4B52-9199-1B03E7654FBB}" destId="{208BCB5B-3798-48B5-8042-8C0045FED983}" srcOrd="3" destOrd="0" presId="urn:microsoft.com/office/officeart/2005/8/layout/cycle4#1"/>
    <dgm:cxn modelId="{4D71F221-7E8E-495B-8C2E-112701AD63CE}" type="presParOf" srcId="{208BCB5B-3798-48B5-8042-8C0045FED983}" destId="{6F4AE0CC-9DE2-4C8D-8B8C-E6DEE58EEACD}" srcOrd="0" destOrd="0" presId="urn:microsoft.com/office/officeart/2005/8/layout/cycle4#1"/>
    <dgm:cxn modelId="{8662B897-C8C6-4BCF-8EDD-13CB65319D8F}" type="presParOf" srcId="{208BCB5B-3798-48B5-8042-8C0045FED983}" destId="{9E26D6B7-EAEF-4C86-8387-BCD9010C44D8}" srcOrd="1" destOrd="0" presId="urn:microsoft.com/office/officeart/2005/8/layout/cycle4#1"/>
    <dgm:cxn modelId="{91E2BCF6-8DDD-48F2-8E06-F2A09B083741}" type="presParOf" srcId="{40399A25-62DB-4B52-9199-1B03E7654FBB}" destId="{65A55609-8178-4D23-9894-91AC9D28CD4A}" srcOrd="4" destOrd="0" presId="urn:microsoft.com/office/officeart/2005/8/layout/cycle4#1"/>
    <dgm:cxn modelId="{8C308368-EA9F-41AD-8CA7-2F6307A1B85C}" type="presParOf" srcId="{3B43799D-F8DF-4266-A481-E1FF4121E3E4}" destId="{F4BAB8B3-DC69-4C68-AB1E-63627AEF1972}" srcOrd="1" destOrd="0" presId="urn:microsoft.com/office/officeart/2005/8/layout/cycle4#1"/>
    <dgm:cxn modelId="{CAF57BA1-8521-4FA2-A79E-49AC02D62869}" type="presParOf" srcId="{F4BAB8B3-DC69-4C68-AB1E-63627AEF1972}" destId="{C0B97530-D971-4385-BBCA-A42253793404}" srcOrd="0" destOrd="0" presId="urn:microsoft.com/office/officeart/2005/8/layout/cycle4#1"/>
    <dgm:cxn modelId="{309E8C49-BCAC-4AC3-B4FC-89320D5865E5}" type="presParOf" srcId="{F4BAB8B3-DC69-4C68-AB1E-63627AEF1972}" destId="{AC918D8D-6AE6-418C-901B-F4D9166C84ED}" srcOrd="1" destOrd="0" presId="urn:microsoft.com/office/officeart/2005/8/layout/cycle4#1"/>
    <dgm:cxn modelId="{90C1178A-6D16-41D8-ADC2-797B5A216C61}" type="presParOf" srcId="{F4BAB8B3-DC69-4C68-AB1E-63627AEF1972}" destId="{43D416CD-C4B3-48D4-A051-46F9B5548137}" srcOrd="2" destOrd="0" presId="urn:microsoft.com/office/officeart/2005/8/layout/cycle4#1"/>
    <dgm:cxn modelId="{F93BFD4A-EC24-4288-84D0-0A61F6FC40CB}" type="presParOf" srcId="{F4BAB8B3-DC69-4C68-AB1E-63627AEF1972}" destId="{A1D61326-4872-45FD-BD3C-8B851EE05953}" srcOrd="3" destOrd="0" presId="urn:microsoft.com/office/officeart/2005/8/layout/cycle4#1"/>
    <dgm:cxn modelId="{DCE6F5E2-8906-4FB7-A089-6BD1476C664F}" type="presParOf" srcId="{F4BAB8B3-DC69-4C68-AB1E-63627AEF1972}" destId="{47D8A626-D770-4F15-9004-7957A1F3FD71}" srcOrd="4" destOrd="0" presId="urn:microsoft.com/office/officeart/2005/8/layout/cycle4#1"/>
    <dgm:cxn modelId="{5AF03F8F-0B9B-4E51-BF50-4F11BD7CA799}" type="presParOf" srcId="{3B43799D-F8DF-4266-A481-E1FF4121E3E4}" destId="{462264D6-4BE9-4D1E-B160-A27A85C93E3B}" srcOrd="2" destOrd="0" presId="urn:microsoft.com/office/officeart/2005/8/layout/cycle4#1"/>
    <dgm:cxn modelId="{40B3DE83-4905-414D-A5D9-809CD1006FB2}" type="presParOf" srcId="{3B43799D-F8DF-4266-A481-E1FF4121E3E4}" destId="{AF74338A-12B8-49DD-9EE0-5C4E25259BFF}" srcOrd="3" destOrd="0" presId="urn:microsoft.com/office/officeart/2005/8/layout/cycle4#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D44F4-6C60-4BF7-9EE8-EB9FAD8E9F10}">
      <dsp:nvSpPr>
        <dsp:cNvPr id="0" name=""/>
        <dsp:cNvSpPr/>
      </dsp:nvSpPr>
      <dsp:spPr>
        <a:xfrm>
          <a:off x="1618107" y="1504363"/>
          <a:ext cx="991743" cy="642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300" kern="1200"/>
            <a:t>Skill 4</a:t>
          </a:r>
        </a:p>
      </dsp:txBody>
      <dsp:txXfrm>
        <a:off x="1929741" y="1679081"/>
        <a:ext cx="665996" cy="453594"/>
      </dsp:txXfrm>
    </dsp:sp>
    <dsp:sp modelId="{6F4AE0CC-9DE2-4C8D-8B8C-E6DEE58EEACD}">
      <dsp:nvSpPr>
        <dsp:cNvPr id="0" name=""/>
        <dsp:cNvSpPr/>
      </dsp:nvSpPr>
      <dsp:spPr>
        <a:xfrm>
          <a:off x="0" y="1504363"/>
          <a:ext cx="991743" cy="642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300" kern="1200"/>
            <a:t>Skill 3</a:t>
          </a:r>
        </a:p>
      </dsp:txBody>
      <dsp:txXfrm>
        <a:off x="14112" y="1679081"/>
        <a:ext cx="665996" cy="453594"/>
      </dsp:txXfrm>
    </dsp:sp>
    <dsp:sp modelId="{C104FF8F-0FEB-4B47-BFDB-CC863297ECC3}">
      <dsp:nvSpPr>
        <dsp:cNvPr id="0" name=""/>
        <dsp:cNvSpPr/>
      </dsp:nvSpPr>
      <dsp:spPr>
        <a:xfrm>
          <a:off x="1618107" y="139211"/>
          <a:ext cx="991743" cy="642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300" kern="1200"/>
            <a:t>Skill 2</a:t>
          </a:r>
        </a:p>
      </dsp:txBody>
      <dsp:txXfrm>
        <a:off x="1929741" y="153323"/>
        <a:ext cx="665996" cy="453594"/>
      </dsp:txXfrm>
    </dsp:sp>
    <dsp:sp modelId="{2D8CDDED-0758-4C99-A4C3-D6E4A70ADDC5}">
      <dsp:nvSpPr>
        <dsp:cNvPr id="0" name=""/>
        <dsp:cNvSpPr/>
      </dsp:nvSpPr>
      <dsp:spPr>
        <a:xfrm>
          <a:off x="0" y="139211"/>
          <a:ext cx="991743" cy="642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N" sz="1300" kern="1200"/>
            <a:t>Skill 1</a:t>
          </a:r>
        </a:p>
      </dsp:txBody>
      <dsp:txXfrm>
        <a:off x="14112" y="153323"/>
        <a:ext cx="665996" cy="453594"/>
      </dsp:txXfrm>
    </dsp:sp>
    <dsp:sp modelId="{C0B97530-D971-4385-BBCA-A42253793404}">
      <dsp:nvSpPr>
        <dsp:cNvPr id="0" name=""/>
        <dsp:cNvSpPr/>
      </dsp:nvSpPr>
      <dsp:spPr>
        <a:xfrm>
          <a:off x="415568" y="253643"/>
          <a:ext cx="869280" cy="869280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/>
            <a:t>90%</a:t>
          </a:r>
        </a:p>
      </dsp:txBody>
      <dsp:txXfrm>
        <a:off x="670174" y="508249"/>
        <a:ext cx="614674" cy="614674"/>
      </dsp:txXfrm>
    </dsp:sp>
    <dsp:sp modelId="{AC918D8D-6AE6-418C-901B-F4D9166C84ED}">
      <dsp:nvSpPr>
        <dsp:cNvPr id="0" name=""/>
        <dsp:cNvSpPr/>
      </dsp:nvSpPr>
      <dsp:spPr>
        <a:xfrm rot="5400000">
          <a:off x="1325000" y="253643"/>
          <a:ext cx="869280" cy="869280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/>
            <a:t>80%</a:t>
          </a:r>
        </a:p>
      </dsp:txBody>
      <dsp:txXfrm rot="-5400000">
        <a:off x="1325000" y="508249"/>
        <a:ext cx="614674" cy="614674"/>
      </dsp:txXfrm>
    </dsp:sp>
    <dsp:sp modelId="{43D416CD-C4B3-48D4-A051-46F9B5548137}">
      <dsp:nvSpPr>
        <dsp:cNvPr id="0" name=""/>
        <dsp:cNvSpPr/>
      </dsp:nvSpPr>
      <dsp:spPr>
        <a:xfrm rot="10800000">
          <a:off x="1325000" y="1163075"/>
          <a:ext cx="869280" cy="869280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/>
            <a:t>50%</a:t>
          </a:r>
        </a:p>
      </dsp:txBody>
      <dsp:txXfrm rot="10800000">
        <a:off x="1325000" y="1163075"/>
        <a:ext cx="614674" cy="614674"/>
      </dsp:txXfrm>
    </dsp:sp>
    <dsp:sp modelId="{A1D61326-4872-45FD-BD3C-8B851EE05953}">
      <dsp:nvSpPr>
        <dsp:cNvPr id="0" name=""/>
        <dsp:cNvSpPr/>
      </dsp:nvSpPr>
      <dsp:spPr>
        <a:xfrm rot="16200000">
          <a:off x="415568" y="1163075"/>
          <a:ext cx="869280" cy="869280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600" kern="1200"/>
            <a:t>70%</a:t>
          </a:r>
        </a:p>
      </dsp:txBody>
      <dsp:txXfrm rot="5400000">
        <a:off x="670174" y="1163075"/>
        <a:ext cx="614674" cy="614674"/>
      </dsp:txXfrm>
    </dsp:sp>
    <dsp:sp modelId="{462264D6-4BE9-4D1E-B160-A27A85C93E3B}">
      <dsp:nvSpPr>
        <dsp:cNvPr id="0" name=""/>
        <dsp:cNvSpPr/>
      </dsp:nvSpPr>
      <dsp:spPr>
        <a:xfrm>
          <a:off x="1154858" y="962318"/>
          <a:ext cx="300132" cy="26098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74338A-12B8-49DD-9EE0-5C4E25259BFF}">
      <dsp:nvSpPr>
        <dsp:cNvPr id="0" name=""/>
        <dsp:cNvSpPr/>
      </dsp:nvSpPr>
      <dsp:spPr>
        <a:xfrm rot="10800000">
          <a:off x="1154858" y="1062696"/>
          <a:ext cx="300132" cy="260985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291</Words>
  <Characters>1659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1947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