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F1" w:rsidRPr="001755F1" w:rsidRDefault="001755F1" w:rsidP="001755F1">
      <w:pPr>
        <w:spacing w:line="0" w:lineRule="atLeast"/>
        <w:jc w:val="both"/>
        <w:rPr>
          <w:rFonts w:ascii="Arial" w:eastAsia="Arial" w:hAnsi="Arial"/>
          <w:sz w:val="28"/>
        </w:rPr>
      </w:pPr>
      <w:r w:rsidRPr="001755F1">
        <w:rPr>
          <w:rFonts w:ascii="Arial" w:eastAsia="Arial" w:hAnsi="Arial"/>
          <w:sz w:val="28"/>
        </w:rPr>
        <w:t>May 18, 2009</w:t>
      </w:r>
    </w:p>
    <w:p w:rsidR="001755F1" w:rsidRPr="001755F1" w:rsidRDefault="001755F1" w:rsidP="001755F1">
      <w:pPr>
        <w:spacing w:line="206" w:lineRule="exact"/>
        <w:jc w:val="both"/>
        <w:rPr>
          <w:rFonts w:ascii="Times New Roman" w:eastAsia="Times New Roman" w:hAnsi="Times New Roman"/>
          <w:sz w:val="40"/>
        </w:rPr>
      </w:pPr>
    </w:p>
    <w:p w:rsidR="001755F1" w:rsidRPr="001755F1" w:rsidRDefault="001755F1" w:rsidP="001755F1">
      <w:pPr>
        <w:spacing w:line="0" w:lineRule="atLeast"/>
        <w:jc w:val="both"/>
        <w:rPr>
          <w:rFonts w:ascii="Arial" w:eastAsia="Arial" w:hAnsi="Arial"/>
          <w:sz w:val="28"/>
        </w:rPr>
      </w:pPr>
      <w:r w:rsidRPr="001755F1">
        <w:rPr>
          <w:rFonts w:ascii="Arial" w:eastAsia="Arial" w:hAnsi="Arial"/>
          <w:sz w:val="28"/>
        </w:rPr>
        <w:t>To Whom It May Concern:</w:t>
      </w:r>
      <w:bookmarkStart w:id="0" w:name="_GoBack"/>
      <w:bookmarkEnd w:id="0"/>
    </w:p>
    <w:p w:rsidR="001755F1" w:rsidRPr="001755F1" w:rsidRDefault="001755F1" w:rsidP="001755F1">
      <w:pPr>
        <w:spacing w:line="206" w:lineRule="exact"/>
        <w:jc w:val="both"/>
        <w:rPr>
          <w:rFonts w:ascii="Times New Roman" w:eastAsia="Times New Roman" w:hAnsi="Times New Roman"/>
          <w:sz w:val="40"/>
        </w:rPr>
      </w:pPr>
    </w:p>
    <w:p w:rsidR="001755F1" w:rsidRPr="001755F1" w:rsidRDefault="001755F1" w:rsidP="001755F1">
      <w:pPr>
        <w:spacing w:line="248" w:lineRule="auto"/>
        <w:jc w:val="both"/>
        <w:rPr>
          <w:rFonts w:ascii="Arial" w:eastAsia="Arial" w:hAnsi="Arial"/>
          <w:sz w:val="28"/>
        </w:rPr>
      </w:pPr>
      <w:r w:rsidRPr="001755F1">
        <w:rPr>
          <w:rFonts w:ascii="Arial" w:eastAsia="Arial" w:hAnsi="Arial"/>
          <w:sz w:val="28"/>
        </w:rPr>
        <w:t>Mark is a great person to work with, bringing expert knowledge, integrity and a very easy to work with approach. In each of my engagements with Mark, he, myself and the teams involved were able to collaborate very effectively on the project from start to finish. In particular, the end results stood out in my mind. Mark built excellent code which persisted without issue long past the expected revision date. Additionally, an often neglected area is documentation - Mark delivered high quality documentation which allowed for very efficient transfer of knowledge and future training on the systems.</w:t>
      </w:r>
    </w:p>
    <w:p w:rsidR="001755F1" w:rsidRPr="001755F1" w:rsidRDefault="001755F1" w:rsidP="001755F1">
      <w:pPr>
        <w:spacing w:line="174" w:lineRule="exact"/>
        <w:jc w:val="both"/>
        <w:rPr>
          <w:rFonts w:ascii="Times New Roman" w:eastAsia="Times New Roman" w:hAnsi="Times New Roman"/>
          <w:sz w:val="40"/>
        </w:rPr>
      </w:pPr>
    </w:p>
    <w:p w:rsidR="001755F1" w:rsidRPr="001755F1" w:rsidRDefault="001755F1" w:rsidP="001755F1">
      <w:pPr>
        <w:spacing w:line="0" w:lineRule="atLeast"/>
        <w:jc w:val="both"/>
        <w:rPr>
          <w:rFonts w:ascii="Arial" w:eastAsia="Arial" w:hAnsi="Arial"/>
          <w:sz w:val="28"/>
        </w:rPr>
      </w:pPr>
      <w:r w:rsidRPr="001755F1">
        <w:rPr>
          <w:rFonts w:ascii="Arial" w:eastAsia="Arial" w:hAnsi="Arial"/>
          <w:sz w:val="28"/>
        </w:rPr>
        <w:t>Vincent Smith</w:t>
      </w:r>
    </w:p>
    <w:p w:rsidR="001755F1" w:rsidRPr="001755F1" w:rsidRDefault="001755F1" w:rsidP="001755F1">
      <w:pPr>
        <w:spacing w:line="21" w:lineRule="exact"/>
        <w:jc w:val="both"/>
        <w:rPr>
          <w:rFonts w:ascii="Times New Roman" w:eastAsia="Times New Roman" w:hAnsi="Times New Roman"/>
          <w:sz w:val="40"/>
        </w:rPr>
      </w:pPr>
    </w:p>
    <w:p w:rsidR="001755F1" w:rsidRPr="001755F1" w:rsidRDefault="001755F1" w:rsidP="001755F1">
      <w:pPr>
        <w:spacing w:line="0" w:lineRule="atLeast"/>
        <w:jc w:val="both"/>
        <w:rPr>
          <w:rFonts w:ascii="Arial" w:eastAsia="Arial" w:hAnsi="Arial"/>
          <w:sz w:val="28"/>
        </w:rPr>
      </w:pPr>
      <w:r w:rsidRPr="001755F1">
        <w:rPr>
          <w:rFonts w:ascii="Arial" w:eastAsia="Arial" w:hAnsi="Arial"/>
          <w:sz w:val="28"/>
        </w:rPr>
        <w:t>VP</w:t>
      </w:r>
    </w:p>
    <w:p w:rsidR="001755F1" w:rsidRPr="001755F1" w:rsidRDefault="001755F1" w:rsidP="001755F1">
      <w:pPr>
        <w:spacing w:line="0" w:lineRule="atLeast"/>
        <w:jc w:val="both"/>
        <w:rPr>
          <w:rFonts w:ascii="Arial" w:eastAsia="Arial" w:hAnsi="Arial"/>
          <w:sz w:val="28"/>
        </w:rPr>
      </w:pPr>
      <w:r w:rsidRPr="001755F1">
        <w:rPr>
          <w:rFonts w:ascii="Arial" w:eastAsia="Arial" w:hAnsi="Arial"/>
          <w:sz w:val="28"/>
        </w:rPr>
        <w:t>Cisco (previously at Xilinx)</w:t>
      </w:r>
    </w:p>
    <w:p w:rsidR="00A2724B" w:rsidRPr="001755F1" w:rsidRDefault="00A2724B" w:rsidP="001755F1">
      <w:pPr>
        <w:jc w:val="both"/>
        <w:rPr>
          <w:sz w:val="32"/>
        </w:rPr>
      </w:pPr>
    </w:p>
    <w:p w:rsidR="00F474C4" w:rsidRPr="001755F1" w:rsidRDefault="00F474C4">
      <w:pPr>
        <w:jc w:val="both"/>
        <w:rPr>
          <w:sz w:val="32"/>
        </w:rPr>
      </w:pPr>
    </w:p>
    <w:sectPr w:rsidR="00F474C4" w:rsidRPr="00175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F1"/>
    <w:rsid w:val="001755F1"/>
    <w:rsid w:val="00A2724B"/>
    <w:rsid w:val="00F4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F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F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102</Words>
  <Characters>587</Characters>
  <DocSecurity>0</DocSecurity>
  <Lines>4</Lines>
  <Paragraphs>1</Paragraphs>
  <ScaleCrop>false</ScaleCrop>
  <Company/>
  <LinksUpToDate>false</LinksUpToDate>
  <CharactersWithSpaces>688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