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80F" w:rsidRPr="0041580F" w:rsidRDefault="0041580F" w:rsidP="0041580F">
      <w:pPr>
        <w:spacing w:line="0" w:lineRule="atLeast"/>
        <w:rPr>
          <w:rFonts w:ascii="Arial" w:eastAsia="Arial" w:hAnsi="Arial"/>
          <w:b/>
          <w:i/>
          <w:sz w:val="24"/>
        </w:rPr>
      </w:pPr>
      <w:bookmarkStart w:id="0" w:name="_GoBack"/>
      <w:r w:rsidRPr="0041580F">
        <w:rPr>
          <w:rFonts w:ascii="Arial" w:eastAsia="Arial" w:hAnsi="Arial"/>
          <w:b/>
          <w:i/>
          <w:sz w:val="24"/>
        </w:rPr>
        <w:t>GE IT DISTRIBUTION GROUP</w:t>
      </w:r>
    </w:p>
    <w:p w:rsidR="0041580F" w:rsidRPr="0041580F" w:rsidRDefault="0041580F" w:rsidP="0041580F">
      <w:pPr>
        <w:spacing w:line="275" w:lineRule="exact"/>
        <w:rPr>
          <w:rFonts w:ascii="Times New Roman" w:eastAsia="Times New Roman" w:hAnsi="Times New Roman"/>
          <w:sz w:val="28"/>
        </w:rPr>
      </w:pPr>
    </w:p>
    <w:p w:rsidR="0041580F" w:rsidRPr="0041580F" w:rsidRDefault="0041580F" w:rsidP="0041580F">
      <w:pPr>
        <w:spacing w:line="0" w:lineRule="atLeast"/>
        <w:rPr>
          <w:rFonts w:ascii="Arial" w:eastAsia="Arial" w:hAnsi="Arial"/>
          <w:sz w:val="24"/>
        </w:rPr>
      </w:pPr>
      <w:r w:rsidRPr="0041580F">
        <w:rPr>
          <w:rFonts w:ascii="Arial" w:eastAsia="Arial" w:hAnsi="Arial"/>
          <w:sz w:val="24"/>
        </w:rPr>
        <w:t>To Whom It May Concern:</w:t>
      </w:r>
    </w:p>
    <w:p w:rsidR="0041580F" w:rsidRPr="0041580F" w:rsidRDefault="0041580F" w:rsidP="0041580F">
      <w:pPr>
        <w:spacing w:line="206" w:lineRule="exact"/>
        <w:rPr>
          <w:rFonts w:ascii="Times New Roman" w:eastAsia="Times New Roman" w:hAnsi="Times New Roman"/>
          <w:sz w:val="28"/>
        </w:rPr>
      </w:pPr>
    </w:p>
    <w:p w:rsidR="0041580F" w:rsidRPr="0041580F" w:rsidRDefault="0041580F" w:rsidP="0041580F">
      <w:pPr>
        <w:spacing w:line="274" w:lineRule="auto"/>
        <w:ind w:right="160"/>
        <w:rPr>
          <w:rFonts w:ascii="Arial" w:eastAsia="Arial" w:hAnsi="Arial"/>
          <w:sz w:val="24"/>
        </w:rPr>
      </w:pPr>
      <w:r w:rsidRPr="0041580F">
        <w:rPr>
          <w:rFonts w:ascii="Arial" w:eastAsia="Arial" w:hAnsi="Arial"/>
          <w:sz w:val="24"/>
        </w:rPr>
        <w:t xml:space="preserve">I would like to take the opportunity to describe the work that </w:t>
      </w:r>
      <w:proofErr w:type="spellStart"/>
      <w:r w:rsidRPr="0041580F">
        <w:rPr>
          <w:rFonts w:ascii="Arial" w:eastAsia="Arial" w:hAnsi="Arial"/>
          <w:sz w:val="24"/>
        </w:rPr>
        <w:t>Vitalita</w:t>
      </w:r>
      <w:proofErr w:type="spellEnd"/>
      <w:r w:rsidRPr="0041580F">
        <w:rPr>
          <w:rFonts w:ascii="Arial" w:eastAsia="Arial" w:hAnsi="Arial"/>
          <w:sz w:val="24"/>
        </w:rPr>
        <w:t xml:space="preserve"> Consulting, and, specifically, </w:t>
      </w:r>
      <w:r w:rsidRPr="0041580F">
        <w:rPr>
          <w:rFonts w:ascii="Arial" w:eastAsia="Arial" w:hAnsi="Arial"/>
          <w:sz w:val="24"/>
        </w:rPr>
        <w:t xml:space="preserve">Michael </w:t>
      </w:r>
      <w:r w:rsidRPr="0041580F">
        <w:rPr>
          <w:rFonts w:ascii="Arial" w:eastAsia="Arial" w:hAnsi="Arial"/>
          <w:sz w:val="24"/>
        </w:rPr>
        <w:t>Foy, performed for me as Manager of Applications Development at Access Graphics.</w:t>
      </w:r>
    </w:p>
    <w:p w:rsidR="0041580F" w:rsidRPr="0041580F" w:rsidRDefault="0041580F" w:rsidP="0041580F">
      <w:pPr>
        <w:spacing w:line="151" w:lineRule="exact"/>
        <w:rPr>
          <w:rFonts w:ascii="Times New Roman" w:eastAsia="Times New Roman" w:hAnsi="Times New Roman"/>
          <w:sz w:val="28"/>
        </w:rPr>
      </w:pPr>
    </w:p>
    <w:p w:rsidR="0041580F" w:rsidRPr="0041580F" w:rsidRDefault="0041580F" w:rsidP="0041580F">
      <w:pPr>
        <w:spacing w:line="249" w:lineRule="auto"/>
        <w:ind w:right="100"/>
        <w:rPr>
          <w:rFonts w:ascii="Arial" w:eastAsia="Arial" w:hAnsi="Arial"/>
          <w:sz w:val="24"/>
        </w:rPr>
      </w:pPr>
      <w:r w:rsidRPr="0041580F">
        <w:rPr>
          <w:rFonts w:ascii="Arial" w:eastAsia="Arial" w:hAnsi="Arial"/>
          <w:sz w:val="24"/>
        </w:rPr>
        <w:t>Michael has a firm grasp of technical details and takes the time to document them. Michael is also highly skilled at recognizing issues that require escalation to management for decision-making. Typically, Michael tackles this by presenting a number of well thought-out options with pros and cons to aid the decision maker in making choices and in understanding and communicating the implications of that choice.</w:t>
      </w:r>
    </w:p>
    <w:p w:rsidR="0041580F" w:rsidRPr="0041580F" w:rsidRDefault="0041580F" w:rsidP="0041580F">
      <w:pPr>
        <w:spacing w:line="173" w:lineRule="exact"/>
        <w:rPr>
          <w:rFonts w:ascii="Times New Roman" w:eastAsia="Times New Roman" w:hAnsi="Times New Roman"/>
          <w:sz w:val="28"/>
        </w:rPr>
      </w:pPr>
    </w:p>
    <w:p w:rsidR="0041580F" w:rsidRPr="0041580F" w:rsidRDefault="0041580F" w:rsidP="0041580F">
      <w:pPr>
        <w:spacing w:line="251" w:lineRule="auto"/>
        <w:ind w:right="60"/>
        <w:rPr>
          <w:rFonts w:ascii="Arial" w:eastAsia="Arial" w:hAnsi="Arial"/>
          <w:sz w:val="24"/>
        </w:rPr>
      </w:pPr>
      <w:r w:rsidRPr="0041580F">
        <w:rPr>
          <w:rFonts w:ascii="Arial" w:eastAsia="Arial" w:hAnsi="Arial"/>
          <w:sz w:val="24"/>
        </w:rPr>
        <w:t xml:space="preserve">Michael is an excellent organizer and deals effectively both with technical people and with those to whom he reports. Superior under stress, Michael actually appears to become </w:t>
      </w:r>
      <w:proofErr w:type="gramStart"/>
      <w:r w:rsidRPr="0041580F">
        <w:rPr>
          <w:rFonts w:ascii="Arial" w:eastAsia="Arial" w:hAnsi="Arial"/>
          <w:sz w:val="24"/>
        </w:rPr>
        <w:t>more calm</w:t>
      </w:r>
      <w:proofErr w:type="gramEnd"/>
      <w:r w:rsidRPr="0041580F">
        <w:rPr>
          <w:rFonts w:ascii="Arial" w:eastAsia="Arial" w:hAnsi="Arial"/>
          <w:sz w:val="24"/>
        </w:rPr>
        <w:t xml:space="preserve"> and more patient as stress escalates or conflicts emerge, making him an extremely valuable lead team member who can inspire excellent performance, ensure accountability, and build bridges even under duress.</w:t>
      </w:r>
    </w:p>
    <w:p w:rsidR="0041580F" w:rsidRPr="0041580F" w:rsidRDefault="0041580F" w:rsidP="0041580F">
      <w:pPr>
        <w:spacing w:line="171" w:lineRule="exact"/>
        <w:rPr>
          <w:rFonts w:ascii="Times New Roman" w:eastAsia="Times New Roman" w:hAnsi="Times New Roman"/>
          <w:sz w:val="28"/>
        </w:rPr>
      </w:pPr>
    </w:p>
    <w:p w:rsidR="0041580F" w:rsidRPr="0041580F" w:rsidRDefault="0041580F" w:rsidP="0041580F">
      <w:pPr>
        <w:spacing w:line="246" w:lineRule="auto"/>
        <w:ind w:right="40"/>
        <w:rPr>
          <w:rFonts w:ascii="Arial" w:eastAsia="Arial" w:hAnsi="Arial"/>
          <w:sz w:val="24"/>
        </w:rPr>
      </w:pPr>
      <w:r w:rsidRPr="0041580F">
        <w:rPr>
          <w:rFonts w:ascii="Arial" w:eastAsia="Arial" w:hAnsi="Arial"/>
          <w:sz w:val="24"/>
        </w:rPr>
        <w:t xml:space="preserve">In short, I would consider any company very lucky to have Michael join the team, as he is virtually </w:t>
      </w:r>
      <w:proofErr w:type="gramStart"/>
      <w:r w:rsidRPr="0041580F">
        <w:rPr>
          <w:rFonts w:ascii="Arial" w:eastAsia="Arial" w:hAnsi="Arial"/>
          <w:sz w:val="24"/>
        </w:rPr>
        <w:t>a shoo</w:t>
      </w:r>
      <w:proofErr w:type="gramEnd"/>
      <w:r w:rsidRPr="0041580F">
        <w:rPr>
          <w:rFonts w:ascii="Arial" w:eastAsia="Arial" w:hAnsi="Arial"/>
          <w:sz w:val="24"/>
        </w:rPr>
        <w:t>- in for creating the atmosphere and structure necessary to bring in a successful project. Witness the success of the huge, multi -million dollar upgrade of the highly customized Oracle Financials applications for Y2K, which was delivered on schedule, under budget, and with high quality. Michael’s qualities and work ethic underpinned that success. I would highly recommend Michael in any project that involves complexity, tough time constraints, or high quality requirements.</w:t>
      </w:r>
    </w:p>
    <w:p w:rsidR="0041580F" w:rsidRPr="0041580F" w:rsidRDefault="0041580F" w:rsidP="0041580F">
      <w:pPr>
        <w:spacing w:line="182" w:lineRule="exact"/>
        <w:rPr>
          <w:rFonts w:ascii="Times New Roman" w:eastAsia="Times New Roman" w:hAnsi="Times New Roman"/>
          <w:sz w:val="28"/>
        </w:rPr>
      </w:pPr>
    </w:p>
    <w:p w:rsidR="0041580F" w:rsidRPr="0041580F" w:rsidRDefault="0041580F" w:rsidP="0041580F">
      <w:pPr>
        <w:spacing w:line="0" w:lineRule="atLeast"/>
        <w:rPr>
          <w:rFonts w:ascii="Arial" w:eastAsia="Arial" w:hAnsi="Arial"/>
          <w:sz w:val="24"/>
        </w:rPr>
      </w:pPr>
      <w:r w:rsidRPr="0041580F">
        <w:rPr>
          <w:rFonts w:ascii="Arial" w:eastAsia="Arial" w:hAnsi="Arial"/>
          <w:sz w:val="24"/>
        </w:rPr>
        <w:t>Sincerely,</w:t>
      </w:r>
    </w:p>
    <w:p w:rsidR="0041580F" w:rsidRPr="0041580F" w:rsidRDefault="0041580F" w:rsidP="0041580F">
      <w:pPr>
        <w:spacing w:line="206" w:lineRule="exact"/>
        <w:rPr>
          <w:rFonts w:ascii="Times New Roman" w:eastAsia="Times New Roman" w:hAnsi="Times New Roman"/>
          <w:sz w:val="28"/>
        </w:rPr>
      </w:pPr>
    </w:p>
    <w:p w:rsidR="0041580F" w:rsidRPr="0041580F" w:rsidRDefault="0041580F" w:rsidP="0041580F">
      <w:pPr>
        <w:spacing w:line="0" w:lineRule="atLeast"/>
        <w:rPr>
          <w:rFonts w:ascii="Arial" w:eastAsia="Arial" w:hAnsi="Arial"/>
          <w:sz w:val="24"/>
        </w:rPr>
      </w:pPr>
      <w:r w:rsidRPr="0041580F">
        <w:rPr>
          <w:rFonts w:ascii="Arial" w:eastAsia="Arial" w:hAnsi="Arial"/>
          <w:sz w:val="24"/>
        </w:rPr>
        <w:t xml:space="preserve">Cheryl </w:t>
      </w:r>
      <w:proofErr w:type="spellStart"/>
      <w:r w:rsidRPr="0041580F">
        <w:rPr>
          <w:rFonts w:ascii="Arial" w:eastAsia="Arial" w:hAnsi="Arial"/>
          <w:sz w:val="24"/>
        </w:rPr>
        <w:t>Dopp</w:t>
      </w:r>
      <w:proofErr w:type="spellEnd"/>
    </w:p>
    <w:p w:rsidR="0041580F" w:rsidRPr="0041580F" w:rsidRDefault="0041580F" w:rsidP="0041580F">
      <w:pPr>
        <w:spacing w:line="21" w:lineRule="exact"/>
        <w:rPr>
          <w:rFonts w:ascii="Times New Roman" w:eastAsia="Times New Roman" w:hAnsi="Times New Roman"/>
          <w:sz w:val="28"/>
        </w:rPr>
      </w:pPr>
    </w:p>
    <w:p w:rsidR="0041580F" w:rsidRPr="0041580F" w:rsidRDefault="0041580F" w:rsidP="0041580F">
      <w:pPr>
        <w:spacing w:line="0" w:lineRule="atLeast"/>
        <w:rPr>
          <w:rFonts w:ascii="Arial" w:eastAsia="Arial" w:hAnsi="Arial"/>
          <w:sz w:val="24"/>
        </w:rPr>
      </w:pPr>
      <w:r w:rsidRPr="0041580F">
        <w:rPr>
          <w:rFonts w:ascii="Arial" w:eastAsia="Arial" w:hAnsi="Arial"/>
          <w:sz w:val="24"/>
        </w:rPr>
        <w:t>Manager of Applications Development</w:t>
      </w:r>
    </w:p>
    <w:p w:rsidR="0041580F" w:rsidRPr="0041580F" w:rsidRDefault="0041580F" w:rsidP="0041580F">
      <w:pPr>
        <w:spacing w:line="184" w:lineRule="exact"/>
        <w:rPr>
          <w:rFonts w:ascii="Times New Roman" w:eastAsia="Times New Roman" w:hAnsi="Times New Roman"/>
          <w:sz w:val="28"/>
        </w:rPr>
      </w:pPr>
    </w:p>
    <w:p w:rsidR="0041580F" w:rsidRPr="0041580F" w:rsidRDefault="0041580F" w:rsidP="0041580F">
      <w:pPr>
        <w:spacing w:line="0" w:lineRule="atLeast"/>
        <w:rPr>
          <w:rFonts w:ascii="Arial" w:eastAsia="Arial" w:hAnsi="Arial"/>
          <w:sz w:val="24"/>
        </w:rPr>
      </w:pPr>
      <w:r w:rsidRPr="0041580F">
        <w:rPr>
          <w:rFonts w:ascii="Arial" w:eastAsia="Arial" w:hAnsi="Arial"/>
          <w:sz w:val="24"/>
        </w:rPr>
        <w:t>*****</w:t>
      </w:r>
    </w:p>
    <w:bookmarkEnd w:id="0"/>
    <w:p w:rsidR="00A2724B" w:rsidRPr="0041580F" w:rsidRDefault="00A2724B">
      <w:pPr>
        <w:rPr>
          <w:sz w:val="28"/>
        </w:rPr>
      </w:pPr>
    </w:p>
    <w:sectPr w:rsidR="00A2724B" w:rsidRPr="00415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80F"/>
    <w:rsid w:val="0041580F"/>
    <w:rsid w:val="00A27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80F"/>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80F"/>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254</Words>
  <Characters>1452</Characters>
  <DocSecurity>0</DocSecurity>
  <Lines>12</Lines>
  <Paragraphs>3</Paragraphs>
  <ScaleCrop>false</ScaleCrop>
  <Company/>
  <LinksUpToDate>false</LinksUpToDate>
  <CharactersWithSpaces>1703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