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41" w:rsidRPr="009B0F41" w:rsidRDefault="009B0F41" w:rsidP="009B0F41">
      <w:pPr>
        <w:jc w:val="center"/>
        <w:rPr>
          <w:color w:val="000000" w:themeColor="text1"/>
          <w:sz w:val="36"/>
          <w:szCs w:val="32"/>
        </w:rPr>
      </w:pPr>
      <w:bookmarkStart w:id="0" w:name="_GoBack"/>
      <w:bookmarkEnd w:id="0"/>
      <w:r w:rsidRPr="009B0F41">
        <w:rPr>
          <w:color w:val="000000" w:themeColor="text1"/>
          <w:sz w:val="36"/>
          <w:szCs w:val="32"/>
        </w:rPr>
        <w:t>Thomas Jones</w:t>
      </w:r>
    </w:p>
    <w:p w:rsidR="009B0F41" w:rsidRPr="009B0F41" w:rsidRDefault="009B0F41" w:rsidP="009B0F41">
      <w:pPr>
        <w:jc w:val="both"/>
        <w:rPr>
          <w:rFonts w:eastAsia="Times New Roman" w:cstheme="minorHAnsi"/>
          <w:color w:val="000000" w:themeColor="text1"/>
          <w:sz w:val="22"/>
          <w:szCs w:val="20"/>
        </w:rPr>
      </w:pPr>
      <w:r w:rsidRPr="009B0F41">
        <w:rPr>
          <w:rFonts w:eastAsia="Times New Roman" w:cstheme="minorHAnsi"/>
          <w:color w:val="000000" w:themeColor="text1"/>
          <w:sz w:val="22"/>
          <w:szCs w:val="20"/>
        </w:rPr>
        <w:t xml:space="preserve">123 Business Rd., Business City, NY 54321 </w:t>
      </w:r>
      <w:r w:rsidRPr="009B0F41">
        <w:rPr>
          <w:sz w:val="22"/>
          <w:szCs w:val="20"/>
        </w:rPr>
        <w:t xml:space="preserve">· </w:t>
      </w:r>
      <w:r w:rsidRPr="009B0F41">
        <w:rPr>
          <w:rFonts w:eastAsia="Times New Roman" w:cstheme="minorHAnsi"/>
          <w:color w:val="000000" w:themeColor="text1"/>
          <w:sz w:val="22"/>
          <w:szCs w:val="20"/>
        </w:rPr>
        <w:t xml:space="preserve">555-555.555 </w:t>
      </w:r>
      <w:r w:rsidRPr="009B0F41">
        <w:rPr>
          <w:sz w:val="22"/>
          <w:szCs w:val="20"/>
        </w:rPr>
        <w:t xml:space="preserve">· </w:t>
      </w:r>
      <w:r w:rsidRPr="009B0F41">
        <w:rPr>
          <w:rFonts w:eastAsia="Times New Roman" w:cstheme="minorHAnsi"/>
          <w:color w:val="000000" w:themeColor="text1"/>
          <w:sz w:val="22"/>
          <w:szCs w:val="20"/>
        </w:rPr>
        <w:t>thomas.jones@email.com</w:t>
      </w:r>
    </w:p>
    <w:p w:rsidR="009B0F41" w:rsidRPr="009B0F41" w:rsidRDefault="009B0F41" w:rsidP="009B0F41">
      <w:pPr>
        <w:jc w:val="both"/>
        <w:rPr>
          <w:szCs w:val="22"/>
        </w:rPr>
      </w:pPr>
      <w:r w:rsidRPr="009B0F41">
        <w:rPr>
          <w:szCs w:val="22"/>
        </w:rPr>
        <w:t xml:space="preserve"> </w:t>
      </w:r>
    </w:p>
    <w:p w:rsidR="009B0F41" w:rsidRPr="009B0F41" w:rsidRDefault="009B0F41" w:rsidP="009B0F41">
      <w:pPr>
        <w:jc w:val="both"/>
        <w:rPr>
          <w:szCs w:val="22"/>
        </w:rPr>
      </w:pPr>
    </w:p>
    <w:p w:rsidR="009B0F41" w:rsidRPr="009B0F41" w:rsidRDefault="009B0F41" w:rsidP="009B0F41">
      <w:pPr>
        <w:jc w:val="both"/>
        <w:rPr>
          <w:szCs w:val="22"/>
        </w:rPr>
      </w:pPr>
    </w:p>
    <w:p w:rsidR="009B0F41" w:rsidRPr="009B0F41" w:rsidRDefault="009B0F41" w:rsidP="009B0F41">
      <w:pPr>
        <w:jc w:val="both"/>
        <w:rPr>
          <w:iCs/>
          <w:szCs w:val="22"/>
        </w:rPr>
      </w:pPr>
      <w:r w:rsidRPr="009B0F41">
        <w:rPr>
          <w:iCs/>
          <w:szCs w:val="22"/>
        </w:rPr>
        <w:t>February 15, 2018</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 xml:space="preserve">To Whom </w:t>
      </w:r>
      <w:proofErr w:type="gramStart"/>
      <w:r w:rsidRPr="009B0F41">
        <w:rPr>
          <w:iCs/>
          <w:szCs w:val="22"/>
        </w:rPr>
        <w:t>it</w:t>
      </w:r>
      <w:proofErr w:type="gramEnd"/>
      <w:r w:rsidRPr="009B0F41">
        <w:rPr>
          <w:iCs/>
          <w:szCs w:val="22"/>
        </w:rPr>
        <w:t xml:space="preserve"> May Concern:</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Jane Doe has worked for me as a Merchandiser Supervisor for the past two years. While under my supervision, her responsibilities have included hiring, training, and supervising store service personnel.</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She has established an outstanding rapport with store managers and owners. Her ability to get work done through the service personnel has been outstanding. Jane is highly respected by the people who work under her supervision; she is organized, thorough in her paperwork, and is always on time.</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Jane has done an excellent job and I would highly recommend her for a position with your organization.</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Please let me know if I can provide you with any further information.</w:t>
      </w: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Respectfully,</w:t>
      </w:r>
    </w:p>
    <w:p w:rsidR="009B0F41" w:rsidRPr="009B0F41" w:rsidRDefault="009B0F41" w:rsidP="009B0F41">
      <w:pPr>
        <w:jc w:val="both"/>
        <w:rPr>
          <w:iCs/>
          <w:szCs w:val="22"/>
        </w:rPr>
      </w:pPr>
    </w:p>
    <w:p w:rsidR="009B0F41" w:rsidRPr="009B0F41" w:rsidRDefault="009B0F41" w:rsidP="009B0F41">
      <w:pPr>
        <w:jc w:val="both"/>
        <w:rPr>
          <w:iCs/>
          <w:szCs w:val="22"/>
        </w:rPr>
      </w:pPr>
    </w:p>
    <w:p w:rsidR="009B0F41" w:rsidRPr="009B0F41" w:rsidRDefault="009B0F41" w:rsidP="009B0F41">
      <w:pPr>
        <w:jc w:val="both"/>
        <w:rPr>
          <w:iCs/>
          <w:szCs w:val="22"/>
        </w:rPr>
      </w:pPr>
    </w:p>
    <w:p w:rsidR="009B0F41" w:rsidRPr="009B0F41" w:rsidRDefault="009B0F41" w:rsidP="009B0F41">
      <w:pPr>
        <w:jc w:val="both"/>
        <w:rPr>
          <w:iCs/>
          <w:szCs w:val="22"/>
        </w:rPr>
      </w:pPr>
      <w:r w:rsidRPr="009B0F41">
        <w:rPr>
          <w:iCs/>
          <w:szCs w:val="22"/>
        </w:rPr>
        <w:t>Thomas Jones</w:t>
      </w:r>
    </w:p>
    <w:p w:rsidR="009B0F41" w:rsidRPr="009B0F41" w:rsidRDefault="009B0F41" w:rsidP="009B0F41">
      <w:pPr>
        <w:jc w:val="both"/>
        <w:rPr>
          <w:iCs/>
          <w:szCs w:val="22"/>
        </w:rPr>
      </w:pPr>
      <w:r w:rsidRPr="009B0F41">
        <w:rPr>
          <w:iCs/>
          <w:szCs w:val="22"/>
        </w:rPr>
        <w:t xml:space="preserve">Manager </w:t>
      </w:r>
    </w:p>
    <w:p w:rsidR="009B0F41" w:rsidRPr="009B0F41" w:rsidRDefault="009B0F41" w:rsidP="009B0F41">
      <w:pPr>
        <w:jc w:val="both"/>
        <w:rPr>
          <w:iCs/>
          <w:szCs w:val="22"/>
        </w:rPr>
      </w:pPr>
      <w:r w:rsidRPr="009B0F41">
        <w:rPr>
          <w:iCs/>
          <w:szCs w:val="22"/>
        </w:rPr>
        <w:t>Acme Retail</w:t>
      </w:r>
    </w:p>
    <w:p w:rsidR="009B0F41" w:rsidRPr="009B0F41" w:rsidRDefault="009B0F41" w:rsidP="009B0F41">
      <w:pPr>
        <w:jc w:val="both"/>
        <w:rPr>
          <w:rFonts w:ascii="Helvetica" w:eastAsia="Times New Roman" w:hAnsi="Helvetica" w:cs="Times New Roman"/>
          <w:color w:val="000000" w:themeColor="text1"/>
          <w:sz w:val="23"/>
          <w:szCs w:val="21"/>
        </w:rPr>
      </w:pPr>
    </w:p>
    <w:p w:rsidR="00102D68" w:rsidRPr="009B0F41" w:rsidRDefault="00102D68" w:rsidP="009B0F41">
      <w:pPr>
        <w:jc w:val="both"/>
        <w:rPr>
          <w:sz w:val="28"/>
        </w:rPr>
      </w:pPr>
    </w:p>
    <w:sectPr w:rsidR="00102D68" w:rsidRPr="009B0F4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41"/>
    <w:rsid w:val="00102D68"/>
    <w:rsid w:val="009B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4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4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129</Words>
  <Characters>740</Characters>
  <DocSecurity>0</DocSecurity>
  <Lines>6</Lines>
  <Paragraphs>1</Paragraphs>
  <ScaleCrop>false</ScaleCrop>
  <Company/>
  <LinksUpToDate>false</LinksUpToDate>
  <CharactersWithSpaces>868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