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12" w:rsidRPr="00F01A18" w:rsidRDefault="00A80212" w:rsidP="00A80212">
      <w:pPr>
        <w:shd w:val="clear" w:color="auto" w:fill="FFFFFF"/>
        <w:spacing w:before="51" w:after="51" w:line="240" w:lineRule="auto"/>
        <w:ind w:left="51" w:right="51"/>
        <w:outlineLvl w:val="0"/>
        <w:rPr>
          <w:rFonts w:ascii="Helvetica" w:eastAsia="Times New Roman" w:hAnsi="Helvetica" w:cs="Times New Roman"/>
          <w:b/>
          <w:bCs/>
          <w:color w:val="000000"/>
          <w:kern w:val="36"/>
          <w:sz w:val="37"/>
          <w:szCs w:val="37"/>
        </w:rPr>
      </w:pPr>
      <w:r w:rsidRPr="00F01A18">
        <w:rPr>
          <w:rFonts w:ascii="Helvetica" w:eastAsia="Times New Roman" w:hAnsi="Helvetica" w:cs="Times New Roman"/>
          <w:b/>
          <w:bCs/>
          <w:color w:val="000000"/>
          <w:kern w:val="36"/>
          <w:sz w:val="37"/>
          <w:szCs w:val="37"/>
        </w:rPr>
        <w:t>Adjustment Refusal Letter</w:t>
      </w:r>
    </w:p>
    <w:p w:rsidR="00A80212" w:rsidRPr="00F01A18" w:rsidRDefault="00A80212" w:rsidP="00A80212">
      <w:pPr>
        <w:spacing w:before="85" w:after="85" w:line="240" w:lineRule="auto"/>
        <w:rPr>
          <w:rFonts w:ascii="Times New Roman" w:eastAsia="Times New Roman" w:hAnsi="Times New Roman" w:cs="Times New Roman"/>
          <w:sz w:val="24"/>
          <w:szCs w:val="24"/>
        </w:rPr>
      </w:pPr>
      <w:r w:rsidRPr="00F01A18">
        <w:rPr>
          <w:rFonts w:ascii="Times New Roman" w:eastAsia="Times New Roman" w:hAnsi="Times New Roman" w:cs="Times New Roman"/>
          <w:sz w:val="24"/>
          <w:szCs w:val="24"/>
        </w:rPr>
        <w:pict>
          <v:rect id="_x0000_i1025" style="width:0;height:.85pt" o:hrstd="t" o:hrnoshade="t" o:hr="t" fillcolor="#e4e4e4" stroked="f"/>
        </w:pict>
      </w:r>
    </w:p>
    <w:p w:rsidR="00A80212" w:rsidRPr="00F01A18" w:rsidRDefault="00A80212" w:rsidP="00A80212">
      <w:pPr>
        <w:shd w:val="clear" w:color="auto" w:fill="FFFFFF"/>
        <w:spacing w:before="51" w:after="51" w:line="240" w:lineRule="auto"/>
        <w:ind w:left="51" w:right="51"/>
        <w:outlineLvl w:val="0"/>
        <w:rPr>
          <w:rFonts w:ascii="Helvetica" w:eastAsia="Times New Roman" w:hAnsi="Helvetica" w:cs="Times New Roman"/>
          <w:b/>
          <w:bCs/>
          <w:color w:val="000000"/>
          <w:kern w:val="36"/>
          <w:sz w:val="37"/>
          <w:szCs w:val="37"/>
        </w:rPr>
      </w:pPr>
      <w:r w:rsidRPr="00F01A18">
        <w:rPr>
          <w:rFonts w:ascii="Helvetica" w:eastAsia="Times New Roman" w:hAnsi="Helvetica" w:cs="Times New Roman"/>
          <w:b/>
          <w:bCs/>
          <w:color w:val="000000"/>
          <w:kern w:val="36"/>
          <w:sz w:val="24"/>
          <w:szCs w:val="24"/>
        </w:rPr>
        <w:t>Adjustment Refusal Letter</w:t>
      </w:r>
    </w:p>
    <w:p w:rsidR="00A80212" w:rsidRPr="00F01A18" w:rsidRDefault="00A80212" w:rsidP="00A80212">
      <w:pPr>
        <w:shd w:val="clear" w:color="auto" w:fill="FFFFFF"/>
        <w:spacing w:after="178" w:line="240" w:lineRule="auto"/>
        <w:rPr>
          <w:rFonts w:ascii="Helvetica" w:eastAsia="Times New Roman" w:hAnsi="Helvetica" w:cs="Times New Roman"/>
          <w:color w:val="000000"/>
          <w:sz w:val="25"/>
          <w:szCs w:val="25"/>
        </w:rPr>
      </w:pPr>
      <w:r w:rsidRPr="00F01A18">
        <w:rPr>
          <w:rFonts w:ascii="Helvetica" w:eastAsia="Times New Roman" w:hAnsi="Helvetica" w:cs="Times New Roman"/>
          <w:color w:val="000000"/>
          <w:sz w:val="25"/>
          <w:szCs w:val="25"/>
        </w:rPr>
        <w:t> </w:t>
      </w:r>
    </w:p>
    <w:tbl>
      <w:tblPr>
        <w:tblW w:w="10639"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tblPr>
      <w:tblGrid>
        <w:gridCol w:w="10639"/>
      </w:tblGrid>
      <w:tr w:rsidR="00A80212" w:rsidRPr="00F01A18" w:rsidTr="000D10BB">
        <w:tc>
          <w:tcPr>
            <w:tcW w:w="9240" w:type="dxa"/>
            <w:tcBorders>
              <w:top w:val="single" w:sz="6" w:space="0" w:color="CCCCCC"/>
              <w:left w:val="single" w:sz="6" w:space="0" w:color="CCCCCC"/>
              <w:bottom w:val="single" w:sz="6" w:space="0" w:color="CCCCCC"/>
              <w:right w:val="single" w:sz="6" w:space="0" w:color="CCCCCC"/>
            </w:tcBorders>
            <w:shd w:val="clear" w:color="auto" w:fill="F3F3F3"/>
            <w:tcMar>
              <w:top w:w="85" w:type="dxa"/>
              <w:left w:w="169" w:type="dxa"/>
              <w:bottom w:w="85" w:type="dxa"/>
              <w:right w:w="169" w:type="dxa"/>
            </w:tcMar>
            <w:hideMark/>
          </w:tcPr>
          <w:p w:rsidR="00A80212" w:rsidRPr="00F01A18" w:rsidRDefault="00A80212" w:rsidP="000D10BB">
            <w:pPr>
              <w:spacing w:after="178" w:line="240" w:lineRule="auto"/>
              <w:rPr>
                <w:rFonts w:ascii="Helvetica" w:eastAsia="Times New Roman" w:hAnsi="Helvetica" w:cs="Times New Roman"/>
                <w:color w:val="000000"/>
                <w:sz w:val="27"/>
                <w:szCs w:val="27"/>
              </w:rPr>
            </w:pPr>
            <w:r w:rsidRPr="00F01A18">
              <w:rPr>
                <w:rFonts w:ascii="Helvetica" w:eastAsia="Times New Roman" w:hAnsi="Helvetica" w:cs="Times New Roman"/>
                <w:b/>
                <w:bCs/>
                <w:color w:val="000000"/>
                <w:sz w:val="27"/>
              </w:rPr>
              <w:t>Ramble Electronics</w:t>
            </w:r>
            <w:r w:rsidRPr="00F01A18">
              <w:rPr>
                <w:rFonts w:ascii="Helvetica" w:eastAsia="Times New Roman" w:hAnsi="Helvetica" w:cs="Times New Roman"/>
                <w:color w:val="000000"/>
                <w:sz w:val="27"/>
                <w:szCs w:val="27"/>
              </w:rPr>
              <w:br/>
              <w:t>Spade Kent</w:t>
            </w:r>
            <w:r w:rsidRPr="00F01A18">
              <w:rPr>
                <w:rFonts w:ascii="Helvetica" w:eastAsia="Times New Roman" w:hAnsi="Helvetica" w:cs="Times New Roman"/>
                <w:color w:val="000000"/>
                <w:sz w:val="27"/>
                <w:szCs w:val="27"/>
              </w:rPr>
              <w:br/>
              <w:t>Equipment Manager</w:t>
            </w:r>
            <w:r w:rsidRPr="00F01A18">
              <w:rPr>
                <w:rFonts w:ascii="Helvetica" w:eastAsia="Times New Roman" w:hAnsi="Helvetica" w:cs="Times New Roman"/>
                <w:color w:val="000000"/>
                <w:sz w:val="27"/>
                <w:szCs w:val="27"/>
              </w:rPr>
              <w:br/>
              <w:t>P.O. Box 3132</w:t>
            </w:r>
            <w:r w:rsidRPr="00F01A18">
              <w:rPr>
                <w:rFonts w:ascii="Helvetica" w:eastAsia="Times New Roman" w:hAnsi="Helvetica" w:cs="Times New Roman"/>
                <w:color w:val="000000"/>
                <w:sz w:val="27"/>
                <w:szCs w:val="27"/>
              </w:rPr>
              <w:br/>
              <w:t>Austin, TX 78703</w:t>
            </w:r>
            <w:r w:rsidRPr="00F01A18">
              <w:rPr>
                <w:rFonts w:ascii="Helvetica" w:eastAsia="Times New Roman" w:hAnsi="Helvetica" w:cs="Times New Roman"/>
                <w:color w:val="000000"/>
                <w:sz w:val="27"/>
                <w:szCs w:val="27"/>
              </w:rPr>
              <w:br/>
              <w:t>(315) 565-6789</w:t>
            </w:r>
          </w:p>
          <w:p w:rsidR="00A80212" w:rsidRPr="00F01A18" w:rsidRDefault="00A80212" w:rsidP="000D10BB">
            <w:pPr>
              <w:spacing w:after="178" w:line="240" w:lineRule="auto"/>
              <w:rPr>
                <w:rFonts w:ascii="Helvetica" w:eastAsia="Times New Roman" w:hAnsi="Helvetica" w:cs="Times New Roman"/>
                <w:color w:val="000000"/>
                <w:sz w:val="27"/>
                <w:szCs w:val="27"/>
              </w:rPr>
            </w:pPr>
            <w:r w:rsidRPr="00F01A18">
              <w:rPr>
                <w:rFonts w:ascii="Helvetica" w:eastAsia="Times New Roman" w:hAnsi="Helvetica" w:cs="Times New Roman"/>
                <w:b/>
                <w:bCs/>
                <w:color w:val="000000"/>
                <w:sz w:val="27"/>
              </w:rPr>
              <w:t>May 17</w:t>
            </w:r>
            <w:r w:rsidRPr="00F01A18">
              <w:rPr>
                <w:rFonts w:ascii="Helvetica" w:eastAsia="Times New Roman" w:hAnsi="Helvetica" w:cs="Times New Roman"/>
                <w:color w:val="000000"/>
                <w:sz w:val="27"/>
                <w:szCs w:val="27"/>
              </w:rPr>
              <w:t>, </w:t>
            </w:r>
            <w:r w:rsidRPr="00F01A18">
              <w:rPr>
                <w:rFonts w:ascii="Helvetica" w:eastAsia="Times New Roman" w:hAnsi="Helvetica" w:cs="Times New Roman"/>
                <w:b/>
                <w:bCs/>
                <w:color w:val="000000"/>
                <w:sz w:val="27"/>
              </w:rPr>
              <w:t>2012</w:t>
            </w:r>
          </w:p>
          <w:p w:rsidR="00A80212" w:rsidRPr="00F01A18" w:rsidRDefault="00A80212" w:rsidP="000D10BB">
            <w:pPr>
              <w:spacing w:after="178" w:line="240" w:lineRule="auto"/>
              <w:rPr>
                <w:rFonts w:ascii="Helvetica" w:eastAsia="Times New Roman" w:hAnsi="Helvetica" w:cs="Times New Roman"/>
                <w:color w:val="000000"/>
                <w:sz w:val="27"/>
                <w:szCs w:val="27"/>
              </w:rPr>
            </w:pPr>
            <w:r w:rsidRPr="00F01A18">
              <w:rPr>
                <w:rFonts w:ascii="Helvetica" w:eastAsia="Times New Roman" w:hAnsi="Helvetica" w:cs="Times New Roman"/>
                <w:b/>
                <w:bCs/>
                <w:color w:val="000000"/>
                <w:sz w:val="27"/>
              </w:rPr>
              <w:t>Ms. Kristy Bentley</w:t>
            </w:r>
            <w:r w:rsidRPr="00F01A18">
              <w:rPr>
                <w:rFonts w:ascii="Helvetica" w:eastAsia="Times New Roman" w:hAnsi="Helvetica" w:cs="Times New Roman"/>
                <w:color w:val="000000"/>
                <w:sz w:val="27"/>
                <w:szCs w:val="27"/>
              </w:rPr>
              <w:br/>
              <w:t>Columbus, Ohio 45453</w:t>
            </w:r>
            <w:r w:rsidRPr="00F01A18">
              <w:rPr>
                <w:rFonts w:ascii="Helvetica" w:eastAsia="Times New Roman" w:hAnsi="Helvetica" w:cs="Times New Roman"/>
                <w:color w:val="000000"/>
                <w:sz w:val="27"/>
                <w:szCs w:val="27"/>
              </w:rPr>
              <w:br/>
              <w:t>(315) 565-6789</w:t>
            </w:r>
          </w:p>
          <w:p w:rsidR="00A80212" w:rsidRPr="00F01A18" w:rsidRDefault="00A80212" w:rsidP="000D10BB">
            <w:pPr>
              <w:spacing w:after="178" w:line="240" w:lineRule="auto"/>
              <w:rPr>
                <w:rFonts w:ascii="Helvetica" w:eastAsia="Times New Roman" w:hAnsi="Helvetica" w:cs="Times New Roman"/>
                <w:color w:val="000000"/>
                <w:sz w:val="27"/>
                <w:szCs w:val="27"/>
              </w:rPr>
            </w:pPr>
            <w:r w:rsidRPr="00F01A18">
              <w:rPr>
                <w:rFonts w:ascii="Helvetica" w:eastAsia="Times New Roman" w:hAnsi="Helvetica" w:cs="Times New Roman"/>
                <w:b/>
                <w:bCs/>
                <w:color w:val="000000"/>
                <w:sz w:val="27"/>
              </w:rPr>
              <w:t>Dear Kristy Bentley</w:t>
            </w:r>
            <w:proofErr w:type="gramStart"/>
            <w:r w:rsidRPr="00F01A18">
              <w:rPr>
                <w:rFonts w:ascii="Helvetica" w:eastAsia="Times New Roman" w:hAnsi="Helvetica" w:cs="Times New Roman"/>
                <w:b/>
                <w:bCs/>
                <w:color w:val="000000"/>
                <w:sz w:val="27"/>
              </w:rPr>
              <w:t>,</w:t>
            </w:r>
            <w:proofErr w:type="gramEnd"/>
            <w:r w:rsidRPr="00F01A18">
              <w:rPr>
                <w:rFonts w:ascii="Helvetica" w:eastAsia="Times New Roman" w:hAnsi="Helvetica" w:cs="Times New Roman"/>
                <w:color w:val="000000"/>
                <w:sz w:val="27"/>
                <w:szCs w:val="27"/>
              </w:rPr>
              <w:br/>
            </w:r>
            <w:r w:rsidRPr="00F01A18">
              <w:rPr>
                <w:rFonts w:ascii="Helvetica" w:eastAsia="Times New Roman" w:hAnsi="Helvetica" w:cs="Times New Roman"/>
                <w:color w:val="000000"/>
                <w:sz w:val="27"/>
                <w:szCs w:val="27"/>
              </w:rPr>
              <w:br/>
              <w:t>Thank you for your letter about our Go Glow Torch and its non-functional switches. As per your complaint we are supposed to repair or replace it as per the terms and conditions provided in the warranty card. We totally agree with the terms and conditions offered by us.</w:t>
            </w:r>
          </w:p>
          <w:p w:rsidR="00A80212" w:rsidRPr="00F01A18" w:rsidRDefault="00A80212" w:rsidP="000D10BB">
            <w:pPr>
              <w:spacing w:after="178" w:line="240" w:lineRule="auto"/>
              <w:rPr>
                <w:rFonts w:ascii="Helvetica" w:eastAsia="Times New Roman" w:hAnsi="Helvetica" w:cs="Times New Roman"/>
                <w:color w:val="000000"/>
                <w:sz w:val="27"/>
                <w:szCs w:val="27"/>
              </w:rPr>
            </w:pPr>
            <w:r w:rsidRPr="00F01A18">
              <w:rPr>
                <w:rFonts w:ascii="Helvetica" w:eastAsia="Times New Roman" w:hAnsi="Helvetica" w:cs="Times New Roman"/>
                <w:color w:val="000000"/>
                <w:sz w:val="27"/>
                <w:szCs w:val="27"/>
              </w:rPr>
              <w:t>However, we have found out that the Go Glow Torch purchased by you stands out of warranty as per our records. We request you to go through the warranty card once again.</w:t>
            </w:r>
            <w:r w:rsidRPr="00F01A18">
              <w:rPr>
                <w:rFonts w:ascii="Helvetica" w:eastAsia="Times New Roman" w:hAnsi="Helvetica" w:cs="Times New Roman"/>
                <w:color w:val="000000"/>
                <w:sz w:val="27"/>
                <w:szCs w:val="27"/>
              </w:rPr>
              <w:br/>
            </w:r>
            <w:r w:rsidRPr="00F01A18">
              <w:rPr>
                <w:rFonts w:ascii="Helvetica" w:eastAsia="Times New Roman" w:hAnsi="Helvetica" w:cs="Times New Roman"/>
                <w:color w:val="000000"/>
                <w:sz w:val="27"/>
                <w:szCs w:val="27"/>
              </w:rPr>
              <w:br/>
              <w:t>Once you are satisfied with our opinion we are willing to repair it for a fee of $20 if and when you want to. Our representative will pick up the equipment from your place and delivers it within 24 hours. </w:t>
            </w:r>
            <w:r w:rsidRPr="00F01A18">
              <w:rPr>
                <w:rFonts w:ascii="Helvetica" w:eastAsia="Times New Roman" w:hAnsi="Helvetica" w:cs="Times New Roman"/>
                <w:color w:val="000000"/>
                <w:sz w:val="27"/>
                <w:szCs w:val="27"/>
              </w:rPr>
              <w:br/>
            </w:r>
            <w:r w:rsidRPr="00F01A18">
              <w:rPr>
                <w:rFonts w:ascii="Helvetica" w:eastAsia="Times New Roman" w:hAnsi="Helvetica" w:cs="Times New Roman"/>
                <w:color w:val="000000"/>
                <w:sz w:val="27"/>
                <w:szCs w:val="27"/>
              </w:rPr>
              <w:br/>
              <w:t>Thanks for being in touch with us. We at Ramble Electronics strive constantly for the highest quality in our products, and we appreciate your feedback.</w:t>
            </w:r>
          </w:p>
          <w:p w:rsidR="00A80212" w:rsidRPr="00F01A18" w:rsidRDefault="00A80212" w:rsidP="000D10BB">
            <w:pPr>
              <w:spacing w:after="178" w:line="240" w:lineRule="auto"/>
              <w:rPr>
                <w:rFonts w:ascii="Helvetica" w:eastAsia="Times New Roman" w:hAnsi="Helvetica" w:cs="Times New Roman"/>
                <w:color w:val="000000"/>
                <w:sz w:val="27"/>
                <w:szCs w:val="27"/>
              </w:rPr>
            </w:pPr>
            <w:r w:rsidRPr="00F01A18">
              <w:rPr>
                <w:rFonts w:ascii="Helvetica" w:eastAsia="Times New Roman" w:hAnsi="Helvetica" w:cs="Times New Roman"/>
                <w:b/>
                <w:bCs/>
                <w:color w:val="000000"/>
                <w:sz w:val="27"/>
              </w:rPr>
              <w:t>Yours truly,</w:t>
            </w:r>
          </w:p>
          <w:p w:rsidR="00F01A18" w:rsidRPr="00F01A18" w:rsidRDefault="00A80212" w:rsidP="000D10BB">
            <w:pPr>
              <w:spacing w:after="178" w:line="240" w:lineRule="auto"/>
              <w:rPr>
                <w:rFonts w:ascii="Helvetica" w:eastAsia="Times New Roman" w:hAnsi="Helvetica" w:cs="Times New Roman"/>
                <w:color w:val="000000"/>
                <w:sz w:val="27"/>
                <w:szCs w:val="27"/>
              </w:rPr>
            </w:pPr>
            <w:r w:rsidRPr="00F01A18">
              <w:rPr>
                <w:rFonts w:ascii="Helvetica" w:eastAsia="Times New Roman" w:hAnsi="Helvetica" w:cs="Times New Roman"/>
                <w:color w:val="000000"/>
                <w:sz w:val="27"/>
                <w:szCs w:val="27"/>
              </w:rPr>
              <w:t>Spade Kent</w:t>
            </w:r>
          </w:p>
        </w:tc>
      </w:tr>
    </w:tbl>
    <w:p w:rsidR="00A80212" w:rsidRDefault="00A80212" w:rsidP="00A80212"/>
    <w:p w:rsidR="0041594E" w:rsidRPr="00A80212" w:rsidRDefault="0041594E" w:rsidP="00A80212"/>
    <w:sectPr w:rsidR="0041594E" w:rsidRPr="00A80212" w:rsidSect="00F01A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displayVerticalDrawingGridEvery w:val="2"/>
  <w:characterSpacingControl w:val="doNotCompress"/>
  <w:compat/>
  <w:rsids>
    <w:rsidRoot w:val="00F01A18"/>
    <w:rsid w:val="00017ADC"/>
    <w:rsid w:val="003F05F0"/>
    <w:rsid w:val="0041594E"/>
    <w:rsid w:val="00515A93"/>
    <w:rsid w:val="008206D8"/>
    <w:rsid w:val="00A80212"/>
    <w:rsid w:val="00F01A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F0"/>
  </w:style>
  <w:style w:type="paragraph" w:styleId="Heading1">
    <w:name w:val="heading 1"/>
    <w:basedOn w:val="Normal"/>
    <w:link w:val="Heading1Char"/>
    <w:uiPriority w:val="9"/>
    <w:qFormat/>
    <w:rsid w:val="00F01A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A1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01A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A18"/>
    <w:rPr>
      <w:b/>
      <w:bCs/>
    </w:rPr>
  </w:style>
</w:styles>
</file>

<file path=word/webSettings.xml><?xml version="1.0" encoding="utf-8"?>
<w:webSettings xmlns:r="http://schemas.openxmlformats.org/officeDocument/2006/relationships" xmlns:w="http://schemas.openxmlformats.org/wordprocessingml/2006/main">
  <w:divs>
    <w:div w:id="37843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159</Words>
  <Characters>907</Characters>
  <DocSecurity>0</DocSecurity>
  <Lines>7</Lines>
  <Paragraphs>2</Paragraphs>
  <ScaleCrop>false</ScaleCrop>
  <Company/>
  <LinksUpToDate>false</LinksUpToDate>
  <CharactersWithSpaces>1064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