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E56" w:rsidRPr="00643841" w:rsidRDefault="00D04E56" w:rsidP="00070CB9">
      <w:pPr>
        <w:pStyle w:val="Title1"/>
        <w:jc w:val="both"/>
        <w:rPr>
          <w:color w:val="auto"/>
          <w:sz w:val="36"/>
          <w:szCs w:val="36"/>
        </w:rPr>
      </w:pPr>
      <w:bookmarkStart w:id="0" w:name="xgraphic"/>
      <w:r w:rsidRPr="00643841">
        <w:rPr>
          <w:color w:val="auto"/>
          <w:sz w:val="36"/>
          <w:szCs w:val="36"/>
        </w:rPr>
        <w:t xml:space="preserve">BMC </w:t>
      </w:r>
      <w:r>
        <w:rPr>
          <w:color w:val="auto"/>
          <w:sz w:val="36"/>
          <w:szCs w:val="36"/>
        </w:rPr>
        <w:t>Software Consulting</w:t>
      </w:r>
      <w:r w:rsidRPr="00643841">
        <w:rPr>
          <w:color w:val="auto"/>
          <w:sz w:val="36"/>
          <w:szCs w:val="36"/>
        </w:rPr>
        <w:t xml:space="preserve"> Services</w:t>
      </w:r>
    </w:p>
    <w:p w:rsidR="00D04E56" w:rsidRDefault="00D04E56" w:rsidP="00070CB9">
      <w:pPr>
        <w:pStyle w:val="Title2"/>
        <w:jc w:val="both"/>
      </w:pPr>
      <w:r>
        <w:t xml:space="preserve">Fermilab Computing Division </w:t>
      </w:r>
    </w:p>
    <w:p w:rsidR="00D04E56" w:rsidRPr="00643841" w:rsidRDefault="00D04E56" w:rsidP="00070CB9">
      <w:pPr>
        <w:pStyle w:val="Title2"/>
        <w:jc w:val="both"/>
      </w:pPr>
      <w:r>
        <w:t>Service Catalog – Business Process Requirements Dcoument</w:t>
      </w:r>
    </w:p>
    <w:p w:rsidR="00D04E56" w:rsidRPr="00643841" w:rsidRDefault="00D04E56" w:rsidP="00070CB9">
      <w:pPr>
        <w:jc w:val="both"/>
        <w:rPr>
          <w:rFonts w:ascii="Arial" w:hAnsi="Arial" w:cs="Arial"/>
        </w:rPr>
      </w:pPr>
    </w:p>
    <w:p w:rsidR="00D04E56" w:rsidRPr="00643841" w:rsidRDefault="00D04E56" w:rsidP="00070CB9">
      <w:pPr>
        <w:jc w:val="both"/>
        <w:rPr>
          <w:rFonts w:ascii="Arial" w:hAnsi="Arial" w:cs="Arial"/>
        </w:rPr>
      </w:pPr>
    </w:p>
    <w:p w:rsidR="00D04E56" w:rsidRPr="00643841" w:rsidRDefault="00D04E56" w:rsidP="00070CB9">
      <w:pPr>
        <w:jc w:val="both"/>
        <w:rPr>
          <w:rFonts w:ascii="Arial" w:hAnsi="Arial" w:cs="Arial"/>
        </w:rPr>
      </w:pPr>
    </w:p>
    <w:p w:rsidR="00D04E56" w:rsidRPr="00643841" w:rsidRDefault="00D04E56" w:rsidP="00070CB9">
      <w:pPr>
        <w:jc w:val="both"/>
        <w:rPr>
          <w:rFonts w:ascii="Arial" w:hAnsi="Arial" w:cs="Arial"/>
        </w:rPr>
      </w:pPr>
    </w:p>
    <w:p w:rsidR="00D04E56" w:rsidRPr="00643841" w:rsidRDefault="00D04E56" w:rsidP="00070CB9">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BF"/>
      </w:tblPr>
      <w:tblGrid>
        <w:gridCol w:w="1494"/>
        <w:gridCol w:w="2779"/>
        <w:gridCol w:w="5303"/>
      </w:tblGrid>
      <w:tr w:rsidR="00D04E56" w:rsidRPr="00823AE5" w:rsidTr="00C0755D">
        <w:trPr>
          <w:gridAfter w:val="1"/>
          <w:wAfter w:w="4755" w:type="dxa"/>
        </w:trPr>
        <w:tc>
          <w:tcPr>
            <w:tcW w:w="1620" w:type="dxa"/>
            <w:tcBorders>
              <w:top w:val="single" w:sz="4" w:space="0" w:color="auto"/>
            </w:tcBorders>
          </w:tcPr>
          <w:p w:rsidR="00D04E56" w:rsidRPr="00823AE5" w:rsidRDefault="00D04E56" w:rsidP="00C0755D">
            <w:pPr>
              <w:tabs>
                <w:tab w:val="left" w:pos="480"/>
                <w:tab w:val="right" w:leader="dot" w:pos="8630"/>
              </w:tabs>
              <w:spacing w:before="120" w:after="60"/>
              <w:jc w:val="both"/>
              <w:rPr>
                <w:rFonts w:ascii="Arial" w:hAnsi="Arial" w:cs="Arial"/>
                <w:noProof/>
                <w:szCs w:val="28"/>
              </w:rPr>
            </w:pPr>
            <w:r w:rsidRPr="00823AE5">
              <w:rPr>
                <w:rFonts w:ascii="Arial" w:hAnsi="Arial" w:cs="Arial"/>
                <w:noProof/>
                <w:szCs w:val="28"/>
              </w:rPr>
              <w:t>Client:</w:t>
            </w:r>
          </w:p>
        </w:tc>
        <w:tc>
          <w:tcPr>
            <w:tcW w:w="3179" w:type="dxa"/>
            <w:tcBorders>
              <w:top w:val="single" w:sz="4" w:space="0" w:color="auto"/>
            </w:tcBorders>
          </w:tcPr>
          <w:p w:rsidR="00D04E56" w:rsidRPr="00823AE5" w:rsidRDefault="00D04E56" w:rsidP="00C0755D">
            <w:pPr>
              <w:tabs>
                <w:tab w:val="left" w:pos="480"/>
                <w:tab w:val="right" w:leader="dot" w:pos="8630"/>
              </w:tabs>
              <w:spacing w:before="120" w:after="60"/>
              <w:jc w:val="both"/>
              <w:rPr>
                <w:rFonts w:ascii="Arial" w:hAnsi="Arial" w:cs="Arial"/>
                <w:noProof/>
                <w:szCs w:val="32"/>
              </w:rPr>
            </w:pPr>
            <w:r w:rsidRPr="00823AE5">
              <w:rPr>
                <w:rFonts w:ascii="Arial" w:hAnsi="Arial" w:cs="Arial"/>
                <w:noProof/>
                <w:szCs w:val="32"/>
              </w:rPr>
              <w:t>Fermilab</w:t>
            </w:r>
          </w:p>
        </w:tc>
      </w:tr>
      <w:tr w:rsidR="00D04E56" w:rsidRPr="00823AE5" w:rsidTr="00C0755D">
        <w:trPr>
          <w:gridAfter w:val="1"/>
          <w:wAfter w:w="4755" w:type="dxa"/>
        </w:trPr>
        <w:tc>
          <w:tcPr>
            <w:tcW w:w="1620" w:type="dxa"/>
          </w:tcPr>
          <w:p w:rsidR="00D04E56" w:rsidRPr="00823AE5" w:rsidRDefault="00D04E56" w:rsidP="00C0755D">
            <w:pPr>
              <w:tabs>
                <w:tab w:val="left" w:pos="480"/>
                <w:tab w:val="right" w:leader="dot" w:pos="8630"/>
              </w:tabs>
              <w:spacing w:before="120" w:after="60"/>
              <w:jc w:val="both"/>
              <w:rPr>
                <w:rFonts w:ascii="Arial" w:hAnsi="Arial" w:cs="Arial"/>
                <w:noProof/>
                <w:szCs w:val="28"/>
              </w:rPr>
            </w:pPr>
            <w:r w:rsidRPr="00823AE5">
              <w:rPr>
                <w:rFonts w:ascii="Arial" w:hAnsi="Arial" w:cs="Arial"/>
                <w:noProof/>
                <w:szCs w:val="28"/>
              </w:rPr>
              <w:t>Date :</w:t>
            </w:r>
          </w:p>
        </w:tc>
        <w:tc>
          <w:tcPr>
            <w:tcW w:w="3179" w:type="dxa"/>
          </w:tcPr>
          <w:p w:rsidR="00D04E56" w:rsidRPr="00823AE5" w:rsidRDefault="00D04E56" w:rsidP="00070CB9">
            <w:pPr>
              <w:tabs>
                <w:tab w:val="left" w:pos="480"/>
                <w:tab w:val="right" w:leader="dot" w:pos="8630"/>
              </w:tabs>
              <w:spacing w:before="120" w:after="60"/>
              <w:jc w:val="both"/>
              <w:rPr>
                <w:rFonts w:ascii="Arial" w:hAnsi="Arial" w:cs="Arial"/>
                <w:noProof/>
                <w:szCs w:val="28"/>
              </w:rPr>
            </w:pPr>
            <w:r>
              <w:rPr>
                <w:rFonts w:ascii="Arial" w:hAnsi="Arial" w:cs="Arial"/>
                <w:noProof/>
                <w:szCs w:val="32"/>
              </w:rPr>
              <w:t>02/12</w:t>
            </w:r>
            <w:r w:rsidRPr="00823AE5">
              <w:rPr>
                <w:rFonts w:ascii="Arial" w:hAnsi="Arial" w:cs="Arial"/>
                <w:noProof/>
                <w:szCs w:val="32"/>
              </w:rPr>
              <w:t>/2009</w:t>
            </w:r>
          </w:p>
        </w:tc>
      </w:tr>
      <w:tr w:rsidR="00D04E56" w:rsidRPr="00823AE5" w:rsidTr="00C0755D">
        <w:trPr>
          <w:gridAfter w:val="1"/>
          <w:wAfter w:w="4755" w:type="dxa"/>
        </w:trPr>
        <w:tc>
          <w:tcPr>
            <w:tcW w:w="1620" w:type="dxa"/>
          </w:tcPr>
          <w:p w:rsidR="00D04E56" w:rsidRPr="00823AE5" w:rsidRDefault="00D04E56" w:rsidP="00C0755D">
            <w:pPr>
              <w:tabs>
                <w:tab w:val="left" w:pos="480"/>
                <w:tab w:val="right" w:leader="dot" w:pos="8630"/>
              </w:tabs>
              <w:spacing w:before="120" w:after="60"/>
              <w:jc w:val="both"/>
              <w:rPr>
                <w:rFonts w:ascii="Arial" w:hAnsi="Arial" w:cs="Arial"/>
                <w:noProof/>
                <w:szCs w:val="28"/>
              </w:rPr>
            </w:pPr>
            <w:r w:rsidRPr="00823AE5">
              <w:rPr>
                <w:rFonts w:ascii="Arial" w:hAnsi="Arial" w:cs="Arial"/>
                <w:noProof/>
                <w:szCs w:val="28"/>
              </w:rPr>
              <w:t xml:space="preserve">Version : </w:t>
            </w:r>
          </w:p>
        </w:tc>
        <w:tc>
          <w:tcPr>
            <w:tcW w:w="3179" w:type="dxa"/>
          </w:tcPr>
          <w:p w:rsidR="00D04E56" w:rsidRPr="00823AE5" w:rsidRDefault="00D04E56" w:rsidP="00C0755D">
            <w:pPr>
              <w:tabs>
                <w:tab w:val="left" w:pos="480"/>
                <w:tab w:val="right" w:leader="dot" w:pos="8630"/>
              </w:tabs>
              <w:spacing w:before="120" w:after="60"/>
              <w:jc w:val="both"/>
              <w:rPr>
                <w:rFonts w:ascii="Arial" w:hAnsi="Arial" w:cs="Arial"/>
                <w:noProof/>
                <w:szCs w:val="28"/>
              </w:rPr>
            </w:pPr>
            <w:r w:rsidRPr="00823AE5">
              <w:rPr>
                <w:rFonts w:ascii="Arial" w:hAnsi="Arial" w:cs="Arial"/>
                <w:noProof/>
                <w:szCs w:val="32"/>
              </w:rPr>
              <w:t>1.0</w:t>
            </w:r>
          </w:p>
        </w:tc>
      </w:tr>
      <w:tr w:rsidR="00D04E56" w:rsidRPr="00823AE5" w:rsidTr="00C0755D">
        <w:tc>
          <w:tcPr>
            <w:tcW w:w="4799" w:type="dxa"/>
            <w:gridSpan w:val="2"/>
            <w:tcBorders>
              <w:bottom w:val="single" w:sz="4" w:space="0" w:color="auto"/>
            </w:tcBorders>
          </w:tcPr>
          <w:p w:rsidR="00D04E56" w:rsidRPr="00823AE5" w:rsidRDefault="00D04E56" w:rsidP="00C0755D">
            <w:pPr>
              <w:tabs>
                <w:tab w:val="left" w:pos="480"/>
                <w:tab w:val="right" w:leader="dot" w:pos="8630"/>
              </w:tabs>
              <w:spacing w:before="120" w:after="60"/>
              <w:jc w:val="both"/>
              <w:rPr>
                <w:rFonts w:ascii="Arial" w:hAnsi="Arial" w:cs="Arial"/>
                <w:noProof/>
                <w:szCs w:val="28"/>
              </w:rPr>
            </w:pPr>
            <w:r w:rsidRPr="00F97BF4">
              <w:rPr>
                <w:rFonts w:ascii="Arial" w:hAnsi="Arial" w:cs="Arial"/>
                <w:noProof/>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otagline" style="width:160.5pt;height:54pt;visibility:visible">
                  <v:imagedata r:id="rId7" o:title=""/>
                </v:shape>
              </w:pict>
            </w:r>
          </w:p>
        </w:tc>
        <w:tc>
          <w:tcPr>
            <w:tcW w:w="8439" w:type="dxa"/>
            <w:tcBorders>
              <w:bottom w:val="single" w:sz="4" w:space="0" w:color="auto"/>
            </w:tcBorders>
          </w:tcPr>
          <w:p w:rsidR="00D04E56" w:rsidRPr="00823AE5" w:rsidRDefault="00D04E56" w:rsidP="00C0755D">
            <w:pPr>
              <w:pStyle w:val="Legal"/>
              <w:tabs>
                <w:tab w:val="left" w:pos="480"/>
                <w:tab w:val="right" w:leader="dot" w:pos="8630"/>
              </w:tabs>
              <w:jc w:val="both"/>
              <w:rPr>
                <w:rFonts w:ascii="Arial" w:hAnsi="Arial" w:cs="Arial"/>
                <w:i/>
                <w:iCs/>
                <w:noProof/>
              </w:rPr>
            </w:pPr>
          </w:p>
        </w:tc>
      </w:tr>
    </w:tbl>
    <w:p w:rsidR="00D04E56" w:rsidRDefault="00D04E56" w:rsidP="00070CB9">
      <w:pPr>
        <w:rPr>
          <w:lang w:val="en-AU"/>
        </w:rPr>
      </w:pPr>
    </w:p>
    <w:p w:rsidR="00D04E56" w:rsidRDefault="00D04E56" w:rsidP="00070CB9">
      <w:pPr>
        <w:pStyle w:val="BodyText"/>
        <w:jc w:val="center"/>
        <w:rPr>
          <w:rFonts w:ascii="Arial" w:hAnsi="Arial" w:cs="Arial"/>
          <w:i/>
          <w:color w:val="FFFFFF"/>
          <w:sz w:val="32"/>
          <w:szCs w:val="32"/>
        </w:rPr>
      </w:pPr>
    </w:p>
    <w:p w:rsidR="00D04E56" w:rsidRDefault="00D04E56" w:rsidP="00070CB9">
      <w:pPr>
        <w:pStyle w:val="BodyText"/>
        <w:jc w:val="center"/>
        <w:rPr>
          <w:rFonts w:ascii="Arial" w:hAnsi="Arial" w:cs="Arial"/>
          <w:i/>
          <w:color w:val="FFFFFF"/>
          <w:sz w:val="32"/>
          <w:szCs w:val="32"/>
        </w:rPr>
      </w:pPr>
    </w:p>
    <w:p w:rsidR="00D04E56" w:rsidRPr="00E03767" w:rsidRDefault="00D04E56" w:rsidP="00070CB9">
      <w:pPr>
        <w:pStyle w:val="BodyText"/>
        <w:jc w:val="center"/>
        <w:rPr>
          <w:rFonts w:ascii="Arial" w:hAnsi="Arial" w:cs="Arial"/>
          <w:i/>
          <w:color w:val="FFFFFF"/>
          <w:sz w:val="32"/>
          <w:szCs w:val="32"/>
        </w:rPr>
      </w:pPr>
      <w:r w:rsidRPr="00E03767">
        <w:rPr>
          <w:rFonts w:ascii="Arial" w:hAnsi="Arial" w:cs="Arial"/>
          <w:i/>
          <w:color w:val="FFFFFF"/>
          <w:sz w:val="32"/>
          <w:szCs w:val="32"/>
        </w:rPr>
        <w:t>Management</w:t>
      </w:r>
    </w:p>
    <w:p w:rsidR="00D04E56" w:rsidRDefault="00D04E56" w:rsidP="00070CB9">
      <w:pPr>
        <w:jc w:val="center"/>
        <w:rPr>
          <w:lang w:val="en-AU"/>
        </w:rPr>
      </w:pPr>
    </w:p>
    <w:p w:rsidR="00D04E56" w:rsidRDefault="00D04E56" w:rsidP="00070CB9">
      <w:pPr>
        <w:jc w:val="center"/>
        <w:rPr>
          <w:lang w:val="en-AU"/>
        </w:rPr>
      </w:pPr>
      <w:r>
        <w:rPr>
          <w:noProof/>
        </w:rPr>
        <w:pict>
          <v:shape id="Picture 2" o:spid="_x0000_i1026" type="#_x0000_t75" alt="http://www.interactions.org/imagebank/images/FN0041M.jpg" style="width:234.75pt;height:42pt;visibility:visible">
            <v:imagedata r:id="rId8" o:title=""/>
          </v:shape>
        </w:pict>
      </w:r>
    </w:p>
    <w:p w:rsidR="00D04E56" w:rsidRDefault="00D04E56" w:rsidP="00070CB9">
      <w:pPr>
        <w:jc w:val="center"/>
        <w:rPr>
          <w:lang w:val="en-AU"/>
        </w:rPr>
      </w:pPr>
    </w:p>
    <w:p w:rsidR="00D04E56" w:rsidRDefault="00D04E56" w:rsidP="00070CB9">
      <w:pPr>
        <w:jc w:val="center"/>
        <w:rPr>
          <w:lang w:val="en-AU"/>
        </w:rPr>
      </w:pPr>
    </w:p>
    <w:p w:rsidR="00D04E56" w:rsidRDefault="00D04E56" w:rsidP="00070CB9">
      <w:pPr>
        <w:rPr>
          <w:lang w:val="en-AU"/>
        </w:rPr>
      </w:pPr>
    </w:p>
    <w:p w:rsidR="00D04E56" w:rsidRDefault="00D04E56" w:rsidP="00070CB9">
      <w:pPr>
        <w:rPr>
          <w:lang w:val="en-AU"/>
        </w:rPr>
      </w:pPr>
    </w:p>
    <w:p w:rsidR="00D04E56" w:rsidRPr="005F0A35" w:rsidRDefault="00D04E56" w:rsidP="00070CB9">
      <w:pPr>
        <w:pStyle w:val="Caption"/>
        <w:spacing w:before="0" w:after="0"/>
        <w:ind w:left="180" w:right="525"/>
        <w:rPr>
          <w:rFonts w:ascii="Arial" w:hAnsi="Arial" w:cs="Arial"/>
          <w:i w:val="0"/>
          <w:color w:val="FFFFFF"/>
          <w:sz w:val="32"/>
          <w:szCs w:val="32"/>
        </w:rPr>
      </w:pPr>
      <w:r w:rsidRPr="005F0A35">
        <w:rPr>
          <w:rFonts w:ascii="Arial" w:hAnsi="Arial" w:cs="Arial"/>
          <w:color w:val="FFFFFF"/>
          <w:sz w:val="32"/>
          <w:szCs w:val="32"/>
        </w:rPr>
        <w:t xml:space="preserve">Service Catalog </w:t>
      </w:r>
      <w:r>
        <w:rPr>
          <w:rFonts w:ascii="Arial" w:hAnsi="Arial" w:cs="Arial"/>
          <w:color w:val="FFFFFF"/>
          <w:sz w:val="32"/>
          <w:szCs w:val="32"/>
        </w:rPr>
        <w:t>– Phase 1</w:t>
      </w:r>
    </w:p>
    <w:p w:rsidR="00D04E56" w:rsidRDefault="00D04E56" w:rsidP="00070CB9">
      <w:pPr>
        <w:jc w:val="center"/>
        <w:rPr>
          <w:sz w:val="40"/>
          <w:lang w:val="en-AU"/>
        </w:rPr>
      </w:pPr>
    </w:p>
    <w:p w:rsidR="00D04E56" w:rsidRDefault="00D04E56" w:rsidP="00070CB9">
      <w:pPr>
        <w:rPr>
          <w:rFonts w:ascii="Arial" w:hAnsi="Arial" w:cs="Arial"/>
        </w:rPr>
      </w:pPr>
    </w:p>
    <w:p w:rsidR="00D04E56" w:rsidRDefault="00D04E56" w:rsidP="00070CB9">
      <w:pPr>
        <w:rPr>
          <w:rFonts w:ascii="Arial" w:hAnsi="Arial" w:cs="Arial"/>
        </w:rPr>
      </w:pPr>
    </w:p>
    <w:p w:rsidR="00D04E56" w:rsidRDefault="00D04E56" w:rsidP="00070CB9">
      <w:pPr>
        <w:rPr>
          <w:rFonts w:ascii="Arial" w:hAnsi="Arial" w:cs="Arial"/>
        </w:rPr>
      </w:pPr>
    </w:p>
    <w:p w:rsidR="00D04E56" w:rsidRDefault="00D04E56" w:rsidP="00070CB9">
      <w:pPr>
        <w:rPr>
          <w:rFonts w:ascii="Arial" w:hAnsi="Arial" w:cs="Arial"/>
        </w:rPr>
      </w:pPr>
    </w:p>
    <w:p w:rsidR="00D04E56" w:rsidRDefault="00D04E56" w:rsidP="00070CB9">
      <w:pPr>
        <w:rPr>
          <w:rFonts w:ascii="Arial" w:hAnsi="Arial" w:cs="Arial"/>
        </w:rPr>
      </w:pPr>
    </w:p>
    <w:p w:rsidR="00D04E56" w:rsidRDefault="00D04E56" w:rsidP="00070CB9">
      <w:pPr>
        <w:rPr>
          <w:rFonts w:ascii="Arial" w:hAnsi="Arial" w:cs="Arial"/>
        </w:rPr>
      </w:pPr>
    </w:p>
    <w:p w:rsidR="00D04E56" w:rsidRDefault="00D04E56" w:rsidP="00070CB9">
      <w:pPr>
        <w:rPr>
          <w:rFonts w:ascii="Arial" w:hAnsi="Arial" w:cs="Arial"/>
        </w:rPr>
      </w:pPr>
    </w:p>
    <w:p w:rsidR="00D04E56" w:rsidRDefault="00D04E56" w:rsidP="00070CB9">
      <w:pPr>
        <w:rPr>
          <w:rFonts w:ascii="Arial" w:hAnsi="Arial" w:cs="Arial"/>
        </w:rPr>
      </w:pPr>
    </w:p>
    <w:p w:rsidR="00D04E56" w:rsidRDefault="00D04E56" w:rsidP="00070CB9">
      <w:pPr>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14"/>
        <w:gridCol w:w="3178"/>
        <w:gridCol w:w="1976"/>
        <w:gridCol w:w="2408"/>
      </w:tblGrid>
      <w:tr w:rsidR="00D04E56" w:rsidRPr="000810F0" w:rsidTr="00AA0622">
        <w:trPr>
          <w:cantSplit/>
          <w:trHeight w:val="576"/>
          <w:jc w:val="center"/>
        </w:trPr>
        <w:tc>
          <w:tcPr>
            <w:tcW w:w="9576" w:type="dxa"/>
            <w:gridSpan w:val="4"/>
            <w:shd w:val="clear" w:color="auto" w:fill="000080"/>
            <w:vAlign w:val="center"/>
          </w:tcPr>
          <w:bookmarkEnd w:id="0"/>
          <w:p w:rsidR="00D04E56" w:rsidRPr="00710E12" w:rsidRDefault="00D04E56" w:rsidP="00C85403">
            <w:pPr>
              <w:jc w:val="center"/>
              <w:rPr>
                <w:rFonts w:ascii="Arial Black" w:hAnsi="Arial Black"/>
                <w:smallCaps/>
                <w:sz w:val="28"/>
                <w:szCs w:val="28"/>
              </w:rPr>
            </w:pPr>
            <w:r w:rsidRPr="00710E12">
              <w:rPr>
                <w:rFonts w:ascii="Arial Black" w:hAnsi="Arial Black"/>
                <w:smallCaps/>
                <w:sz w:val="28"/>
                <w:szCs w:val="28"/>
              </w:rPr>
              <w:t>General</w:t>
            </w:r>
          </w:p>
        </w:tc>
      </w:tr>
      <w:tr w:rsidR="00D04E56" w:rsidRPr="000810F0" w:rsidTr="00AA0622">
        <w:trPr>
          <w:cantSplit/>
          <w:trHeight w:val="432"/>
          <w:jc w:val="center"/>
        </w:trPr>
        <w:tc>
          <w:tcPr>
            <w:tcW w:w="2014" w:type="dxa"/>
            <w:vAlign w:val="center"/>
          </w:tcPr>
          <w:p w:rsidR="00D04E56" w:rsidRPr="00BE023C" w:rsidRDefault="00D04E56" w:rsidP="00C85403">
            <w:pPr>
              <w:pStyle w:val="TableTextBold"/>
            </w:pPr>
            <w:r w:rsidRPr="00BE023C">
              <w:t>Description</w:t>
            </w:r>
          </w:p>
        </w:tc>
        <w:tc>
          <w:tcPr>
            <w:tcW w:w="7562" w:type="dxa"/>
            <w:gridSpan w:val="3"/>
            <w:vAlign w:val="center"/>
          </w:tcPr>
          <w:p w:rsidR="00D04E56" w:rsidRPr="00B3551F" w:rsidRDefault="00D04E56" w:rsidP="004E3551">
            <w:pPr>
              <w:pStyle w:val="TableText0"/>
              <w:rPr>
                <w:color w:val="FFFFFF"/>
                <w:sz w:val="22"/>
                <w:szCs w:val="22"/>
                <w:highlight w:val="red"/>
              </w:rPr>
            </w:pPr>
            <w:r>
              <w:rPr>
                <w:rFonts w:eastAsia="MS Mincho" w:cs="Arial"/>
                <w:sz w:val="22"/>
                <w:szCs w:val="22"/>
              </w:rPr>
              <w:t>This document establishes the Service Catalog</w:t>
            </w:r>
            <w:r w:rsidRPr="00B3551F">
              <w:rPr>
                <w:rFonts w:eastAsia="MS Mincho" w:cs="Arial"/>
                <w:sz w:val="22"/>
                <w:szCs w:val="22"/>
              </w:rPr>
              <w:t xml:space="preserve"> (</w:t>
            </w:r>
            <w:r>
              <w:rPr>
                <w:rFonts w:eastAsia="MS Mincho" w:cs="Arial"/>
                <w:sz w:val="22"/>
                <w:szCs w:val="22"/>
              </w:rPr>
              <w:t>SC</w:t>
            </w:r>
            <w:r w:rsidRPr="00B3551F">
              <w:rPr>
                <w:rFonts w:eastAsia="MS Mincho" w:cs="Arial"/>
                <w:sz w:val="22"/>
                <w:szCs w:val="22"/>
              </w:rPr>
              <w:t>)</w:t>
            </w:r>
            <w:r>
              <w:rPr>
                <w:rFonts w:eastAsia="MS Mincho" w:cs="Arial"/>
                <w:sz w:val="22"/>
                <w:szCs w:val="22"/>
              </w:rPr>
              <w:t xml:space="preserve"> Business Requirements Process &amp; Procedures</w:t>
            </w:r>
            <w:r w:rsidRPr="00B3551F">
              <w:rPr>
                <w:rFonts w:eastAsia="MS Mincho" w:cs="Arial"/>
                <w:sz w:val="22"/>
                <w:szCs w:val="22"/>
              </w:rPr>
              <w:t xml:space="preserve"> </w:t>
            </w:r>
          </w:p>
        </w:tc>
      </w:tr>
      <w:tr w:rsidR="00D04E56" w:rsidRPr="000810F0" w:rsidTr="00AA0622">
        <w:trPr>
          <w:cantSplit/>
          <w:trHeight w:val="432"/>
          <w:jc w:val="center"/>
        </w:trPr>
        <w:tc>
          <w:tcPr>
            <w:tcW w:w="2014" w:type="dxa"/>
            <w:vAlign w:val="center"/>
          </w:tcPr>
          <w:p w:rsidR="00D04E56" w:rsidRPr="00BE023C" w:rsidRDefault="00D04E56" w:rsidP="00C85403">
            <w:pPr>
              <w:pStyle w:val="TableTextBold"/>
            </w:pPr>
            <w:r>
              <w:t>Purpose</w:t>
            </w:r>
          </w:p>
        </w:tc>
        <w:tc>
          <w:tcPr>
            <w:tcW w:w="7562" w:type="dxa"/>
            <w:gridSpan w:val="3"/>
            <w:vAlign w:val="center"/>
          </w:tcPr>
          <w:p w:rsidR="00D04E56" w:rsidRDefault="00D04E56" w:rsidP="0060035C">
            <w:pPr>
              <w:pStyle w:val="TableText0"/>
              <w:rPr>
                <w:rFonts w:eastAsia="MS Mincho" w:cs="Arial"/>
                <w:sz w:val="22"/>
                <w:szCs w:val="22"/>
              </w:rPr>
            </w:pPr>
            <w:r>
              <w:rPr>
                <w:rFonts w:eastAsia="MS Mincho" w:cs="Arial"/>
                <w:sz w:val="22"/>
                <w:szCs w:val="22"/>
              </w:rPr>
              <w:t>This document provides the necessary steps and details for the Service Catalog Manager to determine the business requirements for a Service Catalog</w:t>
            </w:r>
          </w:p>
        </w:tc>
      </w:tr>
      <w:tr w:rsidR="00D04E56" w:rsidRPr="000810F0" w:rsidTr="00AA0622">
        <w:trPr>
          <w:cantSplit/>
          <w:trHeight w:val="432"/>
          <w:jc w:val="center"/>
        </w:trPr>
        <w:tc>
          <w:tcPr>
            <w:tcW w:w="2014" w:type="dxa"/>
            <w:vAlign w:val="center"/>
          </w:tcPr>
          <w:p w:rsidR="00D04E56" w:rsidRPr="00BE023C" w:rsidRDefault="00D04E56" w:rsidP="00C85403">
            <w:pPr>
              <w:pStyle w:val="TableTextBold"/>
            </w:pPr>
            <w:r>
              <w:t>Applicable to</w:t>
            </w:r>
          </w:p>
        </w:tc>
        <w:tc>
          <w:tcPr>
            <w:tcW w:w="7562" w:type="dxa"/>
            <w:gridSpan w:val="3"/>
            <w:vAlign w:val="center"/>
          </w:tcPr>
          <w:p w:rsidR="00D04E56" w:rsidRPr="004301D7" w:rsidRDefault="00D04E56" w:rsidP="0090321B">
            <w:pPr>
              <w:pStyle w:val="TableText0"/>
              <w:rPr>
                <w:i/>
                <w:sz w:val="22"/>
                <w:szCs w:val="22"/>
                <w:highlight w:val="red"/>
              </w:rPr>
            </w:pPr>
            <w:r>
              <w:rPr>
                <w:i/>
                <w:sz w:val="22"/>
                <w:szCs w:val="22"/>
              </w:rPr>
              <w:t>Service Catalog Management ISO20000 Project – Phase 1</w:t>
            </w:r>
          </w:p>
        </w:tc>
      </w:tr>
      <w:tr w:rsidR="00D04E56" w:rsidRPr="000810F0" w:rsidTr="00AA0622">
        <w:trPr>
          <w:cantSplit/>
          <w:trHeight w:val="432"/>
          <w:jc w:val="center"/>
        </w:trPr>
        <w:tc>
          <w:tcPr>
            <w:tcW w:w="2014" w:type="dxa"/>
            <w:vAlign w:val="center"/>
          </w:tcPr>
          <w:p w:rsidR="00D04E56" w:rsidRPr="00BE023C" w:rsidRDefault="00D04E56" w:rsidP="00C85403">
            <w:pPr>
              <w:pStyle w:val="TableTextBold"/>
            </w:pPr>
            <w:r>
              <w:t>Supersedes</w:t>
            </w:r>
          </w:p>
        </w:tc>
        <w:tc>
          <w:tcPr>
            <w:tcW w:w="7562" w:type="dxa"/>
            <w:gridSpan w:val="3"/>
            <w:vAlign w:val="center"/>
          </w:tcPr>
          <w:p w:rsidR="00D04E56" w:rsidRPr="00AA6BF1" w:rsidRDefault="00D04E56" w:rsidP="00C85403">
            <w:pPr>
              <w:pStyle w:val="TableText0"/>
              <w:rPr>
                <w:i/>
                <w:sz w:val="22"/>
                <w:szCs w:val="22"/>
              </w:rPr>
            </w:pPr>
            <w:r>
              <w:rPr>
                <w:i/>
                <w:sz w:val="22"/>
                <w:szCs w:val="22"/>
              </w:rPr>
              <w:t>N/A</w:t>
            </w:r>
          </w:p>
        </w:tc>
      </w:tr>
      <w:tr w:rsidR="00D04E56" w:rsidRPr="000810F0" w:rsidTr="00AA0622">
        <w:trPr>
          <w:cantSplit/>
          <w:trHeight w:val="432"/>
          <w:jc w:val="center"/>
        </w:trPr>
        <w:tc>
          <w:tcPr>
            <w:tcW w:w="2014" w:type="dxa"/>
            <w:vAlign w:val="center"/>
          </w:tcPr>
          <w:p w:rsidR="00D04E56" w:rsidRPr="00BE023C" w:rsidRDefault="00D04E56" w:rsidP="00C85403">
            <w:pPr>
              <w:pStyle w:val="TableTextBold"/>
            </w:pPr>
            <w:r w:rsidRPr="00BE023C">
              <w:t>Document Owner</w:t>
            </w:r>
          </w:p>
        </w:tc>
        <w:tc>
          <w:tcPr>
            <w:tcW w:w="3178" w:type="dxa"/>
            <w:vAlign w:val="center"/>
          </w:tcPr>
          <w:p w:rsidR="00D04E56" w:rsidRDefault="00D04E56" w:rsidP="00C85403">
            <w:pPr>
              <w:pStyle w:val="TableText0"/>
              <w:rPr>
                <w:i/>
                <w:sz w:val="22"/>
                <w:szCs w:val="22"/>
              </w:rPr>
            </w:pPr>
            <w:r>
              <w:rPr>
                <w:i/>
                <w:sz w:val="22"/>
                <w:szCs w:val="22"/>
              </w:rPr>
              <w:t>Robert D. Kennedy</w:t>
            </w:r>
          </w:p>
          <w:p w:rsidR="00D04E56" w:rsidRPr="00817719" w:rsidRDefault="00D04E56" w:rsidP="00C85403">
            <w:pPr>
              <w:pStyle w:val="TableText0"/>
              <w:rPr>
                <w:i/>
                <w:sz w:val="22"/>
                <w:szCs w:val="22"/>
                <w:highlight w:val="red"/>
              </w:rPr>
            </w:pPr>
            <w:r>
              <w:rPr>
                <w:i/>
                <w:sz w:val="22"/>
                <w:szCs w:val="22"/>
              </w:rPr>
              <w:t>Service Catalog Owner</w:t>
            </w:r>
          </w:p>
        </w:tc>
        <w:tc>
          <w:tcPr>
            <w:tcW w:w="1976" w:type="dxa"/>
            <w:vAlign w:val="center"/>
          </w:tcPr>
          <w:p w:rsidR="00D04E56" w:rsidRPr="00B3551F" w:rsidRDefault="00D04E56" w:rsidP="00C85403">
            <w:pPr>
              <w:pStyle w:val="TableText0"/>
              <w:rPr>
                <w:b/>
                <w:bCs/>
                <w:sz w:val="22"/>
                <w:szCs w:val="22"/>
                <w:highlight w:val="red"/>
              </w:rPr>
            </w:pPr>
            <w:r w:rsidRPr="00B3551F">
              <w:rPr>
                <w:b/>
                <w:bCs/>
                <w:sz w:val="22"/>
                <w:szCs w:val="22"/>
              </w:rPr>
              <w:t>Owner Org</w:t>
            </w:r>
          </w:p>
        </w:tc>
        <w:tc>
          <w:tcPr>
            <w:tcW w:w="2408" w:type="dxa"/>
            <w:vAlign w:val="center"/>
          </w:tcPr>
          <w:p w:rsidR="00D04E56" w:rsidRPr="004301D7" w:rsidRDefault="00D04E56" w:rsidP="00C85403">
            <w:pPr>
              <w:pStyle w:val="TableText0"/>
              <w:rPr>
                <w:i/>
                <w:sz w:val="22"/>
                <w:szCs w:val="22"/>
                <w:highlight w:val="red"/>
              </w:rPr>
            </w:pPr>
            <w:r>
              <w:rPr>
                <w:i/>
                <w:sz w:val="22"/>
                <w:szCs w:val="22"/>
              </w:rPr>
              <w:t>FNAL Computing Division</w:t>
            </w:r>
          </w:p>
        </w:tc>
      </w:tr>
      <w:tr w:rsidR="00D04E56" w:rsidRPr="00B24EA0" w:rsidTr="00184007">
        <w:trPr>
          <w:cantSplit/>
          <w:trHeight w:val="432"/>
          <w:jc w:val="center"/>
        </w:trPr>
        <w:tc>
          <w:tcPr>
            <w:tcW w:w="5192" w:type="dxa"/>
            <w:gridSpan w:val="2"/>
            <w:vAlign w:val="center"/>
          </w:tcPr>
          <w:p w:rsidR="00D04E56" w:rsidRPr="00817719" w:rsidRDefault="00D04E56" w:rsidP="00AA0622">
            <w:pPr>
              <w:pStyle w:val="TableText0"/>
              <w:rPr>
                <w:bCs/>
                <w:i/>
                <w:sz w:val="22"/>
                <w:szCs w:val="22"/>
                <w:highlight w:val="red"/>
              </w:rPr>
            </w:pPr>
          </w:p>
        </w:tc>
        <w:tc>
          <w:tcPr>
            <w:tcW w:w="1976" w:type="dxa"/>
            <w:vAlign w:val="center"/>
          </w:tcPr>
          <w:p w:rsidR="00D04E56" w:rsidRPr="00B3551F" w:rsidRDefault="00D04E56" w:rsidP="00C85403">
            <w:pPr>
              <w:pStyle w:val="TableText0"/>
              <w:rPr>
                <w:b/>
                <w:bCs/>
                <w:sz w:val="22"/>
                <w:szCs w:val="22"/>
              </w:rPr>
            </w:pPr>
            <w:r w:rsidRPr="00B3551F">
              <w:rPr>
                <w:b/>
                <w:bCs/>
                <w:sz w:val="22"/>
                <w:szCs w:val="22"/>
              </w:rPr>
              <w:t>Revision Date</w:t>
            </w:r>
          </w:p>
        </w:tc>
        <w:tc>
          <w:tcPr>
            <w:tcW w:w="2408" w:type="dxa"/>
            <w:vAlign w:val="center"/>
          </w:tcPr>
          <w:p w:rsidR="00D04E56" w:rsidRPr="00817719" w:rsidRDefault="00D04E56" w:rsidP="00C85403">
            <w:pPr>
              <w:pStyle w:val="TableText0"/>
              <w:rPr>
                <w:bCs/>
                <w:i/>
                <w:sz w:val="22"/>
                <w:szCs w:val="22"/>
                <w:highlight w:val="red"/>
              </w:rPr>
            </w:pPr>
            <w:r>
              <w:rPr>
                <w:bCs/>
                <w:i/>
                <w:sz w:val="22"/>
                <w:szCs w:val="22"/>
              </w:rPr>
              <w:t>11-25-2008</w:t>
            </w:r>
          </w:p>
        </w:tc>
      </w:tr>
    </w:tbl>
    <w:p w:rsidR="00D04E56" w:rsidRDefault="00D04E56" w:rsidP="004301D7"/>
    <w:p w:rsidR="00D04E56" w:rsidRPr="00497854" w:rsidRDefault="00D04E56" w:rsidP="004301D7">
      <w:pPr>
        <w:rPr>
          <w:sz w:val="16"/>
          <w:szCs w:val="16"/>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000"/>
      </w:tblPr>
      <w:tblGrid>
        <w:gridCol w:w="1105"/>
        <w:gridCol w:w="1350"/>
        <w:gridCol w:w="2393"/>
        <w:gridCol w:w="4742"/>
      </w:tblGrid>
      <w:tr w:rsidR="00D04E56" w:rsidRPr="000810F0" w:rsidTr="00AA0622">
        <w:trPr>
          <w:trHeight w:val="576"/>
          <w:tblHeader/>
          <w:jc w:val="center"/>
        </w:trPr>
        <w:tc>
          <w:tcPr>
            <w:tcW w:w="9590" w:type="dxa"/>
            <w:gridSpan w:val="4"/>
            <w:shd w:val="clear" w:color="auto" w:fill="000080"/>
            <w:vAlign w:val="center"/>
          </w:tcPr>
          <w:p w:rsidR="00D04E56" w:rsidRPr="00710E12" w:rsidRDefault="00D04E56" w:rsidP="00C85403">
            <w:pPr>
              <w:jc w:val="center"/>
              <w:rPr>
                <w:rFonts w:ascii="Arial Black" w:hAnsi="Arial Black"/>
                <w:smallCaps/>
                <w:sz w:val="28"/>
                <w:szCs w:val="28"/>
              </w:rPr>
            </w:pPr>
            <w:r w:rsidRPr="00710E12">
              <w:rPr>
                <w:rFonts w:ascii="Arial Black" w:hAnsi="Arial Black"/>
                <w:smallCaps/>
                <w:sz w:val="28"/>
                <w:szCs w:val="28"/>
              </w:rPr>
              <w:t>Version History</w:t>
            </w:r>
          </w:p>
        </w:tc>
      </w:tr>
      <w:tr w:rsidR="00D04E56" w:rsidRPr="000810F0" w:rsidTr="00943AC5">
        <w:trPr>
          <w:tblHeader/>
          <w:jc w:val="center"/>
        </w:trPr>
        <w:tc>
          <w:tcPr>
            <w:tcW w:w="1105" w:type="dxa"/>
            <w:shd w:val="clear" w:color="auto" w:fill="E6E6E6"/>
          </w:tcPr>
          <w:p w:rsidR="00D04E56" w:rsidRPr="00BE023C" w:rsidRDefault="00D04E56" w:rsidP="00C85403">
            <w:pPr>
              <w:pStyle w:val="TableColumnHeader"/>
            </w:pPr>
            <w:r w:rsidRPr="00BE023C">
              <w:t>Version</w:t>
            </w:r>
          </w:p>
        </w:tc>
        <w:tc>
          <w:tcPr>
            <w:tcW w:w="1350" w:type="dxa"/>
            <w:shd w:val="clear" w:color="auto" w:fill="E6E6E6"/>
          </w:tcPr>
          <w:p w:rsidR="00D04E56" w:rsidRPr="00BE023C" w:rsidRDefault="00D04E56" w:rsidP="00C85403">
            <w:pPr>
              <w:pStyle w:val="TableColumnHeader"/>
            </w:pPr>
            <w:r w:rsidRPr="00BE023C">
              <w:t>Date</w:t>
            </w:r>
          </w:p>
        </w:tc>
        <w:tc>
          <w:tcPr>
            <w:tcW w:w="2393" w:type="dxa"/>
            <w:shd w:val="clear" w:color="auto" w:fill="E6E6E6"/>
          </w:tcPr>
          <w:p w:rsidR="00D04E56" w:rsidRPr="00BE023C" w:rsidRDefault="00D04E56" w:rsidP="00C85403">
            <w:pPr>
              <w:pStyle w:val="TableColumnHeader"/>
            </w:pPr>
            <w:r w:rsidRPr="00BE023C">
              <w:t>Author</w:t>
            </w:r>
            <w:r>
              <w:t>(s)</w:t>
            </w:r>
          </w:p>
        </w:tc>
        <w:tc>
          <w:tcPr>
            <w:tcW w:w="4742" w:type="dxa"/>
            <w:shd w:val="clear" w:color="auto" w:fill="E6E6E6"/>
          </w:tcPr>
          <w:p w:rsidR="00D04E56" w:rsidRPr="00BE023C" w:rsidRDefault="00D04E56" w:rsidP="00C85403">
            <w:pPr>
              <w:pStyle w:val="TableColumnHeader"/>
            </w:pPr>
            <w:r w:rsidRPr="00BE023C">
              <w:t>Change Summary</w:t>
            </w:r>
          </w:p>
        </w:tc>
      </w:tr>
      <w:tr w:rsidR="00D04E56" w:rsidRPr="000810F0" w:rsidTr="00943AC5">
        <w:trPr>
          <w:jc w:val="center"/>
        </w:trPr>
        <w:tc>
          <w:tcPr>
            <w:tcW w:w="1105" w:type="dxa"/>
          </w:tcPr>
          <w:p w:rsidR="00D04E56" w:rsidRPr="00B3551F" w:rsidRDefault="00D04E56" w:rsidP="00C85403">
            <w:pPr>
              <w:pStyle w:val="TableText0"/>
              <w:rPr>
                <w:sz w:val="22"/>
                <w:szCs w:val="22"/>
              </w:rPr>
            </w:pPr>
            <w:r>
              <w:rPr>
                <w:sz w:val="22"/>
                <w:szCs w:val="22"/>
              </w:rPr>
              <w:t>1.0</w:t>
            </w:r>
          </w:p>
        </w:tc>
        <w:tc>
          <w:tcPr>
            <w:tcW w:w="1350" w:type="dxa"/>
          </w:tcPr>
          <w:p w:rsidR="00D04E56" w:rsidRPr="00B3551F" w:rsidRDefault="00D04E56" w:rsidP="00FE0365">
            <w:pPr>
              <w:pStyle w:val="TableText0"/>
              <w:rPr>
                <w:sz w:val="22"/>
                <w:szCs w:val="22"/>
              </w:rPr>
            </w:pPr>
            <w:r>
              <w:rPr>
                <w:sz w:val="22"/>
                <w:szCs w:val="22"/>
              </w:rPr>
              <w:t>2/12/2009</w:t>
            </w:r>
          </w:p>
        </w:tc>
        <w:tc>
          <w:tcPr>
            <w:tcW w:w="2393" w:type="dxa"/>
          </w:tcPr>
          <w:p w:rsidR="00D04E56" w:rsidRPr="00B3551F" w:rsidRDefault="00D04E56" w:rsidP="00C85403">
            <w:pPr>
              <w:pStyle w:val="TableText0"/>
              <w:rPr>
                <w:sz w:val="22"/>
                <w:szCs w:val="22"/>
              </w:rPr>
            </w:pPr>
            <w:r>
              <w:rPr>
                <w:sz w:val="22"/>
                <w:szCs w:val="22"/>
              </w:rPr>
              <w:t xml:space="preserve">David Cole – Plexent </w:t>
            </w:r>
          </w:p>
        </w:tc>
        <w:tc>
          <w:tcPr>
            <w:tcW w:w="4742" w:type="dxa"/>
          </w:tcPr>
          <w:p w:rsidR="00D04E56" w:rsidRPr="00B3551F" w:rsidRDefault="00D04E56" w:rsidP="00F95E71">
            <w:pPr>
              <w:pStyle w:val="TableText0"/>
              <w:rPr>
                <w:sz w:val="22"/>
                <w:szCs w:val="22"/>
              </w:rPr>
            </w:pPr>
            <w:r>
              <w:rPr>
                <w:sz w:val="22"/>
                <w:szCs w:val="22"/>
              </w:rPr>
              <w:t>Approved version of the Service Catalog Business Requirements.</w:t>
            </w:r>
          </w:p>
        </w:tc>
      </w:tr>
    </w:tbl>
    <w:p w:rsidR="00D04E56" w:rsidRDefault="00D04E56" w:rsidP="004301D7">
      <w:pPr>
        <w:pStyle w:val="CopyrightCenteredBold"/>
      </w:pPr>
    </w:p>
    <w:p w:rsidR="00D04E56" w:rsidRDefault="00D04E56" w:rsidP="004301D7">
      <w:pPr>
        <w:pStyle w:val="CopyrightCenteredBold"/>
        <w:sectPr w:rsidR="00D04E56" w:rsidSect="00D97964">
          <w:headerReference w:type="default" r:id="rId9"/>
          <w:footerReference w:type="default" r:id="rId10"/>
          <w:pgSz w:w="12240" w:h="15840" w:code="1"/>
          <w:pgMar w:top="1440" w:right="1440" w:bottom="1440" w:left="1440" w:header="720" w:footer="965" w:gutter="0"/>
          <w:pgNumType w:start="1"/>
          <w:cols w:space="240"/>
          <w:titlePg/>
          <w:docGrid w:linePitch="272"/>
        </w:sectPr>
      </w:pPr>
    </w:p>
    <w:tbl>
      <w:tblPr>
        <w:tblpPr w:leftFromText="180" w:rightFromText="180" w:vertAnchor="text" w:horzAnchor="margin" w:tblpY="8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D04E56" w:rsidRPr="00AB7387" w:rsidTr="00BA724E">
        <w:trPr>
          <w:cantSplit/>
          <w:trHeight w:val="372"/>
        </w:trPr>
        <w:tc>
          <w:tcPr>
            <w:tcW w:w="10440" w:type="dxa"/>
            <w:shd w:val="clear" w:color="auto" w:fill="000080"/>
            <w:vAlign w:val="center"/>
          </w:tcPr>
          <w:p w:rsidR="00D04E56" w:rsidRPr="00AB7387" w:rsidRDefault="00D04E56" w:rsidP="00D81B81">
            <w:pPr>
              <w:jc w:val="center"/>
              <w:rPr>
                <w:rFonts w:ascii="Arial Black" w:hAnsi="Arial Black"/>
                <w:smallCaps/>
                <w:sz w:val="28"/>
                <w:szCs w:val="28"/>
              </w:rPr>
            </w:pPr>
            <w:r>
              <w:rPr>
                <w:rFonts w:ascii="Arial Black" w:hAnsi="Arial Black"/>
                <w:smallCaps/>
                <w:sz w:val="28"/>
                <w:szCs w:val="28"/>
              </w:rPr>
              <w:t>Business Process Requirements</w:t>
            </w:r>
          </w:p>
        </w:tc>
      </w:tr>
      <w:tr w:rsidR="00D04E56" w:rsidTr="00BE07BD">
        <w:trPr>
          <w:cantSplit/>
          <w:trHeight w:val="8942"/>
        </w:trPr>
        <w:tc>
          <w:tcPr>
            <w:tcW w:w="10440" w:type="dxa"/>
            <w:vAlign w:val="center"/>
          </w:tcPr>
          <w:p w:rsidR="00D04E56" w:rsidRDefault="00D04E56" w:rsidP="0035377E">
            <w:pPr>
              <w:pStyle w:val="Horizontext"/>
              <w:framePr w:hSpace="0" w:wrap="auto" w:vAnchor="margin" w:hAnchor="text" w:yAlign="inline"/>
            </w:pPr>
            <w:r w:rsidRPr="006A774B">
              <w:t>Business requirements describe the tasks the users must be able to accomplish with the p</w:t>
            </w:r>
            <w:r>
              <w:t>rocess</w:t>
            </w:r>
            <w:r w:rsidRPr="006A774B">
              <w:t xml:space="preserve">.  Business requirements reflect business processes and are generally written in the format verb + </w:t>
            </w:r>
            <w:r>
              <w:t>Noun</w:t>
            </w:r>
            <w:r w:rsidRPr="006A774B">
              <w:t>.</w:t>
            </w:r>
            <w:r>
              <w:t xml:space="preserve">  The preferred format for determining the process requirements for the customer is the </w:t>
            </w:r>
            <w:smartTag w:uri="urn:schemas-microsoft-com:office:smarttags" w:element="City">
              <w:smartTag w:uri="urn:schemas-microsoft-com:office:smarttags" w:element="place">
                <w:r>
                  <w:t>MoSCoW</w:t>
                </w:r>
              </w:smartTag>
            </w:smartTag>
            <w:r>
              <w:t xml:space="preserve"> ranking system.</w:t>
            </w:r>
          </w:p>
          <w:p w:rsidR="00D04E56" w:rsidRDefault="00D04E56" w:rsidP="0035377E">
            <w:pPr>
              <w:pStyle w:val="Horizontext"/>
              <w:framePr w:hSpace="0" w:wrap="auto" w:vAnchor="margin" w:hAnchor="text" w:yAlign="inline"/>
            </w:pPr>
          </w:p>
          <w:p w:rsidR="00D04E56" w:rsidRPr="00424853" w:rsidRDefault="00D04E56" w:rsidP="00AB2BC0">
            <w:pPr>
              <w:pStyle w:val="Horizonindentedtext"/>
              <w:rPr>
                <w:b/>
              </w:rPr>
            </w:pPr>
            <w:smartTag w:uri="urn:schemas-microsoft-com:office:smarttags" w:element="City">
              <w:smartTag w:uri="urn:schemas-microsoft-com:office:smarttags" w:element="place">
                <w:r>
                  <w:rPr>
                    <w:b/>
                  </w:rPr>
                  <w:t>M</w:t>
                </w:r>
                <w:r w:rsidRPr="00424853">
                  <w:rPr>
                    <w:b/>
                  </w:rPr>
                  <w:t>oSCoW</w:t>
                </w:r>
              </w:smartTag>
            </w:smartTag>
            <w:r w:rsidRPr="00424853">
              <w:rPr>
                <w:b/>
              </w:rPr>
              <w:t xml:space="preserve"> Ranking [Key = M, S, C, W]</w:t>
            </w:r>
          </w:p>
          <w:p w:rsidR="00D04E56" w:rsidRPr="00424853" w:rsidRDefault="00D04E56" w:rsidP="00AB2BC0">
            <w:pPr>
              <w:pStyle w:val="Horizonindentedtext"/>
            </w:pPr>
            <w:r w:rsidRPr="00B94471">
              <w:rPr>
                <w:b/>
              </w:rPr>
              <w:t>M:</w:t>
            </w:r>
            <w:r w:rsidRPr="00424853">
              <w:t xml:space="preserve"> Must have for launch (Critical)</w:t>
            </w:r>
            <w:r>
              <w:t>. (of Phase 1)</w:t>
            </w:r>
          </w:p>
          <w:p w:rsidR="00D04E56" w:rsidRPr="00424853" w:rsidRDefault="00D04E56" w:rsidP="00AB2BC0">
            <w:pPr>
              <w:pStyle w:val="Horizonindentedtext"/>
            </w:pPr>
            <w:r w:rsidRPr="00B94471">
              <w:rPr>
                <w:b/>
              </w:rPr>
              <w:t>S:</w:t>
            </w:r>
            <w:r w:rsidRPr="00424853">
              <w:t xml:space="preserve"> Should have but not critical for launch, (</w:t>
            </w:r>
            <w:r>
              <w:t>Critical in later phases, but not for Phase 1)</w:t>
            </w:r>
            <w:r w:rsidRPr="00424853">
              <w:t>.</w:t>
            </w:r>
          </w:p>
          <w:p w:rsidR="00D04E56" w:rsidRPr="00424853" w:rsidRDefault="00D04E56" w:rsidP="00AB2BC0">
            <w:pPr>
              <w:pStyle w:val="Horizonindentedtext"/>
            </w:pPr>
            <w:r w:rsidRPr="00B94471">
              <w:rPr>
                <w:b/>
              </w:rPr>
              <w:t>C:</w:t>
            </w:r>
            <w:r w:rsidRPr="00424853">
              <w:t xml:space="preserve"> Could have</w:t>
            </w:r>
            <w:r>
              <w:t>.</w:t>
            </w:r>
          </w:p>
          <w:p w:rsidR="00D04E56" w:rsidRDefault="00D04E56" w:rsidP="00AB2BC0">
            <w:pPr>
              <w:pStyle w:val="Horizonindentedtext"/>
            </w:pPr>
            <w:r w:rsidRPr="00B94471">
              <w:rPr>
                <w:b/>
              </w:rPr>
              <w:t>W:</w:t>
            </w:r>
            <w:r w:rsidRPr="00424853">
              <w:t xml:space="preserve"> Won’t have (</w:t>
            </w:r>
            <w:r>
              <w:t xml:space="preserve">at least </w:t>
            </w:r>
            <w:r w:rsidRPr="00424853">
              <w:t>yet)</w:t>
            </w:r>
            <w:r>
              <w:t>.</w:t>
            </w:r>
          </w:p>
          <w:p w:rsidR="00D04E56" w:rsidRDefault="00D04E56" w:rsidP="00AB2BC0">
            <w:pPr>
              <w:pStyle w:val="Horizonindentedtext"/>
            </w:pPr>
          </w:p>
          <w:p w:rsidR="00D04E56" w:rsidRPr="00336263" w:rsidRDefault="00D04E56" w:rsidP="00AB2BC0">
            <w:pPr>
              <w:pStyle w:val="Horizonindentedtext"/>
            </w:pPr>
          </w:p>
          <w:p w:rsidR="00D04E56" w:rsidRPr="0035377E" w:rsidRDefault="00D04E56" w:rsidP="0035377E">
            <w:pPr>
              <w:pStyle w:val="Horizontext"/>
              <w:framePr w:hSpace="0" w:wrap="auto" w:vAnchor="margin" w:hAnchor="text" w:yAlign="inline"/>
            </w:pPr>
            <w:r w:rsidRPr="0035377E">
              <w:t>Interpreting this Document:</w:t>
            </w:r>
          </w:p>
          <w:p w:rsidR="00D04E56" w:rsidRPr="0035377E" w:rsidRDefault="00D04E56" w:rsidP="0035377E">
            <w:pPr>
              <w:pStyle w:val="Horizontext"/>
              <w:framePr w:hSpace="0" w:wrap="auto" w:vAnchor="margin" w:hAnchor="text" w:yAlign="inline"/>
            </w:pPr>
          </w:p>
          <w:p w:rsidR="00D04E56" w:rsidRPr="0035377E" w:rsidRDefault="00D04E56" w:rsidP="0035377E">
            <w:pPr>
              <w:pStyle w:val="Horizontext"/>
              <w:framePr w:hSpace="0" w:wrap="auto" w:vAnchor="margin" w:hAnchor="text" w:yAlign="inline"/>
              <w:rPr>
                <w:b w:val="0"/>
              </w:rPr>
            </w:pPr>
            <w:r w:rsidRPr="0035377E">
              <w:rPr>
                <w:b w:val="0"/>
              </w:rPr>
              <w:t xml:space="preserve">Since this phase is concerned primarily with the deployment of the Service Catalog itself, that is the criteria which was used to determine the </w:t>
            </w:r>
            <w:smartTag w:uri="urn:schemas-microsoft-com:office:smarttags" w:element="City">
              <w:smartTag w:uri="urn:schemas-microsoft-com:office:smarttags" w:element="place">
                <w:r w:rsidRPr="0035377E">
                  <w:rPr>
                    <w:b w:val="0"/>
                  </w:rPr>
                  <w:t>MoSCoW</w:t>
                </w:r>
              </w:smartTag>
            </w:smartTag>
            <w:r w:rsidRPr="0035377E">
              <w:rPr>
                <w:b w:val="0"/>
              </w:rPr>
              <w:t xml:space="preserve"> ranking and the Priority. Activities which have been ranked “M” and “1” are activities which are absolutely required for Phase 1 from an ISO 20000 perspective.</w:t>
            </w:r>
          </w:p>
          <w:p w:rsidR="00D04E56" w:rsidRPr="0035377E" w:rsidRDefault="00D04E56" w:rsidP="0035377E">
            <w:pPr>
              <w:pStyle w:val="Horizontext"/>
              <w:framePr w:hSpace="0" w:wrap="auto" w:vAnchor="margin" w:hAnchor="text" w:yAlign="inline"/>
              <w:rPr>
                <w:b w:val="0"/>
              </w:rPr>
            </w:pPr>
          </w:p>
          <w:p w:rsidR="00D04E56" w:rsidRPr="0035377E" w:rsidRDefault="00D04E56" w:rsidP="0035377E">
            <w:pPr>
              <w:pStyle w:val="Horizontext"/>
              <w:framePr w:hSpace="0" w:wrap="auto" w:vAnchor="margin" w:hAnchor="text" w:yAlign="inline"/>
              <w:rPr>
                <w:b w:val="0"/>
              </w:rPr>
            </w:pPr>
            <w:r w:rsidRPr="0035377E">
              <w:rPr>
                <w:b w:val="0"/>
              </w:rPr>
              <w:t>With an eye to Phase 2, and the deployment of Service Level Management, I considered the activities, and the ones which will be absolutely required as part of that deployment, I ranked as “S”, and “2”. The activities which can be deployed over time, but which will not be required in Phase 2, were ranked as “S” with a priority of “3”.</w:t>
            </w:r>
          </w:p>
          <w:p w:rsidR="00D04E56" w:rsidRPr="0035377E" w:rsidRDefault="00D04E56" w:rsidP="0035377E">
            <w:pPr>
              <w:pStyle w:val="Horizontext"/>
              <w:framePr w:hSpace="0" w:wrap="auto" w:vAnchor="margin" w:hAnchor="text" w:yAlign="inline"/>
              <w:rPr>
                <w:b w:val="0"/>
              </w:rPr>
            </w:pPr>
          </w:p>
          <w:p w:rsidR="00D04E56" w:rsidRDefault="00D04E56" w:rsidP="0035377E">
            <w:pPr>
              <w:pStyle w:val="Horizontext"/>
              <w:framePr w:hSpace="0" w:wrap="auto" w:vAnchor="margin" w:hAnchor="text" w:yAlign="inline"/>
              <w:rPr>
                <w:b w:val="0"/>
              </w:rPr>
            </w:pPr>
            <w:r w:rsidRPr="0035377E">
              <w:rPr>
                <w:b w:val="0"/>
              </w:rPr>
              <w:t>For the Communications process, the criteria which were applied were as follows:</w:t>
            </w:r>
          </w:p>
          <w:p w:rsidR="00D04E56" w:rsidRPr="0035377E" w:rsidRDefault="00D04E56" w:rsidP="0035377E">
            <w:pPr>
              <w:pStyle w:val="Horizontext"/>
              <w:framePr w:hSpace="0" w:wrap="auto" w:vAnchor="margin" w:hAnchor="text" w:yAlign="inline"/>
              <w:rPr>
                <w:b w:val="0"/>
              </w:rPr>
            </w:pPr>
          </w:p>
          <w:p w:rsidR="00D04E56" w:rsidRPr="0035377E" w:rsidRDefault="00D04E56" w:rsidP="0035377E">
            <w:pPr>
              <w:pStyle w:val="Horizontext"/>
              <w:framePr w:hSpace="0" w:wrap="auto" w:vAnchor="margin" w:hAnchor="text" w:yAlign="inline"/>
              <w:ind w:left="720"/>
              <w:rPr>
                <w:b w:val="0"/>
              </w:rPr>
            </w:pPr>
            <w:r w:rsidRPr="0035377E">
              <w:rPr>
                <w:b w:val="0"/>
              </w:rPr>
              <w:t>Activities which, to one degree or another, will be required for the deployment of processes and procedures in Phase 1 of the project were assigned a ranking of “M” and a priority of “1”.</w:t>
            </w:r>
          </w:p>
          <w:p w:rsidR="00D04E56" w:rsidRPr="0035377E" w:rsidRDefault="00D04E56" w:rsidP="0035377E">
            <w:pPr>
              <w:pStyle w:val="Horizontext"/>
              <w:framePr w:hSpace="0" w:wrap="auto" w:vAnchor="margin" w:hAnchor="text" w:yAlign="inline"/>
              <w:ind w:left="720"/>
              <w:rPr>
                <w:b w:val="0"/>
              </w:rPr>
            </w:pPr>
            <w:r w:rsidRPr="0035377E">
              <w:rPr>
                <w:b w:val="0"/>
              </w:rPr>
              <w:t>Activities which will be fully developed and agreed-upon in Phase two were assigned a ranking of “S” and a priority of “2”.</w:t>
            </w:r>
          </w:p>
          <w:p w:rsidR="00D04E56" w:rsidRDefault="00D04E56" w:rsidP="0035377E">
            <w:pPr>
              <w:pStyle w:val="Horizontext"/>
              <w:framePr w:hSpace="0" w:wrap="auto" w:vAnchor="margin" w:hAnchor="text" w:yAlign="inline"/>
              <w:ind w:left="720"/>
              <w:rPr>
                <w:b w:val="0"/>
              </w:rPr>
            </w:pPr>
            <w:r w:rsidRPr="0035377E">
              <w:rPr>
                <w:b w:val="0"/>
              </w:rPr>
              <w:t>Activities which will be fully developed and adopted in Phase 3 and beyond, but which will still be required at some point, were assigned a ranking of “S” and a priority of “3”.</w:t>
            </w:r>
          </w:p>
          <w:p w:rsidR="00D04E56" w:rsidRPr="0035377E" w:rsidRDefault="00D04E56" w:rsidP="0035377E">
            <w:pPr>
              <w:pStyle w:val="Horizontext"/>
              <w:framePr w:hSpace="0" w:wrap="auto" w:vAnchor="margin" w:hAnchor="text" w:yAlign="inline"/>
              <w:ind w:left="720"/>
              <w:rPr>
                <w:b w:val="0"/>
              </w:rPr>
            </w:pPr>
          </w:p>
          <w:p w:rsidR="00D04E56" w:rsidRPr="0035377E" w:rsidRDefault="00D04E56" w:rsidP="0035377E">
            <w:pPr>
              <w:pStyle w:val="Horizontext"/>
              <w:framePr w:hSpace="0" w:wrap="auto" w:vAnchor="margin" w:hAnchor="text" w:yAlign="inline"/>
            </w:pPr>
            <w:r w:rsidRPr="0035377E">
              <w:rPr>
                <w:b w:val="0"/>
              </w:rPr>
              <w:t xml:space="preserve">Many of the required templates will be made available for Phase 1.  Before those templates can be adopted as part of Computing Division’s standard procedures, they will be presented to the various services groups within the division, modified based on input from these representatives, and then formally deployed. </w:t>
            </w:r>
          </w:p>
          <w:p w:rsidR="00D04E56" w:rsidRDefault="00D04E56" w:rsidP="0035377E">
            <w:pPr>
              <w:pStyle w:val="Horizontext"/>
              <w:framePr w:hSpace="0" w:wrap="auto" w:vAnchor="margin" w:hAnchor="text" w:yAlign="inline"/>
            </w:pPr>
          </w:p>
          <w:p w:rsidR="00D04E56" w:rsidRPr="006308F7" w:rsidRDefault="00D04E56" w:rsidP="0035377E">
            <w:pPr>
              <w:pStyle w:val="Horizontext"/>
              <w:framePr w:hSpace="0" w:wrap="auto" w:vAnchor="margin" w:hAnchor="text" w:yAlign="inline"/>
            </w:pPr>
          </w:p>
          <w:p w:rsidR="00D04E56" w:rsidRPr="007D2405" w:rsidRDefault="00D04E56" w:rsidP="00BA724E">
            <w:pPr>
              <w:ind w:left="720"/>
              <w:jc w:val="center"/>
            </w:pPr>
          </w:p>
        </w:tc>
      </w:tr>
    </w:tbl>
    <w:p w:rsidR="00D04E56" w:rsidRDefault="00D04E56" w:rsidP="00AB7387">
      <w:pPr>
        <w:jc w:val="center"/>
        <w:rPr>
          <w:rFonts w:ascii="Arial Black" w:hAnsi="Arial Black"/>
          <w:smallCaps/>
          <w:sz w:val="28"/>
          <w:szCs w:val="28"/>
        </w:rPr>
        <w:sectPr w:rsidR="00D04E56" w:rsidSect="00090B13">
          <w:headerReference w:type="default" r:id="rId11"/>
          <w:pgSz w:w="12240" w:h="15840" w:code="1"/>
          <w:pgMar w:top="1440" w:right="1440" w:bottom="1440" w:left="1440" w:header="720" w:footer="965" w:gutter="0"/>
          <w:cols w:space="240"/>
          <w:docGrid w:linePitch="272"/>
        </w:sectPr>
      </w:pPr>
    </w:p>
    <w:tbl>
      <w:tblPr>
        <w:tblpPr w:leftFromText="180" w:rightFromText="180" w:vertAnchor="text" w:horzAnchor="margin" w:tblpY="8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D04E56" w:rsidRPr="00AB7387" w:rsidTr="000B0B58">
        <w:trPr>
          <w:trHeight w:val="372"/>
          <w:tblHeader/>
        </w:trPr>
        <w:tc>
          <w:tcPr>
            <w:tcW w:w="10440" w:type="dxa"/>
            <w:shd w:val="clear" w:color="auto" w:fill="000080"/>
            <w:vAlign w:val="center"/>
          </w:tcPr>
          <w:p w:rsidR="00D04E56" w:rsidRPr="00AB7387" w:rsidRDefault="00D04E56" w:rsidP="00876519">
            <w:pPr>
              <w:jc w:val="center"/>
              <w:rPr>
                <w:rFonts w:ascii="Arial Black" w:hAnsi="Arial Black"/>
                <w:smallCaps/>
                <w:sz w:val="28"/>
                <w:szCs w:val="28"/>
              </w:rPr>
            </w:pPr>
            <w:r w:rsidRPr="00AB7387">
              <w:rPr>
                <w:rFonts w:ascii="Arial Black" w:hAnsi="Arial Black"/>
                <w:smallCaps/>
                <w:sz w:val="28"/>
                <w:szCs w:val="28"/>
              </w:rPr>
              <w:br w:type="page"/>
              <w:t xml:space="preserve"> </w:t>
            </w:r>
            <w:r>
              <w:rPr>
                <w:rFonts w:ascii="Arial Black" w:hAnsi="Arial Black"/>
                <w:smallCaps/>
                <w:sz w:val="28"/>
                <w:szCs w:val="28"/>
              </w:rPr>
              <w:t>Service Catalog</w:t>
            </w:r>
            <w:r w:rsidRPr="00AB7387">
              <w:rPr>
                <w:rFonts w:ascii="Arial Black" w:hAnsi="Arial Black"/>
                <w:smallCaps/>
                <w:sz w:val="28"/>
                <w:szCs w:val="28"/>
              </w:rPr>
              <w:t xml:space="preserve"> </w:t>
            </w:r>
            <w:r>
              <w:rPr>
                <w:rFonts w:ascii="Arial Black" w:hAnsi="Arial Black"/>
                <w:smallCaps/>
                <w:sz w:val="28"/>
                <w:szCs w:val="28"/>
              </w:rPr>
              <w:t>Business Process Requirements</w:t>
            </w:r>
          </w:p>
        </w:tc>
      </w:tr>
    </w:tbl>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93"/>
        <w:gridCol w:w="3157"/>
        <w:gridCol w:w="1980"/>
        <w:gridCol w:w="1440"/>
        <w:gridCol w:w="1170"/>
      </w:tblGrid>
      <w:tr w:rsidR="00D04E56" w:rsidRPr="00B2447B" w:rsidTr="003C0310">
        <w:trPr>
          <w:cantSplit/>
          <w:trHeight w:val="284"/>
          <w:tblHeader/>
        </w:trPr>
        <w:tc>
          <w:tcPr>
            <w:tcW w:w="1793" w:type="dxa"/>
            <w:shd w:val="clear" w:color="auto" w:fill="CCCCCC"/>
          </w:tcPr>
          <w:p w:rsidR="00D04E56" w:rsidRPr="00B2447B" w:rsidRDefault="00D04E56" w:rsidP="000E3A63">
            <w:pPr>
              <w:pStyle w:val="TableText2"/>
              <w:jc w:val="center"/>
              <w:rPr>
                <w:b/>
                <w:bCs/>
                <w:sz w:val="22"/>
                <w:szCs w:val="22"/>
              </w:rPr>
            </w:pPr>
            <w:r w:rsidRPr="00B2447B">
              <w:rPr>
                <w:b/>
                <w:bCs/>
                <w:sz w:val="22"/>
                <w:szCs w:val="22"/>
              </w:rPr>
              <w:t>Item #</w:t>
            </w:r>
          </w:p>
        </w:tc>
        <w:tc>
          <w:tcPr>
            <w:tcW w:w="3157" w:type="dxa"/>
            <w:shd w:val="clear" w:color="auto" w:fill="CCCCCC"/>
          </w:tcPr>
          <w:p w:rsidR="00D04E56" w:rsidRPr="00B2447B" w:rsidRDefault="00D04E56" w:rsidP="000E3A63">
            <w:pPr>
              <w:pStyle w:val="TableText2"/>
              <w:jc w:val="center"/>
              <w:rPr>
                <w:b/>
                <w:bCs/>
                <w:sz w:val="22"/>
                <w:szCs w:val="22"/>
              </w:rPr>
            </w:pPr>
            <w:r w:rsidRPr="00B2447B">
              <w:rPr>
                <w:b/>
                <w:bCs/>
                <w:sz w:val="22"/>
                <w:szCs w:val="22"/>
              </w:rPr>
              <w:t>Business Requirement</w:t>
            </w:r>
          </w:p>
        </w:tc>
        <w:tc>
          <w:tcPr>
            <w:tcW w:w="1980" w:type="dxa"/>
            <w:shd w:val="clear" w:color="auto" w:fill="CCCCCC"/>
          </w:tcPr>
          <w:p w:rsidR="00D04E56" w:rsidRPr="00B2447B" w:rsidRDefault="00D04E56" w:rsidP="00BE07BD">
            <w:pPr>
              <w:pStyle w:val="TableText2"/>
              <w:jc w:val="center"/>
              <w:rPr>
                <w:b/>
                <w:bCs/>
                <w:sz w:val="22"/>
                <w:szCs w:val="22"/>
              </w:rPr>
            </w:pPr>
            <w:r w:rsidRPr="00B2447B">
              <w:rPr>
                <w:b/>
                <w:bCs/>
                <w:sz w:val="22"/>
                <w:szCs w:val="22"/>
              </w:rPr>
              <w:t>Owner</w:t>
            </w:r>
          </w:p>
        </w:tc>
        <w:tc>
          <w:tcPr>
            <w:tcW w:w="1440" w:type="dxa"/>
            <w:shd w:val="clear" w:color="auto" w:fill="CCCCCC"/>
          </w:tcPr>
          <w:p w:rsidR="00D04E56" w:rsidRPr="00B2447B" w:rsidRDefault="00D04E56" w:rsidP="000E3A63">
            <w:pPr>
              <w:pStyle w:val="TableText2"/>
              <w:jc w:val="center"/>
              <w:rPr>
                <w:b/>
                <w:bCs/>
                <w:sz w:val="22"/>
                <w:szCs w:val="22"/>
              </w:rPr>
            </w:pPr>
            <w:smartTag w:uri="urn:schemas-microsoft-com:office:smarttags" w:element="City">
              <w:smartTag w:uri="urn:schemas-microsoft-com:office:smarttags" w:element="place">
                <w:r w:rsidRPr="00B2447B">
                  <w:rPr>
                    <w:b/>
                    <w:bCs/>
                    <w:sz w:val="22"/>
                    <w:szCs w:val="22"/>
                  </w:rPr>
                  <w:t>MoSCoW</w:t>
                </w:r>
              </w:smartTag>
            </w:smartTag>
            <w:r w:rsidRPr="00B2447B">
              <w:rPr>
                <w:b/>
                <w:bCs/>
                <w:sz w:val="22"/>
                <w:szCs w:val="22"/>
              </w:rPr>
              <w:t xml:space="preserve"> Ranking</w:t>
            </w:r>
          </w:p>
        </w:tc>
        <w:tc>
          <w:tcPr>
            <w:tcW w:w="1170" w:type="dxa"/>
            <w:shd w:val="clear" w:color="auto" w:fill="CCCCCC"/>
          </w:tcPr>
          <w:p w:rsidR="00D04E56" w:rsidRPr="00B2447B" w:rsidRDefault="00D04E56" w:rsidP="000E3A63">
            <w:pPr>
              <w:pStyle w:val="TableText2"/>
              <w:jc w:val="center"/>
              <w:rPr>
                <w:b/>
                <w:bCs/>
                <w:sz w:val="22"/>
                <w:szCs w:val="22"/>
              </w:rPr>
            </w:pPr>
            <w:r w:rsidRPr="00B2447B">
              <w:rPr>
                <w:b/>
                <w:bCs/>
                <w:sz w:val="22"/>
                <w:szCs w:val="22"/>
              </w:rPr>
              <w:t>Priority</w:t>
            </w:r>
          </w:p>
          <w:p w:rsidR="00D04E56" w:rsidRPr="005D3098" w:rsidRDefault="00D04E56" w:rsidP="000E3A63">
            <w:pPr>
              <w:pStyle w:val="TableText2"/>
              <w:jc w:val="center"/>
              <w:rPr>
                <w:b/>
                <w:bCs/>
                <w:sz w:val="12"/>
                <w:szCs w:val="12"/>
              </w:rPr>
            </w:pPr>
            <w:r w:rsidRPr="005D3098">
              <w:rPr>
                <w:b/>
                <w:bCs/>
                <w:sz w:val="12"/>
                <w:szCs w:val="12"/>
              </w:rPr>
              <w:t>(1=Highest</w:t>
            </w:r>
          </w:p>
          <w:p w:rsidR="00D04E56" w:rsidRPr="00B2447B" w:rsidRDefault="00D04E56" w:rsidP="000E3A63">
            <w:pPr>
              <w:pStyle w:val="TableText2"/>
              <w:jc w:val="center"/>
              <w:rPr>
                <w:b/>
                <w:bCs/>
                <w:sz w:val="22"/>
                <w:szCs w:val="22"/>
              </w:rPr>
            </w:pPr>
            <w:r w:rsidRPr="005D3098">
              <w:rPr>
                <w:b/>
                <w:bCs/>
                <w:sz w:val="12"/>
                <w:szCs w:val="12"/>
              </w:rPr>
              <w:t>5 = Lowest)</w:t>
            </w:r>
          </w:p>
        </w:tc>
      </w:tr>
      <w:tr w:rsidR="00D04E56" w:rsidRPr="00B2447B" w:rsidTr="003C0310">
        <w:trPr>
          <w:cantSplit/>
          <w:trHeight w:val="284"/>
        </w:trPr>
        <w:tc>
          <w:tcPr>
            <w:tcW w:w="1793" w:type="dxa"/>
            <w:shd w:val="clear" w:color="auto" w:fill="FABF8F"/>
          </w:tcPr>
          <w:p w:rsidR="00D04E56" w:rsidRPr="00B2447B" w:rsidRDefault="00D04E56" w:rsidP="000E3A63">
            <w:pPr>
              <w:pStyle w:val="TableText2"/>
              <w:jc w:val="right"/>
              <w:rPr>
                <w:b/>
                <w:sz w:val="22"/>
                <w:szCs w:val="22"/>
              </w:rPr>
            </w:pPr>
            <w:r>
              <w:rPr>
                <w:b/>
                <w:sz w:val="22"/>
                <w:szCs w:val="22"/>
              </w:rPr>
              <w:t>SC-</w:t>
            </w:r>
            <w:r w:rsidRPr="00B2447B">
              <w:rPr>
                <w:b/>
                <w:sz w:val="22"/>
                <w:szCs w:val="22"/>
              </w:rPr>
              <w:t>1.0</w:t>
            </w:r>
          </w:p>
        </w:tc>
        <w:tc>
          <w:tcPr>
            <w:tcW w:w="3157" w:type="dxa"/>
            <w:shd w:val="clear" w:color="auto" w:fill="FABF8F"/>
          </w:tcPr>
          <w:p w:rsidR="00D04E56" w:rsidRPr="00B2447B" w:rsidRDefault="00D04E56" w:rsidP="00F07D3A">
            <w:pPr>
              <w:pStyle w:val="TableText2"/>
              <w:rPr>
                <w:b/>
                <w:sz w:val="22"/>
                <w:szCs w:val="22"/>
              </w:rPr>
            </w:pPr>
            <w:r>
              <w:rPr>
                <w:b/>
                <w:sz w:val="22"/>
                <w:szCs w:val="22"/>
              </w:rPr>
              <w:t>Manage Service Requests</w:t>
            </w:r>
          </w:p>
        </w:tc>
        <w:tc>
          <w:tcPr>
            <w:tcW w:w="1980" w:type="dxa"/>
            <w:shd w:val="clear" w:color="auto" w:fill="FABF8F"/>
          </w:tcPr>
          <w:p w:rsidR="00D04E56" w:rsidRPr="00B2447B" w:rsidRDefault="00D04E56" w:rsidP="00BE07BD">
            <w:pPr>
              <w:pStyle w:val="TableText2"/>
              <w:jc w:val="center"/>
              <w:rPr>
                <w:b/>
                <w:sz w:val="22"/>
                <w:szCs w:val="22"/>
              </w:rPr>
            </w:pPr>
          </w:p>
        </w:tc>
        <w:tc>
          <w:tcPr>
            <w:tcW w:w="1440" w:type="dxa"/>
            <w:shd w:val="clear" w:color="auto" w:fill="FABF8F"/>
          </w:tcPr>
          <w:p w:rsidR="00D04E56" w:rsidRPr="00B2447B" w:rsidRDefault="00D04E56" w:rsidP="000E3A63">
            <w:pPr>
              <w:pStyle w:val="TableText2"/>
              <w:jc w:val="center"/>
              <w:rPr>
                <w:b/>
                <w:sz w:val="22"/>
                <w:szCs w:val="22"/>
              </w:rPr>
            </w:pPr>
          </w:p>
        </w:tc>
        <w:tc>
          <w:tcPr>
            <w:tcW w:w="1170" w:type="dxa"/>
            <w:shd w:val="clear" w:color="auto" w:fill="FABF8F"/>
          </w:tcPr>
          <w:p w:rsidR="00D04E56" w:rsidRPr="00B2447B" w:rsidRDefault="00D04E56" w:rsidP="000E3A63">
            <w:pPr>
              <w:pStyle w:val="TableText2"/>
              <w:jc w:val="center"/>
              <w:rPr>
                <w:b/>
                <w:sz w:val="22"/>
                <w:szCs w:val="22"/>
              </w:rPr>
            </w:pPr>
          </w:p>
        </w:tc>
      </w:tr>
      <w:tr w:rsidR="00D04E56" w:rsidRPr="00B2447B" w:rsidTr="003C0310">
        <w:trPr>
          <w:cantSplit/>
          <w:trHeight w:val="284"/>
        </w:trPr>
        <w:tc>
          <w:tcPr>
            <w:tcW w:w="1793" w:type="dxa"/>
          </w:tcPr>
          <w:p w:rsidR="00D04E56" w:rsidRPr="00B2447B" w:rsidRDefault="00D04E56" w:rsidP="000E3A63">
            <w:pPr>
              <w:pStyle w:val="TableText2"/>
              <w:jc w:val="right"/>
              <w:rPr>
                <w:sz w:val="22"/>
                <w:szCs w:val="22"/>
              </w:rPr>
            </w:pPr>
            <w:r>
              <w:rPr>
                <w:sz w:val="22"/>
                <w:szCs w:val="22"/>
              </w:rPr>
              <w:t>SC-</w:t>
            </w:r>
            <w:r w:rsidRPr="00B2447B">
              <w:rPr>
                <w:sz w:val="22"/>
                <w:szCs w:val="22"/>
              </w:rPr>
              <w:t>1.1</w:t>
            </w:r>
          </w:p>
        </w:tc>
        <w:tc>
          <w:tcPr>
            <w:tcW w:w="3157" w:type="dxa"/>
          </w:tcPr>
          <w:p w:rsidR="00D04E56" w:rsidRPr="00F07D3A" w:rsidRDefault="00D04E56" w:rsidP="000E3A63">
            <w:pPr>
              <w:pStyle w:val="TableText2"/>
              <w:rPr>
                <w:sz w:val="22"/>
                <w:szCs w:val="22"/>
              </w:rPr>
            </w:pPr>
            <w:r>
              <w:rPr>
                <w:color w:val="000000"/>
                <w:sz w:val="22"/>
                <w:szCs w:val="22"/>
              </w:rPr>
              <w:t xml:space="preserve">Perform Business </w:t>
            </w:r>
            <w:r w:rsidRPr="00F07D3A">
              <w:rPr>
                <w:color w:val="000000"/>
                <w:sz w:val="22"/>
                <w:szCs w:val="22"/>
              </w:rPr>
              <w:t>Requirements Analysis</w:t>
            </w:r>
          </w:p>
        </w:tc>
        <w:tc>
          <w:tcPr>
            <w:tcW w:w="1980" w:type="dxa"/>
          </w:tcPr>
          <w:p w:rsidR="00D04E56" w:rsidRPr="00B2447B" w:rsidRDefault="00D04E56" w:rsidP="001F7131">
            <w:pPr>
              <w:pStyle w:val="TableText2"/>
              <w:jc w:val="center"/>
              <w:rPr>
                <w:sz w:val="22"/>
                <w:szCs w:val="22"/>
              </w:rPr>
            </w:pPr>
            <w:r>
              <w:rPr>
                <w:sz w:val="22"/>
                <w:szCs w:val="22"/>
              </w:rPr>
              <w:t>Service  Owner</w:t>
            </w:r>
          </w:p>
        </w:tc>
        <w:tc>
          <w:tcPr>
            <w:tcW w:w="1440" w:type="dxa"/>
          </w:tcPr>
          <w:p w:rsidR="00D04E56" w:rsidRPr="00B2447B" w:rsidRDefault="00D04E56" w:rsidP="000E3A63">
            <w:pPr>
              <w:pStyle w:val="TableText2"/>
              <w:jc w:val="center"/>
              <w:rPr>
                <w:sz w:val="22"/>
                <w:szCs w:val="22"/>
              </w:rPr>
            </w:pPr>
            <w:r>
              <w:rPr>
                <w:sz w:val="22"/>
                <w:szCs w:val="22"/>
              </w:rPr>
              <w:t>M</w:t>
            </w:r>
          </w:p>
        </w:tc>
        <w:tc>
          <w:tcPr>
            <w:tcW w:w="1170" w:type="dxa"/>
          </w:tcPr>
          <w:p w:rsidR="00D04E56" w:rsidRPr="00B2447B" w:rsidRDefault="00D04E56" w:rsidP="000E3A63">
            <w:pPr>
              <w:pStyle w:val="TableText2"/>
              <w:jc w:val="center"/>
              <w:rPr>
                <w:sz w:val="22"/>
                <w:szCs w:val="22"/>
              </w:rPr>
            </w:pPr>
            <w:r>
              <w:rPr>
                <w:sz w:val="22"/>
                <w:szCs w:val="22"/>
              </w:rPr>
              <w:t>1</w:t>
            </w:r>
          </w:p>
        </w:tc>
      </w:tr>
      <w:tr w:rsidR="00D04E56" w:rsidRPr="00B2447B" w:rsidTr="003C0310">
        <w:trPr>
          <w:cantSplit/>
          <w:trHeight w:val="284"/>
        </w:trPr>
        <w:tc>
          <w:tcPr>
            <w:tcW w:w="1793" w:type="dxa"/>
          </w:tcPr>
          <w:p w:rsidR="00D04E56" w:rsidRPr="00B2447B" w:rsidRDefault="00D04E56" w:rsidP="000E3A63">
            <w:pPr>
              <w:pStyle w:val="TableText2"/>
              <w:jc w:val="right"/>
              <w:rPr>
                <w:sz w:val="22"/>
                <w:szCs w:val="22"/>
              </w:rPr>
            </w:pPr>
            <w:r>
              <w:rPr>
                <w:sz w:val="22"/>
                <w:szCs w:val="22"/>
              </w:rPr>
              <w:t>SC-</w:t>
            </w:r>
            <w:r w:rsidRPr="00B2447B">
              <w:rPr>
                <w:sz w:val="22"/>
                <w:szCs w:val="22"/>
              </w:rPr>
              <w:t>1.2</w:t>
            </w:r>
          </w:p>
        </w:tc>
        <w:tc>
          <w:tcPr>
            <w:tcW w:w="3157" w:type="dxa"/>
          </w:tcPr>
          <w:p w:rsidR="00D04E56" w:rsidRPr="00E12555" w:rsidRDefault="00D04E56" w:rsidP="00E12555">
            <w:pPr>
              <w:autoSpaceDE w:val="0"/>
              <w:autoSpaceDN w:val="0"/>
              <w:adjustRightInd w:val="0"/>
              <w:spacing w:line="288" w:lineRule="auto"/>
              <w:rPr>
                <w:rFonts w:ascii="Arial" w:hAnsi="Arial" w:cs="Arial"/>
                <w:color w:val="000000"/>
                <w:sz w:val="22"/>
                <w:szCs w:val="22"/>
              </w:rPr>
            </w:pPr>
            <w:r w:rsidRPr="00E12555">
              <w:rPr>
                <w:rFonts w:ascii="Arial" w:hAnsi="Arial" w:cs="Arial"/>
                <w:color w:val="000000"/>
                <w:sz w:val="22"/>
                <w:szCs w:val="22"/>
              </w:rPr>
              <w:t>Perform Capacity</w:t>
            </w:r>
          </w:p>
          <w:p w:rsidR="00D04E56" w:rsidRPr="00E12555" w:rsidRDefault="00D04E56" w:rsidP="00E12555">
            <w:pPr>
              <w:autoSpaceDE w:val="0"/>
              <w:autoSpaceDN w:val="0"/>
              <w:adjustRightInd w:val="0"/>
              <w:spacing w:line="288" w:lineRule="auto"/>
              <w:rPr>
                <w:rFonts w:ascii="Arial" w:hAnsi="Arial" w:cs="Arial"/>
                <w:color w:val="000000"/>
                <w:sz w:val="22"/>
                <w:szCs w:val="22"/>
              </w:rPr>
            </w:pPr>
            <w:r w:rsidRPr="00E12555">
              <w:rPr>
                <w:rFonts w:ascii="Arial" w:hAnsi="Arial" w:cs="Arial"/>
                <w:color w:val="000000"/>
                <w:sz w:val="22"/>
                <w:szCs w:val="22"/>
              </w:rPr>
              <w:t>Planning</w:t>
            </w:r>
          </w:p>
        </w:tc>
        <w:tc>
          <w:tcPr>
            <w:tcW w:w="1980" w:type="dxa"/>
          </w:tcPr>
          <w:p w:rsidR="00D04E56" w:rsidRPr="00B2447B" w:rsidRDefault="00D04E56" w:rsidP="00BE07BD">
            <w:pPr>
              <w:pStyle w:val="TableText2"/>
              <w:jc w:val="center"/>
              <w:rPr>
                <w:sz w:val="22"/>
                <w:szCs w:val="22"/>
              </w:rPr>
            </w:pPr>
            <w:r>
              <w:rPr>
                <w:sz w:val="22"/>
                <w:szCs w:val="22"/>
              </w:rPr>
              <w:t>Capacity Manager</w:t>
            </w:r>
          </w:p>
        </w:tc>
        <w:tc>
          <w:tcPr>
            <w:tcW w:w="1440" w:type="dxa"/>
          </w:tcPr>
          <w:p w:rsidR="00D04E56" w:rsidRPr="00B2447B" w:rsidRDefault="00D04E56" w:rsidP="000E3A63">
            <w:pPr>
              <w:pStyle w:val="TableText2"/>
              <w:jc w:val="center"/>
              <w:rPr>
                <w:sz w:val="22"/>
                <w:szCs w:val="22"/>
              </w:rPr>
            </w:pPr>
            <w:r>
              <w:rPr>
                <w:sz w:val="22"/>
                <w:szCs w:val="22"/>
              </w:rPr>
              <w:t>S</w:t>
            </w:r>
          </w:p>
        </w:tc>
        <w:tc>
          <w:tcPr>
            <w:tcW w:w="1170" w:type="dxa"/>
          </w:tcPr>
          <w:p w:rsidR="00D04E56" w:rsidRPr="00B2447B" w:rsidRDefault="00D04E56" w:rsidP="000E3A63">
            <w:pPr>
              <w:pStyle w:val="TableText2"/>
              <w:jc w:val="center"/>
              <w:rPr>
                <w:sz w:val="22"/>
                <w:szCs w:val="22"/>
              </w:rPr>
            </w:pPr>
            <w:r>
              <w:rPr>
                <w:sz w:val="22"/>
                <w:szCs w:val="22"/>
              </w:rPr>
              <w:t>3</w:t>
            </w:r>
          </w:p>
        </w:tc>
      </w:tr>
      <w:tr w:rsidR="00D04E56" w:rsidRPr="00B2447B" w:rsidTr="003C0310">
        <w:trPr>
          <w:cantSplit/>
          <w:trHeight w:val="284"/>
        </w:trPr>
        <w:tc>
          <w:tcPr>
            <w:tcW w:w="1793" w:type="dxa"/>
          </w:tcPr>
          <w:p w:rsidR="00D04E56" w:rsidRPr="00B2447B" w:rsidRDefault="00D04E56" w:rsidP="000E3A63">
            <w:pPr>
              <w:pStyle w:val="TableText2"/>
              <w:jc w:val="right"/>
              <w:rPr>
                <w:sz w:val="22"/>
                <w:szCs w:val="22"/>
              </w:rPr>
            </w:pPr>
            <w:r>
              <w:rPr>
                <w:sz w:val="22"/>
                <w:szCs w:val="22"/>
              </w:rPr>
              <w:t>SC-</w:t>
            </w:r>
            <w:r w:rsidRPr="00B2447B">
              <w:rPr>
                <w:sz w:val="22"/>
                <w:szCs w:val="22"/>
              </w:rPr>
              <w:t>1.3</w:t>
            </w:r>
          </w:p>
        </w:tc>
        <w:tc>
          <w:tcPr>
            <w:tcW w:w="3157" w:type="dxa"/>
          </w:tcPr>
          <w:p w:rsidR="00D04E56" w:rsidRPr="00E12555" w:rsidRDefault="00D04E56" w:rsidP="00E12555">
            <w:pPr>
              <w:autoSpaceDE w:val="0"/>
              <w:autoSpaceDN w:val="0"/>
              <w:adjustRightInd w:val="0"/>
              <w:spacing w:line="288" w:lineRule="auto"/>
              <w:rPr>
                <w:rFonts w:ascii="Arial" w:hAnsi="Arial" w:cs="Arial"/>
                <w:color w:val="000000"/>
                <w:sz w:val="22"/>
                <w:szCs w:val="22"/>
              </w:rPr>
            </w:pPr>
            <w:r w:rsidRPr="00E12555">
              <w:rPr>
                <w:rFonts w:ascii="Arial" w:hAnsi="Arial" w:cs="Arial"/>
                <w:color w:val="000000"/>
                <w:sz w:val="22"/>
                <w:szCs w:val="22"/>
              </w:rPr>
              <w:t>Perform Infrastructure</w:t>
            </w:r>
          </w:p>
          <w:p w:rsidR="00D04E56" w:rsidRPr="00E12555" w:rsidRDefault="00D04E56" w:rsidP="00E12555">
            <w:pPr>
              <w:autoSpaceDE w:val="0"/>
              <w:autoSpaceDN w:val="0"/>
              <w:adjustRightInd w:val="0"/>
              <w:spacing w:line="288" w:lineRule="auto"/>
              <w:rPr>
                <w:rFonts w:ascii="Arial" w:hAnsi="Arial" w:cs="Arial"/>
                <w:color w:val="000000"/>
                <w:sz w:val="22"/>
                <w:szCs w:val="22"/>
              </w:rPr>
            </w:pPr>
            <w:r w:rsidRPr="00E12555">
              <w:rPr>
                <w:rFonts w:ascii="Arial" w:hAnsi="Arial" w:cs="Arial"/>
                <w:color w:val="000000"/>
                <w:sz w:val="22"/>
                <w:szCs w:val="22"/>
              </w:rPr>
              <w:t>Planning</w:t>
            </w:r>
          </w:p>
        </w:tc>
        <w:tc>
          <w:tcPr>
            <w:tcW w:w="1980" w:type="dxa"/>
          </w:tcPr>
          <w:p w:rsidR="00D04E56" w:rsidRPr="00B2447B" w:rsidRDefault="00D04E56" w:rsidP="00BE07BD">
            <w:pPr>
              <w:pStyle w:val="TableText2"/>
              <w:jc w:val="center"/>
              <w:rPr>
                <w:sz w:val="22"/>
                <w:szCs w:val="22"/>
              </w:rPr>
            </w:pPr>
            <w:r>
              <w:rPr>
                <w:sz w:val="22"/>
                <w:szCs w:val="22"/>
              </w:rPr>
              <w:t>Infrastructure Team</w:t>
            </w:r>
          </w:p>
        </w:tc>
        <w:tc>
          <w:tcPr>
            <w:tcW w:w="1440" w:type="dxa"/>
          </w:tcPr>
          <w:p w:rsidR="00D04E56" w:rsidRPr="00B2447B" w:rsidRDefault="00D04E56" w:rsidP="000E3A63">
            <w:pPr>
              <w:pStyle w:val="TableText2"/>
              <w:jc w:val="center"/>
              <w:rPr>
                <w:sz w:val="22"/>
                <w:szCs w:val="22"/>
              </w:rPr>
            </w:pPr>
            <w:r>
              <w:rPr>
                <w:sz w:val="22"/>
                <w:szCs w:val="22"/>
              </w:rPr>
              <w:t>M</w:t>
            </w:r>
          </w:p>
        </w:tc>
        <w:tc>
          <w:tcPr>
            <w:tcW w:w="1170" w:type="dxa"/>
          </w:tcPr>
          <w:p w:rsidR="00D04E56" w:rsidRPr="00B2447B" w:rsidRDefault="00D04E56" w:rsidP="000E3A63">
            <w:pPr>
              <w:pStyle w:val="TableText2"/>
              <w:jc w:val="center"/>
              <w:rPr>
                <w:sz w:val="22"/>
                <w:szCs w:val="22"/>
              </w:rPr>
            </w:pPr>
            <w:r>
              <w:rPr>
                <w:sz w:val="22"/>
                <w:szCs w:val="22"/>
              </w:rPr>
              <w:t>1</w:t>
            </w:r>
          </w:p>
        </w:tc>
      </w:tr>
      <w:tr w:rsidR="00D04E56" w:rsidRPr="00B2447B" w:rsidTr="003C0310">
        <w:trPr>
          <w:cantSplit/>
          <w:trHeight w:val="284"/>
        </w:trPr>
        <w:tc>
          <w:tcPr>
            <w:tcW w:w="1793" w:type="dxa"/>
          </w:tcPr>
          <w:p w:rsidR="00D04E56" w:rsidRPr="00B2447B" w:rsidRDefault="00D04E56" w:rsidP="000E3A63">
            <w:pPr>
              <w:pStyle w:val="TableText2"/>
              <w:jc w:val="right"/>
              <w:rPr>
                <w:sz w:val="22"/>
                <w:szCs w:val="22"/>
              </w:rPr>
            </w:pPr>
            <w:r>
              <w:rPr>
                <w:sz w:val="22"/>
                <w:szCs w:val="22"/>
              </w:rPr>
              <w:t>SC-1.4</w:t>
            </w:r>
          </w:p>
        </w:tc>
        <w:tc>
          <w:tcPr>
            <w:tcW w:w="3157" w:type="dxa"/>
          </w:tcPr>
          <w:p w:rsidR="00D04E56" w:rsidRPr="00E12555" w:rsidRDefault="00D04E56" w:rsidP="00E12555">
            <w:pPr>
              <w:autoSpaceDE w:val="0"/>
              <w:autoSpaceDN w:val="0"/>
              <w:adjustRightInd w:val="0"/>
              <w:spacing w:line="288" w:lineRule="auto"/>
              <w:rPr>
                <w:rFonts w:ascii="Arial" w:hAnsi="Arial" w:cs="Arial"/>
                <w:color w:val="000000"/>
                <w:sz w:val="22"/>
                <w:szCs w:val="22"/>
              </w:rPr>
            </w:pPr>
            <w:r w:rsidRPr="00E12555">
              <w:rPr>
                <w:rFonts w:ascii="Arial" w:hAnsi="Arial" w:cs="Arial"/>
                <w:color w:val="000000"/>
                <w:sz w:val="22"/>
                <w:szCs w:val="22"/>
              </w:rPr>
              <w:t>Inform Requester</w:t>
            </w:r>
          </w:p>
        </w:tc>
        <w:tc>
          <w:tcPr>
            <w:tcW w:w="1980" w:type="dxa"/>
          </w:tcPr>
          <w:p w:rsidR="00D04E56" w:rsidRPr="00B2447B" w:rsidRDefault="00D04E56" w:rsidP="00BE07BD">
            <w:pPr>
              <w:pStyle w:val="TableText2"/>
              <w:jc w:val="center"/>
              <w:rPr>
                <w:sz w:val="22"/>
                <w:szCs w:val="22"/>
              </w:rPr>
            </w:pPr>
            <w:r>
              <w:rPr>
                <w:sz w:val="22"/>
                <w:szCs w:val="22"/>
              </w:rPr>
              <w:t>Service Catalog Owner</w:t>
            </w:r>
          </w:p>
        </w:tc>
        <w:tc>
          <w:tcPr>
            <w:tcW w:w="1440" w:type="dxa"/>
          </w:tcPr>
          <w:p w:rsidR="00D04E56" w:rsidRPr="00B2447B" w:rsidRDefault="00D04E56" w:rsidP="000E3A63">
            <w:pPr>
              <w:pStyle w:val="TableText2"/>
              <w:jc w:val="center"/>
              <w:rPr>
                <w:sz w:val="22"/>
                <w:szCs w:val="22"/>
              </w:rPr>
            </w:pPr>
            <w:r>
              <w:rPr>
                <w:sz w:val="22"/>
                <w:szCs w:val="22"/>
              </w:rPr>
              <w:t>M</w:t>
            </w:r>
          </w:p>
        </w:tc>
        <w:tc>
          <w:tcPr>
            <w:tcW w:w="1170" w:type="dxa"/>
          </w:tcPr>
          <w:p w:rsidR="00D04E56" w:rsidRPr="00B2447B" w:rsidRDefault="00D04E56" w:rsidP="000E3A63">
            <w:pPr>
              <w:pStyle w:val="TableText2"/>
              <w:jc w:val="center"/>
              <w:rPr>
                <w:sz w:val="22"/>
                <w:szCs w:val="22"/>
              </w:rPr>
            </w:pPr>
            <w:r>
              <w:rPr>
                <w:sz w:val="22"/>
                <w:szCs w:val="22"/>
              </w:rPr>
              <w:t>1</w:t>
            </w:r>
          </w:p>
        </w:tc>
      </w:tr>
      <w:tr w:rsidR="00D04E56" w:rsidRPr="00B2447B" w:rsidTr="003C0310">
        <w:trPr>
          <w:cantSplit/>
          <w:trHeight w:val="284"/>
        </w:trPr>
        <w:tc>
          <w:tcPr>
            <w:tcW w:w="1793" w:type="dxa"/>
          </w:tcPr>
          <w:p w:rsidR="00D04E56" w:rsidRPr="00B2447B" w:rsidRDefault="00D04E56" w:rsidP="000E3A63">
            <w:pPr>
              <w:pStyle w:val="TableText2"/>
              <w:jc w:val="right"/>
              <w:rPr>
                <w:sz w:val="22"/>
                <w:szCs w:val="22"/>
              </w:rPr>
            </w:pPr>
            <w:r>
              <w:rPr>
                <w:sz w:val="22"/>
                <w:szCs w:val="22"/>
              </w:rPr>
              <w:t>SC-1.5</w:t>
            </w:r>
          </w:p>
        </w:tc>
        <w:tc>
          <w:tcPr>
            <w:tcW w:w="3157" w:type="dxa"/>
          </w:tcPr>
          <w:p w:rsidR="00D04E56" w:rsidRPr="00E12555" w:rsidRDefault="00D04E56" w:rsidP="00E12555">
            <w:pPr>
              <w:autoSpaceDE w:val="0"/>
              <w:autoSpaceDN w:val="0"/>
              <w:adjustRightInd w:val="0"/>
              <w:spacing w:line="288" w:lineRule="auto"/>
              <w:rPr>
                <w:rFonts w:ascii="Arial" w:hAnsi="Arial" w:cs="Arial"/>
                <w:color w:val="000000"/>
                <w:sz w:val="22"/>
                <w:szCs w:val="22"/>
              </w:rPr>
            </w:pPr>
            <w:r w:rsidRPr="00E12555">
              <w:rPr>
                <w:rFonts w:ascii="Arial" w:hAnsi="Arial" w:cs="Arial"/>
                <w:color w:val="000000"/>
                <w:sz w:val="22"/>
                <w:szCs w:val="22"/>
              </w:rPr>
              <w:t>Establish</w:t>
            </w:r>
            <w:r>
              <w:rPr>
                <w:rFonts w:ascii="Arial" w:hAnsi="Arial" w:cs="Arial"/>
                <w:color w:val="000000"/>
                <w:sz w:val="22"/>
                <w:szCs w:val="22"/>
              </w:rPr>
              <w:t xml:space="preserve"> </w:t>
            </w:r>
            <w:r w:rsidRPr="00E12555">
              <w:rPr>
                <w:rFonts w:ascii="Arial" w:hAnsi="Arial" w:cs="Arial"/>
                <w:color w:val="000000"/>
                <w:sz w:val="22"/>
                <w:szCs w:val="22"/>
              </w:rPr>
              <w:t>Performance</w:t>
            </w:r>
          </w:p>
          <w:p w:rsidR="00D04E56" w:rsidRPr="00E12555" w:rsidRDefault="00D04E56" w:rsidP="00E12555">
            <w:pPr>
              <w:autoSpaceDE w:val="0"/>
              <w:autoSpaceDN w:val="0"/>
              <w:adjustRightInd w:val="0"/>
              <w:spacing w:line="288" w:lineRule="auto"/>
              <w:rPr>
                <w:rFonts w:ascii="Arial" w:hAnsi="Arial" w:cs="Arial"/>
                <w:color w:val="000000"/>
                <w:sz w:val="22"/>
                <w:szCs w:val="22"/>
              </w:rPr>
            </w:pPr>
            <w:r w:rsidRPr="00E12555">
              <w:rPr>
                <w:rFonts w:ascii="Arial" w:hAnsi="Arial" w:cs="Arial"/>
                <w:color w:val="000000"/>
                <w:sz w:val="22"/>
                <w:szCs w:val="22"/>
              </w:rPr>
              <w:t>Baseline</w:t>
            </w:r>
          </w:p>
        </w:tc>
        <w:tc>
          <w:tcPr>
            <w:tcW w:w="1980" w:type="dxa"/>
          </w:tcPr>
          <w:p w:rsidR="00D04E56" w:rsidRPr="00B2447B" w:rsidRDefault="00D04E56" w:rsidP="00BE07BD">
            <w:pPr>
              <w:pStyle w:val="TableText2"/>
              <w:jc w:val="center"/>
              <w:rPr>
                <w:sz w:val="22"/>
                <w:szCs w:val="22"/>
              </w:rPr>
            </w:pPr>
            <w:r>
              <w:rPr>
                <w:sz w:val="22"/>
                <w:szCs w:val="22"/>
              </w:rPr>
              <w:t>Capacity Manager, Performance Manager, Infrastructure Team</w:t>
            </w:r>
          </w:p>
        </w:tc>
        <w:tc>
          <w:tcPr>
            <w:tcW w:w="1440" w:type="dxa"/>
          </w:tcPr>
          <w:p w:rsidR="00D04E56" w:rsidRPr="00B2447B" w:rsidRDefault="00D04E56" w:rsidP="000E3A63">
            <w:pPr>
              <w:pStyle w:val="TableText2"/>
              <w:jc w:val="center"/>
              <w:rPr>
                <w:sz w:val="22"/>
                <w:szCs w:val="22"/>
              </w:rPr>
            </w:pPr>
            <w:r>
              <w:rPr>
                <w:sz w:val="22"/>
                <w:szCs w:val="22"/>
              </w:rPr>
              <w:t>S</w:t>
            </w:r>
          </w:p>
        </w:tc>
        <w:tc>
          <w:tcPr>
            <w:tcW w:w="1170" w:type="dxa"/>
          </w:tcPr>
          <w:p w:rsidR="00D04E56" w:rsidRPr="00B2447B" w:rsidRDefault="00D04E56" w:rsidP="000E3A63">
            <w:pPr>
              <w:pStyle w:val="TableText2"/>
              <w:jc w:val="center"/>
              <w:rPr>
                <w:sz w:val="22"/>
                <w:szCs w:val="22"/>
              </w:rPr>
            </w:pPr>
            <w:r>
              <w:rPr>
                <w:sz w:val="22"/>
                <w:szCs w:val="22"/>
              </w:rPr>
              <w:t>3</w:t>
            </w:r>
          </w:p>
        </w:tc>
      </w:tr>
      <w:tr w:rsidR="00D04E56" w:rsidRPr="00B2447B" w:rsidTr="003C0310">
        <w:trPr>
          <w:cantSplit/>
          <w:trHeight w:val="284"/>
        </w:trPr>
        <w:tc>
          <w:tcPr>
            <w:tcW w:w="1793" w:type="dxa"/>
          </w:tcPr>
          <w:p w:rsidR="00D04E56" w:rsidRPr="00B2447B" w:rsidRDefault="00D04E56" w:rsidP="000E3A63">
            <w:pPr>
              <w:pStyle w:val="TableText2"/>
              <w:jc w:val="right"/>
              <w:rPr>
                <w:sz w:val="22"/>
                <w:szCs w:val="22"/>
              </w:rPr>
            </w:pPr>
            <w:r>
              <w:rPr>
                <w:sz w:val="22"/>
                <w:szCs w:val="22"/>
              </w:rPr>
              <w:t>SC-1.6</w:t>
            </w:r>
          </w:p>
        </w:tc>
        <w:tc>
          <w:tcPr>
            <w:tcW w:w="3157" w:type="dxa"/>
          </w:tcPr>
          <w:p w:rsidR="00D04E56" w:rsidRPr="00E12555" w:rsidRDefault="00D04E56" w:rsidP="00E12555">
            <w:pPr>
              <w:autoSpaceDE w:val="0"/>
              <w:autoSpaceDN w:val="0"/>
              <w:adjustRightInd w:val="0"/>
              <w:spacing w:line="288" w:lineRule="auto"/>
              <w:rPr>
                <w:rFonts w:ascii="Arial" w:hAnsi="Arial" w:cs="Arial"/>
                <w:color w:val="000000"/>
                <w:sz w:val="22"/>
                <w:szCs w:val="22"/>
              </w:rPr>
            </w:pPr>
            <w:r w:rsidRPr="00E12555">
              <w:rPr>
                <w:rFonts w:ascii="Arial" w:hAnsi="Arial" w:cs="Arial"/>
                <w:color w:val="000000"/>
                <w:sz w:val="22"/>
                <w:szCs w:val="22"/>
              </w:rPr>
              <w:t xml:space="preserve">Develop </w:t>
            </w:r>
            <w:smartTag w:uri="urn:schemas-microsoft-com:office:smarttags" w:element="place">
              <w:r w:rsidRPr="00E12555">
                <w:rPr>
                  <w:rFonts w:ascii="Arial" w:hAnsi="Arial" w:cs="Arial"/>
                  <w:color w:val="000000"/>
                  <w:sz w:val="22"/>
                  <w:szCs w:val="22"/>
                </w:rPr>
                <w:t>SLA</w:t>
              </w:r>
            </w:smartTag>
          </w:p>
        </w:tc>
        <w:tc>
          <w:tcPr>
            <w:tcW w:w="1980" w:type="dxa"/>
          </w:tcPr>
          <w:p w:rsidR="00D04E56" w:rsidRPr="00B2447B" w:rsidRDefault="00D04E56" w:rsidP="00BE07BD">
            <w:pPr>
              <w:pStyle w:val="TableText2"/>
              <w:jc w:val="center"/>
              <w:rPr>
                <w:sz w:val="22"/>
                <w:szCs w:val="22"/>
              </w:rPr>
            </w:pPr>
            <w:r>
              <w:rPr>
                <w:sz w:val="22"/>
                <w:szCs w:val="22"/>
              </w:rPr>
              <w:t>Service Owner</w:t>
            </w:r>
          </w:p>
        </w:tc>
        <w:tc>
          <w:tcPr>
            <w:tcW w:w="1440" w:type="dxa"/>
          </w:tcPr>
          <w:p w:rsidR="00D04E56" w:rsidRPr="00B2447B" w:rsidRDefault="00D04E56" w:rsidP="000E3A63">
            <w:pPr>
              <w:pStyle w:val="TableText2"/>
              <w:jc w:val="center"/>
              <w:rPr>
                <w:sz w:val="22"/>
                <w:szCs w:val="22"/>
              </w:rPr>
            </w:pPr>
            <w:r>
              <w:rPr>
                <w:sz w:val="22"/>
                <w:szCs w:val="22"/>
              </w:rPr>
              <w:t>S</w:t>
            </w:r>
          </w:p>
        </w:tc>
        <w:tc>
          <w:tcPr>
            <w:tcW w:w="1170" w:type="dxa"/>
          </w:tcPr>
          <w:p w:rsidR="00D04E56" w:rsidRPr="00B2447B" w:rsidRDefault="00D04E56" w:rsidP="000E3A63">
            <w:pPr>
              <w:pStyle w:val="TableText2"/>
              <w:jc w:val="center"/>
              <w:rPr>
                <w:sz w:val="22"/>
                <w:szCs w:val="22"/>
              </w:rPr>
            </w:pPr>
            <w:r>
              <w:rPr>
                <w:sz w:val="22"/>
                <w:szCs w:val="22"/>
              </w:rPr>
              <w:t>2</w:t>
            </w:r>
          </w:p>
        </w:tc>
      </w:tr>
      <w:tr w:rsidR="00D04E56" w:rsidRPr="00B2447B" w:rsidTr="003C0310">
        <w:trPr>
          <w:cantSplit/>
          <w:trHeight w:val="284"/>
        </w:trPr>
        <w:tc>
          <w:tcPr>
            <w:tcW w:w="1793" w:type="dxa"/>
          </w:tcPr>
          <w:p w:rsidR="00D04E56" w:rsidRPr="00B2447B" w:rsidRDefault="00D04E56" w:rsidP="000E3A63">
            <w:pPr>
              <w:pStyle w:val="TableText2"/>
              <w:jc w:val="right"/>
              <w:rPr>
                <w:sz w:val="22"/>
                <w:szCs w:val="22"/>
              </w:rPr>
            </w:pPr>
            <w:r>
              <w:rPr>
                <w:sz w:val="22"/>
                <w:szCs w:val="22"/>
              </w:rPr>
              <w:t>SC-1.7</w:t>
            </w:r>
          </w:p>
        </w:tc>
        <w:tc>
          <w:tcPr>
            <w:tcW w:w="3157" w:type="dxa"/>
          </w:tcPr>
          <w:p w:rsidR="00D04E56" w:rsidRPr="00E12555" w:rsidRDefault="00D04E56" w:rsidP="00E12555">
            <w:pPr>
              <w:autoSpaceDE w:val="0"/>
              <w:autoSpaceDN w:val="0"/>
              <w:adjustRightInd w:val="0"/>
              <w:spacing w:line="288" w:lineRule="auto"/>
              <w:rPr>
                <w:rFonts w:ascii="Arial" w:hAnsi="Arial" w:cs="Arial"/>
                <w:color w:val="000000"/>
                <w:sz w:val="22"/>
                <w:szCs w:val="22"/>
              </w:rPr>
            </w:pPr>
            <w:r w:rsidRPr="00E12555">
              <w:rPr>
                <w:rFonts w:ascii="Arial" w:hAnsi="Arial" w:cs="Arial"/>
                <w:color w:val="000000"/>
                <w:sz w:val="22"/>
                <w:szCs w:val="22"/>
              </w:rPr>
              <w:t>Define Monitoring Requirements</w:t>
            </w:r>
          </w:p>
        </w:tc>
        <w:tc>
          <w:tcPr>
            <w:tcW w:w="1980" w:type="dxa"/>
          </w:tcPr>
          <w:p w:rsidR="00D04E56" w:rsidRPr="00B2447B" w:rsidRDefault="00D04E56" w:rsidP="00915530">
            <w:pPr>
              <w:pStyle w:val="TableText2"/>
              <w:jc w:val="center"/>
              <w:rPr>
                <w:sz w:val="22"/>
                <w:szCs w:val="22"/>
              </w:rPr>
            </w:pPr>
            <w:r>
              <w:rPr>
                <w:sz w:val="22"/>
                <w:szCs w:val="22"/>
              </w:rPr>
              <w:t>Service Owner</w:t>
            </w:r>
          </w:p>
        </w:tc>
        <w:tc>
          <w:tcPr>
            <w:tcW w:w="1440" w:type="dxa"/>
          </w:tcPr>
          <w:p w:rsidR="00D04E56" w:rsidRPr="00B2447B" w:rsidRDefault="00D04E56" w:rsidP="000E3A63">
            <w:pPr>
              <w:pStyle w:val="TableText2"/>
              <w:jc w:val="center"/>
              <w:rPr>
                <w:sz w:val="22"/>
                <w:szCs w:val="22"/>
              </w:rPr>
            </w:pPr>
            <w:r>
              <w:rPr>
                <w:sz w:val="22"/>
                <w:szCs w:val="22"/>
              </w:rPr>
              <w:t>M</w:t>
            </w:r>
          </w:p>
        </w:tc>
        <w:tc>
          <w:tcPr>
            <w:tcW w:w="1170" w:type="dxa"/>
          </w:tcPr>
          <w:p w:rsidR="00D04E56" w:rsidRPr="00B2447B" w:rsidRDefault="00D04E56" w:rsidP="000E3A63">
            <w:pPr>
              <w:pStyle w:val="TableText2"/>
              <w:jc w:val="center"/>
              <w:rPr>
                <w:sz w:val="22"/>
                <w:szCs w:val="22"/>
              </w:rPr>
            </w:pPr>
            <w:r>
              <w:rPr>
                <w:sz w:val="22"/>
                <w:szCs w:val="22"/>
              </w:rPr>
              <w:t>1</w:t>
            </w:r>
          </w:p>
        </w:tc>
      </w:tr>
      <w:tr w:rsidR="00D04E56" w:rsidRPr="00B2447B" w:rsidTr="003C0310">
        <w:trPr>
          <w:cantSplit/>
          <w:trHeight w:val="284"/>
        </w:trPr>
        <w:tc>
          <w:tcPr>
            <w:tcW w:w="1793" w:type="dxa"/>
          </w:tcPr>
          <w:p w:rsidR="00D04E56" w:rsidRPr="00B2447B" w:rsidRDefault="00D04E56" w:rsidP="000E3A63">
            <w:pPr>
              <w:pStyle w:val="TableText2"/>
              <w:jc w:val="right"/>
              <w:rPr>
                <w:sz w:val="22"/>
                <w:szCs w:val="22"/>
              </w:rPr>
            </w:pPr>
            <w:r>
              <w:rPr>
                <w:sz w:val="22"/>
                <w:szCs w:val="22"/>
              </w:rPr>
              <w:t>SC-1.8</w:t>
            </w:r>
          </w:p>
        </w:tc>
        <w:tc>
          <w:tcPr>
            <w:tcW w:w="3157" w:type="dxa"/>
          </w:tcPr>
          <w:p w:rsidR="00D04E56" w:rsidRPr="00E12555" w:rsidRDefault="00D04E56" w:rsidP="00E12555">
            <w:pPr>
              <w:autoSpaceDE w:val="0"/>
              <w:autoSpaceDN w:val="0"/>
              <w:adjustRightInd w:val="0"/>
              <w:spacing w:line="288" w:lineRule="auto"/>
              <w:rPr>
                <w:rFonts w:ascii="Arial" w:hAnsi="Arial" w:cs="Arial"/>
                <w:color w:val="000000"/>
                <w:sz w:val="22"/>
                <w:szCs w:val="22"/>
              </w:rPr>
            </w:pPr>
            <w:r w:rsidRPr="00E12555">
              <w:rPr>
                <w:rFonts w:ascii="Arial" w:hAnsi="Arial" w:cs="Arial"/>
                <w:color w:val="000000"/>
                <w:sz w:val="22"/>
                <w:szCs w:val="22"/>
              </w:rPr>
              <w:t>Validate Performance Baseline</w:t>
            </w:r>
          </w:p>
        </w:tc>
        <w:tc>
          <w:tcPr>
            <w:tcW w:w="1980" w:type="dxa"/>
          </w:tcPr>
          <w:p w:rsidR="00D04E56" w:rsidRPr="00B2447B" w:rsidRDefault="00D04E56" w:rsidP="00BE07BD">
            <w:pPr>
              <w:pStyle w:val="TableText2"/>
              <w:jc w:val="center"/>
              <w:rPr>
                <w:sz w:val="22"/>
                <w:szCs w:val="22"/>
              </w:rPr>
            </w:pPr>
            <w:r>
              <w:rPr>
                <w:sz w:val="22"/>
                <w:szCs w:val="22"/>
              </w:rPr>
              <w:t>Performance Manager</w:t>
            </w:r>
          </w:p>
        </w:tc>
        <w:tc>
          <w:tcPr>
            <w:tcW w:w="1440" w:type="dxa"/>
          </w:tcPr>
          <w:p w:rsidR="00D04E56" w:rsidRPr="00B2447B" w:rsidRDefault="00D04E56" w:rsidP="000E3A63">
            <w:pPr>
              <w:pStyle w:val="TableText2"/>
              <w:jc w:val="center"/>
              <w:rPr>
                <w:sz w:val="22"/>
                <w:szCs w:val="22"/>
              </w:rPr>
            </w:pPr>
            <w:r>
              <w:rPr>
                <w:sz w:val="22"/>
                <w:szCs w:val="22"/>
              </w:rPr>
              <w:t>S</w:t>
            </w:r>
          </w:p>
        </w:tc>
        <w:tc>
          <w:tcPr>
            <w:tcW w:w="1170" w:type="dxa"/>
          </w:tcPr>
          <w:p w:rsidR="00D04E56" w:rsidRPr="00B2447B" w:rsidRDefault="00D04E56" w:rsidP="000E3A63">
            <w:pPr>
              <w:pStyle w:val="TableText2"/>
              <w:jc w:val="center"/>
              <w:rPr>
                <w:sz w:val="22"/>
                <w:szCs w:val="22"/>
              </w:rPr>
            </w:pPr>
            <w:r>
              <w:rPr>
                <w:sz w:val="22"/>
                <w:szCs w:val="22"/>
              </w:rPr>
              <w:t>3</w:t>
            </w:r>
          </w:p>
        </w:tc>
      </w:tr>
      <w:tr w:rsidR="00D04E56" w:rsidRPr="00B2447B" w:rsidTr="003C0310">
        <w:trPr>
          <w:cantSplit/>
          <w:trHeight w:val="284"/>
        </w:trPr>
        <w:tc>
          <w:tcPr>
            <w:tcW w:w="1793" w:type="dxa"/>
          </w:tcPr>
          <w:p w:rsidR="00D04E56" w:rsidRPr="00B2447B" w:rsidRDefault="00D04E56" w:rsidP="000E3A63">
            <w:pPr>
              <w:pStyle w:val="TableText2"/>
              <w:jc w:val="right"/>
              <w:rPr>
                <w:sz w:val="22"/>
                <w:szCs w:val="22"/>
              </w:rPr>
            </w:pPr>
            <w:r>
              <w:rPr>
                <w:sz w:val="22"/>
                <w:szCs w:val="22"/>
              </w:rPr>
              <w:t>SC-1.9</w:t>
            </w:r>
          </w:p>
        </w:tc>
        <w:tc>
          <w:tcPr>
            <w:tcW w:w="3157" w:type="dxa"/>
          </w:tcPr>
          <w:p w:rsidR="00D04E56" w:rsidRPr="00E12555" w:rsidRDefault="00D04E56" w:rsidP="00E12555">
            <w:pPr>
              <w:autoSpaceDE w:val="0"/>
              <w:autoSpaceDN w:val="0"/>
              <w:adjustRightInd w:val="0"/>
              <w:spacing w:line="288" w:lineRule="auto"/>
              <w:rPr>
                <w:rFonts w:ascii="Arial" w:hAnsi="Arial" w:cs="Arial"/>
                <w:color w:val="000000"/>
                <w:sz w:val="22"/>
                <w:szCs w:val="22"/>
              </w:rPr>
            </w:pPr>
            <w:r>
              <w:rPr>
                <w:rFonts w:ascii="Arial" w:hAnsi="Arial" w:cs="Arial"/>
                <w:color w:val="000000"/>
                <w:sz w:val="22"/>
                <w:szCs w:val="22"/>
              </w:rPr>
              <w:t xml:space="preserve">Negotiate &amp; Agree on </w:t>
            </w:r>
            <w:smartTag w:uri="urn:schemas-microsoft-com:office:smarttags" w:element="place">
              <w:r>
                <w:rPr>
                  <w:rFonts w:ascii="Arial" w:hAnsi="Arial" w:cs="Arial"/>
                  <w:color w:val="000000"/>
                  <w:sz w:val="22"/>
                  <w:szCs w:val="22"/>
                </w:rPr>
                <w:t>SLA</w:t>
              </w:r>
            </w:smartTag>
          </w:p>
        </w:tc>
        <w:tc>
          <w:tcPr>
            <w:tcW w:w="1980" w:type="dxa"/>
          </w:tcPr>
          <w:p w:rsidR="00D04E56" w:rsidRPr="00B2447B" w:rsidRDefault="00D04E56" w:rsidP="00915530">
            <w:pPr>
              <w:pStyle w:val="TableText2"/>
              <w:jc w:val="center"/>
              <w:rPr>
                <w:sz w:val="22"/>
                <w:szCs w:val="22"/>
              </w:rPr>
            </w:pPr>
            <w:r>
              <w:rPr>
                <w:sz w:val="22"/>
                <w:szCs w:val="22"/>
              </w:rPr>
              <w:t>Service Owner</w:t>
            </w:r>
          </w:p>
        </w:tc>
        <w:tc>
          <w:tcPr>
            <w:tcW w:w="1440" w:type="dxa"/>
          </w:tcPr>
          <w:p w:rsidR="00D04E56" w:rsidRPr="00B2447B" w:rsidRDefault="00D04E56" w:rsidP="000E3A63">
            <w:pPr>
              <w:pStyle w:val="TableText2"/>
              <w:jc w:val="center"/>
              <w:rPr>
                <w:sz w:val="22"/>
                <w:szCs w:val="22"/>
              </w:rPr>
            </w:pPr>
            <w:r>
              <w:rPr>
                <w:sz w:val="22"/>
                <w:szCs w:val="22"/>
              </w:rPr>
              <w:t>S</w:t>
            </w:r>
          </w:p>
        </w:tc>
        <w:tc>
          <w:tcPr>
            <w:tcW w:w="1170" w:type="dxa"/>
          </w:tcPr>
          <w:p w:rsidR="00D04E56" w:rsidRPr="00B2447B" w:rsidRDefault="00D04E56" w:rsidP="000E3A63">
            <w:pPr>
              <w:pStyle w:val="TableText2"/>
              <w:jc w:val="center"/>
              <w:rPr>
                <w:sz w:val="22"/>
                <w:szCs w:val="22"/>
              </w:rPr>
            </w:pPr>
            <w:r>
              <w:rPr>
                <w:sz w:val="22"/>
                <w:szCs w:val="22"/>
              </w:rPr>
              <w:t>2</w:t>
            </w:r>
          </w:p>
        </w:tc>
      </w:tr>
      <w:tr w:rsidR="00D04E56" w:rsidRPr="00B2447B" w:rsidTr="003C0310">
        <w:trPr>
          <w:cantSplit/>
          <w:trHeight w:val="284"/>
        </w:trPr>
        <w:tc>
          <w:tcPr>
            <w:tcW w:w="1793" w:type="dxa"/>
          </w:tcPr>
          <w:p w:rsidR="00D04E56" w:rsidRPr="00B2447B" w:rsidRDefault="00D04E56" w:rsidP="000E3A63">
            <w:pPr>
              <w:pStyle w:val="TableText2"/>
              <w:jc w:val="right"/>
              <w:rPr>
                <w:sz w:val="22"/>
                <w:szCs w:val="22"/>
              </w:rPr>
            </w:pPr>
            <w:r>
              <w:rPr>
                <w:sz w:val="22"/>
                <w:szCs w:val="22"/>
              </w:rPr>
              <w:t>SC-1.10</w:t>
            </w:r>
          </w:p>
        </w:tc>
        <w:tc>
          <w:tcPr>
            <w:tcW w:w="3157" w:type="dxa"/>
          </w:tcPr>
          <w:p w:rsidR="00D04E56" w:rsidRPr="00E12555" w:rsidRDefault="00D04E56" w:rsidP="00E12555">
            <w:pPr>
              <w:autoSpaceDE w:val="0"/>
              <w:autoSpaceDN w:val="0"/>
              <w:adjustRightInd w:val="0"/>
              <w:spacing w:line="288" w:lineRule="auto"/>
              <w:rPr>
                <w:rFonts w:ascii="Arial" w:hAnsi="Arial" w:cs="Arial"/>
                <w:color w:val="000000"/>
                <w:sz w:val="22"/>
                <w:szCs w:val="22"/>
              </w:rPr>
            </w:pPr>
            <w:r>
              <w:rPr>
                <w:rFonts w:ascii="Arial" w:hAnsi="Arial" w:cs="Arial"/>
                <w:color w:val="000000"/>
                <w:sz w:val="22"/>
                <w:szCs w:val="22"/>
              </w:rPr>
              <w:t>Arrange for Deployment</w:t>
            </w:r>
          </w:p>
        </w:tc>
        <w:tc>
          <w:tcPr>
            <w:tcW w:w="1980" w:type="dxa"/>
          </w:tcPr>
          <w:p w:rsidR="00D04E56" w:rsidRPr="00B2447B" w:rsidRDefault="00D04E56" w:rsidP="00915530">
            <w:pPr>
              <w:pStyle w:val="TableText2"/>
              <w:jc w:val="center"/>
              <w:rPr>
                <w:sz w:val="22"/>
                <w:szCs w:val="22"/>
              </w:rPr>
            </w:pPr>
            <w:r>
              <w:rPr>
                <w:sz w:val="22"/>
                <w:szCs w:val="22"/>
              </w:rPr>
              <w:t>Service Owner</w:t>
            </w:r>
          </w:p>
        </w:tc>
        <w:tc>
          <w:tcPr>
            <w:tcW w:w="1440" w:type="dxa"/>
          </w:tcPr>
          <w:p w:rsidR="00D04E56" w:rsidRPr="00B2447B" w:rsidRDefault="00D04E56" w:rsidP="000E3A63">
            <w:pPr>
              <w:pStyle w:val="TableText2"/>
              <w:jc w:val="center"/>
              <w:rPr>
                <w:sz w:val="22"/>
                <w:szCs w:val="22"/>
              </w:rPr>
            </w:pPr>
            <w:r>
              <w:rPr>
                <w:sz w:val="22"/>
                <w:szCs w:val="22"/>
              </w:rPr>
              <w:t>M</w:t>
            </w:r>
          </w:p>
        </w:tc>
        <w:tc>
          <w:tcPr>
            <w:tcW w:w="1170" w:type="dxa"/>
          </w:tcPr>
          <w:p w:rsidR="00D04E56" w:rsidRPr="00B2447B" w:rsidRDefault="00D04E56" w:rsidP="000E3A63">
            <w:pPr>
              <w:pStyle w:val="TableText2"/>
              <w:jc w:val="center"/>
              <w:rPr>
                <w:sz w:val="22"/>
                <w:szCs w:val="22"/>
              </w:rPr>
            </w:pPr>
            <w:r>
              <w:rPr>
                <w:sz w:val="22"/>
                <w:szCs w:val="22"/>
              </w:rPr>
              <w:t>1</w:t>
            </w:r>
          </w:p>
        </w:tc>
      </w:tr>
      <w:tr w:rsidR="00D04E56" w:rsidRPr="00B2447B" w:rsidTr="003C0310">
        <w:trPr>
          <w:cantSplit/>
          <w:trHeight w:val="284"/>
        </w:trPr>
        <w:tc>
          <w:tcPr>
            <w:tcW w:w="1793" w:type="dxa"/>
          </w:tcPr>
          <w:p w:rsidR="00D04E56" w:rsidRPr="00B2447B" w:rsidRDefault="00D04E56" w:rsidP="000E3A63">
            <w:pPr>
              <w:pStyle w:val="TableText2"/>
              <w:jc w:val="right"/>
              <w:rPr>
                <w:sz w:val="22"/>
                <w:szCs w:val="22"/>
              </w:rPr>
            </w:pPr>
          </w:p>
        </w:tc>
        <w:tc>
          <w:tcPr>
            <w:tcW w:w="3157" w:type="dxa"/>
          </w:tcPr>
          <w:p w:rsidR="00D04E56" w:rsidRPr="00B2447B" w:rsidRDefault="00D04E56" w:rsidP="000E3A63">
            <w:pPr>
              <w:pStyle w:val="TableText2"/>
              <w:rPr>
                <w:sz w:val="22"/>
                <w:szCs w:val="22"/>
              </w:rPr>
            </w:pPr>
          </w:p>
        </w:tc>
        <w:tc>
          <w:tcPr>
            <w:tcW w:w="1980" w:type="dxa"/>
          </w:tcPr>
          <w:p w:rsidR="00D04E56" w:rsidRPr="00B2447B" w:rsidRDefault="00D04E56" w:rsidP="00BE07BD">
            <w:pPr>
              <w:pStyle w:val="TableText2"/>
              <w:jc w:val="center"/>
              <w:rPr>
                <w:sz w:val="22"/>
                <w:szCs w:val="22"/>
              </w:rPr>
            </w:pPr>
          </w:p>
        </w:tc>
        <w:tc>
          <w:tcPr>
            <w:tcW w:w="1440" w:type="dxa"/>
          </w:tcPr>
          <w:p w:rsidR="00D04E56" w:rsidRPr="00B2447B" w:rsidRDefault="00D04E56" w:rsidP="000E3A63">
            <w:pPr>
              <w:pStyle w:val="TableText2"/>
              <w:jc w:val="center"/>
              <w:rPr>
                <w:sz w:val="22"/>
                <w:szCs w:val="22"/>
              </w:rPr>
            </w:pPr>
          </w:p>
        </w:tc>
        <w:tc>
          <w:tcPr>
            <w:tcW w:w="1170" w:type="dxa"/>
          </w:tcPr>
          <w:p w:rsidR="00D04E56" w:rsidRPr="00B2447B" w:rsidRDefault="00D04E56" w:rsidP="000E3A63">
            <w:pPr>
              <w:pStyle w:val="TableText2"/>
              <w:jc w:val="center"/>
              <w:rPr>
                <w:sz w:val="22"/>
                <w:szCs w:val="22"/>
              </w:rPr>
            </w:pPr>
          </w:p>
        </w:tc>
      </w:tr>
      <w:tr w:rsidR="00D04E56" w:rsidRPr="00B2447B" w:rsidTr="003C0310">
        <w:trPr>
          <w:cantSplit/>
          <w:trHeight w:val="284"/>
        </w:trPr>
        <w:tc>
          <w:tcPr>
            <w:tcW w:w="1793" w:type="dxa"/>
            <w:shd w:val="clear" w:color="auto" w:fill="FABF8F"/>
          </w:tcPr>
          <w:p w:rsidR="00D04E56" w:rsidRPr="00B2447B" w:rsidRDefault="00D04E56" w:rsidP="000E3A63">
            <w:pPr>
              <w:pStyle w:val="TableText2"/>
              <w:jc w:val="right"/>
              <w:rPr>
                <w:b/>
                <w:sz w:val="22"/>
                <w:szCs w:val="22"/>
              </w:rPr>
            </w:pPr>
            <w:r>
              <w:rPr>
                <w:b/>
                <w:sz w:val="22"/>
                <w:szCs w:val="22"/>
              </w:rPr>
              <w:t>SC-</w:t>
            </w:r>
            <w:r w:rsidRPr="00B2447B">
              <w:rPr>
                <w:b/>
                <w:sz w:val="22"/>
                <w:szCs w:val="22"/>
              </w:rPr>
              <w:t>2.0</w:t>
            </w:r>
          </w:p>
        </w:tc>
        <w:tc>
          <w:tcPr>
            <w:tcW w:w="3157" w:type="dxa"/>
            <w:shd w:val="clear" w:color="auto" w:fill="FABF8F"/>
          </w:tcPr>
          <w:p w:rsidR="00D04E56" w:rsidRPr="00E12555" w:rsidRDefault="00D04E56" w:rsidP="000E3A63">
            <w:pPr>
              <w:pStyle w:val="TableText2"/>
              <w:rPr>
                <w:b/>
                <w:sz w:val="22"/>
                <w:szCs w:val="22"/>
              </w:rPr>
            </w:pPr>
            <w:r w:rsidRPr="00E12555">
              <w:rPr>
                <w:b/>
                <w:bCs/>
                <w:color w:val="000000"/>
                <w:sz w:val="22"/>
                <w:szCs w:val="22"/>
              </w:rPr>
              <w:t>Manage Service Catalog</w:t>
            </w:r>
          </w:p>
        </w:tc>
        <w:tc>
          <w:tcPr>
            <w:tcW w:w="1980" w:type="dxa"/>
            <w:shd w:val="clear" w:color="auto" w:fill="FABF8F"/>
          </w:tcPr>
          <w:p w:rsidR="00D04E56" w:rsidRPr="00B2447B" w:rsidRDefault="00D04E56" w:rsidP="00BE07BD">
            <w:pPr>
              <w:pStyle w:val="TableText2"/>
              <w:jc w:val="center"/>
              <w:rPr>
                <w:b/>
                <w:sz w:val="22"/>
                <w:szCs w:val="22"/>
              </w:rPr>
            </w:pPr>
          </w:p>
        </w:tc>
        <w:tc>
          <w:tcPr>
            <w:tcW w:w="1440" w:type="dxa"/>
            <w:shd w:val="clear" w:color="auto" w:fill="FABF8F"/>
          </w:tcPr>
          <w:p w:rsidR="00D04E56" w:rsidRPr="00B2447B" w:rsidRDefault="00D04E56" w:rsidP="000E3A63">
            <w:pPr>
              <w:pStyle w:val="TableText2"/>
              <w:jc w:val="center"/>
              <w:rPr>
                <w:b/>
                <w:sz w:val="22"/>
                <w:szCs w:val="22"/>
              </w:rPr>
            </w:pPr>
          </w:p>
        </w:tc>
        <w:tc>
          <w:tcPr>
            <w:tcW w:w="1170" w:type="dxa"/>
            <w:shd w:val="clear" w:color="auto" w:fill="FABF8F"/>
          </w:tcPr>
          <w:p w:rsidR="00D04E56" w:rsidRPr="00B2447B" w:rsidRDefault="00D04E56" w:rsidP="000E3A63">
            <w:pPr>
              <w:pStyle w:val="TableText2"/>
              <w:jc w:val="center"/>
              <w:rPr>
                <w:b/>
                <w:sz w:val="22"/>
                <w:szCs w:val="22"/>
              </w:rPr>
            </w:pPr>
          </w:p>
        </w:tc>
      </w:tr>
      <w:tr w:rsidR="00D04E56" w:rsidRPr="00B2447B" w:rsidTr="003C0310">
        <w:trPr>
          <w:cantSplit/>
          <w:trHeight w:val="284"/>
        </w:trPr>
        <w:tc>
          <w:tcPr>
            <w:tcW w:w="1793" w:type="dxa"/>
          </w:tcPr>
          <w:p w:rsidR="00D04E56" w:rsidRPr="00B2447B" w:rsidRDefault="00D04E56" w:rsidP="000E3A63">
            <w:pPr>
              <w:pStyle w:val="TableText2"/>
              <w:jc w:val="right"/>
              <w:rPr>
                <w:sz w:val="22"/>
                <w:szCs w:val="22"/>
              </w:rPr>
            </w:pPr>
            <w:r>
              <w:rPr>
                <w:sz w:val="22"/>
                <w:szCs w:val="22"/>
              </w:rPr>
              <w:t>SC-</w:t>
            </w:r>
            <w:r w:rsidRPr="00B2447B">
              <w:rPr>
                <w:sz w:val="22"/>
                <w:szCs w:val="22"/>
              </w:rPr>
              <w:t>2.1</w:t>
            </w:r>
          </w:p>
        </w:tc>
        <w:tc>
          <w:tcPr>
            <w:tcW w:w="3157" w:type="dxa"/>
          </w:tcPr>
          <w:p w:rsidR="00D04E56" w:rsidRPr="002132FF" w:rsidRDefault="00D04E56" w:rsidP="002132FF">
            <w:pPr>
              <w:autoSpaceDE w:val="0"/>
              <w:autoSpaceDN w:val="0"/>
              <w:adjustRightInd w:val="0"/>
              <w:spacing w:line="288" w:lineRule="auto"/>
              <w:rPr>
                <w:rFonts w:ascii="Arial" w:hAnsi="Arial" w:cs="Arial"/>
                <w:color w:val="000000"/>
                <w:sz w:val="22"/>
                <w:szCs w:val="22"/>
              </w:rPr>
            </w:pPr>
            <w:r w:rsidRPr="002132FF">
              <w:rPr>
                <w:rFonts w:ascii="Arial" w:hAnsi="Arial" w:cs="Arial"/>
                <w:color w:val="000000"/>
                <w:sz w:val="22"/>
                <w:szCs w:val="22"/>
              </w:rPr>
              <w:t>Complete or Update Service Catalog Template</w:t>
            </w:r>
          </w:p>
        </w:tc>
        <w:tc>
          <w:tcPr>
            <w:tcW w:w="1980" w:type="dxa"/>
          </w:tcPr>
          <w:p w:rsidR="00D04E56" w:rsidRPr="00B2447B" w:rsidRDefault="00D04E56" w:rsidP="00BE07BD">
            <w:pPr>
              <w:pStyle w:val="TableText2"/>
              <w:jc w:val="center"/>
              <w:rPr>
                <w:sz w:val="22"/>
                <w:szCs w:val="22"/>
              </w:rPr>
            </w:pPr>
            <w:r>
              <w:rPr>
                <w:sz w:val="22"/>
                <w:szCs w:val="22"/>
              </w:rPr>
              <w:t>Service Catalog Owner</w:t>
            </w:r>
          </w:p>
        </w:tc>
        <w:tc>
          <w:tcPr>
            <w:tcW w:w="1440" w:type="dxa"/>
          </w:tcPr>
          <w:p w:rsidR="00D04E56" w:rsidRPr="00B2447B" w:rsidRDefault="00D04E56" w:rsidP="000E3A63">
            <w:pPr>
              <w:pStyle w:val="TableText2"/>
              <w:jc w:val="center"/>
              <w:rPr>
                <w:sz w:val="22"/>
                <w:szCs w:val="22"/>
              </w:rPr>
            </w:pPr>
            <w:r>
              <w:rPr>
                <w:sz w:val="22"/>
                <w:szCs w:val="22"/>
              </w:rPr>
              <w:t>M</w:t>
            </w:r>
          </w:p>
        </w:tc>
        <w:tc>
          <w:tcPr>
            <w:tcW w:w="1170" w:type="dxa"/>
          </w:tcPr>
          <w:p w:rsidR="00D04E56" w:rsidRPr="00B2447B" w:rsidRDefault="00D04E56" w:rsidP="000E3A63">
            <w:pPr>
              <w:pStyle w:val="TableText2"/>
              <w:jc w:val="center"/>
              <w:rPr>
                <w:sz w:val="22"/>
                <w:szCs w:val="22"/>
              </w:rPr>
            </w:pPr>
            <w:r>
              <w:rPr>
                <w:sz w:val="22"/>
                <w:szCs w:val="22"/>
              </w:rPr>
              <w:t>1</w:t>
            </w:r>
          </w:p>
        </w:tc>
      </w:tr>
      <w:tr w:rsidR="00D04E56" w:rsidRPr="00B2447B" w:rsidTr="003C0310">
        <w:trPr>
          <w:cantSplit/>
          <w:trHeight w:val="284"/>
        </w:trPr>
        <w:tc>
          <w:tcPr>
            <w:tcW w:w="1793" w:type="dxa"/>
          </w:tcPr>
          <w:p w:rsidR="00D04E56" w:rsidRPr="00B2447B" w:rsidRDefault="00D04E56" w:rsidP="000E3A63">
            <w:pPr>
              <w:pStyle w:val="TableText2"/>
              <w:jc w:val="right"/>
              <w:rPr>
                <w:sz w:val="22"/>
                <w:szCs w:val="22"/>
              </w:rPr>
            </w:pPr>
            <w:r>
              <w:rPr>
                <w:sz w:val="22"/>
                <w:szCs w:val="22"/>
              </w:rPr>
              <w:t>SC-</w:t>
            </w:r>
            <w:r w:rsidRPr="00B2447B">
              <w:rPr>
                <w:sz w:val="22"/>
                <w:szCs w:val="22"/>
              </w:rPr>
              <w:t>2.2</w:t>
            </w:r>
          </w:p>
        </w:tc>
        <w:tc>
          <w:tcPr>
            <w:tcW w:w="3157" w:type="dxa"/>
          </w:tcPr>
          <w:p w:rsidR="00D04E56" w:rsidRPr="002132FF" w:rsidRDefault="00D04E56" w:rsidP="002132FF">
            <w:pPr>
              <w:autoSpaceDE w:val="0"/>
              <w:autoSpaceDN w:val="0"/>
              <w:adjustRightInd w:val="0"/>
              <w:spacing w:line="288" w:lineRule="auto"/>
              <w:rPr>
                <w:rFonts w:ascii="Arial" w:hAnsi="Arial" w:cs="Arial"/>
                <w:color w:val="000000"/>
                <w:sz w:val="22"/>
                <w:szCs w:val="22"/>
              </w:rPr>
            </w:pPr>
            <w:r w:rsidRPr="002132FF">
              <w:rPr>
                <w:rFonts w:ascii="Arial" w:hAnsi="Arial" w:cs="Arial"/>
                <w:color w:val="000000"/>
                <w:sz w:val="22"/>
                <w:szCs w:val="22"/>
              </w:rPr>
              <w:t>Analyze Service Requirements</w:t>
            </w:r>
          </w:p>
        </w:tc>
        <w:tc>
          <w:tcPr>
            <w:tcW w:w="1980" w:type="dxa"/>
          </w:tcPr>
          <w:p w:rsidR="00D04E56" w:rsidRPr="00B2447B" w:rsidRDefault="00D04E56" w:rsidP="00915530">
            <w:pPr>
              <w:pStyle w:val="TableText2"/>
              <w:jc w:val="center"/>
              <w:rPr>
                <w:sz w:val="22"/>
                <w:szCs w:val="22"/>
              </w:rPr>
            </w:pPr>
            <w:r>
              <w:rPr>
                <w:sz w:val="22"/>
                <w:szCs w:val="22"/>
              </w:rPr>
              <w:t>Service Catalog Owner</w:t>
            </w:r>
          </w:p>
        </w:tc>
        <w:tc>
          <w:tcPr>
            <w:tcW w:w="1440" w:type="dxa"/>
          </w:tcPr>
          <w:p w:rsidR="00D04E56" w:rsidRPr="00B2447B" w:rsidRDefault="00D04E56" w:rsidP="000E3A63">
            <w:pPr>
              <w:pStyle w:val="TableText2"/>
              <w:jc w:val="center"/>
              <w:rPr>
                <w:sz w:val="22"/>
                <w:szCs w:val="22"/>
              </w:rPr>
            </w:pPr>
            <w:r>
              <w:rPr>
                <w:sz w:val="22"/>
                <w:szCs w:val="22"/>
              </w:rPr>
              <w:t>M</w:t>
            </w:r>
          </w:p>
        </w:tc>
        <w:tc>
          <w:tcPr>
            <w:tcW w:w="1170" w:type="dxa"/>
          </w:tcPr>
          <w:p w:rsidR="00D04E56" w:rsidRPr="00B2447B" w:rsidRDefault="00D04E56" w:rsidP="000E3A63">
            <w:pPr>
              <w:pStyle w:val="TableText2"/>
              <w:jc w:val="center"/>
              <w:rPr>
                <w:sz w:val="22"/>
                <w:szCs w:val="22"/>
              </w:rPr>
            </w:pPr>
            <w:r>
              <w:rPr>
                <w:sz w:val="22"/>
                <w:szCs w:val="22"/>
              </w:rPr>
              <w:t>1</w:t>
            </w:r>
          </w:p>
        </w:tc>
      </w:tr>
      <w:tr w:rsidR="00D04E56" w:rsidRPr="00B2447B" w:rsidTr="003C0310">
        <w:trPr>
          <w:cantSplit/>
          <w:trHeight w:val="284"/>
        </w:trPr>
        <w:tc>
          <w:tcPr>
            <w:tcW w:w="1793" w:type="dxa"/>
          </w:tcPr>
          <w:p w:rsidR="00D04E56" w:rsidRPr="00B2447B" w:rsidRDefault="00D04E56" w:rsidP="000E3A63">
            <w:pPr>
              <w:pStyle w:val="TableText2"/>
              <w:jc w:val="right"/>
              <w:rPr>
                <w:sz w:val="22"/>
                <w:szCs w:val="22"/>
              </w:rPr>
            </w:pPr>
            <w:r>
              <w:rPr>
                <w:sz w:val="22"/>
                <w:szCs w:val="22"/>
              </w:rPr>
              <w:t>SC-</w:t>
            </w:r>
            <w:r w:rsidRPr="00B2447B">
              <w:rPr>
                <w:sz w:val="22"/>
                <w:szCs w:val="22"/>
              </w:rPr>
              <w:t>2.3</w:t>
            </w:r>
          </w:p>
        </w:tc>
        <w:tc>
          <w:tcPr>
            <w:tcW w:w="3157" w:type="dxa"/>
          </w:tcPr>
          <w:p w:rsidR="00D04E56" w:rsidRPr="002A4159" w:rsidRDefault="00D04E56" w:rsidP="002132FF">
            <w:pPr>
              <w:autoSpaceDE w:val="0"/>
              <w:autoSpaceDN w:val="0"/>
              <w:adjustRightInd w:val="0"/>
              <w:spacing w:line="288" w:lineRule="auto"/>
              <w:rPr>
                <w:rFonts w:ascii="Arial" w:hAnsi="Arial" w:cs="Arial"/>
                <w:color w:val="000000"/>
                <w:sz w:val="22"/>
                <w:szCs w:val="22"/>
              </w:rPr>
            </w:pPr>
            <w:r w:rsidRPr="002A4159">
              <w:rPr>
                <w:rFonts w:ascii="Arial" w:hAnsi="Arial" w:cs="Arial"/>
                <w:color w:val="000000"/>
                <w:sz w:val="22"/>
                <w:szCs w:val="22"/>
              </w:rPr>
              <w:t>Obtain Approval</w:t>
            </w:r>
          </w:p>
        </w:tc>
        <w:tc>
          <w:tcPr>
            <w:tcW w:w="1980" w:type="dxa"/>
          </w:tcPr>
          <w:p w:rsidR="00D04E56" w:rsidRPr="00B2447B" w:rsidRDefault="00D04E56" w:rsidP="00915530">
            <w:pPr>
              <w:pStyle w:val="TableText2"/>
              <w:jc w:val="center"/>
              <w:rPr>
                <w:sz w:val="22"/>
                <w:szCs w:val="22"/>
              </w:rPr>
            </w:pPr>
            <w:r>
              <w:rPr>
                <w:sz w:val="22"/>
                <w:szCs w:val="22"/>
              </w:rPr>
              <w:t>Service Catalog Owner</w:t>
            </w:r>
          </w:p>
        </w:tc>
        <w:tc>
          <w:tcPr>
            <w:tcW w:w="1440" w:type="dxa"/>
          </w:tcPr>
          <w:p w:rsidR="00D04E56" w:rsidRPr="00B2447B" w:rsidRDefault="00D04E56" w:rsidP="000E3A63">
            <w:pPr>
              <w:pStyle w:val="TableText2"/>
              <w:jc w:val="center"/>
              <w:rPr>
                <w:sz w:val="22"/>
                <w:szCs w:val="22"/>
              </w:rPr>
            </w:pPr>
            <w:r>
              <w:rPr>
                <w:sz w:val="22"/>
                <w:szCs w:val="22"/>
              </w:rPr>
              <w:t>M</w:t>
            </w:r>
          </w:p>
        </w:tc>
        <w:tc>
          <w:tcPr>
            <w:tcW w:w="1170" w:type="dxa"/>
          </w:tcPr>
          <w:p w:rsidR="00D04E56" w:rsidRPr="00B2447B" w:rsidRDefault="00D04E56" w:rsidP="000E3A63">
            <w:pPr>
              <w:pStyle w:val="TableText2"/>
              <w:jc w:val="center"/>
              <w:rPr>
                <w:sz w:val="22"/>
                <w:szCs w:val="22"/>
              </w:rPr>
            </w:pPr>
            <w:r>
              <w:rPr>
                <w:sz w:val="22"/>
                <w:szCs w:val="22"/>
              </w:rPr>
              <w:t>1</w:t>
            </w:r>
          </w:p>
        </w:tc>
      </w:tr>
      <w:tr w:rsidR="00D04E56" w:rsidRPr="00B2447B" w:rsidTr="003C0310">
        <w:trPr>
          <w:cantSplit/>
          <w:trHeight w:val="284"/>
        </w:trPr>
        <w:tc>
          <w:tcPr>
            <w:tcW w:w="1793" w:type="dxa"/>
          </w:tcPr>
          <w:p w:rsidR="00D04E56" w:rsidRDefault="00D04E56" w:rsidP="000E3A63">
            <w:pPr>
              <w:pStyle w:val="TableText2"/>
              <w:jc w:val="right"/>
              <w:rPr>
                <w:sz w:val="22"/>
                <w:szCs w:val="22"/>
              </w:rPr>
            </w:pPr>
            <w:r>
              <w:rPr>
                <w:sz w:val="22"/>
                <w:szCs w:val="22"/>
              </w:rPr>
              <w:t>SC-</w:t>
            </w:r>
            <w:r w:rsidRPr="00B2447B">
              <w:rPr>
                <w:sz w:val="22"/>
                <w:szCs w:val="22"/>
              </w:rPr>
              <w:t>2.</w:t>
            </w:r>
            <w:r>
              <w:rPr>
                <w:sz w:val="22"/>
                <w:szCs w:val="22"/>
              </w:rPr>
              <w:t>4</w:t>
            </w:r>
          </w:p>
        </w:tc>
        <w:tc>
          <w:tcPr>
            <w:tcW w:w="3157" w:type="dxa"/>
          </w:tcPr>
          <w:p w:rsidR="00D04E56" w:rsidRPr="002132FF" w:rsidRDefault="00D04E56" w:rsidP="00614869">
            <w:pPr>
              <w:autoSpaceDE w:val="0"/>
              <w:autoSpaceDN w:val="0"/>
              <w:adjustRightInd w:val="0"/>
              <w:spacing w:line="288" w:lineRule="auto"/>
              <w:rPr>
                <w:rFonts w:ascii="Arial" w:hAnsi="Arial" w:cs="Arial"/>
                <w:color w:val="000000"/>
                <w:sz w:val="22"/>
                <w:szCs w:val="22"/>
              </w:rPr>
            </w:pPr>
            <w:r w:rsidRPr="002132FF">
              <w:rPr>
                <w:rFonts w:ascii="Arial" w:hAnsi="Arial" w:cs="Arial"/>
                <w:color w:val="000000"/>
                <w:sz w:val="22"/>
                <w:szCs w:val="22"/>
              </w:rPr>
              <w:t>Approve Catalog Entry or Update</w:t>
            </w:r>
          </w:p>
        </w:tc>
        <w:tc>
          <w:tcPr>
            <w:tcW w:w="1980" w:type="dxa"/>
          </w:tcPr>
          <w:p w:rsidR="00D04E56" w:rsidRPr="00B2447B" w:rsidRDefault="00D04E56" w:rsidP="00614869">
            <w:pPr>
              <w:pStyle w:val="TableText2"/>
              <w:jc w:val="center"/>
              <w:rPr>
                <w:sz w:val="22"/>
                <w:szCs w:val="22"/>
              </w:rPr>
            </w:pPr>
            <w:r>
              <w:rPr>
                <w:sz w:val="22"/>
                <w:szCs w:val="22"/>
              </w:rPr>
              <w:t>Service Level Manager</w:t>
            </w:r>
          </w:p>
        </w:tc>
        <w:tc>
          <w:tcPr>
            <w:tcW w:w="1440" w:type="dxa"/>
          </w:tcPr>
          <w:p w:rsidR="00D04E56" w:rsidRPr="00B2447B" w:rsidRDefault="00D04E56" w:rsidP="000E3A63">
            <w:pPr>
              <w:pStyle w:val="TableText2"/>
              <w:jc w:val="center"/>
              <w:rPr>
                <w:sz w:val="22"/>
                <w:szCs w:val="22"/>
              </w:rPr>
            </w:pPr>
            <w:r>
              <w:rPr>
                <w:sz w:val="22"/>
                <w:szCs w:val="22"/>
              </w:rPr>
              <w:t>M</w:t>
            </w:r>
          </w:p>
        </w:tc>
        <w:tc>
          <w:tcPr>
            <w:tcW w:w="1170" w:type="dxa"/>
          </w:tcPr>
          <w:p w:rsidR="00D04E56" w:rsidRDefault="00D04E56" w:rsidP="000E3A63">
            <w:pPr>
              <w:pStyle w:val="TableText2"/>
              <w:jc w:val="center"/>
              <w:rPr>
                <w:sz w:val="22"/>
                <w:szCs w:val="22"/>
              </w:rPr>
            </w:pPr>
            <w:r>
              <w:rPr>
                <w:sz w:val="22"/>
                <w:szCs w:val="22"/>
              </w:rPr>
              <w:t>1</w:t>
            </w:r>
          </w:p>
        </w:tc>
      </w:tr>
      <w:tr w:rsidR="00D04E56" w:rsidRPr="00B2447B" w:rsidTr="003C0310">
        <w:trPr>
          <w:cantSplit/>
          <w:trHeight w:val="284"/>
        </w:trPr>
        <w:tc>
          <w:tcPr>
            <w:tcW w:w="1793" w:type="dxa"/>
          </w:tcPr>
          <w:p w:rsidR="00D04E56" w:rsidRDefault="00D04E56" w:rsidP="000E3A63">
            <w:pPr>
              <w:pStyle w:val="TableText2"/>
              <w:jc w:val="right"/>
              <w:rPr>
                <w:sz w:val="22"/>
                <w:szCs w:val="22"/>
              </w:rPr>
            </w:pPr>
            <w:r>
              <w:rPr>
                <w:sz w:val="22"/>
                <w:szCs w:val="22"/>
              </w:rPr>
              <w:t>SC-</w:t>
            </w:r>
            <w:r w:rsidRPr="00B2447B">
              <w:rPr>
                <w:sz w:val="22"/>
                <w:szCs w:val="22"/>
              </w:rPr>
              <w:t>2.</w:t>
            </w:r>
            <w:r>
              <w:rPr>
                <w:sz w:val="22"/>
                <w:szCs w:val="22"/>
              </w:rPr>
              <w:t>5</w:t>
            </w:r>
          </w:p>
        </w:tc>
        <w:tc>
          <w:tcPr>
            <w:tcW w:w="3157" w:type="dxa"/>
          </w:tcPr>
          <w:p w:rsidR="00D04E56" w:rsidRPr="002132FF" w:rsidRDefault="00D04E56" w:rsidP="002132FF">
            <w:pPr>
              <w:autoSpaceDE w:val="0"/>
              <w:autoSpaceDN w:val="0"/>
              <w:adjustRightInd w:val="0"/>
              <w:spacing w:line="288" w:lineRule="auto"/>
              <w:rPr>
                <w:rFonts w:ascii="Arial" w:hAnsi="Arial" w:cs="Arial"/>
                <w:color w:val="000000"/>
                <w:sz w:val="22"/>
                <w:szCs w:val="22"/>
              </w:rPr>
            </w:pPr>
            <w:r w:rsidRPr="002132FF">
              <w:rPr>
                <w:rFonts w:ascii="Arial" w:hAnsi="Arial" w:cs="Arial"/>
                <w:color w:val="000000"/>
                <w:sz w:val="22"/>
                <w:szCs w:val="22"/>
              </w:rPr>
              <w:t>Update Service</w:t>
            </w:r>
          </w:p>
          <w:p w:rsidR="00D04E56" w:rsidRPr="002132FF" w:rsidRDefault="00D04E56" w:rsidP="002132FF">
            <w:pPr>
              <w:autoSpaceDE w:val="0"/>
              <w:autoSpaceDN w:val="0"/>
              <w:adjustRightInd w:val="0"/>
              <w:spacing w:line="288" w:lineRule="auto"/>
              <w:rPr>
                <w:rFonts w:ascii="Arial" w:hAnsi="Arial" w:cs="Arial"/>
                <w:color w:val="000000"/>
                <w:sz w:val="22"/>
                <w:szCs w:val="22"/>
              </w:rPr>
            </w:pPr>
            <w:r w:rsidRPr="002132FF">
              <w:rPr>
                <w:rFonts w:ascii="Arial" w:hAnsi="Arial" w:cs="Arial"/>
                <w:color w:val="000000"/>
                <w:sz w:val="22"/>
                <w:szCs w:val="22"/>
              </w:rPr>
              <w:t>Catalog</w:t>
            </w:r>
          </w:p>
        </w:tc>
        <w:tc>
          <w:tcPr>
            <w:tcW w:w="1980" w:type="dxa"/>
          </w:tcPr>
          <w:p w:rsidR="00D04E56" w:rsidRPr="00B2447B" w:rsidRDefault="00D04E56" w:rsidP="00915530">
            <w:pPr>
              <w:pStyle w:val="TableText2"/>
              <w:jc w:val="center"/>
              <w:rPr>
                <w:sz w:val="22"/>
                <w:szCs w:val="22"/>
              </w:rPr>
            </w:pPr>
            <w:r>
              <w:rPr>
                <w:sz w:val="22"/>
                <w:szCs w:val="22"/>
              </w:rPr>
              <w:t>Service Catalog Owner</w:t>
            </w:r>
          </w:p>
        </w:tc>
        <w:tc>
          <w:tcPr>
            <w:tcW w:w="1440" w:type="dxa"/>
          </w:tcPr>
          <w:p w:rsidR="00D04E56" w:rsidRPr="00B2447B" w:rsidRDefault="00D04E56" w:rsidP="000E3A63">
            <w:pPr>
              <w:pStyle w:val="TableText2"/>
              <w:jc w:val="center"/>
              <w:rPr>
                <w:sz w:val="22"/>
                <w:szCs w:val="22"/>
              </w:rPr>
            </w:pPr>
            <w:r>
              <w:rPr>
                <w:sz w:val="22"/>
                <w:szCs w:val="22"/>
              </w:rPr>
              <w:t>M</w:t>
            </w:r>
          </w:p>
        </w:tc>
        <w:tc>
          <w:tcPr>
            <w:tcW w:w="1170" w:type="dxa"/>
          </w:tcPr>
          <w:p w:rsidR="00D04E56" w:rsidRDefault="00D04E56" w:rsidP="000E3A63">
            <w:pPr>
              <w:pStyle w:val="TableText2"/>
              <w:jc w:val="center"/>
              <w:rPr>
                <w:sz w:val="22"/>
                <w:szCs w:val="22"/>
              </w:rPr>
            </w:pPr>
            <w:r>
              <w:rPr>
                <w:sz w:val="22"/>
                <w:szCs w:val="22"/>
              </w:rPr>
              <w:t>1</w:t>
            </w:r>
          </w:p>
        </w:tc>
      </w:tr>
      <w:tr w:rsidR="00D04E56" w:rsidRPr="00B2447B" w:rsidTr="003C0310">
        <w:trPr>
          <w:cantSplit/>
          <w:trHeight w:val="284"/>
        </w:trPr>
        <w:tc>
          <w:tcPr>
            <w:tcW w:w="1793" w:type="dxa"/>
          </w:tcPr>
          <w:p w:rsidR="00D04E56" w:rsidRDefault="00D04E56" w:rsidP="000E3A63">
            <w:pPr>
              <w:pStyle w:val="TableText2"/>
              <w:jc w:val="right"/>
              <w:rPr>
                <w:sz w:val="22"/>
                <w:szCs w:val="22"/>
              </w:rPr>
            </w:pPr>
            <w:r>
              <w:rPr>
                <w:sz w:val="22"/>
                <w:szCs w:val="22"/>
              </w:rPr>
              <w:t>SC-2.7</w:t>
            </w:r>
          </w:p>
        </w:tc>
        <w:tc>
          <w:tcPr>
            <w:tcW w:w="3157" w:type="dxa"/>
          </w:tcPr>
          <w:p w:rsidR="00D04E56" w:rsidRPr="002132FF" w:rsidRDefault="00D04E56" w:rsidP="002132FF">
            <w:pPr>
              <w:autoSpaceDE w:val="0"/>
              <w:autoSpaceDN w:val="0"/>
              <w:adjustRightInd w:val="0"/>
              <w:spacing w:line="288" w:lineRule="auto"/>
              <w:rPr>
                <w:rFonts w:ascii="Arial" w:hAnsi="Arial" w:cs="Arial"/>
                <w:color w:val="000000"/>
                <w:sz w:val="22"/>
                <w:szCs w:val="22"/>
              </w:rPr>
            </w:pPr>
            <w:r w:rsidRPr="002132FF">
              <w:rPr>
                <w:rFonts w:ascii="Arial" w:hAnsi="Arial" w:cs="Arial"/>
                <w:color w:val="000000"/>
                <w:sz w:val="22"/>
                <w:szCs w:val="22"/>
              </w:rPr>
              <w:t>Communicate Catalog Update</w:t>
            </w:r>
          </w:p>
        </w:tc>
        <w:tc>
          <w:tcPr>
            <w:tcW w:w="1980" w:type="dxa"/>
          </w:tcPr>
          <w:p w:rsidR="00D04E56" w:rsidRPr="00B2447B" w:rsidRDefault="00D04E56" w:rsidP="00915530">
            <w:pPr>
              <w:pStyle w:val="TableText2"/>
              <w:jc w:val="center"/>
              <w:rPr>
                <w:sz w:val="22"/>
                <w:szCs w:val="22"/>
              </w:rPr>
            </w:pPr>
            <w:r>
              <w:rPr>
                <w:sz w:val="22"/>
                <w:szCs w:val="22"/>
              </w:rPr>
              <w:t>Service Catalog Owner</w:t>
            </w:r>
          </w:p>
        </w:tc>
        <w:tc>
          <w:tcPr>
            <w:tcW w:w="1440" w:type="dxa"/>
          </w:tcPr>
          <w:p w:rsidR="00D04E56" w:rsidRPr="00B2447B" w:rsidRDefault="00D04E56" w:rsidP="000E3A63">
            <w:pPr>
              <w:pStyle w:val="TableText2"/>
              <w:jc w:val="center"/>
              <w:rPr>
                <w:sz w:val="22"/>
                <w:szCs w:val="22"/>
              </w:rPr>
            </w:pPr>
            <w:r>
              <w:rPr>
                <w:sz w:val="22"/>
                <w:szCs w:val="22"/>
              </w:rPr>
              <w:t>M</w:t>
            </w:r>
          </w:p>
        </w:tc>
        <w:tc>
          <w:tcPr>
            <w:tcW w:w="1170" w:type="dxa"/>
          </w:tcPr>
          <w:p w:rsidR="00D04E56" w:rsidRDefault="00D04E56" w:rsidP="000E3A63">
            <w:pPr>
              <w:pStyle w:val="TableText2"/>
              <w:jc w:val="center"/>
              <w:rPr>
                <w:sz w:val="22"/>
                <w:szCs w:val="22"/>
              </w:rPr>
            </w:pPr>
            <w:r>
              <w:rPr>
                <w:sz w:val="22"/>
                <w:szCs w:val="22"/>
              </w:rPr>
              <w:t>1</w:t>
            </w:r>
          </w:p>
        </w:tc>
      </w:tr>
    </w:tbl>
    <w:p w:rsidR="00D04E56" w:rsidRDefault="00D04E56" w:rsidP="003C0310">
      <w:pPr>
        <w:rPr>
          <w:szCs w:val="22"/>
        </w:rPr>
      </w:pP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93"/>
        <w:gridCol w:w="3157"/>
        <w:gridCol w:w="1980"/>
        <w:gridCol w:w="1440"/>
        <w:gridCol w:w="1170"/>
      </w:tblGrid>
      <w:tr w:rsidR="00D04E56" w:rsidRPr="00B2447B" w:rsidTr="00FD7A37">
        <w:trPr>
          <w:cantSplit/>
          <w:trHeight w:val="284"/>
        </w:trPr>
        <w:tc>
          <w:tcPr>
            <w:tcW w:w="9540" w:type="dxa"/>
            <w:gridSpan w:val="5"/>
          </w:tcPr>
          <w:p w:rsidR="00D04E56" w:rsidRPr="00B2447B" w:rsidRDefault="00D04E56" w:rsidP="0048257D">
            <w:pPr>
              <w:pStyle w:val="TableText2"/>
              <w:jc w:val="center"/>
              <w:rPr>
                <w:sz w:val="22"/>
                <w:szCs w:val="22"/>
              </w:rPr>
            </w:pPr>
          </w:p>
        </w:tc>
      </w:tr>
      <w:tr w:rsidR="00D04E56" w:rsidRPr="00B2447B" w:rsidTr="00B632FA">
        <w:trPr>
          <w:cantSplit/>
          <w:trHeight w:val="284"/>
        </w:trPr>
        <w:tc>
          <w:tcPr>
            <w:tcW w:w="1793" w:type="dxa"/>
            <w:shd w:val="clear" w:color="auto" w:fill="B2B2B2"/>
          </w:tcPr>
          <w:p w:rsidR="00D04E56" w:rsidRPr="00B2447B" w:rsidRDefault="00D04E56" w:rsidP="0048257D">
            <w:pPr>
              <w:pStyle w:val="TableText2"/>
              <w:jc w:val="center"/>
              <w:rPr>
                <w:b/>
                <w:bCs/>
                <w:sz w:val="22"/>
                <w:szCs w:val="22"/>
              </w:rPr>
            </w:pPr>
            <w:r w:rsidRPr="00B2447B">
              <w:rPr>
                <w:b/>
                <w:bCs/>
                <w:sz w:val="22"/>
                <w:szCs w:val="22"/>
              </w:rPr>
              <w:t>Item #</w:t>
            </w:r>
          </w:p>
        </w:tc>
        <w:tc>
          <w:tcPr>
            <w:tcW w:w="3157" w:type="dxa"/>
            <w:shd w:val="clear" w:color="auto" w:fill="B2B2B2"/>
          </w:tcPr>
          <w:p w:rsidR="00D04E56" w:rsidRPr="00B2447B" w:rsidRDefault="00D04E56" w:rsidP="0048257D">
            <w:pPr>
              <w:pStyle w:val="TableText2"/>
              <w:jc w:val="center"/>
              <w:rPr>
                <w:b/>
                <w:bCs/>
                <w:sz w:val="22"/>
                <w:szCs w:val="22"/>
              </w:rPr>
            </w:pPr>
            <w:r w:rsidRPr="00B2447B">
              <w:rPr>
                <w:b/>
                <w:bCs/>
                <w:sz w:val="22"/>
                <w:szCs w:val="22"/>
              </w:rPr>
              <w:t>Business Requirement</w:t>
            </w:r>
          </w:p>
        </w:tc>
        <w:tc>
          <w:tcPr>
            <w:tcW w:w="1980" w:type="dxa"/>
            <w:shd w:val="clear" w:color="auto" w:fill="B2B2B2"/>
          </w:tcPr>
          <w:p w:rsidR="00D04E56" w:rsidRPr="00B2447B" w:rsidRDefault="00D04E56" w:rsidP="0048257D">
            <w:pPr>
              <w:pStyle w:val="TableText2"/>
              <w:jc w:val="center"/>
              <w:rPr>
                <w:b/>
                <w:bCs/>
                <w:sz w:val="22"/>
                <w:szCs w:val="22"/>
              </w:rPr>
            </w:pPr>
            <w:r w:rsidRPr="00B2447B">
              <w:rPr>
                <w:b/>
                <w:bCs/>
                <w:sz w:val="22"/>
                <w:szCs w:val="22"/>
              </w:rPr>
              <w:t>Owner</w:t>
            </w:r>
          </w:p>
        </w:tc>
        <w:tc>
          <w:tcPr>
            <w:tcW w:w="1440" w:type="dxa"/>
            <w:shd w:val="clear" w:color="auto" w:fill="B2B2B2"/>
          </w:tcPr>
          <w:p w:rsidR="00D04E56" w:rsidRPr="00B2447B" w:rsidRDefault="00D04E56" w:rsidP="0048257D">
            <w:pPr>
              <w:pStyle w:val="TableText2"/>
              <w:jc w:val="center"/>
              <w:rPr>
                <w:b/>
                <w:bCs/>
                <w:sz w:val="22"/>
                <w:szCs w:val="22"/>
              </w:rPr>
            </w:pPr>
            <w:smartTag w:uri="urn:schemas-microsoft-com:office:smarttags" w:element="City">
              <w:smartTag w:uri="urn:schemas-microsoft-com:office:smarttags" w:element="place">
                <w:r w:rsidRPr="00B2447B">
                  <w:rPr>
                    <w:b/>
                    <w:bCs/>
                    <w:sz w:val="22"/>
                    <w:szCs w:val="22"/>
                  </w:rPr>
                  <w:t>MoSCoW</w:t>
                </w:r>
              </w:smartTag>
            </w:smartTag>
            <w:r w:rsidRPr="00B2447B">
              <w:rPr>
                <w:b/>
                <w:bCs/>
                <w:sz w:val="22"/>
                <w:szCs w:val="22"/>
              </w:rPr>
              <w:t xml:space="preserve"> Ranking</w:t>
            </w:r>
          </w:p>
        </w:tc>
        <w:tc>
          <w:tcPr>
            <w:tcW w:w="1170" w:type="dxa"/>
            <w:shd w:val="clear" w:color="auto" w:fill="B2B2B2"/>
          </w:tcPr>
          <w:p w:rsidR="00D04E56" w:rsidRPr="00B2447B" w:rsidRDefault="00D04E56" w:rsidP="0048257D">
            <w:pPr>
              <w:pStyle w:val="TableText2"/>
              <w:jc w:val="center"/>
              <w:rPr>
                <w:b/>
                <w:bCs/>
                <w:sz w:val="22"/>
                <w:szCs w:val="22"/>
              </w:rPr>
            </w:pPr>
            <w:r w:rsidRPr="00B2447B">
              <w:rPr>
                <w:b/>
                <w:bCs/>
                <w:sz w:val="22"/>
                <w:szCs w:val="22"/>
              </w:rPr>
              <w:t>Priority</w:t>
            </w:r>
          </w:p>
          <w:p w:rsidR="00D04E56" w:rsidRPr="005D3098" w:rsidRDefault="00D04E56" w:rsidP="0048257D">
            <w:pPr>
              <w:pStyle w:val="TableText2"/>
              <w:jc w:val="center"/>
              <w:rPr>
                <w:b/>
                <w:bCs/>
                <w:sz w:val="12"/>
                <w:szCs w:val="12"/>
              </w:rPr>
            </w:pPr>
            <w:r w:rsidRPr="005D3098">
              <w:rPr>
                <w:b/>
                <w:bCs/>
                <w:sz w:val="12"/>
                <w:szCs w:val="12"/>
              </w:rPr>
              <w:t>(1=Highest</w:t>
            </w:r>
          </w:p>
          <w:p w:rsidR="00D04E56" w:rsidRPr="00B2447B" w:rsidRDefault="00D04E56" w:rsidP="0048257D">
            <w:pPr>
              <w:pStyle w:val="TableText2"/>
              <w:jc w:val="center"/>
              <w:rPr>
                <w:b/>
                <w:bCs/>
                <w:sz w:val="22"/>
                <w:szCs w:val="22"/>
              </w:rPr>
            </w:pPr>
            <w:r w:rsidRPr="005D3098">
              <w:rPr>
                <w:b/>
                <w:bCs/>
                <w:sz w:val="12"/>
                <w:szCs w:val="12"/>
              </w:rPr>
              <w:t>5 = Lowest)</w:t>
            </w:r>
          </w:p>
        </w:tc>
      </w:tr>
      <w:tr w:rsidR="00D04E56" w:rsidRPr="00B2447B" w:rsidTr="00B632FA">
        <w:trPr>
          <w:cantSplit/>
          <w:trHeight w:val="284"/>
        </w:trPr>
        <w:tc>
          <w:tcPr>
            <w:tcW w:w="1793" w:type="dxa"/>
            <w:shd w:val="clear" w:color="auto" w:fill="FBD4B4"/>
          </w:tcPr>
          <w:p w:rsidR="00D04E56" w:rsidRPr="00B2447B" w:rsidRDefault="00D04E56" w:rsidP="00246A26">
            <w:pPr>
              <w:pStyle w:val="TableText2"/>
              <w:jc w:val="right"/>
              <w:rPr>
                <w:b/>
                <w:sz w:val="22"/>
                <w:szCs w:val="22"/>
              </w:rPr>
            </w:pPr>
            <w:r>
              <w:rPr>
                <w:b/>
                <w:sz w:val="22"/>
                <w:szCs w:val="22"/>
              </w:rPr>
              <w:t>SC-3</w:t>
            </w:r>
            <w:r w:rsidRPr="00B2447B">
              <w:rPr>
                <w:b/>
                <w:sz w:val="22"/>
                <w:szCs w:val="22"/>
              </w:rPr>
              <w:t>.0</w:t>
            </w:r>
          </w:p>
        </w:tc>
        <w:tc>
          <w:tcPr>
            <w:tcW w:w="3157" w:type="dxa"/>
            <w:shd w:val="clear" w:color="auto" w:fill="FBD4B4"/>
          </w:tcPr>
          <w:p w:rsidR="00D04E56" w:rsidRPr="00E12555" w:rsidRDefault="00D04E56" w:rsidP="0015020F">
            <w:pPr>
              <w:pStyle w:val="TableText2"/>
              <w:rPr>
                <w:b/>
                <w:sz w:val="22"/>
                <w:szCs w:val="22"/>
              </w:rPr>
            </w:pPr>
            <w:r w:rsidRPr="00E12555">
              <w:rPr>
                <w:b/>
                <w:bCs/>
                <w:color w:val="000000"/>
                <w:sz w:val="22"/>
                <w:szCs w:val="22"/>
              </w:rPr>
              <w:t xml:space="preserve">Manage </w:t>
            </w:r>
            <w:r>
              <w:rPr>
                <w:b/>
                <w:bCs/>
                <w:color w:val="000000"/>
                <w:sz w:val="22"/>
                <w:szCs w:val="22"/>
              </w:rPr>
              <w:t>Communications</w:t>
            </w:r>
          </w:p>
        </w:tc>
        <w:tc>
          <w:tcPr>
            <w:tcW w:w="1980" w:type="dxa"/>
            <w:shd w:val="clear" w:color="auto" w:fill="FBD4B4"/>
          </w:tcPr>
          <w:p w:rsidR="00D04E56" w:rsidRPr="00B2447B" w:rsidRDefault="00D04E56" w:rsidP="0048257D">
            <w:pPr>
              <w:pStyle w:val="TableText2"/>
              <w:jc w:val="center"/>
              <w:rPr>
                <w:b/>
                <w:sz w:val="22"/>
                <w:szCs w:val="22"/>
              </w:rPr>
            </w:pPr>
          </w:p>
        </w:tc>
        <w:tc>
          <w:tcPr>
            <w:tcW w:w="1440" w:type="dxa"/>
            <w:shd w:val="clear" w:color="auto" w:fill="FBD4B4"/>
          </w:tcPr>
          <w:p w:rsidR="00D04E56" w:rsidRPr="00B2447B" w:rsidRDefault="00D04E56" w:rsidP="0048257D">
            <w:pPr>
              <w:pStyle w:val="TableText2"/>
              <w:jc w:val="center"/>
              <w:rPr>
                <w:b/>
                <w:sz w:val="22"/>
                <w:szCs w:val="22"/>
              </w:rPr>
            </w:pPr>
          </w:p>
        </w:tc>
        <w:tc>
          <w:tcPr>
            <w:tcW w:w="1170" w:type="dxa"/>
            <w:shd w:val="clear" w:color="auto" w:fill="FBD4B4"/>
          </w:tcPr>
          <w:p w:rsidR="00D04E56" w:rsidRPr="00B2447B" w:rsidRDefault="00D04E56" w:rsidP="0048257D">
            <w:pPr>
              <w:pStyle w:val="TableText2"/>
              <w:jc w:val="center"/>
              <w:rPr>
                <w:b/>
                <w:sz w:val="22"/>
                <w:szCs w:val="22"/>
              </w:rPr>
            </w:pPr>
          </w:p>
        </w:tc>
      </w:tr>
      <w:tr w:rsidR="00D04E56" w:rsidTr="00B632FA">
        <w:trPr>
          <w:cantSplit/>
          <w:trHeight w:val="284"/>
        </w:trPr>
        <w:tc>
          <w:tcPr>
            <w:tcW w:w="1793" w:type="dxa"/>
            <w:shd w:val="clear" w:color="auto" w:fill="FBD4B4"/>
          </w:tcPr>
          <w:p w:rsidR="00D04E56" w:rsidRDefault="00D04E56" w:rsidP="0048257D">
            <w:pPr>
              <w:pStyle w:val="TableText2"/>
              <w:jc w:val="right"/>
              <w:rPr>
                <w:sz w:val="22"/>
                <w:szCs w:val="22"/>
              </w:rPr>
            </w:pPr>
            <w:r>
              <w:rPr>
                <w:sz w:val="22"/>
                <w:szCs w:val="22"/>
              </w:rPr>
              <w:t>SC-3.1</w:t>
            </w:r>
          </w:p>
        </w:tc>
        <w:tc>
          <w:tcPr>
            <w:tcW w:w="3157" w:type="dxa"/>
            <w:shd w:val="clear" w:color="auto" w:fill="FBD4B4"/>
          </w:tcPr>
          <w:p w:rsidR="00D04E56" w:rsidRPr="002132FF" w:rsidRDefault="00D04E56" w:rsidP="0048257D">
            <w:pPr>
              <w:autoSpaceDE w:val="0"/>
              <w:autoSpaceDN w:val="0"/>
              <w:adjustRightInd w:val="0"/>
              <w:spacing w:line="288" w:lineRule="auto"/>
              <w:rPr>
                <w:rFonts w:ascii="Arial" w:hAnsi="Arial" w:cs="Arial"/>
                <w:color w:val="000000"/>
                <w:sz w:val="22"/>
                <w:szCs w:val="22"/>
              </w:rPr>
            </w:pPr>
            <w:r>
              <w:rPr>
                <w:rFonts w:ascii="Arial" w:hAnsi="Arial" w:cs="Arial"/>
                <w:color w:val="000000"/>
                <w:sz w:val="22"/>
                <w:szCs w:val="22"/>
              </w:rPr>
              <w:t>Manage Communications Foundation &amp; Maintenance Activities</w:t>
            </w:r>
          </w:p>
        </w:tc>
        <w:tc>
          <w:tcPr>
            <w:tcW w:w="1980" w:type="dxa"/>
            <w:shd w:val="clear" w:color="auto" w:fill="FBD4B4"/>
          </w:tcPr>
          <w:p w:rsidR="00D04E56" w:rsidRDefault="00D04E56" w:rsidP="0048257D">
            <w:pPr>
              <w:pStyle w:val="TableText2"/>
              <w:jc w:val="center"/>
              <w:rPr>
                <w:sz w:val="22"/>
                <w:szCs w:val="22"/>
              </w:rPr>
            </w:pPr>
          </w:p>
        </w:tc>
        <w:tc>
          <w:tcPr>
            <w:tcW w:w="1440" w:type="dxa"/>
            <w:shd w:val="clear" w:color="auto" w:fill="FBD4B4"/>
          </w:tcPr>
          <w:p w:rsidR="00D04E56" w:rsidRDefault="00D04E56" w:rsidP="0048257D">
            <w:pPr>
              <w:pStyle w:val="TableText2"/>
              <w:jc w:val="center"/>
              <w:rPr>
                <w:sz w:val="22"/>
                <w:szCs w:val="22"/>
              </w:rPr>
            </w:pPr>
          </w:p>
        </w:tc>
        <w:tc>
          <w:tcPr>
            <w:tcW w:w="1170" w:type="dxa"/>
            <w:shd w:val="clear" w:color="auto" w:fill="FBD4B4"/>
          </w:tcPr>
          <w:p w:rsidR="00D04E56" w:rsidRDefault="00D04E56" w:rsidP="0048257D">
            <w:pPr>
              <w:pStyle w:val="TableText2"/>
              <w:jc w:val="center"/>
              <w:rPr>
                <w:sz w:val="22"/>
                <w:szCs w:val="22"/>
              </w:rPr>
            </w:pPr>
          </w:p>
        </w:tc>
      </w:tr>
      <w:tr w:rsidR="00D04E56" w:rsidTr="0048257D">
        <w:trPr>
          <w:cantSplit/>
          <w:trHeight w:val="284"/>
        </w:trPr>
        <w:tc>
          <w:tcPr>
            <w:tcW w:w="1793" w:type="dxa"/>
          </w:tcPr>
          <w:p w:rsidR="00D04E56" w:rsidRDefault="00D04E56" w:rsidP="0048257D">
            <w:pPr>
              <w:pStyle w:val="TableText2"/>
              <w:jc w:val="right"/>
              <w:rPr>
                <w:sz w:val="22"/>
                <w:szCs w:val="22"/>
              </w:rPr>
            </w:pPr>
            <w:r>
              <w:rPr>
                <w:sz w:val="22"/>
                <w:szCs w:val="22"/>
              </w:rPr>
              <w:t>SC-3.1.1</w:t>
            </w:r>
          </w:p>
        </w:tc>
        <w:tc>
          <w:tcPr>
            <w:tcW w:w="3157" w:type="dxa"/>
          </w:tcPr>
          <w:p w:rsidR="00D04E56" w:rsidRPr="002132FF" w:rsidRDefault="00D04E56" w:rsidP="0048257D">
            <w:pPr>
              <w:autoSpaceDE w:val="0"/>
              <w:autoSpaceDN w:val="0"/>
              <w:adjustRightInd w:val="0"/>
              <w:spacing w:line="288" w:lineRule="auto"/>
              <w:rPr>
                <w:rFonts w:ascii="Arial" w:hAnsi="Arial" w:cs="Arial"/>
                <w:color w:val="000000"/>
                <w:sz w:val="22"/>
                <w:szCs w:val="22"/>
              </w:rPr>
            </w:pPr>
            <w:r>
              <w:rPr>
                <w:rFonts w:ascii="Arial" w:hAnsi="Arial" w:cs="Arial"/>
                <w:color w:val="000000"/>
                <w:sz w:val="22"/>
                <w:szCs w:val="22"/>
              </w:rPr>
              <w:t>Define Communications Roles</w:t>
            </w:r>
          </w:p>
        </w:tc>
        <w:tc>
          <w:tcPr>
            <w:tcW w:w="1980" w:type="dxa"/>
          </w:tcPr>
          <w:p w:rsidR="00D04E56" w:rsidRDefault="00D04E56" w:rsidP="0048257D">
            <w:pPr>
              <w:pStyle w:val="TableText2"/>
              <w:jc w:val="center"/>
              <w:rPr>
                <w:sz w:val="22"/>
                <w:szCs w:val="22"/>
              </w:rPr>
            </w:pPr>
            <w:r>
              <w:rPr>
                <w:sz w:val="22"/>
                <w:szCs w:val="22"/>
              </w:rPr>
              <w:t>Communications Process Owner</w:t>
            </w:r>
          </w:p>
        </w:tc>
        <w:tc>
          <w:tcPr>
            <w:tcW w:w="1440" w:type="dxa"/>
          </w:tcPr>
          <w:p w:rsidR="00D04E56" w:rsidRDefault="00D04E56" w:rsidP="0048257D">
            <w:pPr>
              <w:pStyle w:val="TableText2"/>
              <w:jc w:val="center"/>
              <w:rPr>
                <w:sz w:val="22"/>
                <w:szCs w:val="22"/>
              </w:rPr>
            </w:pPr>
            <w:r>
              <w:rPr>
                <w:sz w:val="22"/>
                <w:szCs w:val="22"/>
              </w:rPr>
              <w:t>M</w:t>
            </w:r>
          </w:p>
        </w:tc>
        <w:tc>
          <w:tcPr>
            <w:tcW w:w="1170" w:type="dxa"/>
          </w:tcPr>
          <w:p w:rsidR="00D04E56" w:rsidRDefault="00D04E56" w:rsidP="0048257D">
            <w:pPr>
              <w:pStyle w:val="TableText2"/>
              <w:jc w:val="center"/>
              <w:rPr>
                <w:sz w:val="22"/>
                <w:szCs w:val="22"/>
              </w:rPr>
            </w:pPr>
            <w:r>
              <w:rPr>
                <w:sz w:val="22"/>
                <w:szCs w:val="22"/>
              </w:rPr>
              <w:t>1</w:t>
            </w:r>
          </w:p>
        </w:tc>
      </w:tr>
      <w:tr w:rsidR="00D04E56" w:rsidTr="0048257D">
        <w:trPr>
          <w:cantSplit/>
          <w:trHeight w:val="284"/>
        </w:trPr>
        <w:tc>
          <w:tcPr>
            <w:tcW w:w="1793" w:type="dxa"/>
          </w:tcPr>
          <w:p w:rsidR="00D04E56" w:rsidRDefault="00D04E56" w:rsidP="0048257D">
            <w:pPr>
              <w:pStyle w:val="TableText2"/>
              <w:jc w:val="right"/>
              <w:rPr>
                <w:sz w:val="22"/>
                <w:szCs w:val="22"/>
              </w:rPr>
            </w:pPr>
            <w:r>
              <w:rPr>
                <w:sz w:val="22"/>
                <w:szCs w:val="22"/>
              </w:rPr>
              <w:t>SC-3.1.2</w:t>
            </w:r>
          </w:p>
        </w:tc>
        <w:tc>
          <w:tcPr>
            <w:tcW w:w="3157" w:type="dxa"/>
          </w:tcPr>
          <w:p w:rsidR="00D04E56" w:rsidRPr="002132FF" w:rsidRDefault="00D04E56" w:rsidP="0048257D">
            <w:pPr>
              <w:autoSpaceDE w:val="0"/>
              <w:autoSpaceDN w:val="0"/>
              <w:adjustRightInd w:val="0"/>
              <w:spacing w:line="288" w:lineRule="auto"/>
              <w:rPr>
                <w:rFonts w:ascii="Arial" w:hAnsi="Arial" w:cs="Arial"/>
                <w:color w:val="000000"/>
                <w:sz w:val="22"/>
                <w:szCs w:val="22"/>
              </w:rPr>
            </w:pPr>
            <w:r>
              <w:rPr>
                <w:rFonts w:ascii="Arial" w:hAnsi="Arial" w:cs="Arial"/>
                <w:color w:val="000000"/>
                <w:sz w:val="22"/>
                <w:szCs w:val="22"/>
              </w:rPr>
              <w:t>Create or Update Communications Plan</w:t>
            </w:r>
          </w:p>
        </w:tc>
        <w:tc>
          <w:tcPr>
            <w:tcW w:w="1980" w:type="dxa"/>
          </w:tcPr>
          <w:p w:rsidR="00D04E56" w:rsidRDefault="00D04E56" w:rsidP="0048257D">
            <w:pPr>
              <w:pStyle w:val="TableText2"/>
              <w:jc w:val="center"/>
              <w:rPr>
                <w:sz w:val="22"/>
                <w:szCs w:val="22"/>
              </w:rPr>
            </w:pPr>
            <w:r>
              <w:rPr>
                <w:sz w:val="22"/>
                <w:szCs w:val="22"/>
              </w:rPr>
              <w:t>Communications Process Owner</w:t>
            </w:r>
          </w:p>
        </w:tc>
        <w:tc>
          <w:tcPr>
            <w:tcW w:w="1440" w:type="dxa"/>
          </w:tcPr>
          <w:p w:rsidR="00D04E56" w:rsidRDefault="00D04E56" w:rsidP="0048257D">
            <w:pPr>
              <w:pStyle w:val="TableText2"/>
              <w:jc w:val="center"/>
              <w:rPr>
                <w:sz w:val="22"/>
                <w:szCs w:val="22"/>
              </w:rPr>
            </w:pPr>
            <w:r>
              <w:rPr>
                <w:sz w:val="22"/>
                <w:szCs w:val="22"/>
              </w:rPr>
              <w:t>S</w:t>
            </w:r>
          </w:p>
        </w:tc>
        <w:tc>
          <w:tcPr>
            <w:tcW w:w="1170" w:type="dxa"/>
          </w:tcPr>
          <w:p w:rsidR="00D04E56" w:rsidRDefault="00D04E56" w:rsidP="0048257D">
            <w:pPr>
              <w:pStyle w:val="TableText2"/>
              <w:jc w:val="center"/>
              <w:rPr>
                <w:sz w:val="22"/>
                <w:szCs w:val="22"/>
              </w:rPr>
            </w:pPr>
            <w:r>
              <w:rPr>
                <w:sz w:val="22"/>
                <w:szCs w:val="22"/>
              </w:rPr>
              <w:t>2</w:t>
            </w:r>
          </w:p>
        </w:tc>
      </w:tr>
      <w:tr w:rsidR="00D04E56" w:rsidTr="0048257D">
        <w:trPr>
          <w:cantSplit/>
          <w:trHeight w:val="284"/>
        </w:trPr>
        <w:tc>
          <w:tcPr>
            <w:tcW w:w="1793" w:type="dxa"/>
          </w:tcPr>
          <w:p w:rsidR="00D04E56" w:rsidRDefault="00D04E56" w:rsidP="0048257D">
            <w:pPr>
              <w:pStyle w:val="TableText2"/>
              <w:jc w:val="right"/>
              <w:rPr>
                <w:sz w:val="22"/>
                <w:szCs w:val="22"/>
              </w:rPr>
            </w:pPr>
            <w:r>
              <w:rPr>
                <w:sz w:val="22"/>
                <w:szCs w:val="22"/>
              </w:rPr>
              <w:t>SC-3.1.3</w:t>
            </w:r>
          </w:p>
        </w:tc>
        <w:tc>
          <w:tcPr>
            <w:tcW w:w="3157" w:type="dxa"/>
          </w:tcPr>
          <w:p w:rsidR="00D04E56" w:rsidRPr="002132FF" w:rsidRDefault="00D04E56" w:rsidP="0048257D">
            <w:pPr>
              <w:autoSpaceDE w:val="0"/>
              <w:autoSpaceDN w:val="0"/>
              <w:adjustRightInd w:val="0"/>
              <w:spacing w:line="288" w:lineRule="auto"/>
              <w:rPr>
                <w:rFonts w:ascii="Arial" w:hAnsi="Arial" w:cs="Arial"/>
                <w:color w:val="000000"/>
                <w:sz w:val="22"/>
                <w:szCs w:val="22"/>
              </w:rPr>
            </w:pPr>
            <w:r>
              <w:rPr>
                <w:rFonts w:ascii="Arial" w:hAnsi="Arial" w:cs="Arial"/>
                <w:color w:val="000000"/>
                <w:sz w:val="22"/>
                <w:szCs w:val="22"/>
              </w:rPr>
              <w:t>Obtain Communications Plan Approval</w:t>
            </w:r>
          </w:p>
        </w:tc>
        <w:tc>
          <w:tcPr>
            <w:tcW w:w="1980" w:type="dxa"/>
          </w:tcPr>
          <w:p w:rsidR="00D04E56" w:rsidRDefault="00D04E56" w:rsidP="0048257D">
            <w:pPr>
              <w:pStyle w:val="TableText2"/>
              <w:jc w:val="center"/>
              <w:rPr>
                <w:sz w:val="22"/>
                <w:szCs w:val="22"/>
              </w:rPr>
            </w:pPr>
            <w:r>
              <w:rPr>
                <w:sz w:val="22"/>
                <w:szCs w:val="22"/>
              </w:rPr>
              <w:t>Communications Process Owner</w:t>
            </w:r>
          </w:p>
        </w:tc>
        <w:tc>
          <w:tcPr>
            <w:tcW w:w="1440" w:type="dxa"/>
          </w:tcPr>
          <w:p w:rsidR="00D04E56" w:rsidRDefault="00D04E56" w:rsidP="0048257D">
            <w:pPr>
              <w:pStyle w:val="TableText2"/>
              <w:jc w:val="center"/>
              <w:rPr>
                <w:sz w:val="22"/>
                <w:szCs w:val="22"/>
              </w:rPr>
            </w:pPr>
            <w:r>
              <w:rPr>
                <w:sz w:val="22"/>
                <w:szCs w:val="22"/>
              </w:rPr>
              <w:t>S</w:t>
            </w:r>
          </w:p>
        </w:tc>
        <w:tc>
          <w:tcPr>
            <w:tcW w:w="1170" w:type="dxa"/>
          </w:tcPr>
          <w:p w:rsidR="00D04E56" w:rsidRDefault="00D04E56" w:rsidP="0048257D">
            <w:pPr>
              <w:pStyle w:val="TableText2"/>
              <w:jc w:val="center"/>
              <w:rPr>
                <w:sz w:val="22"/>
                <w:szCs w:val="22"/>
              </w:rPr>
            </w:pPr>
            <w:r>
              <w:rPr>
                <w:sz w:val="22"/>
                <w:szCs w:val="22"/>
              </w:rPr>
              <w:t>2</w:t>
            </w:r>
          </w:p>
        </w:tc>
      </w:tr>
      <w:tr w:rsidR="00D04E56" w:rsidTr="0048257D">
        <w:trPr>
          <w:cantSplit/>
          <w:trHeight w:val="284"/>
        </w:trPr>
        <w:tc>
          <w:tcPr>
            <w:tcW w:w="1793" w:type="dxa"/>
          </w:tcPr>
          <w:p w:rsidR="00D04E56" w:rsidRDefault="00D04E56" w:rsidP="0048257D">
            <w:pPr>
              <w:pStyle w:val="TableText2"/>
              <w:jc w:val="right"/>
              <w:rPr>
                <w:sz w:val="22"/>
                <w:szCs w:val="22"/>
              </w:rPr>
            </w:pPr>
            <w:r>
              <w:rPr>
                <w:sz w:val="22"/>
                <w:szCs w:val="22"/>
              </w:rPr>
              <w:t>SC-3.1.5</w:t>
            </w:r>
          </w:p>
        </w:tc>
        <w:tc>
          <w:tcPr>
            <w:tcW w:w="3157" w:type="dxa"/>
          </w:tcPr>
          <w:p w:rsidR="00D04E56" w:rsidRPr="002132FF" w:rsidRDefault="00D04E56" w:rsidP="0048257D">
            <w:pPr>
              <w:autoSpaceDE w:val="0"/>
              <w:autoSpaceDN w:val="0"/>
              <w:adjustRightInd w:val="0"/>
              <w:spacing w:line="288" w:lineRule="auto"/>
              <w:rPr>
                <w:rFonts w:ascii="Arial" w:hAnsi="Arial" w:cs="Arial"/>
                <w:color w:val="000000"/>
                <w:sz w:val="22"/>
                <w:szCs w:val="22"/>
              </w:rPr>
            </w:pPr>
            <w:r>
              <w:rPr>
                <w:rFonts w:ascii="Arial" w:hAnsi="Arial" w:cs="Arial"/>
                <w:color w:val="000000"/>
                <w:sz w:val="22"/>
                <w:szCs w:val="22"/>
              </w:rPr>
              <w:t>Create or Update Templates</w:t>
            </w:r>
          </w:p>
        </w:tc>
        <w:tc>
          <w:tcPr>
            <w:tcW w:w="1980" w:type="dxa"/>
          </w:tcPr>
          <w:p w:rsidR="00D04E56" w:rsidRDefault="00D04E56" w:rsidP="0048257D">
            <w:pPr>
              <w:pStyle w:val="TableText2"/>
              <w:jc w:val="center"/>
              <w:rPr>
                <w:sz w:val="22"/>
                <w:szCs w:val="22"/>
              </w:rPr>
            </w:pPr>
            <w:r>
              <w:rPr>
                <w:sz w:val="22"/>
                <w:szCs w:val="22"/>
              </w:rPr>
              <w:t>Communications Process Owner</w:t>
            </w:r>
          </w:p>
        </w:tc>
        <w:tc>
          <w:tcPr>
            <w:tcW w:w="1440" w:type="dxa"/>
          </w:tcPr>
          <w:p w:rsidR="00D04E56" w:rsidRDefault="00D04E56" w:rsidP="0048257D">
            <w:pPr>
              <w:pStyle w:val="TableText2"/>
              <w:jc w:val="center"/>
              <w:rPr>
                <w:sz w:val="22"/>
                <w:szCs w:val="22"/>
              </w:rPr>
            </w:pPr>
            <w:r>
              <w:rPr>
                <w:sz w:val="22"/>
                <w:szCs w:val="22"/>
              </w:rPr>
              <w:t>S</w:t>
            </w:r>
          </w:p>
        </w:tc>
        <w:tc>
          <w:tcPr>
            <w:tcW w:w="1170" w:type="dxa"/>
          </w:tcPr>
          <w:p w:rsidR="00D04E56" w:rsidRDefault="00D04E56" w:rsidP="0048257D">
            <w:pPr>
              <w:pStyle w:val="TableText2"/>
              <w:jc w:val="center"/>
              <w:rPr>
                <w:sz w:val="22"/>
                <w:szCs w:val="22"/>
              </w:rPr>
            </w:pPr>
            <w:r>
              <w:rPr>
                <w:sz w:val="22"/>
                <w:szCs w:val="22"/>
              </w:rPr>
              <w:t>2</w:t>
            </w:r>
          </w:p>
        </w:tc>
      </w:tr>
      <w:tr w:rsidR="00D04E56" w:rsidTr="0048257D">
        <w:trPr>
          <w:cantSplit/>
          <w:trHeight w:val="284"/>
        </w:trPr>
        <w:tc>
          <w:tcPr>
            <w:tcW w:w="1793" w:type="dxa"/>
          </w:tcPr>
          <w:p w:rsidR="00D04E56" w:rsidRDefault="00D04E56" w:rsidP="0048257D">
            <w:pPr>
              <w:pStyle w:val="TableText2"/>
              <w:jc w:val="right"/>
              <w:rPr>
                <w:sz w:val="22"/>
                <w:szCs w:val="22"/>
              </w:rPr>
            </w:pPr>
          </w:p>
        </w:tc>
        <w:tc>
          <w:tcPr>
            <w:tcW w:w="3157" w:type="dxa"/>
          </w:tcPr>
          <w:p w:rsidR="00D04E56" w:rsidRPr="002132FF" w:rsidRDefault="00D04E56" w:rsidP="0048257D">
            <w:pPr>
              <w:autoSpaceDE w:val="0"/>
              <w:autoSpaceDN w:val="0"/>
              <w:adjustRightInd w:val="0"/>
              <w:spacing w:line="288" w:lineRule="auto"/>
              <w:rPr>
                <w:rFonts w:ascii="Arial" w:hAnsi="Arial" w:cs="Arial"/>
                <w:color w:val="000000"/>
                <w:sz w:val="22"/>
                <w:szCs w:val="22"/>
              </w:rPr>
            </w:pPr>
          </w:p>
        </w:tc>
        <w:tc>
          <w:tcPr>
            <w:tcW w:w="1980" w:type="dxa"/>
          </w:tcPr>
          <w:p w:rsidR="00D04E56" w:rsidRDefault="00D04E56" w:rsidP="0048257D">
            <w:pPr>
              <w:pStyle w:val="TableText2"/>
              <w:jc w:val="center"/>
              <w:rPr>
                <w:sz w:val="22"/>
                <w:szCs w:val="22"/>
              </w:rPr>
            </w:pPr>
          </w:p>
        </w:tc>
        <w:tc>
          <w:tcPr>
            <w:tcW w:w="1440" w:type="dxa"/>
          </w:tcPr>
          <w:p w:rsidR="00D04E56" w:rsidRDefault="00D04E56" w:rsidP="0048257D">
            <w:pPr>
              <w:pStyle w:val="TableText2"/>
              <w:jc w:val="center"/>
              <w:rPr>
                <w:sz w:val="22"/>
                <w:szCs w:val="22"/>
              </w:rPr>
            </w:pPr>
          </w:p>
        </w:tc>
        <w:tc>
          <w:tcPr>
            <w:tcW w:w="1170" w:type="dxa"/>
          </w:tcPr>
          <w:p w:rsidR="00D04E56" w:rsidRDefault="00D04E56" w:rsidP="0048257D">
            <w:pPr>
              <w:pStyle w:val="TableText2"/>
              <w:jc w:val="center"/>
              <w:rPr>
                <w:sz w:val="22"/>
                <w:szCs w:val="22"/>
              </w:rPr>
            </w:pPr>
          </w:p>
        </w:tc>
      </w:tr>
      <w:tr w:rsidR="00D04E56" w:rsidTr="0048257D">
        <w:trPr>
          <w:cantSplit/>
          <w:trHeight w:val="284"/>
        </w:trPr>
        <w:tc>
          <w:tcPr>
            <w:tcW w:w="1793" w:type="dxa"/>
            <w:shd w:val="clear" w:color="auto" w:fill="FABF8F"/>
          </w:tcPr>
          <w:p w:rsidR="00D04E56" w:rsidRDefault="00D04E56" w:rsidP="0048257D">
            <w:pPr>
              <w:pStyle w:val="TableText2"/>
              <w:jc w:val="right"/>
              <w:rPr>
                <w:sz w:val="22"/>
                <w:szCs w:val="22"/>
              </w:rPr>
            </w:pPr>
            <w:r>
              <w:rPr>
                <w:sz w:val="22"/>
                <w:szCs w:val="22"/>
              </w:rPr>
              <w:t>SC-3.2</w:t>
            </w:r>
          </w:p>
        </w:tc>
        <w:tc>
          <w:tcPr>
            <w:tcW w:w="3157" w:type="dxa"/>
            <w:shd w:val="clear" w:color="auto" w:fill="FABF8F"/>
          </w:tcPr>
          <w:p w:rsidR="00D04E56" w:rsidRPr="002132FF" w:rsidRDefault="00D04E56" w:rsidP="0048257D">
            <w:pPr>
              <w:autoSpaceDE w:val="0"/>
              <w:autoSpaceDN w:val="0"/>
              <w:adjustRightInd w:val="0"/>
              <w:spacing w:line="288" w:lineRule="auto"/>
              <w:rPr>
                <w:rFonts w:ascii="Arial" w:hAnsi="Arial" w:cs="Arial"/>
                <w:color w:val="000000"/>
                <w:sz w:val="22"/>
                <w:szCs w:val="22"/>
              </w:rPr>
            </w:pPr>
            <w:r>
              <w:rPr>
                <w:rFonts w:ascii="Arial" w:hAnsi="Arial" w:cs="Arial"/>
                <w:color w:val="000000"/>
                <w:sz w:val="22"/>
                <w:szCs w:val="22"/>
              </w:rPr>
              <w:t>Execute Communications Plan</w:t>
            </w:r>
          </w:p>
        </w:tc>
        <w:tc>
          <w:tcPr>
            <w:tcW w:w="1980" w:type="dxa"/>
            <w:shd w:val="clear" w:color="auto" w:fill="FABF8F"/>
          </w:tcPr>
          <w:p w:rsidR="00D04E56" w:rsidRDefault="00D04E56" w:rsidP="0048257D">
            <w:pPr>
              <w:pStyle w:val="TableText2"/>
              <w:jc w:val="center"/>
              <w:rPr>
                <w:sz w:val="22"/>
                <w:szCs w:val="22"/>
              </w:rPr>
            </w:pPr>
          </w:p>
        </w:tc>
        <w:tc>
          <w:tcPr>
            <w:tcW w:w="1440" w:type="dxa"/>
            <w:shd w:val="clear" w:color="auto" w:fill="FABF8F"/>
          </w:tcPr>
          <w:p w:rsidR="00D04E56" w:rsidRDefault="00D04E56" w:rsidP="0048257D">
            <w:pPr>
              <w:pStyle w:val="TableText2"/>
              <w:jc w:val="center"/>
              <w:rPr>
                <w:sz w:val="22"/>
                <w:szCs w:val="22"/>
              </w:rPr>
            </w:pPr>
          </w:p>
        </w:tc>
        <w:tc>
          <w:tcPr>
            <w:tcW w:w="1170" w:type="dxa"/>
            <w:shd w:val="clear" w:color="auto" w:fill="FABF8F"/>
          </w:tcPr>
          <w:p w:rsidR="00D04E56" w:rsidRDefault="00D04E56" w:rsidP="0048257D">
            <w:pPr>
              <w:pStyle w:val="TableText2"/>
              <w:jc w:val="center"/>
              <w:rPr>
                <w:sz w:val="22"/>
                <w:szCs w:val="22"/>
              </w:rPr>
            </w:pPr>
          </w:p>
        </w:tc>
      </w:tr>
      <w:tr w:rsidR="00D04E56" w:rsidTr="0048257D">
        <w:trPr>
          <w:cantSplit/>
          <w:trHeight w:val="284"/>
        </w:trPr>
        <w:tc>
          <w:tcPr>
            <w:tcW w:w="1793" w:type="dxa"/>
          </w:tcPr>
          <w:p w:rsidR="00D04E56" w:rsidRDefault="00D04E56" w:rsidP="0048257D">
            <w:pPr>
              <w:pStyle w:val="TableText2"/>
              <w:jc w:val="right"/>
              <w:rPr>
                <w:sz w:val="22"/>
                <w:szCs w:val="22"/>
              </w:rPr>
            </w:pPr>
            <w:r>
              <w:rPr>
                <w:sz w:val="22"/>
                <w:szCs w:val="22"/>
              </w:rPr>
              <w:t>3.2.1</w:t>
            </w:r>
          </w:p>
        </w:tc>
        <w:tc>
          <w:tcPr>
            <w:tcW w:w="3157" w:type="dxa"/>
          </w:tcPr>
          <w:p w:rsidR="00D04E56" w:rsidRPr="002132FF" w:rsidRDefault="00D04E56" w:rsidP="0048257D">
            <w:pPr>
              <w:autoSpaceDE w:val="0"/>
              <w:autoSpaceDN w:val="0"/>
              <w:adjustRightInd w:val="0"/>
              <w:spacing w:line="288" w:lineRule="auto"/>
              <w:rPr>
                <w:rFonts w:ascii="Arial" w:hAnsi="Arial" w:cs="Arial"/>
                <w:color w:val="000000"/>
                <w:sz w:val="22"/>
                <w:szCs w:val="22"/>
              </w:rPr>
            </w:pPr>
            <w:r>
              <w:rPr>
                <w:rFonts w:ascii="Arial" w:hAnsi="Arial" w:cs="Arial"/>
                <w:color w:val="000000"/>
                <w:sz w:val="22"/>
                <w:szCs w:val="22"/>
              </w:rPr>
              <w:t>Identify Appropriate Audience</w:t>
            </w:r>
          </w:p>
        </w:tc>
        <w:tc>
          <w:tcPr>
            <w:tcW w:w="1980" w:type="dxa"/>
          </w:tcPr>
          <w:p w:rsidR="00D04E56" w:rsidRDefault="00D04E56" w:rsidP="0048257D">
            <w:pPr>
              <w:pStyle w:val="TableText2"/>
              <w:jc w:val="center"/>
              <w:rPr>
                <w:sz w:val="22"/>
                <w:szCs w:val="22"/>
              </w:rPr>
            </w:pPr>
            <w:r>
              <w:rPr>
                <w:sz w:val="22"/>
                <w:szCs w:val="22"/>
              </w:rPr>
              <w:t>Service Manager</w:t>
            </w:r>
          </w:p>
        </w:tc>
        <w:tc>
          <w:tcPr>
            <w:tcW w:w="1440" w:type="dxa"/>
          </w:tcPr>
          <w:p w:rsidR="00D04E56" w:rsidRDefault="00D04E56" w:rsidP="0048257D">
            <w:pPr>
              <w:pStyle w:val="TableText2"/>
              <w:jc w:val="center"/>
              <w:rPr>
                <w:sz w:val="22"/>
                <w:szCs w:val="22"/>
              </w:rPr>
            </w:pPr>
            <w:r>
              <w:rPr>
                <w:sz w:val="22"/>
                <w:szCs w:val="22"/>
              </w:rPr>
              <w:t>M</w:t>
            </w:r>
          </w:p>
        </w:tc>
        <w:tc>
          <w:tcPr>
            <w:tcW w:w="1170" w:type="dxa"/>
          </w:tcPr>
          <w:p w:rsidR="00D04E56" w:rsidRDefault="00D04E56" w:rsidP="0048257D">
            <w:pPr>
              <w:pStyle w:val="TableText2"/>
              <w:jc w:val="center"/>
              <w:rPr>
                <w:sz w:val="22"/>
                <w:szCs w:val="22"/>
              </w:rPr>
            </w:pPr>
            <w:r>
              <w:rPr>
                <w:sz w:val="22"/>
                <w:szCs w:val="22"/>
              </w:rPr>
              <w:t>1</w:t>
            </w:r>
          </w:p>
        </w:tc>
      </w:tr>
      <w:tr w:rsidR="00D04E56" w:rsidTr="0048257D">
        <w:trPr>
          <w:cantSplit/>
          <w:trHeight w:val="284"/>
        </w:trPr>
        <w:tc>
          <w:tcPr>
            <w:tcW w:w="1793" w:type="dxa"/>
          </w:tcPr>
          <w:p w:rsidR="00D04E56" w:rsidRDefault="00D04E56" w:rsidP="0048257D">
            <w:pPr>
              <w:pStyle w:val="TableText2"/>
              <w:jc w:val="right"/>
              <w:rPr>
                <w:sz w:val="22"/>
                <w:szCs w:val="22"/>
              </w:rPr>
            </w:pPr>
            <w:r>
              <w:rPr>
                <w:sz w:val="22"/>
                <w:szCs w:val="22"/>
              </w:rPr>
              <w:t>3.2.2</w:t>
            </w:r>
          </w:p>
        </w:tc>
        <w:tc>
          <w:tcPr>
            <w:tcW w:w="3157" w:type="dxa"/>
          </w:tcPr>
          <w:p w:rsidR="00D04E56" w:rsidRPr="002132FF" w:rsidRDefault="00D04E56" w:rsidP="0048257D">
            <w:pPr>
              <w:autoSpaceDE w:val="0"/>
              <w:autoSpaceDN w:val="0"/>
              <w:adjustRightInd w:val="0"/>
              <w:spacing w:line="288" w:lineRule="auto"/>
              <w:rPr>
                <w:rFonts w:ascii="Arial" w:hAnsi="Arial" w:cs="Arial"/>
                <w:color w:val="000000"/>
                <w:sz w:val="22"/>
                <w:szCs w:val="22"/>
              </w:rPr>
            </w:pPr>
            <w:r>
              <w:rPr>
                <w:rFonts w:ascii="Arial" w:hAnsi="Arial" w:cs="Arial"/>
                <w:color w:val="000000"/>
                <w:sz w:val="22"/>
                <w:szCs w:val="22"/>
              </w:rPr>
              <w:t>Determine Communications Vehicle</w:t>
            </w:r>
          </w:p>
        </w:tc>
        <w:tc>
          <w:tcPr>
            <w:tcW w:w="1980" w:type="dxa"/>
          </w:tcPr>
          <w:p w:rsidR="00D04E56" w:rsidRDefault="00D04E56" w:rsidP="0048257D">
            <w:pPr>
              <w:pStyle w:val="TableText2"/>
              <w:jc w:val="center"/>
              <w:rPr>
                <w:sz w:val="22"/>
                <w:szCs w:val="22"/>
              </w:rPr>
            </w:pPr>
            <w:r>
              <w:rPr>
                <w:sz w:val="22"/>
                <w:szCs w:val="22"/>
              </w:rPr>
              <w:t>Service Manager</w:t>
            </w:r>
          </w:p>
        </w:tc>
        <w:tc>
          <w:tcPr>
            <w:tcW w:w="1440" w:type="dxa"/>
          </w:tcPr>
          <w:p w:rsidR="00D04E56" w:rsidRDefault="00D04E56" w:rsidP="0048257D">
            <w:pPr>
              <w:pStyle w:val="TableText2"/>
              <w:jc w:val="center"/>
              <w:rPr>
                <w:sz w:val="22"/>
                <w:szCs w:val="22"/>
              </w:rPr>
            </w:pPr>
            <w:r>
              <w:rPr>
                <w:sz w:val="22"/>
                <w:szCs w:val="22"/>
              </w:rPr>
              <w:t>M</w:t>
            </w:r>
          </w:p>
        </w:tc>
        <w:tc>
          <w:tcPr>
            <w:tcW w:w="1170" w:type="dxa"/>
          </w:tcPr>
          <w:p w:rsidR="00D04E56" w:rsidRDefault="00D04E56" w:rsidP="0048257D">
            <w:pPr>
              <w:pStyle w:val="TableText2"/>
              <w:jc w:val="center"/>
              <w:rPr>
                <w:sz w:val="22"/>
                <w:szCs w:val="22"/>
              </w:rPr>
            </w:pPr>
            <w:r>
              <w:rPr>
                <w:sz w:val="22"/>
                <w:szCs w:val="22"/>
              </w:rPr>
              <w:t>1</w:t>
            </w:r>
          </w:p>
        </w:tc>
      </w:tr>
      <w:tr w:rsidR="00D04E56" w:rsidTr="0048257D">
        <w:trPr>
          <w:cantSplit/>
          <w:trHeight w:val="284"/>
        </w:trPr>
        <w:tc>
          <w:tcPr>
            <w:tcW w:w="1793" w:type="dxa"/>
          </w:tcPr>
          <w:p w:rsidR="00D04E56" w:rsidRDefault="00D04E56" w:rsidP="0048257D">
            <w:pPr>
              <w:pStyle w:val="TableText2"/>
              <w:jc w:val="right"/>
              <w:rPr>
                <w:sz w:val="22"/>
                <w:szCs w:val="22"/>
              </w:rPr>
            </w:pPr>
            <w:r>
              <w:rPr>
                <w:sz w:val="22"/>
                <w:szCs w:val="22"/>
              </w:rPr>
              <w:t>3.2.3</w:t>
            </w:r>
          </w:p>
        </w:tc>
        <w:tc>
          <w:tcPr>
            <w:tcW w:w="3157" w:type="dxa"/>
          </w:tcPr>
          <w:p w:rsidR="00D04E56" w:rsidRPr="002132FF" w:rsidRDefault="00D04E56" w:rsidP="0048257D">
            <w:pPr>
              <w:autoSpaceDE w:val="0"/>
              <w:autoSpaceDN w:val="0"/>
              <w:adjustRightInd w:val="0"/>
              <w:spacing w:line="288" w:lineRule="auto"/>
              <w:rPr>
                <w:rFonts w:ascii="Arial" w:hAnsi="Arial" w:cs="Arial"/>
                <w:color w:val="000000"/>
                <w:sz w:val="22"/>
                <w:szCs w:val="22"/>
              </w:rPr>
            </w:pPr>
            <w:r>
              <w:rPr>
                <w:rFonts w:ascii="Arial" w:hAnsi="Arial" w:cs="Arial"/>
                <w:color w:val="000000"/>
                <w:sz w:val="22"/>
                <w:szCs w:val="22"/>
              </w:rPr>
              <w:t>Create &amp; Agree on Content</w:t>
            </w:r>
          </w:p>
        </w:tc>
        <w:tc>
          <w:tcPr>
            <w:tcW w:w="1980" w:type="dxa"/>
          </w:tcPr>
          <w:p w:rsidR="00D04E56" w:rsidRDefault="00D04E56" w:rsidP="0048257D">
            <w:pPr>
              <w:pStyle w:val="TableText2"/>
              <w:jc w:val="center"/>
              <w:rPr>
                <w:sz w:val="22"/>
                <w:szCs w:val="22"/>
              </w:rPr>
            </w:pPr>
            <w:r>
              <w:rPr>
                <w:sz w:val="22"/>
                <w:szCs w:val="22"/>
              </w:rPr>
              <w:t>Service Manager</w:t>
            </w:r>
          </w:p>
        </w:tc>
        <w:tc>
          <w:tcPr>
            <w:tcW w:w="1440" w:type="dxa"/>
          </w:tcPr>
          <w:p w:rsidR="00D04E56" w:rsidRDefault="00D04E56" w:rsidP="0048257D">
            <w:pPr>
              <w:pStyle w:val="TableText2"/>
              <w:jc w:val="center"/>
              <w:rPr>
                <w:sz w:val="22"/>
                <w:szCs w:val="22"/>
              </w:rPr>
            </w:pPr>
            <w:r>
              <w:rPr>
                <w:sz w:val="22"/>
                <w:szCs w:val="22"/>
              </w:rPr>
              <w:t>M</w:t>
            </w:r>
          </w:p>
        </w:tc>
        <w:tc>
          <w:tcPr>
            <w:tcW w:w="1170" w:type="dxa"/>
          </w:tcPr>
          <w:p w:rsidR="00D04E56" w:rsidRDefault="00D04E56" w:rsidP="0048257D">
            <w:pPr>
              <w:pStyle w:val="TableText2"/>
              <w:jc w:val="center"/>
              <w:rPr>
                <w:sz w:val="22"/>
                <w:szCs w:val="22"/>
              </w:rPr>
            </w:pPr>
            <w:r>
              <w:rPr>
                <w:sz w:val="22"/>
                <w:szCs w:val="22"/>
              </w:rPr>
              <w:t>1</w:t>
            </w:r>
          </w:p>
        </w:tc>
      </w:tr>
      <w:tr w:rsidR="00D04E56" w:rsidTr="0048257D">
        <w:trPr>
          <w:cantSplit/>
          <w:trHeight w:val="284"/>
        </w:trPr>
        <w:tc>
          <w:tcPr>
            <w:tcW w:w="1793" w:type="dxa"/>
          </w:tcPr>
          <w:p w:rsidR="00D04E56" w:rsidRDefault="00D04E56" w:rsidP="0048257D">
            <w:pPr>
              <w:pStyle w:val="TableText2"/>
              <w:jc w:val="right"/>
              <w:rPr>
                <w:sz w:val="22"/>
                <w:szCs w:val="22"/>
              </w:rPr>
            </w:pPr>
            <w:r>
              <w:rPr>
                <w:sz w:val="22"/>
                <w:szCs w:val="22"/>
              </w:rPr>
              <w:t>3.2.4</w:t>
            </w:r>
          </w:p>
        </w:tc>
        <w:tc>
          <w:tcPr>
            <w:tcW w:w="3157" w:type="dxa"/>
          </w:tcPr>
          <w:p w:rsidR="00D04E56" w:rsidRPr="002132FF" w:rsidRDefault="00D04E56" w:rsidP="0048257D">
            <w:pPr>
              <w:autoSpaceDE w:val="0"/>
              <w:autoSpaceDN w:val="0"/>
              <w:adjustRightInd w:val="0"/>
              <w:spacing w:line="288" w:lineRule="auto"/>
              <w:rPr>
                <w:rFonts w:ascii="Arial" w:hAnsi="Arial" w:cs="Arial"/>
                <w:color w:val="000000"/>
                <w:sz w:val="22"/>
                <w:szCs w:val="22"/>
              </w:rPr>
            </w:pPr>
            <w:r>
              <w:rPr>
                <w:rFonts w:ascii="Arial" w:hAnsi="Arial" w:cs="Arial"/>
                <w:color w:val="000000"/>
                <w:sz w:val="22"/>
                <w:szCs w:val="22"/>
              </w:rPr>
              <w:t>Execute Communications Plan</w:t>
            </w:r>
          </w:p>
        </w:tc>
        <w:tc>
          <w:tcPr>
            <w:tcW w:w="1980" w:type="dxa"/>
          </w:tcPr>
          <w:p w:rsidR="00D04E56" w:rsidRDefault="00D04E56" w:rsidP="0048257D">
            <w:pPr>
              <w:pStyle w:val="TableText2"/>
              <w:jc w:val="center"/>
              <w:rPr>
                <w:sz w:val="22"/>
                <w:szCs w:val="22"/>
              </w:rPr>
            </w:pPr>
            <w:r>
              <w:rPr>
                <w:sz w:val="22"/>
                <w:szCs w:val="22"/>
              </w:rPr>
              <w:t>Service Manager</w:t>
            </w:r>
          </w:p>
        </w:tc>
        <w:tc>
          <w:tcPr>
            <w:tcW w:w="1440" w:type="dxa"/>
          </w:tcPr>
          <w:p w:rsidR="00D04E56" w:rsidRDefault="00D04E56" w:rsidP="0048257D">
            <w:pPr>
              <w:pStyle w:val="TableText2"/>
              <w:jc w:val="center"/>
              <w:rPr>
                <w:sz w:val="22"/>
                <w:szCs w:val="22"/>
              </w:rPr>
            </w:pPr>
            <w:r>
              <w:rPr>
                <w:sz w:val="22"/>
                <w:szCs w:val="22"/>
              </w:rPr>
              <w:t>M</w:t>
            </w:r>
          </w:p>
        </w:tc>
        <w:tc>
          <w:tcPr>
            <w:tcW w:w="1170" w:type="dxa"/>
          </w:tcPr>
          <w:p w:rsidR="00D04E56" w:rsidRDefault="00D04E56" w:rsidP="0048257D">
            <w:pPr>
              <w:pStyle w:val="TableText2"/>
              <w:jc w:val="center"/>
              <w:rPr>
                <w:sz w:val="22"/>
                <w:szCs w:val="22"/>
              </w:rPr>
            </w:pPr>
            <w:r>
              <w:rPr>
                <w:sz w:val="22"/>
                <w:szCs w:val="22"/>
              </w:rPr>
              <w:t>1</w:t>
            </w:r>
          </w:p>
        </w:tc>
      </w:tr>
      <w:tr w:rsidR="00D04E56" w:rsidTr="0048257D">
        <w:trPr>
          <w:cantSplit/>
          <w:trHeight w:val="284"/>
        </w:trPr>
        <w:tc>
          <w:tcPr>
            <w:tcW w:w="1793" w:type="dxa"/>
          </w:tcPr>
          <w:p w:rsidR="00D04E56" w:rsidRDefault="00D04E56" w:rsidP="0048257D">
            <w:pPr>
              <w:pStyle w:val="TableText2"/>
              <w:jc w:val="right"/>
              <w:rPr>
                <w:sz w:val="22"/>
                <w:szCs w:val="22"/>
              </w:rPr>
            </w:pPr>
            <w:r>
              <w:rPr>
                <w:sz w:val="22"/>
                <w:szCs w:val="22"/>
              </w:rPr>
              <w:t>3.2.5</w:t>
            </w:r>
          </w:p>
        </w:tc>
        <w:tc>
          <w:tcPr>
            <w:tcW w:w="3157" w:type="dxa"/>
          </w:tcPr>
          <w:p w:rsidR="00D04E56" w:rsidRPr="002132FF" w:rsidRDefault="00D04E56" w:rsidP="0048257D">
            <w:pPr>
              <w:autoSpaceDE w:val="0"/>
              <w:autoSpaceDN w:val="0"/>
              <w:adjustRightInd w:val="0"/>
              <w:spacing w:line="288" w:lineRule="auto"/>
              <w:rPr>
                <w:rFonts w:ascii="Arial" w:hAnsi="Arial" w:cs="Arial"/>
                <w:color w:val="000000"/>
                <w:sz w:val="22"/>
                <w:szCs w:val="22"/>
              </w:rPr>
            </w:pPr>
            <w:r>
              <w:rPr>
                <w:rFonts w:ascii="Arial" w:hAnsi="Arial" w:cs="Arial"/>
                <w:color w:val="000000"/>
                <w:sz w:val="22"/>
                <w:szCs w:val="22"/>
              </w:rPr>
              <w:t>Evaluate Communications Effectiveness</w:t>
            </w:r>
          </w:p>
        </w:tc>
        <w:tc>
          <w:tcPr>
            <w:tcW w:w="1980" w:type="dxa"/>
          </w:tcPr>
          <w:p w:rsidR="00D04E56" w:rsidRDefault="00D04E56" w:rsidP="0048257D">
            <w:pPr>
              <w:pStyle w:val="TableText2"/>
              <w:jc w:val="center"/>
              <w:rPr>
                <w:sz w:val="22"/>
                <w:szCs w:val="22"/>
              </w:rPr>
            </w:pPr>
            <w:r>
              <w:rPr>
                <w:sz w:val="22"/>
                <w:szCs w:val="22"/>
              </w:rPr>
              <w:t>Communications Process Owner</w:t>
            </w:r>
          </w:p>
        </w:tc>
        <w:tc>
          <w:tcPr>
            <w:tcW w:w="1440" w:type="dxa"/>
          </w:tcPr>
          <w:p w:rsidR="00D04E56" w:rsidRDefault="00D04E56" w:rsidP="0048257D">
            <w:pPr>
              <w:pStyle w:val="TableText2"/>
              <w:jc w:val="center"/>
              <w:rPr>
                <w:sz w:val="22"/>
                <w:szCs w:val="22"/>
              </w:rPr>
            </w:pPr>
            <w:r>
              <w:rPr>
                <w:sz w:val="22"/>
                <w:szCs w:val="22"/>
              </w:rPr>
              <w:t>S</w:t>
            </w:r>
          </w:p>
        </w:tc>
        <w:tc>
          <w:tcPr>
            <w:tcW w:w="1170" w:type="dxa"/>
          </w:tcPr>
          <w:p w:rsidR="00D04E56" w:rsidRDefault="00D04E56" w:rsidP="0048257D">
            <w:pPr>
              <w:pStyle w:val="TableText2"/>
              <w:jc w:val="center"/>
              <w:rPr>
                <w:sz w:val="22"/>
                <w:szCs w:val="22"/>
              </w:rPr>
            </w:pPr>
            <w:r>
              <w:rPr>
                <w:sz w:val="22"/>
                <w:szCs w:val="22"/>
              </w:rPr>
              <w:t>3</w:t>
            </w:r>
          </w:p>
        </w:tc>
      </w:tr>
    </w:tbl>
    <w:p w:rsidR="00D04E56" w:rsidRDefault="00D04E56" w:rsidP="003C0310">
      <w:pPr>
        <w:rPr>
          <w:szCs w:val="22"/>
        </w:rPr>
      </w:pPr>
    </w:p>
    <w:p w:rsidR="00D04E56" w:rsidRDefault="00D04E56">
      <w:pPr>
        <w:rPr>
          <w:szCs w:val="22"/>
        </w:rPr>
      </w:pPr>
      <w:r>
        <w:rPr>
          <w:szCs w:val="22"/>
        </w:rPr>
        <w:br w:type="page"/>
      </w:r>
    </w:p>
    <w:p w:rsidR="00D04E56" w:rsidRPr="00CC7189" w:rsidRDefault="00D04E56" w:rsidP="00CC7189">
      <w:pPr>
        <w:rPr>
          <w:rFonts w:ascii="Arial" w:hAnsi="Arial" w:cs="Arial"/>
          <w:b/>
          <w:color w:val="000000"/>
          <w:sz w:val="28"/>
          <w:szCs w:val="28"/>
        </w:rPr>
      </w:pPr>
      <w:r w:rsidRPr="00CC7189">
        <w:rPr>
          <w:rFonts w:ascii="Arial" w:hAnsi="Arial" w:cs="Arial"/>
          <w:b/>
          <w:color w:val="000000"/>
          <w:sz w:val="28"/>
          <w:szCs w:val="28"/>
        </w:rPr>
        <w:t>Appendix A – Related Documents</w:t>
      </w:r>
    </w:p>
    <w:p w:rsidR="00D04E56" w:rsidRDefault="00D04E56" w:rsidP="00CC7189">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8"/>
        <w:gridCol w:w="4788"/>
      </w:tblGrid>
      <w:tr w:rsidR="00D04E56" w:rsidRPr="00EC02C4" w:rsidTr="00C0755D">
        <w:tc>
          <w:tcPr>
            <w:tcW w:w="9576" w:type="dxa"/>
            <w:gridSpan w:val="2"/>
            <w:shd w:val="clear" w:color="auto" w:fill="1F497D"/>
          </w:tcPr>
          <w:p w:rsidR="00D04E56" w:rsidRPr="00EC02C4" w:rsidRDefault="00D04E56" w:rsidP="00C0755D">
            <w:pPr>
              <w:rPr>
                <w:rFonts w:ascii="Arial" w:hAnsi="Arial" w:cs="Arial"/>
                <w:b/>
                <w:color w:val="FFFFFF"/>
                <w:sz w:val="28"/>
                <w:szCs w:val="28"/>
              </w:rPr>
            </w:pPr>
            <w:r w:rsidRPr="00EC02C4">
              <w:rPr>
                <w:rFonts w:ascii="Arial" w:hAnsi="Arial" w:cs="Arial"/>
                <w:b/>
                <w:color w:val="FFFFFF"/>
                <w:sz w:val="28"/>
                <w:szCs w:val="28"/>
              </w:rPr>
              <w:t>Appendix A – Related Documents</w:t>
            </w:r>
          </w:p>
        </w:tc>
      </w:tr>
      <w:tr w:rsidR="00D04E56" w:rsidRPr="00EC02C4" w:rsidTr="00C0755D">
        <w:tc>
          <w:tcPr>
            <w:tcW w:w="4788" w:type="dxa"/>
          </w:tcPr>
          <w:p w:rsidR="00D04E56" w:rsidRPr="00EC02C4" w:rsidRDefault="00D04E56" w:rsidP="00C0755D">
            <w:pPr>
              <w:rPr>
                <w:rFonts w:ascii="Arial" w:hAnsi="Arial" w:cs="Arial"/>
                <w:b/>
                <w:color w:val="000000"/>
                <w:sz w:val="24"/>
                <w:szCs w:val="24"/>
              </w:rPr>
            </w:pPr>
            <w:r w:rsidRPr="00EC02C4">
              <w:rPr>
                <w:rFonts w:ascii="Arial" w:hAnsi="Arial" w:cs="Arial"/>
                <w:b/>
                <w:color w:val="000000"/>
                <w:sz w:val="24"/>
                <w:szCs w:val="24"/>
              </w:rPr>
              <w:t>Document Name</w:t>
            </w:r>
          </w:p>
        </w:tc>
        <w:tc>
          <w:tcPr>
            <w:tcW w:w="4788" w:type="dxa"/>
          </w:tcPr>
          <w:p w:rsidR="00D04E56" w:rsidRPr="00EC02C4" w:rsidRDefault="00D04E56" w:rsidP="00C0755D">
            <w:pPr>
              <w:rPr>
                <w:rFonts w:ascii="Arial" w:hAnsi="Arial" w:cs="Arial"/>
                <w:b/>
                <w:color w:val="000000"/>
                <w:sz w:val="24"/>
                <w:szCs w:val="24"/>
              </w:rPr>
            </w:pPr>
            <w:r w:rsidRPr="00EC02C4">
              <w:rPr>
                <w:rFonts w:ascii="Arial" w:hAnsi="Arial" w:cs="Arial"/>
                <w:b/>
                <w:color w:val="000000"/>
                <w:sz w:val="24"/>
                <w:szCs w:val="24"/>
              </w:rPr>
              <w:t>Relationship</w:t>
            </w:r>
          </w:p>
        </w:tc>
      </w:tr>
      <w:tr w:rsidR="00D04E56" w:rsidRPr="00EC02C4" w:rsidTr="00C0755D">
        <w:tc>
          <w:tcPr>
            <w:tcW w:w="4788" w:type="dxa"/>
            <w:vAlign w:val="center"/>
          </w:tcPr>
          <w:p w:rsidR="00D04E56" w:rsidRPr="00EC02C4" w:rsidRDefault="00D04E56" w:rsidP="00C0755D">
            <w:pPr>
              <w:pStyle w:val="TableText0"/>
              <w:rPr>
                <w:sz w:val="22"/>
                <w:szCs w:val="22"/>
              </w:rPr>
            </w:pPr>
            <w:r>
              <w:rPr>
                <w:sz w:val="22"/>
                <w:szCs w:val="22"/>
              </w:rPr>
              <w:t>Fermilab Service Catalog &amp; Communications: Policies, Process &amp; Procedures</w:t>
            </w:r>
          </w:p>
        </w:tc>
        <w:tc>
          <w:tcPr>
            <w:tcW w:w="4788" w:type="dxa"/>
          </w:tcPr>
          <w:p w:rsidR="00D04E56" w:rsidRPr="00CC7189" w:rsidRDefault="00D04E56" w:rsidP="00C0755D">
            <w:pPr>
              <w:rPr>
                <w:rFonts w:ascii="Arial" w:hAnsi="Arial" w:cs="Arial"/>
                <w:color w:val="000000"/>
                <w:sz w:val="22"/>
                <w:szCs w:val="22"/>
              </w:rPr>
            </w:pPr>
            <w:r w:rsidRPr="00CC7189">
              <w:rPr>
                <w:rFonts w:ascii="Arial" w:hAnsi="Arial" w:cs="Arial"/>
                <w:color w:val="000000"/>
                <w:sz w:val="22"/>
                <w:szCs w:val="22"/>
              </w:rPr>
              <w:t>Process</w:t>
            </w:r>
          </w:p>
        </w:tc>
      </w:tr>
      <w:tr w:rsidR="00D04E56" w:rsidRPr="00EC02C4" w:rsidTr="00C0755D">
        <w:tc>
          <w:tcPr>
            <w:tcW w:w="4788" w:type="dxa"/>
            <w:vAlign w:val="center"/>
          </w:tcPr>
          <w:p w:rsidR="00D04E56" w:rsidRPr="00EC02C4" w:rsidRDefault="00D04E56" w:rsidP="00CC7189">
            <w:pPr>
              <w:pStyle w:val="TableText0"/>
              <w:rPr>
                <w:sz w:val="22"/>
                <w:szCs w:val="22"/>
              </w:rPr>
            </w:pPr>
            <w:r>
              <w:rPr>
                <w:sz w:val="22"/>
                <w:szCs w:val="22"/>
              </w:rPr>
              <w:t>Fermilab Service Catalog – Phase 1 – MS Word Version</w:t>
            </w:r>
          </w:p>
        </w:tc>
        <w:tc>
          <w:tcPr>
            <w:tcW w:w="4788" w:type="dxa"/>
          </w:tcPr>
          <w:p w:rsidR="00D04E56" w:rsidRPr="00CC7189" w:rsidRDefault="00D04E56" w:rsidP="00C0755D">
            <w:pPr>
              <w:rPr>
                <w:rFonts w:ascii="Arial" w:hAnsi="Arial" w:cs="Arial"/>
                <w:color w:val="000000"/>
                <w:sz w:val="22"/>
                <w:szCs w:val="22"/>
              </w:rPr>
            </w:pPr>
            <w:r>
              <w:rPr>
                <w:rFonts w:ascii="Arial" w:hAnsi="Arial" w:cs="Arial"/>
                <w:color w:val="000000"/>
                <w:sz w:val="22"/>
                <w:szCs w:val="22"/>
              </w:rPr>
              <w:t>Content</w:t>
            </w:r>
          </w:p>
        </w:tc>
      </w:tr>
    </w:tbl>
    <w:p w:rsidR="00D04E56" w:rsidRDefault="00D04E56" w:rsidP="003C0310">
      <w:pPr>
        <w:rPr>
          <w:szCs w:val="22"/>
        </w:rPr>
      </w:pPr>
    </w:p>
    <w:sectPr w:rsidR="00D04E56" w:rsidSect="004301D7">
      <w:pgSz w:w="12240" w:h="15840" w:code="1"/>
      <w:pgMar w:top="1440" w:right="1440" w:bottom="1440" w:left="1440" w:header="720" w:footer="965" w:gutter="0"/>
      <w:cols w:space="24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4E56" w:rsidRDefault="00D04E56">
      <w:r>
        <w:separator/>
      </w:r>
    </w:p>
  </w:endnote>
  <w:endnote w:type="continuationSeparator" w:id="1">
    <w:p w:rsidR="00D04E56" w:rsidRDefault="00D04E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Univers 45 Ligh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MS Mincho">
    <w:altName w:val="?l?r ??fc"/>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E56" w:rsidRDefault="00D04E56">
    <w:pPr>
      <w:pStyle w:val="Footer"/>
      <w:tabs>
        <w:tab w:val="clear" w:pos="8640"/>
        <w:tab w:val="right" w:pos="9810"/>
      </w:tabs>
      <w:ind w:left="-45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4E56" w:rsidRDefault="00D04E56">
      <w:r>
        <w:separator/>
      </w:r>
    </w:p>
  </w:footnote>
  <w:footnote w:type="continuationSeparator" w:id="1">
    <w:p w:rsidR="00D04E56" w:rsidRDefault="00D04E56">
      <w:r>
        <w:separator/>
      </w:r>
    </w:p>
  </w:footnote>
  <w:footnote w:type="continuationNotice" w:id="2">
    <w:p w:rsidR="00D04E56" w:rsidRDefault="00D04E56">
      <w:pPr>
        <w:rPr>
          <w:i/>
          <w:sz w:val="18"/>
        </w:rPr>
      </w:pPr>
      <w:r>
        <w:rPr>
          <w:i/>
          <w:sz w:val="18"/>
        </w:rPr>
        <w:t>(footnote continued)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E56" w:rsidRPr="00B260C4" w:rsidRDefault="00D04E56" w:rsidP="00B260C4">
    <w:pPr>
      <w:pStyle w:val="VITAheading"/>
      <w:tabs>
        <w:tab w:val="clear" w:pos="7590"/>
        <w:tab w:val="left" w:pos="915"/>
        <w:tab w:val="left" w:pos="1980"/>
        <w:tab w:val="left" w:pos="2880"/>
        <w:tab w:val="left" w:pos="2970"/>
        <w:tab w:val="left" w:pos="3150"/>
        <w:tab w:val="left" w:pos="3240"/>
        <w:tab w:val="left" w:pos="3330"/>
        <w:tab w:val="left" w:pos="3420"/>
        <w:tab w:val="left" w:pos="3690"/>
        <w:tab w:val="left" w:pos="3870"/>
        <w:tab w:val="right" w:pos="9990"/>
      </w:tabs>
      <w:jc w:val="right"/>
    </w:pPr>
    <w:r w:rsidRPr="00B260C4">
      <w:t>Service Catalog Business Process Requirements</w:t>
    </w:r>
  </w:p>
  <w:p w:rsidR="00D04E56" w:rsidRPr="00B260C4" w:rsidRDefault="00D04E56" w:rsidP="00B260C4">
    <w:pPr>
      <w:pStyle w:val="VITAheading"/>
      <w:tabs>
        <w:tab w:val="clear" w:pos="7590"/>
        <w:tab w:val="left" w:pos="7040"/>
      </w:tabs>
      <w:jc w:val="right"/>
    </w:pPr>
    <w:r w:rsidRPr="00B260C4">
      <w:t>Fermilab Computing Division</w:t>
    </w:r>
  </w:p>
  <w:p w:rsidR="00D04E56" w:rsidRPr="003E6D92" w:rsidRDefault="00D04E56" w:rsidP="003E6D9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E56" w:rsidRPr="00B260C4" w:rsidRDefault="00D04E56" w:rsidP="00B260C4">
    <w:pPr>
      <w:pStyle w:val="VITAheading"/>
      <w:tabs>
        <w:tab w:val="clear" w:pos="7590"/>
        <w:tab w:val="left" w:pos="915"/>
        <w:tab w:val="left" w:pos="1980"/>
        <w:tab w:val="left" w:pos="2880"/>
        <w:tab w:val="left" w:pos="2970"/>
        <w:tab w:val="left" w:pos="3150"/>
        <w:tab w:val="left" w:pos="3240"/>
        <w:tab w:val="left" w:pos="3330"/>
        <w:tab w:val="left" w:pos="3420"/>
        <w:tab w:val="left" w:pos="3690"/>
        <w:tab w:val="left" w:pos="3870"/>
        <w:tab w:val="right" w:pos="9990"/>
      </w:tabs>
      <w:jc w:val="right"/>
    </w:pPr>
    <w:r w:rsidRPr="00B260C4">
      <w:t>Service Catalog Business Process Requirements</w:t>
    </w:r>
  </w:p>
  <w:p w:rsidR="00D04E56" w:rsidRPr="003E6D92" w:rsidRDefault="00D04E56" w:rsidP="00B260C4">
    <w:pPr>
      <w:pStyle w:val="VITAheading"/>
      <w:tabs>
        <w:tab w:val="clear" w:pos="7590"/>
        <w:tab w:val="left" w:pos="7040"/>
      </w:tabs>
      <w:jc w:val="right"/>
    </w:pPr>
    <w:r w:rsidRPr="00B260C4">
      <w:t>Fermilab Computing Division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E0053F2"/>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E4E83220"/>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EA5C6E68"/>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A167E9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2D08FD3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D78531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152CAE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EA66B0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BFC393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BC0BABA"/>
    <w:lvl w:ilvl="0">
      <w:start w:val="1"/>
      <w:numFmt w:val="bullet"/>
      <w:lvlText w:val=""/>
      <w:lvlJc w:val="left"/>
      <w:pPr>
        <w:tabs>
          <w:tab w:val="num" w:pos="360"/>
        </w:tabs>
        <w:ind w:left="360" w:hanging="360"/>
      </w:pPr>
      <w:rPr>
        <w:rFonts w:ascii="Symbol" w:hAnsi="Symbol" w:hint="default"/>
      </w:rPr>
    </w:lvl>
  </w:abstractNum>
  <w:abstractNum w:abstractNumId="10">
    <w:nsid w:val="05897F7B"/>
    <w:multiLevelType w:val="hybridMultilevel"/>
    <w:tmpl w:val="84427AAA"/>
    <w:lvl w:ilvl="0" w:tplc="342002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7D53697"/>
    <w:multiLevelType w:val="hybridMultilevel"/>
    <w:tmpl w:val="67A80E82"/>
    <w:lvl w:ilvl="0" w:tplc="CD82B24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2212B4D"/>
    <w:multiLevelType w:val="hybridMultilevel"/>
    <w:tmpl w:val="15F48BE6"/>
    <w:lvl w:ilvl="0" w:tplc="963E77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5074872"/>
    <w:multiLevelType w:val="hybridMultilevel"/>
    <w:tmpl w:val="1B1696AE"/>
    <w:lvl w:ilvl="0" w:tplc="1B96A85C">
      <w:start w:val="1"/>
      <w:numFmt w:val="bullet"/>
      <w:pStyle w:val="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56979B9"/>
    <w:multiLevelType w:val="hybridMultilevel"/>
    <w:tmpl w:val="EDD46CD4"/>
    <w:lvl w:ilvl="0" w:tplc="59D25C0A">
      <w:start w:val="1"/>
      <w:numFmt w:val="bullet"/>
      <w:pStyle w:val="25bullet"/>
      <w:lvlText w:val=""/>
      <w:lvlJc w:val="left"/>
      <w:pPr>
        <w:tabs>
          <w:tab w:val="num" w:pos="360"/>
        </w:tabs>
        <w:ind w:left="36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D5674D6"/>
    <w:multiLevelType w:val="hybridMultilevel"/>
    <w:tmpl w:val="0164A2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0E61FF"/>
    <w:multiLevelType w:val="hybridMultilevel"/>
    <w:tmpl w:val="8C5E5B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8D85648"/>
    <w:multiLevelType w:val="hybridMultilevel"/>
    <w:tmpl w:val="AEFC72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D6115B9"/>
    <w:multiLevelType w:val="hybridMultilevel"/>
    <w:tmpl w:val="18F608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E4A7F1A"/>
    <w:multiLevelType w:val="hybridMultilevel"/>
    <w:tmpl w:val="D5CA20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636102"/>
    <w:multiLevelType w:val="hybridMultilevel"/>
    <w:tmpl w:val="C12640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2453A74"/>
    <w:multiLevelType w:val="hybridMultilevel"/>
    <w:tmpl w:val="4C2C9D48"/>
    <w:lvl w:ilvl="0" w:tplc="25C8F3F0">
      <w:start w:val="1"/>
      <w:numFmt w:val="bullet"/>
      <w:pStyle w:val="TableTextBullet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0"/>
  </w:num>
  <w:num w:numId="4">
    <w:abstractNumId w:val="1"/>
  </w:num>
  <w:num w:numId="5">
    <w:abstractNumId w:val="2"/>
  </w:num>
  <w:num w:numId="6">
    <w:abstractNumId w:val="4"/>
  </w:num>
  <w:num w:numId="7">
    <w:abstractNumId w:val="5"/>
  </w:num>
  <w:num w:numId="8">
    <w:abstractNumId w:val="6"/>
  </w:num>
  <w:num w:numId="9">
    <w:abstractNumId w:val="7"/>
  </w:num>
  <w:num w:numId="10">
    <w:abstractNumId w:val="3"/>
  </w:num>
  <w:num w:numId="11">
    <w:abstractNumId w:val="9"/>
  </w:num>
  <w:num w:numId="12">
    <w:abstractNumId w:val="8"/>
  </w:num>
  <w:num w:numId="13">
    <w:abstractNumId w:val="0"/>
  </w:num>
  <w:num w:numId="14">
    <w:abstractNumId w:val="1"/>
  </w:num>
  <w:num w:numId="15">
    <w:abstractNumId w:val="2"/>
  </w:num>
  <w:num w:numId="16">
    <w:abstractNumId w:val="4"/>
  </w:num>
  <w:num w:numId="17">
    <w:abstractNumId w:val="5"/>
  </w:num>
  <w:num w:numId="18">
    <w:abstractNumId w:val="6"/>
  </w:num>
  <w:num w:numId="19">
    <w:abstractNumId w:val="7"/>
  </w:num>
  <w:num w:numId="20">
    <w:abstractNumId w:val="3"/>
  </w:num>
  <w:num w:numId="21">
    <w:abstractNumId w:val="9"/>
  </w:num>
  <w:num w:numId="22">
    <w:abstractNumId w:val="8"/>
  </w:num>
  <w:num w:numId="23">
    <w:abstractNumId w:val="0"/>
  </w:num>
  <w:num w:numId="24">
    <w:abstractNumId w:val="1"/>
  </w:num>
  <w:num w:numId="25">
    <w:abstractNumId w:val="2"/>
  </w:num>
  <w:num w:numId="26">
    <w:abstractNumId w:val="4"/>
  </w:num>
  <w:num w:numId="27">
    <w:abstractNumId w:val="5"/>
  </w:num>
  <w:num w:numId="28">
    <w:abstractNumId w:val="6"/>
  </w:num>
  <w:num w:numId="29">
    <w:abstractNumId w:val="7"/>
  </w:num>
  <w:num w:numId="30">
    <w:abstractNumId w:val="3"/>
  </w:num>
  <w:num w:numId="31">
    <w:abstractNumId w:val="9"/>
  </w:num>
  <w:num w:numId="32">
    <w:abstractNumId w:val="8"/>
  </w:num>
  <w:num w:numId="33">
    <w:abstractNumId w:val="0"/>
  </w:num>
  <w:num w:numId="34">
    <w:abstractNumId w:val="1"/>
  </w:num>
  <w:num w:numId="35">
    <w:abstractNumId w:val="2"/>
  </w:num>
  <w:num w:numId="36">
    <w:abstractNumId w:val="4"/>
  </w:num>
  <w:num w:numId="37">
    <w:abstractNumId w:val="5"/>
  </w:num>
  <w:num w:numId="38">
    <w:abstractNumId w:val="6"/>
  </w:num>
  <w:num w:numId="39">
    <w:abstractNumId w:val="7"/>
  </w:num>
  <w:num w:numId="40">
    <w:abstractNumId w:val="3"/>
  </w:num>
  <w:num w:numId="41">
    <w:abstractNumId w:val="14"/>
  </w:num>
  <w:num w:numId="42">
    <w:abstractNumId w:val="13"/>
  </w:num>
  <w:num w:numId="43">
    <w:abstractNumId w:val="20"/>
  </w:num>
  <w:num w:numId="44">
    <w:abstractNumId w:val="12"/>
  </w:num>
  <w:num w:numId="45">
    <w:abstractNumId w:val="18"/>
  </w:num>
  <w:num w:numId="46">
    <w:abstractNumId w:val="16"/>
  </w:num>
  <w:num w:numId="47">
    <w:abstractNumId w:val="21"/>
  </w:num>
  <w:num w:numId="48">
    <w:abstractNumId w:val="17"/>
  </w:num>
  <w:num w:numId="49">
    <w:abstractNumId w:val="11"/>
  </w:num>
  <w:num w:numId="50">
    <w:abstractNumId w:val="15"/>
  </w:num>
  <w:num w:numId="51">
    <w:abstractNumId w:val="10"/>
  </w:num>
  <w:num w:numId="5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trackRevisions/>
  <w:defaultTabStop w:val="360"/>
  <w:doNotHyphenateCaps/>
  <w:drawingGridHorizontalSpacing w:val="100"/>
  <w:displayHorizontalDrawingGridEvery w:val="0"/>
  <w:displayVerticalDrawingGridEvery w:val="0"/>
  <w:noPunctuationKerning/>
  <w:characterSpacingControl w:val="doNotCompress"/>
  <w:footnotePr>
    <w:footnote w:id="0"/>
    <w:footnote w:id="1"/>
    <w:footnote w:id="2"/>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15B3"/>
    <w:rsid w:val="00007A27"/>
    <w:rsid w:val="00070CB9"/>
    <w:rsid w:val="000810F0"/>
    <w:rsid w:val="00090B13"/>
    <w:rsid w:val="00091CF8"/>
    <w:rsid w:val="0009285C"/>
    <w:rsid w:val="000B0B58"/>
    <w:rsid w:val="000C508D"/>
    <w:rsid w:val="000E3A63"/>
    <w:rsid w:val="00117C22"/>
    <w:rsid w:val="00142DCB"/>
    <w:rsid w:val="0015020F"/>
    <w:rsid w:val="00167E25"/>
    <w:rsid w:val="00184007"/>
    <w:rsid w:val="001F7131"/>
    <w:rsid w:val="002132FF"/>
    <w:rsid w:val="00222818"/>
    <w:rsid w:val="00223FF5"/>
    <w:rsid w:val="00246A26"/>
    <w:rsid w:val="002947D8"/>
    <w:rsid w:val="00296E59"/>
    <w:rsid w:val="002A4159"/>
    <w:rsid w:val="002D2407"/>
    <w:rsid w:val="002D279E"/>
    <w:rsid w:val="002F46BB"/>
    <w:rsid w:val="00313CD0"/>
    <w:rsid w:val="00336263"/>
    <w:rsid w:val="003366E2"/>
    <w:rsid w:val="003429E9"/>
    <w:rsid w:val="0035377E"/>
    <w:rsid w:val="00355997"/>
    <w:rsid w:val="003618D0"/>
    <w:rsid w:val="00377E1C"/>
    <w:rsid w:val="00380160"/>
    <w:rsid w:val="00381285"/>
    <w:rsid w:val="003A6430"/>
    <w:rsid w:val="003C0310"/>
    <w:rsid w:val="003D4E01"/>
    <w:rsid w:val="003E6D92"/>
    <w:rsid w:val="003F6A90"/>
    <w:rsid w:val="00403784"/>
    <w:rsid w:val="00404015"/>
    <w:rsid w:val="0041511D"/>
    <w:rsid w:val="00424853"/>
    <w:rsid w:val="004301D7"/>
    <w:rsid w:val="00442D79"/>
    <w:rsid w:val="0048257D"/>
    <w:rsid w:val="00497854"/>
    <w:rsid w:val="004D6E79"/>
    <w:rsid w:val="004D7086"/>
    <w:rsid w:val="004E275B"/>
    <w:rsid w:val="004E3551"/>
    <w:rsid w:val="00502249"/>
    <w:rsid w:val="00504B7D"/>
    <w:rsid w:val="005328A8"/>
    <w:rsid w:val="005551C3"/>
    <w:rsid w:val="005743C3"/>
    <w:rsid w:val="00584DFD"/>
    <w:rsid w:val="00586A9C"/>
    <w:rsid w:val="005A2764"/>
    <w:rsid w:val="005D0686"/>
    <w:rsid w:val="005D3098"/>
    <w:rsid w:val="005F0A35"/>
    <w:rsid w:val="005F3DAB"/>
    <w:rsid w:val="0060035C"/>
    <w:rsid w:val="00614869"/>
    <w:rsid w:val="00623325"/>
    <w:rsid w:val="00624D1D"/>
    <w:rsid w:val="006308F7"/>
    <w:rsid w:val="006328A0"/>
    <w:rsid w:val="00643841"/>
    <w:rsid w:val="00662ECB"/>
    <w:rsid w:val="0066378C"/>
    <w:rsid w:val="00666369"/>
    <w:rsid w:val="006778D0"/>
    <w:rsid w:val="0068265D"/>
    <w:rsid w:val="006A17E0"/>
    <w:rsid w:val="006A774B"/>
    <w:rsid w:val="006B7D77"/>
    <w:rsid w:val="006F4527"/>
    <w:rsid w:val="00710E12"/>
    <w:rsid w:val="0072050F"/>
    <w:rsid w:val="0073496E"/>
    <w:rsid w:val="00745F49"/>
    <w:rsid w:val="00757C8D"/>
    <w:rsid w:val="007644DC"/>
    <w:rsid w:val="007D2405"/>
    <w:rsid w:val="00817719"/>
    <w:rsid w:val="00823AE5"/>
    <w:rsid w:val="00825EE3"/>
    <w:rsid w:val="008737B2"/>
    <w:rsid w:val="008760C3"/>
    <w:rsid w:val="00876519"/>
    <w:rsid w:val="008C199C"/>
    <w:rsid w:val="008C34D5"/>
    <w:rsid w:val="0090321B"/>
    <w:rsid w:val="00905E07"/>
    <w:rsid w:val="009125B2"/>
    <w:rsid w:val="00915530"/>
    <w:rsid w:val="009157CC"/>
    <w:rsid w:val="00943AC5"/>
    <w:rsid w:val="00951A59"/>
    <w:rsid w:val="009C0B7E"/>
    <w:rsid w:val="009D35DD"/>
    <w:rsid w:val="009D35E0"/>
    <w:rsid w:val="009E08E9"/>
    <w:rsid w:val="009F2ADF"/>
    <w:rsid w:val="00A271C0"/>
    <w:rsid w:val="00A756BE"/>
    <w:rsid w:val="00AA0109"/>
    <w:rsid w:val="00AA0622"/>
    <w:rsid w:val="00AA6BF1"/>
    <w:rsid w:val="00AB2BC0"/>
    <w:rsid w:val="00AB7387"/>
    <w:rsid w:val="00AD418F"/>
    <w:rsid w:val="00B21363"/>
    <w:rsid w:val="00B2447B"/>
    <w:rsid w:val="00B24EA0"/>
    <w:rsid w:val="00B260C4"/>
    <w:rsid w:val="00B3469F"/>
    <w:rsid w:val="00B3551F"/>
    <w:rsid w:val="00B632FA"/>
    <w:rsid w:val="00B75BA5"/>
    <w:rsid w:val="00B92202"/>
    <w:rsid w:val="00B94471"/>
    <w:rsid w:val="00B96057"/>
    <w:rsid w:val="00BA724E"/>
    <w:rsid w:val="00BB15B3"/>
    <w:rsid w:val="00BC60D7"/>
    <w:rsid w:val="00BE023C"/>
    <w:rsid w:val="00BE07BD"/>
    <w:rsid w:val="00C0755D"/>
    <w:rsid w:val="00C1794B"/>
    <w:rsid w:val="00C200DC"/>
    <w:rsid w:val="00C842CB"/>
    <w:rsid w:val="00C85403"/>
    <w:rsid w:val="00CC7189"/>
    <w:rsid w:val="00CE5D35"/>
    <w:rsid w:val="00D018EF"/>
    <w:rsid w:val="00D04E56"/>
    <w:rsid w:val="00D353C9"/>
    <w:rsid w:val="00D5055A"/>
    <w:rsid w:val="00D64607"/>
    <w:rsid w:val="00D81B81"/>
    <w:rsid w:val="00D919E1"/>
    <w:rsid w:val="00D9562E"/>
    <w:rsid w:val="00D97964"/>
    <w:rsid w:val="00DC1B23"/>
    <w:rsid w:val="00DC38DE"/>
    <w:rsid w:val="00DD11CC"/>
    <w:rsid w:val="00DD5FD9"/>
    <w:rsid w:val="00DE3D08"/>
    <w:rsid w:val="00DF1142"/>
    <w:rsid w:val="00E010A7"/>
    <w:rsid w:val="00E03767"/>
    <w:rsid w:val="00E12555"/>
    <w:rsid w:val="00E23D96"/>
    <w:rsid w:val="00E36C12"/>
    <w:rsid w:val="00EA36BE"/>
    <w:rsid w:val="00EB7546"/>
    <w:rsid w:val="00EC02C4"/>
    <w:rsid w:val="00F07D3A"/>
    <w:rsid w:val="00F95E71"/>
    <w:rsid w:val="00F97BF4"/>
    <w:rsid w:val="00FD7A37"/>
    <w:rsid w:val="00FE036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18EF"/>
    <w:rPr>
      <w:rFonts w:ascii="Times New Roman" w:hAnsi="Times New Roman"/>
      <w:sz w:val="20"/>
      <w:szCs w:val="20"/>
    </w:rPr>
  </w:style>
  <w:style w:type="paragraph" w:styleId="Heading1">
    <w:name w:val="heading 1"/>
    <w:basedOn w:val="Normal"/>
    <w:next w:val="BodyText"/>
    <w:link w:val="Heading1Char"/>
    <w:uiPriority w:val="99"/>
    <w:qFormat/>
    <w:rsid w:val="00D018EF"/>
    <w:pPr>
      <w:keepNext/>
      <w:keepLines/>
      <w:shd w:val="pct10" w:color="auto" w:fill="auto"/>
      <w:spacing w:before="220" w:after="220" w:line="280" w:lineRule="atLeast"/>
      <w:outlineLvl w:val="0"/>
    </w:pPr>
    <w:rPr>
      <w:rFonts w:ascii="Arial" w:hAnsi="Arial"/>
      <w:b/>
      <w:kern w:val="28"/>
      <w:sz w:val="24"/>
    </w:rPr>
  </w:style>
  <w:style w:type="paragraph" w:styleId="Heading2">
    <w:name w:val="heading 2"/>
    <w:basedOn w:val="Normal"/>
    <w:next w:val="BodyText"/>
    <w:link w:val="Heading2Char"/>
    <w:uiPriority w:val="99"/>
    <w:qFormat/>
    <w:rsid w:val="00D018EF"/>
    <w:pPr>
      <w:keepNext/>
      <w:keepLines/>
      <w:spacing w:before="140" w:line="220" w:lineRule="atLeast"/>
      <w:outlineLvl w:val="1"/>
    </w:pPr>
    <w:rPr>
      <w:rFonts w:ascii="Arial" w:hAnsi="Arial"/>
      <w:b/>
      <w:kern w:val="28"/>
      <w:sz w:val="22"/>
    </w:rPr>
  </w:style>
  <w:style w:type="paragraph" w:styleId="Heading3">
    <w:name w:val="heading 3"/>
    <w:basedOn w:val="Normal"/>
    <w:next w:val="BodyText"/>
    <w:link w:val="Heading3Char"/>
    <w:uiPriority w:val="99"/>
    <w:qFormat/>
    <w:rsid w:val="00D018EF"/>
    <w:pPr>
      <w:keepNext/>
      <w:keepLines/>
      <w:spacing w:before="140" w:line="220" w:lineRule="atLeast"/>
      <w:outlineLvl w:val="2"/>
    </w:pPr>
    <w:rPr>
      <w:rFonts w:ascii="Arial" w:hAnsi="Arial"/>
      <w:kern w:val="28"/>
      <w:sz w:val="22"/>
    </w:rPr>
  </w:style>
  <w:style w:type="paragraph" w:styleId="Heading4">
    <w:name w:val="heading 4"/>
    <w:basedOn w:val="Normal"/>
    <w:next w:val="BodyText"/>
    <w:link w:val="Heading4Char"/>
    <w:uiPriority w:val="99"/>
    <w:qFormat/>
    <w:rsid w:val="00D018EF"/>
    <w:pPr>
      <w:keepNext/>
      <w:keepLines/>
      <w:spacing w:before="140" w:line="220" w:lineRule="atLeast"/>
      <w:outlineLvl w:val="3"/>
    </w:pPr>
    <w:rPr>
      <w:rFonts w:ascii="Arial" w:hAnsi="Arial"/>
      <w:b/>
      <w:i/>
      <w:kern w:val="28"/>
      <w:sz w:val="18"/>
    </w:rPr>
  </w:style>
  <w:style w:type="paragraph" w:styleId="Heading5">
    <w:name w:val="heading 5"/>
    <w:basedOn w:val="Normal"/>
    <w:next w:val="BodyText"/>
    <w:link w:val="Heading5Char"/>
    <w:uiPriority w:val="99"/>
    <w:qFormat/>
    <w:rsid w:val="00D018EF"/>
    <w:pPr>
      <w:keepNext/>
      <w:keepLines/>
      <w:spacing w:before="220" w:after="220" w:line="220" w:lineRule="atLeast"/>
      <w:outlineLvl w:val="4"/>
    </w:pPr>
    <w:rPr>
      <w:i/>
      <w:spacing w:val="-4"/>
      <w:kern w:val="28"/>
    </w:rPr>
  </w:style>
  <w:style w:type="paragraph" w:styleId="Heading6">
    <w:name w:val="heading 6"/>
    <w:basedOn w:val="Normal"/>
    <w:next w:val="BodyText"/>
    <w:link w:val="Heading6Char"/>
    <w:uiPriority w:val="99"/>
    <w:qFormat/>
    <w:rsid w:val="00D018EF"/>
    <w:pPr>
      <w:keepNext/>
      <w:keepLines/>
      <w:spacing w:before="140" w:line="220" w:lineRule="atLeast"/>
      <w:outlineLvl w:val="5"/>
    </w:pPr>
    <w:rPr>
      <w:i/>
      <w:spacing w:val="-4"/>
      <w:kern w:val="28"/>
    </w:rPr>
  </w:style>
  <w:style w:type="paragraph" w:styleId="Heading7">
    <w:name w:val="heading 7"/>
    <w:basedOn w:val="Normal"/>
    <w:next w:val="BodyText"/>
    <w:link w:val="Heading7Char"/>
    <w:uiPriority w:val="99"/>
    <w:qFormat/>
    <w:rsid w:val="00D018EF"/>
    <w:pPr>
      <w:keepNext/>
      <w:keepLines/>
      <w:spacing w:before="140" w:line="220" w:lineRule="atLeast"/>
      <w:outlineLvl w:val="6"/>
    </w:pPr>
    <w:rPr>
      <w:spacing w:val="-4"/>
      <w:kern w:val="28"/>
    </w:rPr>
  </w:style>
  <w:style w:type="paragraph" w:styleId="Heading8">
    <w:name w:val="heading 8"/>
    <w:basedOn w:val="Normal"/>
    <w:next w:val="BodyText"/>
    <w:link w:val="Heading8Char"/>
    <w:uiPriority w:val="99"/>
    <w:qFormat/>
    <w:rsid w:val="00D018EF"/>
    <w:pPr>
      <w:keepNext/>
      <w:keepLines/>
      <w:spacing w:before="140" w:line="220" w:lineRule="atLeast"/>
      <w:outlineLvl w:val="7"/>
    </w:pPr>
    <w:rPr>
      <w:rFonts w:ascii="Arial" w:hAnsi="Arial"/>
      <w:i/>
      <w:spacing w:val="-4"/>
      <w:kern w:val="28"/>
      <w:sz w:val="18"/>
    </w:rPr>
  </w:style>
  <w:style w:type="paragraph" w:styleId="Heading9">
    <w:name w:val="heading 9"/>
    <w:basedOn w:val="Normal"/>
    <w:next w:val="BodyText"/>
    <w:link w:val="Heading9Char"/>
    <w:uiPriority w:val="99"/>
    <w:qFormat/>
    <w:rsid w:val="00D018EF"/>
    <w:pPr>
      <w:keepNext/>
      <w:keepLines/>
      <w:spacing w:before="140" w:line="220" w:lineRule="atLeast"/>
      <w:outlineLvl w:val="8"/>
    </w:pPr>
    <w:rPr>
      <w:rFonts w:ascii="Arial" w:hAnsi="Arial"/>
      <w:spacing w:val="-4"/>
      <w:kern w:val="28"/>
      <w:sz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Pr>
      <w:rFonts w:ascii="Calibri" w:hAnsi="Calibri" w:cs="Times New Roman"/>
      <w:b/>
      <w:bCs/>
    </w:rPr>
  </w:style>
  <w:style w:type="character" w:customStyle="1" w:styleId="Heading7Char">
    <w:name w:val="Heading 7 Char"/>
    <w:basedOn w:val="DefaultParagraphFont"/>
    <w:link w:val="Heading7"/>
    <w:uiPriority w:val="99"/>
    <w:semiHidden/>
    <w:locked/>
    <w:rPr>
      <w:rFonts w:ascii="Calibri" w:hAnsi="Calibri" w:cs="Times New Roman"/>
      <w:sz w:val="24"/>
      <w:szCs w:val="24"/>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Pr>
      <w:rFonts w:ascii="Cambria" w:hAnsi="Cambria" w:cs="Times New Roman"/>
    </w:rPr>
  </w:style>
  <w:style w:type="paragraph" w:customStyle="1" w:styleId="HeadingBase">
    <w:name w:val="Heading Base"/>
    <w:basedOn w:val="Normal"/>
    <w:next w:val="BodyText"/>
    <w:uiPriority w:val="99"/>
    <w:rsid w:val="00D018EF"/>
    <w:pPr>
      <w:keepNext/>
      <w:keepLines/>
      <w:spacing w:before="140" w:line="220" w:lineRule="atLeast"/>
    </w:pPr>
    <w:rPr>
      <w:rFonts w:ascii="Arial" w:hAnsi="Arial"/>
      <w:spacing w:val="-4"/>
      <w:kern w:val="28"/>
      <w:sz w:val="22"/>
    </w:rPr>
  </w:style>
  <w:style w:type="paragraph" w:styleId="BodyText">
    <w:name w:val="Body Text"/>
    <w:basedOn w:val="Normal"/>
    <w:link w:val="BodyTextChar"/>
    <w:uiPriority w:val="99"/>
    <w:rsid w:val="00D018EF"/>
    <w:pPr>
      <w:spacing w:after="220" w:line="220" w:lineRule="atLeast"/>
      <w:jc w:val="both"/>
    </w:pPr>
  </w:style>
  <w:style w:type="character" w:customStyle="1" w:styleId="BodyTextChar">
    <w:name w:val="Body Text Char"/>
    <w:basedOn w:val="DefaultParagraphFont"/>
    <w:link w:val="BodyText"/>
    <w:uiPriority w:val="99"/>
    <w:semiHidden/>
    <w:locked/>
    <w:rPr>
      <w:rFonts w:ascii="Times New Roman" w:hAnsi="Times New Roman" w:cs="Times New Roman"/>
      <w:sz w:val="20"/>
      <w:szCs w:val="20"/>
    </w:rPr>
  </w:style>
  <w:style w:type="paragraph" w:customStyle="1" w:styleId="FootnoteBase">
    <w:name w:val="Footnote Base"/>
    <w:basedOn w:val="Normal"/>
    <w:uiPriority w:val="99"/>
    <w:rsid w:val="00D018EF"/>
    <w:pPr>
      <w:keepLines/>
      <w:spacing w:line="220" w:lineRule="atLeast"/>
    </w:pPr>
    <w:rPr>
      <w:sz w:val="18"/>
    </w:rPr>
  </w:style>
  <w:style w:type="paragraph" w:customStyle="1" w:styleId="BlockQuotation">
    <w:name w:val="Block Quotation"/>
    <w:basedOn w:val="BodyText"/>
    <w:uiPriority w:val="99"/>
    <w:rsid w:val="00D018EF"/>
    <w:pPr>
      <w:keepLines/>
      <w:pBdr>
        <w:left w:val="single" w:sz="36" w:space="3" w:color="808080"/>
        <w:bottom w:val="single" w:sz="48" w:space="3" w:color="FFFFFF"/>
      </w:pBdr>
      <w:spacing w:after="60"/>
      <w:ind w:left="1440" w:right="720"/>
    </w:pPr>
    <w:rPr>
      <w:i/>
    </w:rPr>
  </w:style>
  <w:style w:type="paragraph" w:customStyle="1" w:styleId="BodyTextKeep">
    <w:name w:val="Body Text Keep"/>
    <w:basedOn w:val="BodyText"/>
    <w:uiPriority w:val="99"/>
    <w:rsid w:val="00D018EF"/>
    <w:pPr>
      <w:keepNext/>
    </w:pPr>
  </w:style>
  <w:style w:type="paragraph" w:styleId="Caption">
    <w:name w:val="caption"/>
    <w:basedOn w:val="Normal"/>
    <w:next w:val="BodyText"/>
    <w:uiPriority w:val="99"/>
    <w:qFormat/>
    <w:rsid w:val="00D018EF"/>
    <w:pPr>
      <w:keepNext/>
      <w:spacing w:before="60" w:after="220" w:line="220" w:lineRule="atLeast"/>
      <w:ind w:left="1800"/>
    </w:pPr>
    <w:rPr>
      <w:i/>
      <w:sz w:val="18"/>
    </w:rPr>
  </w:style>
  <w:style w:type="paragraph" w:customStyle="1" w:styleId="Picture">
    <w:name w:val="Picture"/>
    <w:basedOn w:val="Normal"/>
    <w:next w:val="Caption"/>
    <w:uiPriority w:val="99"/>
    <w:rsid w:val="00D018EF"/>
    <w:pPr>
      <w:keepNext/>
    </w:pPr>
  </w:style>
  <w:style w:type="paragraph" w:customStyle="1" w:styleId="DocumentLabel">
    <w:name w:val="Document Label"/>
    <w:basedOn w:val="Normal"/>
    <w:next w:val="BodyText"/>
    <w:uiPriority w:val="99"/>
    <w:rsid w:val="00D018EF"/>
    <w:pPr>
      <w:keepNext/>
      <w:keepLines/>
      <w:spacing w:before="160" w:line="220" w:lineRule="atLeast"/>
    </w:pPr>
    <w:rPr>
      <w:spacing w:val="-30"/>
      <w:kern w:val="28"/>
      <w:sz w:val="60"/>
    </w:rPr>
  </w:style>
  <w:style w:type="character" w:styleId="EndnoteReference">
    <w:name w:val="endnote reference"/>
    <w:basedOn w:val="DefaultParagraphFont"/>
    <w:uiPriority w:val="99"/>
    <w:semiHidden/>
    <w:rsid w:val="00D018EF"/>
    <w:rPr>
      <w:rFonts w:cs="Times New Roman"/>
      <w:b/>
      <w:vertAlign w:val="superscript"/>
    </w:rPr>
  </w:style>
  <w:style w:type="paragraph" w:styleId="EndnoteText">
    <w:name w:val="endnote text"/>
    <w:basedOn w:val="Normal"/>
    <w:link w:val="EndnoteTextChar"/>
    <w:uiPriority w:val="99"/>
    <w:semiHidden/>
    <w:rsid w:val="00D018EF"/>
    <w:pPr>
      <w:keepLines/>
      <w:spacing w:line="220" w:lineRule="atLeast"/>
    </w:pPr>
    <w:rPr>
      <w:sz w:val="18"/>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Footer">
    <w:name w:val="footer"/>
    <w:basedOn w:val="Normal"/>
    <w:link w:val="FooterChar"/>
    <w:uiPriority w:val="99"/>
    <w:rsid w:val="00D018EF"/>
    <w:pPr>
      <w:keepLines/>
      <w:tabs>
        <w:tab w:val="center" w:pos="4320"/>
        <w:tab w:val="right" w:pos="8640"/>
      </w:tabs>
      <w:jc w:val="center"/>
    </w:pPr>
    <w:rPr>
      <w:rFonts w:ascii="Arial" w:hAnsi="Arial"/>
      <w:spacing w:val="-4"/>
    </w:rPr>
  </w:style>
  <w:style w:type="character" w:customStyle="1" w:styleId="FooterChar">
    <w:name w:val="Footer Char"/>
    <w:basedOn w:val="DefaultParagraphFont"/>
    <w:link w:val="Footer"/>
    <w:uiPriority w:val="99"/>
    <w:locked/>
    <w:rsid w:val="00380160"/>
    <w:rPr>
      <w:rFonts w:ascii="Arial" w:hAnsi="Arial" w:cs="Times New Roman"/>
      <w:spacing w:val="-4"/>
    </w:rPr>
  </w:style>
  <w:style w:type="paragraph" w:customStyle="1" w:styleId="HeaderBase">
    <w:name w:val="Header Base"/>
    <w:basedOn w:val="Normal"/>
    <w:uiPriority w:val="99"/>
    <w:rsid w:val="00D018EF"/>
    <w:pPr>
      <w:keepLines/>
      <w:tabs>
        <w:tab w:val="center" w:pos="4320"/>
        <w:tab w:val="right" w:pos="8640"/>
      </w:tabs>
    </w:pPr>
    <w:rPr>
      <w:rFonts w:ascii="Arial" w:hAnsi="Arial"/>
      <w:spacing w:val="-4"/>
    </w:rPr>
  </w:style>
  <w:style w:type="character" w:styleId="FootnoteReference">
    <w:name w:val="footnote reference"/>
    <w:basedOn w:val="DefaultParagraphFont"/>
    <w:uiPriority w:val="99"/>
    <w:semiHidden/>
    <w:rsid w:val="00D018EF"/>
    <w:rPr>
      <w:rFonts w:cs="Times New Roman"/>
      <w:vertAlign w:val="superscript"/>
    </w:rPr>
  </w:style>
  <w:style w:type="paragraph" w:styleId="FootnoteText">
    <w:name w:val="footnote text"/>
    <w:basedOn w:val="FootnoteBase"/>
    <w:link w:val="FootnoteTextChar"/>
    <w:uiPriority w:val="99"/>
    <w:semiHidden/>
    <w:rsid w:val="00D018EF"/>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paragraph" w:styleId="Header">
    <w:name w:val="header"/>
    <w:basedOn w:val="Normal"/>
    <w:link w:val="HeaderChar"/>
    <w:uiPriority w:val="99"/>
    <w:rsid w:val="00D018EF"/>
    <w:pPr>
      <w:keepLines/>
      <w:tabs>
        <w:tab w:val="center" w:pos="4320"/>
        <w:tab w:val="right" w:pos="8640"/>
      </w:tabs>
    </w:pPr>
    <w:rPr>
      <w:rFonts w:ascii="Arial" w:hAnsi="Arial"/>
      <w:spacing w:val="-4"/>
    </w:rPr>
  </w:style>
  <w:style w:type="character" w:customStyle="1" w:styleId="HeaderChar">
    <w:name w:val="Header Char"/>
    <w:basedOn w:val="DefaultParagraphFont"/>
    <w:link w:val="Header"/>
    <w:uiPriority w:val="99"/>
    <w:semiHidden/>
    <w:locked/>
    <w:rPr>
      <w:rFonts w:ascii="Times New Roman" w:hAnsi="Times New Roman" w:cs="Times New Roman"/>
      <w:sz w:val="20"/>
      <w:szCs w:val="20"/>
    </w:rPr>
  </w:style>
  <w:style w:type="paragraph" w:styleId="Index1">
    <w:name w:val="index 1"/>
    <w:basedOn w:val="Normal"/>
    <w:uiPriority w:val="99"/>
    <w:semiHidden/>
    <w:rsid w:val="00D018EF"/>
    <w:pPr>
      <w:tabs>
        <w:tab w:val="right" w:pos="4080"/>
      </w:tabs>
      <w:spacing w:line="220" w:lineRule="atLeast"/>
      <w:ind w:left="360" w:hanging="360"/>
    </w:pPr>
  </w:style>
  <w:style w:type="paragraph" w:customStyle="1" w:styleId="IndexBase">
    <w:name w:val="Index Base"/>
    <w:basedOn w:val="Normal"/>
    <w:uiPriority w:val="99"/>
    <w:rsid w:val="00D018EF"/>
    <w:pPr>
      <w:spacing w:line="220" w:lineRule="atLeast"/>
      <w:ind w:left="360"/>
    </w:pPr>
  </w:style>
  <w:style w:type="paragraph" w:styleId="Index2">
    <w:name w:val="index 2"/>
    <w:basedOn w:val="Normal"/>
    <w:uiPriority w:val="99"/>
    <w:semiHidden/>
    <w:rsid w:val="00D018EF"/>
    <w:pPr>
      <w:tabs>
        <w:tab w:val="right" w:pos="4080"/>
      </w:tabs>
      <w:spacing w:line="220" w:lineRule="atLeast"/>
      <w:ind w:left="720" w:hanging="360"/>
    </w:pPr>
  </w:style>
  <w:style w:type="paragraph" w:styleId="Index3">
    <w:name w:val="index 3"/>
    <w:basedOn w:val="Normal"/>
    <w:uiPriority w:val="99"/>
    <w:semiHidden/>
    <w:rsid w:val="00D018EF"/>
    <w:pPr>
      <w:tabs>
        <w:tab w:val="right" w:pos="4080"/>
      </w:tabs>
      <w:spacing w:line="220" w:lineRule="atLeast"/>
      <w:ind w:left="720" w:hanging="360"/>
    </w:pPr>
  </w:style>
  <w:style w:type="paragraph" w:styleId="Index4">
    <w:name w:val="index 4"/>
    <w:basedOn w:val="Normal"/>
    <w:uiPriority w:val="99"/>
    <w:semiHidden/>
    <w:rsid w:val="00D018EF"/>
    <w:pPr>
      <w:tabs>
        <w:tab w:val="right" w:pos="4080"/>
      </w:tabs>
      <w:spacing w:line="220" w:lineRule="atLeast"/>
      <w:ind w:left="720" w:hanging="360"/>
    </w:pPr>
  </w:style>
  <w:style w:type="paragraph" w:styleId="Index5">
    <w:name w:val="index 5"/>
    <w:basedOn w:val="Normal"/>
    <w:uiPriority w:val="99"/>
    <w:semiHidden/>
    <w:rsid w:val="00D018EF"/>
    <w:pPr>
      <w:tabs>
        <w:tab w:val="right" w:pos="4080"/>
      </w:tabs>
      <w:spacing w:line="220" w:lineRule="atLeast"/>
      <w:ind w:left="720" w:hanging="360"/>
    </w:pPr>
  </w:style>
  <w:style w:type="paragraph" w:styleId="IndexHeading">
    <w:name w:val="index heading"/>
    <w:basedOn w:val="HeadingBase"/>
    <w:next w:val="Index1"/>
    <w:uiPriority w:val="99"/>
    <w:semiHidden/>
    <w:rsid w:val="00D018EF"/>
    <w:pPr>
      <w:keepLines w:val="0"/>
      <w:spacing w:before="440"/>
    </w:pPr>
    <w:rPr>
      <w:b/>
      <w:caps/>
      <w:spacing w:val="0"/>
      <w:kern w:val="0"/>
      <w:sz w:val="24"/>
    </w:rPr>
  </w:style>
  <w:style w:type="paragraph" w:customStyle="1" w:styleId="SectionHeading">
    <w:name w:val="Section Heading"/>
    <w:basedOn w:val="Heading1"/>
    <w:uiPriority w:val="99"/>
    <w:rsid w:val="00D018EF"/>
    <w:pPr>
      <w:outlineLvl w:val="9"/>
    </w:pPr>
  </w:style>
  <w:style w:type="character" w:customStyle="1" w:styleId="Lead-inEmphasis">
    <w:name w:val="Lead-in Emphasis"/>
    <w:uiPriority w:val="99"/>
    <w:rsid w:val="00D018EF"/>
    <w:rPr>
      <w:rFonts w:ascii="Arial" w:hAnsi="Arial"/>
      <w:b/>
      <w:spacing w:val="-4"/>
    </w:rPr>
  </w:style>
  <w:style w:type="character" w:styleId="LineNumber">
    <w:name w:val="line number"/>
    <w:basedOn w:val="DefaultParagraphFont"/>
    <w:uiPriority w:val="99"/>
    <w:rsid w:val="00D018EF"/>
    <w:rPr>
      <w:rFonts w:cs="Times New Roman"/>
      <w:sz w:val="18"/>
    </w:rPr>
  </w:style>
  <w:style w:type="paragraph" w:styleId="List">
    <w:name w:val="List"/>
    <w:basedOn w:val="BodyText"/>
    <w:uiPriority w:val="99"/>
    <w:rsid w:val="00D018EF"/>
    <w:pPr>
      <w:ind w:left="1440" w:hanging="360"/>
    </w:pPr>
  </w:style>
  <w:style w:type="paragraph" w:styleId="ListBullet">
    <w:name w:val="List Bullet"/>
    <w:basedOn w:val="List"/>
    <w:uiPriority w:val="99"/>
    <w:rsid w:val="00D018EF"/>
    <w:pPr>
      <w:spacing w:after="0"/>
      <w:ind w:left="720" w:right="720"/>
      <w:jc w:val="left"/>
    </w:pPr>
  </w:style>
  <w:style w:type="paragraph" w:styleId="ListNumber">
    <w:name w:val="List Number"/>
    <w:basedOn w:val="List"/>
    <w:uiPriority w:val="99"/>
    <w:rsid w:val="00D018EF"/>
    <w:pPr>
      <w:spacing w:before="240" w:after="0"/>
      <w:ind w:left="360"/>
      <w:jc w:val="left"/>
    </w:pPr>
  </w:style>
  <w:style w:type="paragraph" w:styleId="MacroText">
    <w:name w:val="macro"/>
    <w:basedOn w:val="Normal"/>
    <w:link w:val="MacroTextChar"/>
    <w:uiPriority w:val="99"/>
    <w:semiHidden/>
    <w:rsid w:val="00D018EF"/>
    <w:rPr>
      <w:rFonts w:ascii="Courier New" w:hAnsi="Courier New"/>
    </w:rPr>
  </w:style>
  <w:style w:type="character" w:customStyle="1" w:styleId="MacroTextChar">
    <w:name w:val="Macro Text Char"/>
    <w:basedOn w:val="DefaultParagraphFont"/>
    <w:link w:val="MacroText"/>
    <w:uiPriority w:val="99"/>
    <w:semiHidden/>
    <w:locked/>
    <w:rPr>
      <w:rFonts w:ascii="Courier New" w:hAnsi="Courier New" w:cs="Courier New"/>
      <w:sz w:val="20"/>
      <w:szCs w:val="20"/>
    </w:rPr>
  </w:style>
  <w:style w:type="character" w:styleId="PageNumber">
    <w:name w:val="page number"/>
    <w:basedOn w:val="DefaultParagraphFont"/>
    <w:uiPriority w:val="99"/>
    <w:rsid w:val="00D018EF"/>
    <w:rPr>
      <w:rFonts w:ascii="Arial" w:hAnsi="Arial" w:cs="Times New Roman"/>
      <w:b/>
      <w:sz w:val="18"/>
    </w:rPr>
  </w:style>
  <w:style w:type="paragraph" w:customStyle="1" w:styleId="SubtitleCover">
    <w:name w:val="Subtitle Cover"/>
    <w:basedOn w:val="Normal"/>
    <w:next w:val="BodyText"/>
    <w:uiPriority w:val="99"/>
    <w:rsid w:val="00D018EF"/>
    <w:pPr>
      <w:keepNext/>
      <w:keepLines/>
      <w:spacing w:before="1520" w:line="240" w:lineRule="atLeast"/>
      <w:ind w:left="2160" w:right="1440"/>
    </w:pPr>
    <w:rPr>
      <w:rFonts w:ascii="Times" w:hAnsi="Times"/>
      <w:i/>
      <w:kern w:val="28"/>
      <w:sz w:val="44"/>
    </w:rPr>
  </w:style>
  <w:style w:type="paragraph" w:customStyle="1" w:styleId="TitleCover">
    <w:name w:val="Title Cover"/>
    <w:basedOn w:val="HeadingBase"/>
    <w:next w:val="SubtitleCover"/>
    <w:uiPriority w:val="99"/>
    <w:rsid w:val="00D018EF"/>
    <w:pPr>
      <w:spacing w:before="1800" w:line="240" w:lineRule="atLeast"/>
      <w:ind w:left="1440"/>
    </w:pPr>
    <w:rPr>
      <w:rFonts w:ascii="Book Antiqua" w:hAnsi="Book Antiqua"/>
      <w:b/>
      <w:spacing w:val="0"/>
      <w:sz w:val="48"/>
    </w:rPr>
  </w:style>
  <w:style w:type="character" w:customStyle="1" w:styleId="Superscript">
    <w:name w:val="Superscript"/>
    <w:uiPriority w:val="99"/>
    <w:rsid w:val="00D018EF"/>
    <w:rPr>
      <w:b/>
      <w:vertAlign w:val="superscript"/>
    </w:rPr>
  </w:style>
  <w:style w:type="paragraph" w:customStyle="1" w:styleId="TOCBase">
    <w:name w:val="TOC Base"/>
    <w:basedOn w:val="Normal"/>
    <w:uiPriority w:val="99"/>
    <w:rsid w:val="00D018EF"/>
    <w:pPr>
      <w:tabs>
        <w:tab w:val="right" w:leader="dot" w:pos="6480"/>
      </w:tabs>
      <w:spacing w:after="220" w:line="220" w:lineRule="atLeast"/>
    </w:pPr>
    <w:rPr>
      <w:rFonts w:ascii="Arial" w:hAnsi="Arial"/>
    </w:rPr>
  </w:style>
  <w:style w:type="paragraph" w:styleId="TableofFigures">
    <w:name w:val="table of figures"/>
    <w:basedOn w:val="Normal"/>
    <w:uiPriority w:val="99"/>
    <w:semiHidden/>
    <w:rsid w:val="00D018EF"/>
    <w:pPr>
      <w:tabs>
        <w:tab w:val="right" w:leader="dot" w:pos="6480"/>
      </w:tabs>
      <w:spacing w:after="220" w:line="220" w:lineRule="atLeast"/>
      <w:ind w:left="1440" w:hanging="360"/>
    </w:pPr>
    <w:rPr>
      <w:rFonts w:ascii="Arial" w:hAnsi="Arial"/>
    </w:rPr>
  </w:style>
  <w:style w:type="paragraph" w:styleId="TOC1">
    <w:name w:val="toc 1"/>
    <w:basedOn w:val="Normal"/>
    <w:uiPriority w:val="99"/>
    <w:semiHidden/>
    <w:rsid w:val="00D018EF"/>
    <w:pPr>
      <w:tabs>
        <w:tab w:val="right" w:leader="dot" w:pos="9360"/>
      </w:tabs>
      <w:spacing w:before="120" w:after="120"/>
    </w:pPr>
    <w:rPr>
      <w:b/>
      <w:caps/>
    </w:rPr>
  </w:style>
  <w:style w:type="paragraph" w:styleId="TOC2">
    <w:name w:val="toc 2"/>
    <w:basedOn w:val="Normal"/>
    <w:uiPriority w:val="99"/>
    <w:semiHidden/>
    <w:rsid w:val="00D018EF"/>
    <w:pPr>
      <w:tabs>
        <w:tab w:val="right" w:leader="dot" w:pos="9360"/>
      </w:tabs>
      <w:ind w:left="200"/>
    </w:pPr>
    <w:rPr>
      <w:smallCaps/>
    </w:rPr>
  </w:style>
  <w:style w:type="paragraph" w:styleId="TOC3">
    <w:name w:val="toc 3"/>
    <w:basedOn w:val="Normal"/>
    <w:uiPriority w:val="99"/>
    <w:semiHidden/>
    <w:rsid w:val="00D018EF"/>
    <w:pPr>
      <w:tabs>
        <w:tab w:val="right" w:leader="dot" w:pos="9360"/>
      </w:tabs>
      <w:ind w:left="400"/>
    </w:pPr>
    <w:rPr>
      <w:i/>
    </w:rPr>
  </w:style>
  <w:style w:type="paragraph" w:styleId="TOC4">
    <w:name w:val="toc 4"/>
    <w:basedOn w:val="Normal"/>
    <w:uiPriority w:val="99"/>
    <w:semiHidden/>
    <w:rsid w:val="00D018EF"/>
    <w:pPr>
      <w:tabs>
        <w:tab w:val="right" w:leader="dot" w:pos="9360"/>
      </w:tabs>
      <w:ind w:left="600"/>
    </w:pPr>
    <w:rPr>
      <w:sz w:val="18"/>
    </w:rPr>
  </w:style>
  <w:style w:type="paragraph" w:styleId="TOC5">
    <w:name w:val="toc 5"/>
    <w:basedOn w:val="Normal"/>
    <w:uiPriority w:val="99"/>
    <w:semiHidden/>
    <w:rsid w:val="00D018EF"/>
    <w:pPr>
      <w:tabs>
        <w:tab w:val="right" w:leader="dot" w:pos="9360"/>
      </w:tabs>
      <w:ind w:left="800"/>
    </w:pPr>
    <w:rPr>
      <w:sz w:val="18"/>
    </w:rPr>
  </w:style>
  <w:style w:type="paragraph" w:customStyle="1" w:styleId="SectionLabel">
    <w:name w:val="Section Label"/>
    <w:basedOn w:val="HeadingBase"/>
    <w:next w:val="BodyText"/>
    <w:uiPriority w:val="99"/>
    <w:rsid w:val="00D018EF"/>
    <w:pPr>
      <w:spacing w:before="400" w:after="440"/>
      <w:ind w:left="1080"/>
    </w:pPr>
    <w:rPr>
      <w:rFonts w:ascii="Times New Roman" w:hAnsi="Times New Roman"/>
      <w:spacing w:val="-30"/>
      <w:sz w:val="60"/>
    </w:rPr>
  </w:style>
  <w:style w:type="paragraph" w:customStyle="1" w:styleId="FooterFirst">
    <w:name w:val="Footer First"/>
    <w:basedOn w:val="Footer"/>
    <w:uiPriority w:val="99"/>
    <w:rsid w:val="00D018EF"/>
    <w:pPr>
      <w:pBdr>
        <w:bottom w:val="single" w:sz="6" w:space="1" w:color="auto"/>
      </w:pBdr>
      <w:spacing w:before="600"/>
    </w:pPr>
    <w:rPr>
      <w:b/>
    </w:rPr>
  </w:style>
  <w:style w:type="paragraph" w:customStyle="1" w:styleId="FooterEven">
    <w:name w:val="Footer Even"/>
    <w:basedOn w:val="Footer"/>
    <w:uiPriority w:val="99"/>
    <w:rsid w:val="00D018EF"/>
    <w:pPr>
      <w:pBdr>
        <w:bottom w:val="single" w:sz="6" w:space="1" w:color="auto"/>
      </w:pBdr>
      <w:spacing w:before="600"/>
    </w:pPr>
    <w:rPr>
      <w:b/>
    </w:rPr>
  </w:style>
  <w:style w:type="paragraph" w:customStyle="1" w:styleId="FooterOdd">
    <w:name w:val="Footer Odd"/>
    <w:basedOn w:val="Footer"/>
    <w:uiPriority w:val="99"/>
    <w:rsid w:val="00D018EF"/>
    <w:pPr>
      <w:pBdr>
        <w:bottom w:val="single" w:sz="6" w:space="1" w:color="auto"/>
      </w:pBdr>
      <w:spacing w:before="600"/>
    </w:pPr>
    <w:rPr>
      <w:b/>
    </w:rPr>
  </w:style>
  <w:style w:type="paragraph" w:customStyle="1" w:styleId="HeaderFirst">
    <w:name w:val="Header First"/>
    <w:basedOn w:val="Header"/>
    <w:uiPriority w:val="99"/>
    <w:rsid w:val="00D018EF"/>
  </w:style>
  <w:style w:type="paragraph" w:customStyle="1" w:styleId="HeaderEven">
    <w:name w:val="Header Even"/>
    <w:basedOn w:val="Header"/>
    <w:uiPriority w:val="99"/>
    <w:rsid w:val="00D018EF"/>
  </w:style>
  <w:style w:type="paragraph" w:customStyle="1" w:styleId="HeaderOdd">
    <w:name w:val="Header Odd"/>
    <w:basedOn w:val="Header"/>
    <w:uiPriority w:val="99"/>
    <w:rsid w:val="00D018EF"/>
  </w:style>
  <w:style w:type="paragraph" w:customStyle="1" w:styleId="ChapterLabel">
    <w:name w:val="Chapter Label"/>
    <w:basedOn w:val="Normal"/>
    <w:next w:val="Normal"/>
    <w:uiPriority w:val="99"/>
    <w:rsid w:val="00D018EF"/>
    <w:pPr>
      <w:keepNext/>
      <w:keepLines/>
      <w:spacing w:before="770" w:after="440" w:line="220" w:lineRule="atLeast"/>
    </w:pPr>
    <w:rPr>
      <w:spacing w:val="-30"/>
      <w:kern w:val="28"/>
      <w:sz w:val="60"/>
    </w:rPr>
  </w:style>
  <w:style w:type="paragraph" w:customStyle="1" w:styleId="ChapterTitle">
    <w:name w:val="Chapter Title"/>
    <w:basedOn w:val="Normal"/>
    <w:next w:val="ChapterSubtitle"/>
    <w:uiPriority w:val="99"/>
    <w:rsid w:val="00D018EF"/>
    <w:pPr>
      <w:keepNext/>
      <w:keepLines/>
      <w:spacing w:before="720" w:after="400" w:line="540" w:lineRule="atLeast"/>
      <w:ind w:right="2160"/>
    </w:pPr>
    <w:rPr>
      <w:spacing w:val="-40"/>
      <w:kern w:val="28"/>
      <w:sz w:val="60"/>
    </w:rPr>
  </w:style>
  <w:style w:type="paragraph" w:customStyle="1" w:styleId="ChapterSubtitle">
    <w:name w:val="Chapter Subtitle"/>
    <w:basedOn w:val="Normal"/>
    <w:next w:val="BodyText"/>
    <w:uiPriority w:val="99"/>
    <w:rsid w:val="00D018EF"/>
    <w:pPr>
      <w:keepNext/>
      <w:keepLines/>
      <w:spacing w:after="400" w:line="400" w:lineRule="atLeast"/>
      <w:ind w:right="2160"/>
    </w:pPr>
    <w:rPr>
      <w:i/>
      <w:spacing w:val="-14"/>
      <w:kern w:val="28"/>
      <w:sz w:val="34"/>
    </w:rPr>
  </w:style>
  <w:style w:type="paragraph" w:styleId="BodyText2">
    <w:name w:val="Body Text 2"/>
    <w:basedOn w:val="BodyText"/>
    <w:link w:val="BodyText2Char"/>
    <w:uiPriority w:val="99"/>
    <w:rsid w:val="00D018EF"/>
    <w:pPr>
      <w:ind w:left="1440"/>
    </w:pPr>
  </w:style>
  <w:style w:type="character" w:customStyle="1" w:styleId="BodyText2Char">
    <w:name w:val="Body Text 2 Char"/>
    <w:basedOn w:val="DefaultParagraphFont"/>
    <w:link w:val="BodyText2"/>
    <w:uiPriority w:val="99"/>
    <w:semiHidden/>
    <w:locked/>
    <w:rPr>
      <w:rFonts w:ascii="Times New Roman" w:hAnsi="Times New Roman" w:cs="Times New Roman"/>
      <w:sz w:val="20"/>
      <w:szCs w:val="20"/>
    </w:rPr>
  </w:style>
  <w:style w:type="paragraph" w:styleId="Subtitle">
    <w:name w:val="Subtitle"/>
    <w:basedOn w:val="Title"/>
    <w:next w:val="BodyText"/>
    <w:link w:val="SubtitleChar"/>
    <w:uiPriority w:val="99"/>
    <w:qFormat/>
    <w:rsid w:val="00D018EF"/>
    <w:pPr>
      <w:spacing w:before="0" w:after="160" w:line="400" w:lineRule="atLeast"/>
      <w:ind w:left="0" w:right="1440"/>
    </w:pPr>
    <w:rPr>
      <w:b/>
      <w:i/>
      <w:spacing w:val="0"/>
      <w:sz w:val="34"/>
    </w:rPr>
  </w:style>
  <w:style w:type="character" w:customStyle="1" w:styleId="SubtitleChar">
    <w:name w:val="Subtitle Char"/>
    <w:basedOn w:val="DefaultParagraphFont"/>
    <w:link w:val="Subtitle"/>
    <w:uiPriority w:val="99"/>
    <w:locked/>
    <w:rPr>
      <w:rFonts w:ascii="Cambria" w:hAnsi="Cambria" w:cs="Times New Roman"/>
      <w:sz w:val="24"/>
      <w:szCs w:val="24"/>
    </w:rPr>
  </w:style>
  <w:style w:type="paragraph" w:styleId="Title">
    <w:name w:val="Title"/>
    <w:basedOn w:val="HeadingBase"/>
    <w:next w:val="Subtitle"/>
    <w:link w:val="TitleChar"/>
    <w:uiPriority w:val="99"/>
    <w:qFormat/>
    <w:rsid w:val="00D018EF"/>
    <w:pPr>
      <w:spacing w:before="660" w:after="400" w:line="540" w:lineRule="atLeast"/>
      <w:ind w:left="1080" w:right="2160"/>
    </w:pPr>
    <w:rPr>
      <w:rFonts w:ascii="Times New Roman" w:hAnsi="Times New Roman"/>
      <w:spacing w:val="-40"/>
      <w:sz w:val="60"/>
    </w:rPr>
  </w:style>
  <w:style w:type="character" w:customStyle="1" w:styleId="TitleChar">
    <w:name w:val="Title Char"/>
    <w:basedOn w:val="DefaultParagraphFont"/>
    <w:link w:val="Title"/>
    <w:uiPriority w:val="99"/>
    <w:locked/>
    <w:rPr>
      <w:rFonts w:ascii="Cambria" w:hAnsi="Cambria" w:cs="Times New Roman"/>
      <w:b/>
      <w:bCs/>
      <w:kern w:val="28"/>
      <w:sz w:val="32"/>
      <w:szCs w:val="32"/>
    </w:rPr>
  </w:style>
  <w:style w:type="paragraph" w:styleId="ListNumber5">
    <w:name w:val="List Number 5"/>
    <w:basedOn w:val="ListNumber"/>
    <w:uiPriority w:val="99"/>
    <w:rsid w:val="00D018EF"/>
    <w:pPr>
      <w:ind w:left="3240"/>
    </w:pPr>
  </w:style>
  <w:style w:type="paragraph" w:styleId="ListNumber4">
    <w:name w:val="List Number 4"/>
    <w:basedOn w:val="ListNumber"/>
    <w:uiPriority w:val="99"/>
    <w:rsid w:val="00D018EF"/>
    <w:pPr>
      <w:ind w:left="2880"/>
    </w:pPr>
  </w:style>
  <w:style w:type="paragraph" w:styleId="ListNumber3">
    <w:name w:val="List Number 3"/>
    <w:basedOn w:val="ListNumber"/>
    <w:uiPriority w:val="99"/>
    <w:rsid w:val="00D018EF"/>
    <w:pPr>
      <w:ind w:left="2520"/>
    </w:pPr>
  </w:style>
  <w:style w:type="paragraph" w:styleId="ListBullet5">
    <w:name w:val="List Bullet 5"/>
    <w:basedOn w:val="ListBullet"/>
    <w:uiPriority w:val="99"/>
    <w:rsid w:val="00D018EF"/>
    <w:pPr>
      <w:ind w:left="3240"/>
    </w:pPr>
  </w:style>
  <w:style w:type="paragraph" w:styleId="ListBullet4">
    <w:name w:val="List Bullet 4"/>
    <w:basedOn w:val="ListBullet"/>
    <w:uiPriority w:val="99"/>
    <w:rsid w:val="00D018EF"/>
    <w:pPr>
      <w:ind w:left="2880"/>
    </w:pPr>
  </w:style>
  <w:style w:type="paragraph" w:styleId="ListBullet3">
    <w:name w:val="List Bullet 3"/>
    <w:basedOn w:val="ListBullet"/>
    <w:uiPriority w:val="99"/>
    <w:rsid w:val="00D018EF"/>
    <w:pPr>
      <w:ind w:left="2520"/>
    </w:pPr>
  </w:style>
  <w:style w:type="paragraph" w:styleId="ListBullet2">
    <w:name w:val="List Bullet 2"/>
    <w:basedOn w:val="ListBullet"/>
    <w:uiPriority w:val="99"/>
    <w:rsid w:val="00D018EF"/>
    <w:pPr>
      <w:ind w:left="1440"/>
    </w:pPr>
    <w:rPr>
      <w:i/>
    </w:rPr>
  </w:style>
  <w:style w:type="paragraph" w:styleId="List5">
    <w:name w:val="List 5"/>
    <w:basedOn w:val="List"/>
    <w:uiPriority w:val="99"/>
    <w:rsid w:val="00D018EF"/>
    <w:pPr>
      <w:ind w:left="2880"/>
    </w:pPr>
  </w:style>
  <w:style w:type="paragraph" w:styleId="List4">
    <w:name w:val="List 4"/>
    <w:basedOn w:val="List"/>
    <w:uiPriority w:val="99"/>
    <w:rsid w:val="00D018EF"/>
    <w:pPr>
      <w:ind w:left="2520"/>
    </w:pPr>
  </w:style>
  <w:style w:type="paragraph" w:styleId="List3">
    <w:name w:val="List 3"/>
    <w:basedOn w:val="List"/>
    <w:uiPriority w:val="99"/>
    <w:rsid w:val="00D018EF"/>
    <w:pPr>
      <w:ind w:left="2160"/>
    </w:pPr>
  </w:style>
  <w:style w:type="paragraph" w:styleId="List2">
    <w:name w:val="List 2"/>
    <w:basedOn w:val="List"/>
    <w:uiPriority w:val="99"/>
    <w:rsid w:val="00D018EF"/>
    <w:pPr>
      <w:ind w:left="1800"/>
    </w:pPr>
  </w:style>
  <w:style w:type="character" w:styleId="Emphasis">
    <w:name w:val="Emphasis"/>
    <w:basedOn w:val="DefaultParagraphFont"/>
    <w:uiPriority w:val="99"/>
    <w:qFormat/>
    <w:rsid w:val="00D018EF"/>
    <w:rPr>
      <w:rFonts w:ascii="Arial" w:hAnsi="Arial" w:cs="Times New Roman"/>
      <w:b/>
      <w:spacing w:val="-4"/>
    </w:rPr>
  </w:style>
  <w:style w:type="character" w:styleId="CommentReference">
    <w:name w:val="annotation reference"/>
    <w:basedOn w:val="DefaultParagraphFont"/>
    <w:uiPriority w:val="99"/>
    <w:semiHidden/>
    <w:rsid w:val="00D018EF"/>
    <w:rPr>
      <w:rFonts w:cs="Times New Roman"/>
      <w:sz w:val="16"/>
    </w:rPr>
  </w:style>
  <w:style w:type="paragraph" w:styleId="CommentText">
    <w:name w:val="annotation text"/>
    <w:basedOn w:val="Normal"/>
    <w:link w:val="CommentTextChar"/>
    <w:uiPriority w:val="99"/>
    <w:semiHidden/>
    <w:rsid w:val="00D018EF"/>
    <w:pPr>
      <w:keepLines/>
      <w:spacing w:line="220" w:lineRule="atLeast"/>
    </w:pPr>
    <w:rPr>
      <w:sz w:val="18"/>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ListNumber2">
    <w:name w:val="List Number 2"/>
    <w:basedOn w:val="ListNumber"/>
    <w:uiPriority w:val="99"/>
    <w:rsid w:val="00D018EF"/>
    <w:pPr>
      <w:ind w:left="2160"/>
    </w:pPr>
  </w:style>
  <w:style w:type="paragraph" w:styleId="ListContinue">
    <w:name w:val="List Continue"/>
    <w:basedOn w:val="List"/>
    <w:uiPriority w:val="99"/>
    <w:rsid w:val="00D018EF"/>
    <w:pPr>
      <w:ind w:left="1800" w:firstLine="0"/>
    </w:pPr>
  </w:style>
  <w:style w:type="paragraph" w:styleId="ListContinue2">
    <w:name w:val="List Continue 2"/>
    <w:basedOn w:val="ListContinue"/>
    <w:uiPriority w:val="99"/>
    <w:rsid w:val="00D018EF"/>
    <w:pPr>
      <w:ind w:left="2160"/>
    </w:pPr>
  </w:style>
  <w:style w:type="paragraph" w:styleId="ListContinue3">
    <w:name w:val="List Continue 3"/>
    <w:basedOn w:val="ListContinue"/>
    <w:uiPriority w:val="99"/>
    <w:rsid w:val="00D018EF"/>
    <w:pPr>
      <w:ind w:left="2520"/>
    </w:pPr>
  </w:style>
  <w:style w:type="paragraph" w:styleId="ListContinue4">
    <w:name w:val="List Continue 4"/>
    <w:basedOn w:val="ListContinue"/>
    <w:uiPriority w:val="99"/>
    <w:rsid w:val="00D018EF"/>
    <w:pPr>
      <w:ind w:left="2880"/>
    </w:pPr>
  </w:style>
  <w:style w:type="paragraph" w:styleId="ListContinue5">
    <w:name w:val="List Continue 5"/>
    <w:basedOn w:val="ListContinue"/>
    <w:uiPriority w:val="99"/>
    <w:rsid w:val="00D018EF"/>
    <w:pPr>
      <w:ind w:left="3240"/>
    </w:pPr>
  </w:style>
  <w:style w:type="paragraph" w:styleId="NormalIndent">
    <w:name w:val="Normal Indent"/>
    <w:basedOn w:val="Normal"/>
    <w:uiPriority w:val="99"/>
    <w:rsid w:val="00D018EF"/>
    <w:pPr>
      <w:ind w:left="1440"/>
    </w:pPr>
  </w:style>
  <w:style w:type="paragraph" w:customStyle="1" w:styleId="ReturnAddress">
    <w:name w:val="Return Address"/>
    <w:basedOn w:val="Normal"/>
    <w:uiPriority w:val="99"/>
    <w:rsid w:val="00D018EF"/>
    <w:pPr>
      <w:keepLines/>
      <w:framePr w:w="2160" w:h="1200" w:wrap="notBeside" w:vAnchor="page" w:hAnchor="page" w:x="9241" w:y="673" w:anchorLock="1"/>
      <w:spacing w:line="220" w:lineRule="atLeast"/>
    </w:pPr>
    <w:rPr>
      <w:sz w:val="16"/>
    </w:rPr>
  </w:style>
  <w:style w:type="character" w:customStyle="1" w:styleId="Slogan">
    <w:name w:val="Slogan"/>
    <w:basedOn w:val="DefaultParagraphFont"/>
    <w:uiPriority w:val="99"/>
    <w:rsid w:val="00D018EF"/>
    <w:rPr>
      <w:rFonts w:cs="Times New Roman"/>
      <w:i/>
      <w:spacing w:val="-6"/>
      <w:sz w:val="24"/>
    </w:rPr>
  </w:style>
  <w:style w:type="paragraph" w:customStyle="1" w:styleId="CompanyName">
    <w:name w:val="Company Name"/>
    <w:basedOn w:val="Normal"/>
    <w:uiPriority w:val="99"/>
    <w:rsid w:val="00D018EF"/>
    <w:pPr>
      <w:keepNext/>
      <w:keepLines/>
      <w:spacing w:line="220" w:lineRule="atLeast"/>
      <w:ind w:left="1350"/>
    </w:pPr>
    <w:rPr>
      <w:rFonts w:ascii="Century Gothic" w:hAnsi="Century Gothic"/>
      <w:kern w:val="28"/>
      <w:sz w:val="56"/>
    </w:rPr>
  </w:style>
  <w:style w:type="paragraph" w:customStyle="1" w:styleId="PartLabel">
    <w:name w:val="Part Label"/>
    <w:basedOn w:val="HeadingBase"/>
    <w:next w:val="Normal"/>
    <w:uiPriority w:val="99"/>
    <w:rsid w:val="00D018EF"/>
    <w:pPr>
      <w:spacing w:before="400" w:after="440"/>
      <w:ind w:left="1080"/>
    </w:pPr>
    <w:rPr>
      <w:rFonts w:ascii="Times New Roman" w:hAnsi="Times New Roman"/>
      <w:spacing w:val="-30"/>
      <w:sz w:val="60"/>
    </w:rPr>
  </w:style>
  <w:style w:type="paragraph" w:customStyle="1" w:styleId="PartSubtitle">
    <w:name w:val="Part Subtitle"/>
    <w:basedOn w:val="Normal"/>
    <w:next w:val="BodyText"/>
    <w:uiPriority w:val="99"/>
    <w:rsid w:val="00D018EF"/>
    <w:pPr>
      <w:keepNext/>
      <w:keepLines/>
      <w:spacing w:after="160" w:line="400" w:lineRule="atLeast"/>
      <w:ind w:right="2160"/>
    </w:pPr>
    <w:rPr>
      <w:i/>
      <w:spacing w:val="-14"/>
      <w:kern w:val="28"/>
      <w:sz w:val="34"/>
    </w:rPr>
  </w:style>
  <w:style w:type="paragraph" w:customStyle="1" w:styleId="PartTitle">
    <w:name w:val="Part Title"/>
    <w:basedOn w:val="HeadingBase"/>
    <w:next w:val="PartSubtitle"/>
    <w:uiPriority w:val="99"/>
    <w:rsid w:val="00D018EF"/>
    <w:pPr>
      <w:spacing w:before="660" w:after="400" w:line="540" w:lineRule="atLeast"/>
      <w:ind w:left="1080" w:right="2160"/>
    </w:pPr>
    <w:rPr>
      <w:rFonts w:ascii="Times New Roman" w:hAnsi="Times New Roman"/>
      <w:spacing w:val="-40"/>
      <w:sz w:val="60"/>
    </w:rPr>
  </w:style>
  <w:style w:type="paragraph" w:styleId="TableofAuthorities">
    <w:name w:val="table of authorities"/>
    <w:basedOn w:val="Normal"/>
    <w:uiPriority w:val="99"/>
    <w:semiHidden/>
    <w:rsid w:val="00D018EF"/>
    <w:pPr>
      <w:tabs>
        <w:tab w:val="right" w:leader="dot" w:pos="7560"/>
      </w:tabs>
      <w:ind w:left="1440" w:hanging="360"/>
    </w:pPr>
  </w:style>
  <w:style w:type="paragraph" w:styleId="TOAHeading">
    <w:name w:val="toa heading"/>
    <w:basedOn w:val="Normal"/>
    <w:next w:val="TableofAuthorities"/>
    <w:uiPriority w:val="99"/>
    <w:semiHidden/>
    <w:rsid w:val="00D018EF"/>
    <w:pPr>
      <w:keepNext/>
      <w:spacing w:before="240" w:after="120" w:line="360" w:lineRule="exact"/>
    </w:pPr>
    <w:rPr>
      <w:rFonts w:ascii="Arial" w:hAnsi="Arial"/>
      <w:b/>
      <w:kern w:val="28"/>
      <w:sz w:val="28"/>
    </w:rPr>
  </w:style>
  <w:style w:type="paragraph" w:styleId="MessageHeader">
    <w:name w:val="Message Header"/>
    <w:basedOn w:val="BodyText"/>
    <w:link w:val="MessageHeaderChar"/>
    <w:uiPriority w:val="99"/>
    <w:rsid w:val="00D018EF"/>
    <w:pPr>
      <w:keepLines/>
      <w:tabs>
        <w:tab w:val="left" w:pos="3600"/>
        <w:tab w:val="left" w:pos="4680"/>
      </w:tabs>
      <w:spacing w:after="120" w:line="280" w:lineRule="exact"/>
      <w:ind w:right="2160" w:hanging="1080"/>
    </w:pPr>
    <w:rPr>
      <w:rFonts w:ascii="Arial" w:hAnsi="Arial"/>
      <w:sz w:val="22"/>
    </w:rPr>
  </w:style>
  <w:style w:type="character" w:customStyle="1" w:styleId="MessageHeaderChar">
    <w:name w:val="Message Header Char"/>
    <w:basedOn w:val="DefaultParagraphFont"/>
    <w:link w:val="MessageHeader"/>
    <w:uiPriority w:val="99"/>
    <w:semiHidden/>
    <w:locked/>
    <w:rPr>
      <w:rFonts w:ascii="Cambria" w:hAnsi="Cambria" w:cs="Times New Roman"/>
      <w:sz w:val="24"/>
      <w:szCs w:val="24"/>
      <w:shd w:val="pct20" w:color="auto" w:fill="auto"/>
    </w:rPr>
  </w:style>
  <w:style w:type="paragraph" w:styleId="TOC7">
    <w:name w:val="toc 7"/>
    <w:basedOn w:val="Normal"/>
    <w:next w:val="Normal"/>
    <w:uiPriority w:val="99"/>
    <w:semiHidden/>
    <w:rsid w:val="00D018EF"/>
    <w:pPr>
      <w:tabs>
        <w:tab w:val="right" w:leader="dot" w:pos="9360"/>
      </w:tabs>
      <w:ind w:left="1200"/>
    </w:pPr>
    <w:rPr>
      <w:sz w:val="18"/>
    </w:rPr>
  </w:style>
  <w:style w:type="paragraph" w:customStyle="1" w:styleId="Body">
    <w:name w:val="Body"/>
    <w:basedOn w:val="BodyText"/>
    <w:uiPriority w:val="99"/>
    <w:rsid w:val="00D018EF"/>
    <w:pPr>
      <w:spacing w:after="0"/>
    </w:pPr>
  </w:style>
  <w:style w:type="paragraph" w:styleId="TOC6">
    <w:name w:val="toc 6"/>
    <w:basedOn w:val="Normal"/>
    <w:next w:val="Normal"/>
    <w:uiPriority w:val="99"/>
    <w:semiHidden/>
    <w:rsid w:val="00D018EF"/>
    <w:pPr>
      <w:tabs>
        <w:tab w:val="right" w:leader="dot" w:pos="9360"/>
      </w:tabs>
      <w:ind w:left="1000"/>
    </w:pPr>
    <w:rPr>
      <w:sz w:val="18"/>
    </w:rPr>
  </w:style>
  <w:style w:type="paragraph" w:styleId="TOC8">
    <w:name w:val="toc 8"/>
    <w:basedOn w:val="Normal"/>
    <w:next w:val="Normal"/>
    <w:uiPriority w:val="99"/>
    <w:semiHidden/>
    <w:rsid w:val="00D018EF"/>
    <w:pPr>
      <w:tabs>
        <w:tab w:val="right" w:leader="dot" w:pos="9360"/>
      </w:tabs>
      <w:ind w:left="1400"/>
    </w:pPr>
    <w:rPr>
      <w:sz w:val="18"/>
    </w:rPr>
  </w:style>
  <w:style w:type="paragraph" w:styleId="TOC9">
    <w:name w:val="toc 9"/>
    <w:basedOn w:val="Normal"/>
    <w:next w:val="Normal"/>
    <w:uiPriority w:val="99"/>
    <w:semiHidden/>
    <w:rsid w:val="00D018EF"/>
    <w:pPr>
      <w:tabs>
        <w:tab w:val="right" w:leader="dot" w:pos="9360"/>
      </w:tabs>
      <w:ind w:left="1600"/>
    </w:pPr>
    <w:rPr>
      <w:sz w:val="18"/>
    </w:rPr>
  </w:style>
  <w:style w:type="paragraph" w:customStyle="1" w:styleId="BodyTextBullet">
    <w:name w:val="Body Text Bullet"/>
    <w:basedOn w:val="BodyText"/>
    <w:uiPriority w:val="99"/>
    <w:rsid w:val="00D018EF"/>
    <w:pPr>
      <w:spacing w:after="0" w:line="240" w:lineRule="atLeast"/>
      <w:ind w:left="360" w:hanging="360"/>
    </w:pPr>
    <w:rPr>
      <w:rFonts w:ascii="Times" w:hAnsi="Times"/>
      <w:sz w:val="24"/>
    </w:rPr>
  </w:style>
  <w:style w:type="paragraph" w:styleId="BodyTextIndent">
    <w:name w:val="Body Text Indent"/>
    <w:basedOn w:val="BodyText"/>
    <w:link w:val="BodyTextIndentChar"/>
    <w:uiPriority w:val="99"/>
    <w:rsid w:val="00D018EF"/>
    <w:pPr>
      <w:ind w:left="1440"/>
    </w:pPr>
  </w:style>
  <w:style w:type="character" w:customStyle="1" w:styleId="BodyTextIndentChar">
    <w:name w:val="Body Text Indent Char"/>
    <w:basedOn w:val="DefaultParagraphFont"/>
    <w:link w:val="BodyTextIndent"/>
    <w:uiPriority w:val="99"/>
    <w:semiHidden/>
    <w:locked/>
    <w:rPr>
      <w:rFonts w:ascii="Times New Roman" w:hAnsi="Times New Roman" w:cs="Times New Roman"/>
      <w:sz w:val="20"/>
      <w:szCs w:val="20"/>
    </w:rPr>
  </w:style>
  <w:style w:type="paragraph" w:customStyle="1" w:styleId="CompanyName0">
    <w:name w:val="Company/Name"/>
    <w:basedOn w:val="BodyText"/>
    <w:uiPriority w:val="99"/>
    <w:rsid w:val="00D018EF"/>
    <w:pPr>
      <w:jc w:val="right"/>
    </w:pPr>
    <w:rPr>
      <w:rFonts w:ascii="Arial" w:hAnsi="Arial"/>
      <w:b/>
      <w:smallCaps/>
      <w:sz w:val="32"/>
    </w:rPr>
  </w:style>
  <w:style w:type="paragraph" w:customStyle="1" w:styleId="complete">
    <w:name w:val="complete"/>
    <w:basedOn w:val="Normal"/>
    <w:uiPriority w:val="99"/>
    <w:rsid w:val="00D018EF"/>
    <w:rPr>
      <w:rFonts w:ascii="Arial" w:hAnsi="Arial"/>
    </w:rPr>
  </w:style>
  <w:style w:type="paragraph" w:customStyle="1" w:styleId="ConfidentialTagLine">
    <w:name w:val="Confidential Tag Line"/>
    <w:basedOn w:val="BodyText"/>
    <w:uiPriority w:val="99"/>
    <w:rsid w:val="00D018EF"/>
    <w:pPr>
      <w:spacing w:before="480"/>
      <w:jc w:val="right"/>
    </w:pPr>
    <w:rPr>
      <w:rFonts w:ascii="Arial" w:hAnsi="Arial"/>
      <w:b/>
    </w:rPr>
  </w:style>
  <w:style w:type="paragraph" w:customStyle="1" w:styleId="GroupTitle">
    <w:name w:val="Group/Title"/>
    <w:basedOn w:val="BodyText"/>
    <w:uiPriority w:val="99"/>
    <w:rsid w:val="00D018EF"/>
    <w:pPr>
      <w:jc w:val="right"/>
    </w:pPr>
    <w:rPr>
      <w:b/>
      <w:sz w:val="28"/>
    </w:rPr>
  </w:style>
  <w:style w:type="paragraph" w:customStyle="1" w:styleId="note">
    <w:name w:val="note"/>
    <w:basedOn w:val="BodyText"/>
    <w:uiPriority w:val="99"/>
    <w:rsid w:val="00D018EF"/>
    <w:pPr>
      <w:ind w:left="522" w:hanging="522"/>
    </w:pPr>
  </w:style>
  <w:style w:type="paragraph" w:customStyle="1" w:styleId="PreparedFor">
    <w:name w:val="Prepared For"/>
    <w:basedOn w:val="BodyText"/>
    <w:uiPriority w:val="99"/>
    <w:rsid w:val="00D018EF"/>
    <w:pPr>
      <w:spacing w:before="1440"/>
      <w:jc w:val="right"/>
    </w:pPr>
    <w:rPr>
      <w:sz w:val="32"/>
    </w:rPr>
  </w:style>
  <w:style w:type="paragraph" w:customStyle="1" w:styleId="table">
    <w:name w:val="table"/>
    <w:basedOn w:val="Normal"/>
    <w:uiPriority w:val="99"/>
    <w:rsid w:val="00D018EF"/>
    <w:pPr>
      <w:keepNext/>
      <w:spacing w:line="288" w:lineRule="auto"/>
    </w:pPr>
    <w:rPr>
      <w:rFonts w:ascii="Times" w:hAnsi="Times"/>
    </w:rPr>
  </w:style>
  <w:style w:type="paragraph" w:customStyle="1" w:styleId="tabletext">
    <w:name w:val="table text"/>
    <w:basedOn w:val="Normal"/>
    <w:uiPriority w:val="99"/>
    <w:rsid w:val="00D018EF"/>
    <w:rPr>
      <w:rFonts w:ascii="Arial" w:hAnsi="Arial"/>
      <w:sz w:val="16"/>
    </w:rPr>
  </w:style>
  <w:style w:type="paragraph" w:customStyle="1" w:styleId="TOCHeader">
    <w:name w:val="TOC Header"/>
    <w:basedOn w:val="Normal"/>
    <w:uiPriority w:val="99"/>
    <w:rsid w:val="00D018EF"/>
    <w:pPr>
      <w:shd w:val="pct20" w:color="auto" w:fill="auto"/>
      <w:spacing w:before="120" w:after="240"/>
      <w:jc w:val="center"/>
    </w:pPr>
    <w:rPr>
      <w:rFonts w:ascii="Arial" w:hAnsi="Arial"/>
      <w:b/>
      <w:sz w:val="24"/>
    </w:rPr>
  </w:style>
  <w:style w:type="paragraph" w:customStyle="1" w:styleId="proprietary">
    <w:name w:val="proprietary"/>
    <w:basedOn w:val="Normal"/>
    <w:uiPriority w:val="99"/>
    <w:rsid w:val="00D018EF"/>
    <w:pPr>
      <w:pBdr>
        <w:top w:val="single" w:sz="8" w:space="24" w:color="auto" w:shadow="1"/>
        <w:left w:val="single" w:sz="8" w:space="24" w:color="auto" w:shadow="1"/>
        <w:bottom w:val="single" w:sz="8" w:space="24" w:color="auto" w:shadow="1"/>
        <w:right w:val="single" w:sz="8" w:space="24" w:color="auto" w:shadow="1"/>
      </w:pBdr>
      <w:ind w:left="907" w:right="907"/>
      <w:jc w:val="both"/>
    </w:pPr>
    <w:rPr>
      <w:sz w:val="24"/>
    </w:rPr>
  </w:style>
  <w:style w:type="paragraph" w:customStyle="1" w:styleId="AddressCover">
    <w:name w:val="Address Cover"/>
    <w:basedOn w:val="Subtitle"/>
    <w:uiPriority w:val="99"/>
    <w:rsid w:val="00D018EF"/>
    <w:pPr>
      <w:keepNext w:val="0"/>
      <w:keepLines w:val="0"/>
      <w:tabs>
        <w:tab w:val="left" w:leader="dot" w:pos="9346"/>
      </w:tabs>
      <w:spacing w:before="1320" w:after="60" w:line="240" w:lineRule="auto"/>
      <w:ind w:left="576" w:right="0"/>
      <w:outlineLvl w:val="1"/>
    </w:pPr>
    <w:rPr>
      <w:rFonts w:ascii="Univers 45 Light" w:hAnsi="Univers 45 Light"/>
      <w:i w:val="0"/>
      <w:spacing w:val="10"/>
      <w:kern w:val="0"/>
      <w:sz w:val="28"/>
    </w:rPr>
  </w:style>
  <w:style w:type="paragraph" w:customStyle="1" w:styleId="AddressCover2">
    <w:name w:val="Address Cover2"/>
    <w:basedOn w:val="AddressCover"/>
    <w:uiPriority w:val="99"/>
    <w:rsid w:val="00D018EF"/>
    <w:pPr>
      <w:spacing w:before="0" w:after="0"/>
    </w:pPr>
  </w:style>
  <w:style w:type="character" w:styleId="Strong">
    <w:name w:val="Strong"/>
    <w:basedOn w:val="DefaultParagraphFont"/>
    <w:uiPriority w:val="99"/>
    <w:qFormat/>
    <w:rsid w:val="00D018EF"/>
    <w:rPr>
      <w:rFonts w:cs="Times New Roman"/>
      <w:b/>
    </w:rPr>
  </w:style>
  <w:style w:type="paragraph" w:styleId="BlockText">
    <w:name w:val="Block Text"/>
    <w:basedOn w:val="Normal"/>
    <w:uiPriority w:val="99"/>
    <w:rsid w:val="00D018EF"/>
    <w:pPr>
      <w:spacing w:after="120"/>
      <w:ind w:left="1440" w:right="1440"/>
    </w:pPr>
  </w:style>
  <w:style w:type="paragraph" w:styleId="BodyText3">
    <w:name w:val="Body Text 3"/>
    <w:basedOn w:val="Normal"/>
    <w:link w:val="BodyText3Char"/>
    <w:uiPriority w:val="99"/>
    <w:rsid w:val="00D018EF"/>
    <w:pPr>
      <w:spacing w:after="120"/>
    </w:pPr>
    <w:rPr>
      <w:sz w:val="16"/>
      <w:szCs w:val="16"/>
    </w:rPr>
  </w:style>
  <w:style w:type="character" w:customStyle="1" w:styleId="BodyText3Char">
    <w:name w:val="Body Text 3 Char"/>
    <w:basedOn w:val="DefaultParagraphFont"/>
    <w:link w:val="BodyText3"/>
    <w:uiPriority w:val="99"/>
    <w:semiHidden/>
    <w:locked/>
    <w:rPr>
      <w:rFonts w:ascii="Times New Roman" w:hAnsi="Times New Roman" w:cs="Times New Roman"/>
      <w:sz w:val="16"/>
      <w:szCs w:val="16"/>
    </w:rPr>
  </w:style>
  <w:style w:type="paragraph" w:styleId="BodyTextFirstIndent">
    <w:name w:val="Body Text First Indent"/>
    <w:basedOn w:val="BodyText"/>
    <w:link w:val="BodyTextFirstIndentChar"/>
    <w:uiPriority w:val="99"/>
    <w:rsid w:val="00D018EF"/>
    <w:pPr>
      <w:spacing w:after="120" w:line="240" w:lineRule="auto"/>
      <w:ind w:firstLine="210"/>
      <w:jc w:val="left"/>
    </w:pPr>
  </w:style>
  <w:style w:type="character" w:customStyle="1" w:styleId="BodyTextFirstIndentChar">
    <w:name w:val="Body Text First Indent Char"/>
    <w:basedOn w:val="BodyTextChar"/>
    <w:link w:val="BodyTextFirstIndent"/>
    <w:uiPriority w:val="99"/>
    <w:semiHidden/>
    <w:locked/>
  </w:style>
  <w:style w:type="paragraph" w:styleId="BodyTextFirstIndent2">
    <w:name w:val="Body Text First Indent 2"/>
    <w:basedOn w:val="BodyTextIndent"/>
    <w:link w:val="BodyTextFirstIndent2Char"/>
    <w:uiPriority w:val="99"/>
    <w:rsid w:val="00D018EF"/>
    <w:pPr>
      <w:spacing w:after="120" w:line="240" w:lineRule="auto"/>
      <w:ind w:left="360" w:firstLine="210"/>
      <w:jc w:val="left"/>
    </w:pPr>
  </w:style>
  <w:style w:type="character" w:customStyle="1" w:styleId="BodyTextFirstIndent2Char">
    <w:name w:val="Body Text First Indent 2 Char"/>
    <w:basedOn w:val="BodyTextIndentChar"/>
    <w:link w:val="BodyTextFirstIndent2"/>
    <w:uiPriority w:val="99"/>
    <w:semiHidden/>
    <w:locked/>
  </w:style>
  <w:style w:type="paragraph" w:styleId="BodyTextIndent2">
    <w:name w:val="Body Text Indent 2"/>
    <w:basedOn w:val="Normal"/>
    <w:link w:val="BodyTextIndent2Char"/>
    <w:uiPriority w:val="99"/>
    <w:rsid w:val="00D018EF"/>
    <w:pPr>
      <w:spacing w:after="120" w:line="480" w:lineRule="auto"/>
      <w:ind w:left="360"/>
    </w:pPr>
  </w:style>
  <w:style w:type="character" w:customStyle="1" w:styleId="BodyTextIndent2Char">
    <w:name w:val="Body Text Indent 2 Char"/>
    <w:basedOn w:val="DefaultParagraphFont"/>
    <w:link w:val="BodyTextIndent2"/>
    <w:uiPriority w:val="99"/>
    <w:semiHidden/>
    <w:locked/>
    <w:rPr>
      <w:rFonts w:ascii="Times New Roman" w:hAnsi="Times New Roman" w:cs="Times New Roman"/>
      <w:sz w:val="20"/>
      <w:szCs w:val="20"/>
    </w:rPr>
  </w:style>
  <w:style w:type="paragraph" w:styleId="BodyTextIndent3">
    <w:name w:val="Body Text Indent 3"/>
    <w:basedOn w:val="Normal"/>
    <w:link w:val="BodyTextIndent3Char"/>
    <w:uiPriority w:val="99"/>
    <w:rsid w:val="00D018EF"/>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Pr>
      <w:rFonts w:ascii="Times New Roman" w:hAnsi="Times New Roman" w:cs="Times New Roman"/>
      <w:sz w:val="16"/>
      <w:szCs w:val="16"/>
    </w:rPr>
  </w:style>
  <w:style w:type="paragraph" w:styleId="Closing">
    <w:name w:val="Closing"/>
    <w:basedOn w:val="Normal"/>
    <w:link w:val="ClosingChar"/>
    <w:uiPriority w:val="99"/>
    <w:rsid w:val="00D018EF"/>
    <w:pPr>
      <w:ind w:left="4320"/>
    </w:pPr>
  </w:style>
  <w:style w:type="character" w:customStyle="1" w:styleId="ClosingChar">
    <w:name w:val="Closing Char"/>
    <w:basedOn w:val="DefaultParagraphFont"/>
    <w:link w:val="Closing"/>
    <w:uiPriority w:val="99"/>
    <w:semiHidden/>
    <w:locked/>
    <w:rPr>
      <w:rFonts w:ascii="Times New Roman" w:hAnsi="Times New Roman" w:cs="Times New Roman"/>
      <w:sz w:val="20"/>
      <w:szCs w:val="20"/>
    </w:rPr>
  </w:style>
  <w:style w:type="paragraph" w:styleId="Date">
    <w:name w:val="Date"/>
    <w:basedOn w:val="Normal"/>
    <w:next w:val="Normal"/>
    <w:link w:val="DateChar"/>
    <w:uiPriority w:val="99"/>
    <w:rsid w:val="00D018EF"/>
  </w:style>
  <w:style w:type="character" w:customStyle="1" w:styleId="DateChar">
    <w:name w:val="Date Char"/>
    <w:basedOn w:val="DefaultParagraphFont"/>
    <w:link w:val="Date"/>
    <w:uiPriority w:val="99"/>
    <w:semiHidden/>
    <w:locked/>
    <w:rPr>
      <w:rFonts w:ascii="Times New Roman" w:hAnsi="Times New Roman" w:cs="Times New Roman"/>
      <w:sz w:val="20"/>
      <w:szCs w:val="20"/>
    </w:rPr>
  </w:style>
  <w:style w:type="paragraph" w:styleId="DocumentMap">
    <w:name w:val="Document Map"/>
    <w:basedOn w:val="Normal"/>
    <w:link w:val="DocumentMapChar"/>
    <w:uiPriority w:val="99"/>
    <w:semiHidden/>
    <w:rsid w:val="00D018E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imes New Roman" w:hAnsi="Times New Roman" w:cs="Times New Roman"/>
      <w:sz w:val="2"/>
    </w:rPr>
  </w:style>
  <w:style w:type="paragraph" w:styleId="E-mailSignature">
    <w:name w:val="E-mail Signature"/>
    <w:basedOn w:val="Normal"/>
    <w:link w:val="E-mailSignatureChar"/>
    <w:uiPriority w:val="99"/>
    <w:rsid w:val="00D018EF"/>
  </w:style>
  <w:style w:type="character" w:customStyle="1" w:styleId="E-mailSignatureChar">
    <w:name w:val="E-mail Signature Char"/>
    <w:basedOn w:val="DefaultParagraphFont"/>
    <w:link w:val="E-mailSignature"/>
    <w:uiPriority w:val="99"/>
    <w:semiHidden/>
    <w:locked/>
    <w:rPr>
      <w:rFonts w:ascii="Times New Roman" w:hAnsi="Times New Roman" w:cs="Times New Roman"/>
      <w:sz w:val="20"/>
      <w:szCs w:val="20"/>
    </w:rPr>
  </w:style>
  <w:style w:type="paragraph" w:styleId="EnvelopeAddress">
    <w:name w:val="envelope address"/>
    <w:basedOn w:val="Normal"/>
    <w:uiPriority w:val="99"/>
    <w:rsid w:val="00D018E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D018EF"/>
    <w:rPr>
      <w:rFonts w:ascii="Arial" w:hAnsi="Arial" w:cs="Arial"/>
    </w:rPr>
  </w:style>
  <w:style w:type="paragraph" w:styleId="HTMLAddress">
    <w:name w:val="HTML Address"/>
    <w:basedOn w:val="Normal"/>
    <w:link w:val="HTMLAddressChar"/>
    <w:uiPriority w:val="99"/>
    <w:rsid w:val="00D018EF"/>
    <w:rPr>
      <w:i/>
      <w:iCs/>
    </w:rPr>
  </w:style>
  <w:style w:type="character" w:customStyle="1" w:styleId="HTMLAddressChar">
    <w:name w:val="HTML Address Char"/>
    <w:basedOn w:val="DefaultParagraphFont"/>
    <w:link w:val="HTMLAddress"/>
    <w:uiPriority w:val="99"/>
    <w:semiHidden/>
    <w:locked/>
    <w:rPr>
      <w:rFonts w:ascii="Times New Roman" w:hAnsi="Times New Roman" w:cs="Times New Roman"/>
      <w:i/>
      <w:iCs/>
      <w:sz w:val="20"/>
      <w:szCs w:val="20"/>
    </w:rPr>
  </w:style>
  <w:style w:type="paragraph" w:styleId="HTMLPreformatted">
    <w:name w:val="HTML Preformatted"/>
    <w:basedOn w:val="Normal"/>
    <w:link w:val="HTMLPreformattedChar"/>
    <w:uiPriority w:val="99"/>
    <w:rsid w:val="00D018EF"/>
    <w:rPr>
      <w:rFonts w:ascii="Courier New" w:hAnsi="Courier New" w:cs="Courier New"/>
    </w:rPr>
  </w:style>
  <w:style w:type="character" w:customStyle="1" w:styleId="HTMLPreformattedChar">
    <w:name w:val="HTML Preformatted Char"/>
    <w:basedOn w:val="DefaultParagraphFont"/>
    <w:link w:val="HTMLPreformatted"/>
    <w:uiPriority w:val="99"/>
    <w:semiHidden/>
    <w:locked/>
    <w:rPr>
      <w:rFonts w:ascii="Courier New" w:hAnsi="Courier New" w:cs="Courier New"/>
      <w:sz w:val="20"/>
      <w:szCs w:val="20"/>
    </w:rPr>
  </w:style>
  <w:style w:type="paragraph" w:styleId="Index6">
    <w:name w:val="index 6"/>
    <w:basedOn w:val="Normal"/>
    <w:next w:val="Normal"/>
    <w:autoRedefine/>
    <w:uiPriority w:val="99"/>
    <w:semiHidden/>
    <w:rsid w:val="00D018EF"/>
    <w:pPr>
      <w:ind w:left="1200" w:hanging="200"/>
    </w:pPr>
  </w:style>
  <w:style w:type="paragraph" w:styleId="Index7">
    <w:name w:val="index 7"/>
    <w:basedOn w:val="Normal"/>
    <w:next w:val="Normal"/>
    <w:autoRedefine/>
    <w:uiPriority w:val="99"/>
    <w:semiHidden/>
    <w:rsid w:val="00D018EF"/>
    <w:pPr>
      <w:ind w:left="1400" w:hanging="200"/>
    </w:pPr>
  </w:style>
  <w:style w:type="paragraph" w:styleId="Index8">
    <w:name w:val="index 8"/>
    <w:basedOn w:val="Normal"/>
    <w:next w:val="Normal"/>
    <w:autoRedefine/>
    <w:uiPriority w:val="99"/>
    <w:semiHidden/>
    <w:rsid w:val="00D018EF"/>
    <w:pPr>
      <w:ind w:left="1600" w:hanging="200"/>
    </w:pPr>
  </w:style>
  <w:style w:type="paragraph" w:styleId="Index9">
    <w:name w:val="index 9"/>
    <w:basedOn w:val="Normal"/>
    <w:next w:val="Normal"/>
    <w:autoRedefine/>
    <w:uiPriority w:val="99"/>
    <w:semiHidden/>
    <w:rsid w:val="00D018EF"/>
    <w:pPr>
      <w:ind w:left="1800" w:hanging="200"/>
    </w:pPr>
  </w:style>
  <w:style w:type="paragraph" w:styleId="NormalWeb">
    <w:name w:val="Normal (Web)"/>
    <w:basedOn w:val="Normal"/>
    <w:uiPriority w:val="99"/>
    <w:rsid w:val="00D018EF"/>
    <w:rPr>
      <w:sz w:val="24"/>
      <w:szCs w:val="24"/>
    </w:rPr>
  </w:style>
  <w:style w:type="paragraph" w:styleId="NoteHeading">
    <w:name w:val="Note Heading"/>
    <w:basedOn w:val="Normal"/>
    <w:next w:val="Normal"/>
    <w:link w:val="NoteHeadingChar"/>
    <w:uiPriority w:val="99"/>
    <w:rsid w:val="00D018EF"/>
  </w:style>
  <w:style w:type="character" w:customStyle="1" w:styleId="NoteHeadingChar">
    <w:name w:val="Note Heading Char"/>
    <w:basedOn w:val="DefaultParagraphFont"/>
    <w:link w:val="NoteHeading"/>
    <w:uiPriority w:val="99"/>
    <w:semiHidden/>
    <w:locked/>
    <w:rPr>
      <w:rFonts w:ascii="Times New Roman" w:hAnsi="Times New Roman" w:cs="Times New Roman"/>
      <w:sz w:val="20"/>
      <w:szCs w:val="20"/>
    </w:rPr>
  </w:style>
  <w:style w:type="paragraph" w:styleId="PlainText">
    <w:name w:val="Plain Text"/>
    <w:basedOn w:val="Normal"/>
    <w:link w:val="PlainTextChar"/>
    <w:uiPriority w:val="99"/>
    <w:rsid w:val="00D018EF"/>
    <w:rPr>
      <w:rFonts w:ascii="Courier New" w:hAnsi="Courier New" w:cs="Courier New"/>
    </w:rPr>
  </w:style>
  <w:style w:type="character" w:customStyle="1" w:styleId="PlainTextChar">
    <w:name w:val="Plain Text Char"/>
    <w:basedOn w:val="DefaultParagraphFont"/>
    <w:link w:val="PlainText"/>
    <w:uiPriority w:val="99"/>
    <w:semiHidden/>
    <w:locked/>
    <w:rPr>
      <w:rFonts w:ascii="Courier New" w:hAnsi="Courier New" w:cs="Courier New"/>
      <w:sz w:val="20"/>
      <w:szCs w:val="20"/>
    </w:rPr>
  </w:style>
  <w:style w:type="paragraph" w:styleId="Salutation">
    <w:name w:val="Salutation"/>
    <w:basedOn w:val="Normal"/>
    <w:next w:val="Normal"/>
    <w:link w:val="SalutationChar"/>
    <w:uiPriority w:val="99"/>
    <w:rsid w:val="00D018EF"/>
  </w:style>
  <w:style w:type="character" w:customStyle="1" w:styleId="SalutationChar">
    <w:name w:val="Salutation Char"/>
    <w:basedOn w:val="DefaultParagraphFont"/>
    <w:link w:val="Salutation"/>
    <w:uiPriority w:val="99"/>
    <w:semiHidden/>
    <w:locked/>
    <w:rPr>
      <w:rFonts w:ascii="Times New Roman" w:hAnsi="Times New Roman" w:cs="Times New Roman"/>
      <w:sz w:val="20"/>
      <w:szCs w:val="20"/>
    </w:rPr>
  </w:style>
  <w:style w:type="paragraph" w:styleId="Signature">
    <w:name w:val="Signature"/>
    <w:basedOn w:val="Normal"/>
    <w:link w:val="SignatureChar"/>
    <w:uiPriority w:val="99"/>
    <w:rsid w:val="00D018EF"/>
    <w:pPr>
      <w:ind w:left="4320"/>
    </w:pPr>
  </w:style>
  <w:style w:type="character" w:customStyle="1" w:styleId="SignatureChar">
    <w:name w:val="Signature Char"/>
    <w:basedOn w:val="DefaultParagraphFont"/>
    <w:link w:val="Signature"/>
    <w:uiPriority w:val="99"/>
    <w:semiHidden/>
    <w:locked/>
    <w:rPr>
      <w:rFonts w:ascii="Times New Roman" w:hAnsi="Times New Roman" w:cs="Times New Roman"/>
      <w:sz w:val="20"/>
      <w:szCs w:val="20"/>
    </w:rPr>
  </w:style>
  <w:style w:type="paragraph" w:customStyle="1" w:styleId="TableText0">
    <w:name w:val="Table Text"/>
    <w:basedOn w:val="Normal"/>
    <w:link w:val="TableTextChar"/>
    <w:uiPriority w:val="99"/>
    <w:rsid w:val="004301D7"/>
    <w:pPr>
      <w:spacing w:before="60" w:after="60"/>
    </w:pPr>
    <w:rPr>
      <w:rFonts w:ascii="Arial" w:hAnsi="Arial"/>
      <w:szCs w:val="24"/>
    </w:rPr>
  </w:style>
  <w:style w:type="character" w:customStyle="1" w:styleId="TableTextChar">
    <w:name w:val="Table Text Char"/>
    <w:basedOn w:val="DefaultParagraphFont"/>
    <w:link w:val="TableText0"/>
    <w:uiPriority w:val="99"/>
    <w:locked/>
    <w:rsid w:val="004301D7"/>
    <w:rPr>
      <w:rFonts w:ascii="Arial" w:hAnsi="Arial" w:cs="Times New Roman"/>
      <w:sz w:val="24"/>
      <w:szCs w:val="24"/>
    </w:rPr>
  </w:style>
  <w:style w:type="paragraph" w:styleId="ListParagraph">
    <w:name w:val="List Paragraph"/>
    <w:basedOn w:val="Normal"/>
    <w:uiPriority w:val="99"/>
    <w:qFormat/>
    <w:rsid w:val="004301D7"/>
    <w:pPr>
      <w:ind w:left="720"/>
    </w:pPr>
    <w:rPr>
      <w:rFonts w:ascii="Arial" w:hAnsi="Arial"/>
      <w:sz w:val="22"/>
      <w:szCs w:val="24"/>
    </w:rPr>
  </w:style>
  <w:style w:type="paragraph" w:customStyle="1" w:styleId="CopyrightCenteredBold">
    <w:name w:val="Copyright Centered Bold"/>
    <w:basedOn w:val="Normal"/>
    <w:uiPriority w:val="99"/>
    <w:rsid w:val="004301D7"/>
    <w:pPr>
      <w:tabs>
        <w:tab w:val="left" w:pos="8280"/>
        <w:tab w:val="left" w:pos="8640"/>
      </w:tabs>
      <w:spacing w:after="120"/>
      <w:jc w:val="center"/>
    </w:pPr>
    <w:rPr>
      <w:rFonts w:ascii="Arial" w:hAnsi="Arial" w:cs="Arial"/>
      <w:b/>
      <w:szCs w:val="24"/>
    </w:rPr>
  </w:style>
  <w:style w:type="paragraph" w:customStyle="1" w:styleId="TableColumnHeader">
    <w:name w:val="Table Column Header"/>
    <w:basedOn w:val="Normal"/>
    <w:uiPriority w:val="99"/>
    <w:rsid w:val="004301D7"/>
    <w:pPr>
      <w:spacing w:before="120" w:after="120"/>
      <w:jc w:val="center"/>
    </w:pPr>
    <w:rPr>
      <w:rFonts w:ascii="Arial" w:hAnsi="Arial" w:cs="Arial"/>
      <w:b/>
      <w:sz w:val="22"/>
      <w:szCs w:val="24"/>
    </w:rPr>
  </w:style>
  <w:style w:type="paragraph" w:customStyle="1" w:styleId="TableTextBold">
    <w:name w:val="Table Text Bold"/>
    <w:basedOn w:val="Normal"/>
    <w:uiPriority w:val="99"/>
    <w:rsid w:val="004301D7"/>
    <w:pPr>
      <w:spacing w:before="120" w:after="120"/>
    </w:pPr>
    <w:rPr>
      <w:rFonts w:ascii="Arial" w:hAnsi="Arial" w:cs="Arial"/>
      <w:b/>
      <w:sz w:val="22"/>
      <w:szCs w:val="24"/>
    </w:rPr>
  </w:style>
  <w:style w:type="paragraph" w:customStyle="1" w:styleId="25bullet">
    <w:name w:val=".25 bullet"/>
    <w:basedOn w:val="Normal"/>
    <w:link w:val="25bulletChar"/>
    <w:uiPriority w:val="99"/>
    <w:rsid w:val="004301D7"/>
    <w:pPr>
      <w:numPr>
        <w:numId w:val="41"/>
      </w:numPr>
    </w:pPr>
    <w:rPr>
      <w:rFonts w:ascii="Arial" w:hAnsi="Arial"/>
      <w:szCs w:val="22"/>
    </w:rPr>
  </w:style>
  <w:style w:type="character" w:customStyle="1" w:styleId="25bulletChar">
    <w:name w:val=".25 bullet Char"/>
    <w:basedOn w:val="DefaultParagraphFont"/>
    <w:link w:val="25bullet"/>
    <w:uiPriority w:val="99"/>
    <w:locked/>
    <w:rsid w:val="004301D7"/>
    <w:rPr>
      <w:rFonts w:ascii="Arial" w:hAnsi="Arial"/>
      <w:sz w:val="20"/>
    </w:rPr>
  </w:style>
  <w:style w:type="paragraph" w:customStyle="1" w:styleId="Graphic">
    <w:name w:val="Graphic"/>
    <w:basedOn w:val="Normal"/>
    <w:uiPriority w:val="99"/>
    <w:rsid w:val="00AA0622"/>
    <w:pPr>
      <w:spacing w:before="120" w:after="120"/>
      <w:jc w:val="center"/>
    </w:pPr>
    <w:rPr>
      <w:rFonts w:ascii="Arial" w:hAnsi="Arial"/>
      <w:szCs w:val="24"/>
    </w:rPr>
  </w:style>
  <w:style w:type="paragraph" w:customStyle="1" w:styleId="TableHeader">
    <w:name w:val="Table Header"/>
    <w:basedOn w:val="Footer"/>
    <w:uiPriority w:val="99"/>
    <w:rsid w:val="00AA0622"/>
    <w:pPr>
      <w:keepLines w:val="0"/>
      <w:tabs>
        <w:tab w:val="clear" w:pos="4320"/>
        <w:tab w:val="clear" w:pos="8640"/>
        <w:tab w:val="right" w:pos="10200"/>
      </w:tabs>
      <w:spacing w:before="120" w:after="120"/>
    </w:pPr>
    <w:rPr>
      <w:rFonts w:cs="Arial"/>
      <w:b/>
      <w:smallCaps/>
      <w:spacing w:val="0"/>
      <w:sz w:val="28"/>
    </w:rPr>
  </w:style>
  <w:style w:type="paragraph" w:customStyle="1" w:styleId="Tabletext1">
    <w:name w:val="Table text"/>
    <w:basedOn w:val="Normal"/>
    <w:link w:val="TabletextChar0"/>
    <w:autoRedefine/>
    <w:uiPriority w:val="99"/>
    <w:rsid w:val="00AA0622"/>
    <w:pPr>
      <w:keepNext/>
      <w:keepLines/>
      <w:spacing w:line="200" w:lineRule="atLeast"/>
      <w:ind w:right="-58"/>
    </w:pPr>
    <w:rPr>
      <w:rFonts w:ascii="Arial" w:hAnsi="Arial" w:cs="Arial"/>
    </w:rPr>
  </w:style>
  <w:style w:type="character" w:customStyle="1" w:styleId="TabletextChar0">
    <w:name w:val="Table text Char"/>
    <w:basedOn w:val="DefaultParagraphFont"/>
    <w:link w:val="Tabletext1"/>
    <w:uiPriority w:val="99"/>
    <w:locked/>
    <w:rsid w:val="00AA0622"/>
    <w:rPr>
      <w:rFonts w:ascii="Arial" w:hAnsi="Arial" w:cs="Arial"/>
    </w:rPr>
  </w:style>
  <w:style w:type="character" w:styleId="Hyperlink">
    <w:name w:val="Hyperlink"/>
    <w:basedOn w:val="DefaultParagraphFont"/>
    <w:uiPriority w:val="99"/>
    <w:rsid w:val="00380160"/>
    <w:rPr>
      <w:rFonts w:cs="Times New Roman"/>
      <w:color w:val="0000FF"/>
      <w:u w:val="none"/>
      <w:effect w:val="none"/>
    </w:rPr>
  </w:style>
  <w:style w:type="character" w:customStyle="1" w:styleId="TableHeadChar">
    <w:name w:val="Table Head Char"/>
    <w:basedOn w:val="DefaultParagraphFont"/>
    <w:link w:val="TableHead"/>
    <w:uiPriority w:val="99"/>
    <w:locked/>
    <w:rsid w:val="00380160"/>
    <w:rPr>
      <w:rFonts w:ascii="Arial" w:hAnsi="Arial" w:cs="Arial"/>
      <w:b/>
      <w:sz w:val="24"/>
      <w:szCs w:val="24"/>
    </w:rPr>
  </w:style>
  <w:style w:type="paragraph" w:customStyle="1" w:styleId="TableHead">
    <w:name w:val="Table Head"/>
    <w:basedOn w:val="Normal"/>
    <w:link w:val="TableHeadChar"/>
    <w:uiPriority w:val="99"/>
    <w:rsid w:val="00380160"/>
    <w:pPr>
      <w:spacing w:before="60" w:after="60"/>
      <w:jc w:val="center"/>
    </w:pPr>
    <w:rPr>
      <w:rFonts w:ascii="Arial" w:hAnsi="Arial" w:cs="Arial"/>
      <w:b/>
      <w:szCs w:val="24"/>
    </w:rPr>
  </w:style>
  <w:style w:type="paragraph" w:customStyle="1" w:styleId="TableSubHeader">
    <w:name w:val="Table Sub Header"/>
    <w:basedOn w:val="Normal"/>
    <w:uiPriority w:val="99"/>
    <w:rsid w:val="00757C8D"/>
    <w:pPr>
      <w:spacing w:before="60" w:after="60"/>
    </w:pPr>
    <w:rPr>
      <w:rFonts w:ascii="Arial" w:hAnsi="Arial"/>
      <w:b/>
      <w:szCs w:val="24"/>
    </w:rPr>
  </w:style>
  <w:style w:type="paragraph" w:customStyle="1" w:styleId="para">
    <w:name w:val="para"/>
    <w:basedOn w:val="Normal"/>
    <w:uiPriority w:val="99"/>
    <w:rsid w:val="00757C8D"/>
    <w:pPr>
      <w:spacing w:before="100" w:beforeAutospacing="1" w:after="100" w:afterAutospacing="1"/>
    </w:pPr>
    <w:rPr>
      <w:rFonts w:ascii="Arial" w:hAnsi="Arial" w:cs="Arial"/>
      <w:color w:val="000000"/>
      <w:sz w:val="22"/>
      <w:szCs w:val="22"/>
    </w:rPr>
  </w:style>
  <w:style w:type="paragraph" w:customStyle="1" w:styleId="P-Normal1">
    <w:name w:val="P-Normal 1"/>
    <w:basedOn w:val="NormalIndent"/>
    <w:uiPriority w:val="99"/>
    <w:rsid w:val="00757C8D"/>
    <w:pPr>
      <w:ind w:left="720"/>
    </w:pPr>
    <w:rPr>
      <w:rFonts w:ascii="Arial" w:hAnsi="Arial"/>
      <w:sz w:val="24"/>
      <w:szCs w:val="24"/>
    </w:rPr>
  </w:style>
  <w:style w:type="table" w:styleId="TableGrid">
    <w:name w:val="Table Grid"/>
    <w:basedOn w:val="TableNormal"/>
    <w:uiPriority w:val="99"/>
    <w:rsid w:val="00757C8D"/>
    <w:rPr>
      <w:rFonts w:ascii="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ullets">
    <w:name w:val="Bullets"/>
    <w:basedOn w:val="Normal"/>
    <w:link w:val="BulletsChar"/>
    <w:uiPriority w:val="99"/>
    <w:rsid w:val="002D279E"/>
    <w:pPr>
      <w:numPr>
        <w:numId w:val="42"/>
      </w:numPr>
    </w:pPr>
    <w:rPr>
      <w:rFonts w:ascii="Arial" w:hAnsi="Arial"/>
      <w:sz w:val="22"/>
      <w:szCs w:val="24"/>
    </w:rPr>
  </w:style>
  <w:style w:type="character" w:customStyle="1" w:styleId="BulletsChar">
    <w:name w:val="Bullets Char"/>
    <w:basedOn w:val="DefaultParagraphFont"/>
    <w:link w:val="Bullets"/>
    <w:uiPriority w:val="99"/>
    <w:locked/>
    <w:rsid w:val="002D279E"/>
    <w:rPr>
      <w:rFonts w:ascii="Arial" w:hAnsi="Arial"/>
      <w:szCs w:val="24"/>
    </w:rPr>
  </w:style>
  <w:style w:type="paragraph" w:customStyle="1" w:styleId="TableText11pt">
    <w:name w:val="Table Text 11pt"/>
    <w:basedOn w:val="Normal"/>
    <w:uiPriority w:val="99"/>
    <w:rsid w:val="002D279E"/>
    <w:rPr>
      <w:rFonts w:ascii="Arial" w:hAnsi="Arial" w:cs="Arial"/>
      <w:sz w:val="22"/>
      <w:szCs w:val="24"/>
    </w:rPr>
  </w:style>
  <w:style w:type="paragraph" w:customStyle="1" w:styleId="TableTextBullet1">
    <w:name w:val="Table Text Bullet 1"/>
    <w:basedOn w:val="Normal"/>
    <w:uiPriority w:val="99"/>
    <w:rsid w:val="00AB7387"/>
    <w:pPr>
      <w:numPr>
        <w:numId w:val="47"/>
      </w:numPr>
    </w:pPr>
    <w:rPr>
      <w:rFonts w:ascii="Arial" w:hAnsi="Arial"/>
      <w:szCs w:val="24"/>
    </w:rPr>
  </w:style>
  <w:style w:type="paragraph" w:customStyle="1" w:styleId="TableTextCentered">
    <w:name w:val="Table Text Centered"/>
    <w:basedOn w:val="Normal"/>
    <w:uiPriority w:val="99"/>
    <w:rsid w:val="00AB7387"/>
    <w:pPr>
      <w:spacing w:before="60" w:after="60"/>
      <w:jc w:val="center"/>
    </w:pPr>
    <w:rPr>
      <w:rFonts w:ascii="Arial" w:hAnsi="Arial"/>
      <w:szCs w:val="24"/>
    </w:rPr>
  </w:style>
  <w:style w:type="paragraph" w:styleId="BalloonText">
    <w:name w:val="Balloon Text"/>
    <w:basedOn w:val="Normal"/>
    <w:link w:val="BalloonTextChar"/>
    <w:uiPriority w:val="99"/>
    <w:rsid w:val="00AB7387"/>
    <w:rPr>
      <w:rFonts w:ascii="Tahoma" w:hAnsi="Tahoma" w:cs="Tahoma"/>
      <w:sz w:val="16"/>
      <w:szCs w:val="16"/>
    </w:rPr>
  </w:style>
  <w:style w:type="character" w:customStyle="1" w:styleId="BalloonTextChar">
    <w:name w:val="Balloon Text Char"/>
    <w:basedOn w:val="DefaultParagraphFont"/>
    <w:link w:val="BalloonText"/>
    <w:uiPriority w:val="99"/>
    <w:locked/>
    <w:rsid w:val="00AB7387"/>
    <w:rPr>
      <w:rFonts w:ascii="Tahoma" w:hAnsi="Tahoma" w:cs="Tahoma"/>
      <w:sz w:val="16"/>
      <w:szCs w:val="16"/>
    </w:rPr>
  </w:style>
  <w:style w:type="paragraph" w:customStyle="1" w:styleId="Header-TableText">
    <w:name w:val="Header - Table Text"/>
    <w:basedOn w:val="Normal"/>
    <w:uiPriority w:val="99"/>
    <w:rsid w:val="00007A27"/>
    <w:pPr>
      <w:jc w:val="center"/>
    </w:pPr>
    <w:rPr>
      <w:rFonts w:ascii="Arial" w:hAnsi="Arial" w:cs="Arial"/>
      <w:sz w:val="16"/>
      <w:szCs w:val="16"/>
    </w:rPr>
  </w:style>
  <w:style w:type="paragraph" w:customStyle="1" w:styleId="Header-TableTextBold">
    <w:name w:val="Header - Table Text Bold"/>
    <w:basedOn w:val="Header-TableText"/>
    <w:uiPriority w:val="99"/>
    <w:rsid w:val="00007A27"/>
    <w:rPr>
      <w:b/>
    </w:rPr>
  </w:style>
  <w:style w:type="paragraph" w:customStyle="1" w:styleId="Header-TableNote">
    <w:name w:val="Header - Table Note"/>
    <w:basedOn w:val="Normal"/>
    <w:uiPriority w:val="99"/>
    <w:rsid w:val="00007A27"/>
    <w:pPr>
      <w:jc w:val="center"/>
    </w:pPr>
    <w:rPr>
      <w:rFonts w:ascii="Arial" w:hAnsi="Arial" w:cs="Arial"/>
      <w:smallCaps/>
      <w:color w:val="999999"/>
      <w:sz w:val="16"/>
      <w:szCs w:val="16"/>
    </w:rPr>
  </w:style>
  <w:style w:type="paragraph" w:customStyle="1" w:styleId="Horizontext">
    <w:name w:val="Horizon text"/>
    <w:basedOn w:val="Normal"/>
    <w:autoRedefine/>
    <w:uiPriority w:val="99"/>
    <w:rsid w:val="0035377E"/>
    <w:pPr>
      <w:framePr w:hSpace="180" w:wrap="around" w:vAnchor="text" w:hAnchor="margin" w:y="86"/>
    </w:pPr>
    <w:rPr>
      <w:rFonts w:ascii="Arial" w:hAnsi="Arial" w:cs="Arial"/>
      <w:b/>
      <w:bCs/>
      <w:iCs/>
    </w:rPr>
  </w:style>
  <w:style w:type="paragraph" w:customStyle="1" w:styleId="Horizonindentedtext">
    <w:name w:val="Horizon indented text"/>
    <w:basedOn w:val="Normal"/>
    <w:autoRedefine/>
    <w:uiPriority w:val="99"/>
    <w:rsid w:val="00AB2BC0"/>
    <w:pPr>
      <w:autoSpaceDE w:val="0"/>
      <w:autoSpaceDN w:val="0"/>
      <w:adjustRightInd w:val="0"/>
      <w:ind w:left="720"/>
    </w:pPr>
    <w:rPr>
      <w:rFonts w:ascii="Arial" w:hAnsi="Arial" w:cs="Arial"/>
    </w:rPr>
  </w:style>
  <w:style w:type="paragraph" w:customStyle="1" w:styleId="TableText2">
    <w:name w:val="TableText"/>
    <w:basedOn w:val="Normal"/>
    <w:uiPriority w:val="99"/>
    <w:semiHidden/>
    <w:rsid w:val="00AB2BC0"/>
    <w:pPr>
      <w:overflowPunct w:val="0"/>
      <w:autoSpaceDE w:val="0"/>
      <w:autoSpaceDN w:val="0"/>
      <w:adjustRightInd w:val="0"/>
      <w:spacing w:before="60" w:after="60"/>
      <w:textAlignment w:val="baseline"/>
    </w:pPr>
    <w:rPr>
      <w:rFonts w:ascii="Arial" w:hAnsi="Arial" w:cs="Arial"/>
    </w:rPr>
  </w:style>
  <w:style w:type="paragraph" w:customStyle="1" w:styleId="VITAheading">
    <w:name w:val="VITA heading"/>
    <w:basedOn w:val="Normal"/>
    <w:uiPriority w:val="99"/>
    <w:rsid w:val="003E6D92"/>
    <w:pPr>
      <w:pBdr>
        <w:bottom w:val="single" w:sz="2" w:space="12" w:color="auto"/>
      </w:pBdr>
      <w:tabs>
        <w:tab w:val="left" w:pos="7590"/>
      </w:tabs>
    </w:pPr>
    <w:rPr>
      <w:rFonts w:ascii="Arial" w:hAnsi="Arial" w:cs="Arial"/>
      <w:szCs w:val="24"/>
    </w:rPr>
  </w:style>
  <w:style w:type="paragraph" w:customStyle="1" w:styleId="Title1">
    <w:name w:val="Title1"/>
    <w:basedOn w:val="Normal"/>
    <w:uiPriority w:val="99"/>
    <w:rsid w:val="00070CB9"/>
    <w:pPr>
      <w:pBdr>
        <w:bottom w:val="single" w:sz="12" w:space="2" w:color="1A60AB"/>
      </w:pBdr>
      <w:tabs>
        <w:tab w:val="right" w:pos="8222"/>
      </w:tabs>
      <w:spacing w:after="100" w:afterAutospacing="1"/>
    </w:pPr>
    <w:rPr>
      <w:rFonts w:ascii="Arial" w:hAnsi="Arial" w:cs="Arial"/>
      <w:b/>
      <w:noProof/>
      <w:color w:val="1A60AB"/>
      <w:sz w:val="40"/>
      <w:szCs w:val="24"/>
    </w:rPr>
  </w:style>
  <w:style w:type="paragraph" w:customStyle="1" w:styleId="Title2">
    <w:name w:val="Title2"/>
    <w:basedOn w:val="Normal"/>
    <w:uiPriority w:val="99"/>
    <w:rsid w:val="00070CB9"/>
    <w:pPr>
      <w:spacing w:after="100" w:afterAutospacing="1"/>
      <w:ind w:right="281"/>
      <w:jc w:val="right"/>
    </w:pPr>
    <w:rPr>
      <w:rFonts w:ascii="Arial" w:hAnsi="Arial" w:cs="Arial"/>
      <w:b/>
      <w:noProof/>
      <w:color w:val="1A60AB"/>
      <w:sz w:val="36"/>
      <w:szCs w:val="24"/>
    </w:rPr>
  </w:style>
  <w:style w:type="paragraph" w:customStyle="1" w:styleId="Legal">
    <w:name w:val="Legal"/>
    <w:basedOn w:val="Normal"/>
    <w:uiPriority w:val="99"/>
    <w:rsid w:val="00070CB9"/>
    <w:pPr>
      <w:keepLines/>
      <w:spacing w:before="120" w:after="120"/>
    </w:pPr>
    <w:rPr>
      <w:rFonts w:ascii="Arial Narrow" w:hAnsi="Arial Narrow"/>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header2.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media/image2.jpeg"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6</Pages>
  <Words>785</Words>
  <Characters>4477</Characters>
  <DocSecurity>0</DocSecurity>
  <Lines>0</Lines>
  <Paragraphs>0</Paragraphs>
  <ScaleCrop>false</ScaleCrop>
  <Company/>
  <LinksUpToDate>false</LinksUpToDate>
  <CharactersWithSpaces>0</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