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612pt;height:196pt;mso-position-horizontal-relative:page;mso-position-vertical-relative:page;z-index:1048" coordorigin="0,0" coordsize="12240,3920">
            <v:shape style="position:absolute;left:0;top:0;width:12240;height:3920" type="#_x0000_t75" stroked="false">
              <v:imagedata r:id="rId5" o:title=""/>
            </v:shape>
            <v:shape style="position:absolute;left:1060;top:700;width:2659;height:480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2240;height:392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70"/>
                      </w:rPr>
                    </w:pPr>
                  </w:p>
                  <w:p>
                    <w:pPr>
                      <w:spacing w:line="240" w:lineRule="auto" w:before="1"/>
                      <w:rPr>
                        <w:sz w:val="98"/>
                      </w:rPr>
                    </w:pPr>
                  </w:p>
                  <w:p>
                    <w:pPr>
                      <w:spacing w:before="0"/>
                      <w:ind w:left="1120" w:right="0" w:firstLine="0"/>
                      <w:jc w:val="left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54"/>
                      </w:rPr>
                      <w:t>Competitive Analysis -</w:t>
                    </w:r>
                    <w:r>
                      <w:rPr>
                        <w:b/>
                        <w:color w:val="FFFFFF"/>
                        <w:spacing w:val="-76"/>
                        <w:w w:val="95"/>
                        <w:sz w:val="54"/>
                      </w:rPr>
                      <w:t> </w:t>
                    </w:r>
                    <w:r>
                      <w:rPr>
                        <w:b/>
                        <w:color w:val="FFFFFF"/>
                        <w:w w:val="95"/>
                        <w:sz w:val="54"/>
                      </w:rPr>
                      <w:t>Worksheet</w:t>
                    </w:r>
                  </w:p>
                  <w:p>
                    <w:pPr>
                      <w:spacing w:before="379"/>
                      <w:ind w:left="11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By: </w:t>
                    </w:r>
                    <w:r>
                      <w:rPr>
                        <w:b/>
                        <w:color w:val="FFFFFF"/>
                        <w:sz w:val="24"/>
                      </w:rPr>
                      <w:t>Celine Roque</w:t>
                    </w:r>
                    <w:r>
                      <w:rPr>
                        <w:color w:val="FFFFFF"/>
                        <w:sz w:val="24"/>
                      </w:rPr>
                      <w:t>. Reference: </w:t>
                    </w:r>
                    <w:r>
                      <w:rPr>
                        <w:b/>
                        <w:color w:val="FFFFFF"/>
                        <w:sz w:val="24"/>
                      </w:rPr>
                      <w:t>Source Tutorial</w:t>
                    </w:r>
                    <w:r>
                      <w:rPr>
                        <w:color w:val="FFFFFF"/>
                        <w:sz w:val="24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7"/>
        </w:rPr>
      </w:pPr>
    </w:p>
    <w:p>
      <w:pPr>
        <w:pStyle w:val="BodyText"/>
        <w:spacing w:line="336" w:lineRule="auto" w:before="57"/>
        <w:ind w:left="1080" w:right="6991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3797300</wp:posOffset>
            </wp:positionH>
            <wp:positionV relativeFrom="paragraph">
              <wp:posOffset>17210</wp:posOffset>
            </wp:positionV>
            <wp:extent cx="3213100" cy="1810675"/>
            <wp:effectExtent l="0" t="0" r="0" b="0"/>
            <wp:wrapNone/>
            <wp:docPr id="1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181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Start by listing at least three of your main competitors. These are the businesses or people who provide a similar product or service to yours.</w:t>
      </w:r>
    </w:p>
    <w:p>
      <w:pPr>
        <w:pStyle w:val="BodyText"/>
        <w:rPr>
          <w:sz w:val="20"/>
        </w:rPr>
      </w:pPr>
    </w:p>
    <w:p>
      <w:pPr>
        <w:pStyle w:val="BodyText"/>
        <w:spacing w:line="336" w:lineRule="auto" w:before="175"/>
        <w:ind w:left="1080" w:right="6499"/>
      </w:pPr>
      <w:r>
        <w:rPr/>
        <w:t>Write a brief overview of the competitor’s business and why you think they’re a competitor. Now analyze</w:t>
      </w:r>
      <w:r>
        <w:rPr>
          <w:spacing w:val="-21"/>
        </w:rPr>
        <w:t> </w:t>
      </w:r>
      <w:r>
        <w:rPr/>
        <w:t>each</w:t>
      </w:r>
    </w:p>
    <w:p>
      <w:pPr>
        <w:pStyle w:val="BodyText"/>
        <w:spacing w:before="5"/>
        <w:ind w:left="1080"/>
      </w:pPr>
      <w:r>
        <w:rPr/>
        <w:t>part of their business. Refer to the </w:t>
      </w:r>
      <w:r>
        <w:rPr>
          <w:color w:val="05639B"/>
          <w:u w:val="single" w:color="0563C1"/>
        </w:rPr>
        <w:t>source tutorial</w:t>
      </w:r>
      <w:r>
        <w:rPr>
          <w:color w:val="05639B"/>
        </w:rPr>
        <w:t> </w:t>
      </w:r>
      <w:r>
        <w:rPr/>
        <w:t>on Envato Tuts+ for details.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tbl>
      <w:tblPr>
        <w:tblW w:w="0" w:type="auto"/>
        <w:jc w:val="left"/>
        <w:tblInd w:w="108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2630"/>
        <w:gridCol w:w="2630"/>
        <w:gridCol w:w="2630"/>
      </w:tblGrid>
      <w:tr>
        <w:trPr>
          <w:trHeight w:val="880" w:hRule="atLeast"/>
        </w:trPr>
        <w:tc>
          <w:tcPr>
            <w:tcW w:w="2129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79919D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0" w:type="dxa"/>
            <w:tcBorders>
              <w:left w:val="single" w:sz="18" w:space="0" w:color="FFFFFF"/>
              <w:bottom w:val="single" w:sz="18" w:space="0" w:color="FFFFFF"/>
              <w:right w:val="single" w:sz="8" w:space="0" w:color="FFFFFF"/>
            </w:tcBorders>
            <w:shd w:val="clear" w:color="auto" w:fill="79919D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19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Competitor 1</w:t>
            </w:r>
          </w:p>
        </w:tc>
        <w:tc>
          <w:tcPr>
            <w:tcW w:w="2630" w:type="dxa"/>
            <w:tcBorders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79919D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20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Competitor 2</w:t>
            </w:r>
          </w:p>
        </w:tc>
        <w:tc>
          <w:tcPr>
            <w:tcW w:w="2630" w:type="dxa"/>
            <w:tcBorders>
              <w:left w:val="single" w:sz="8" w:space="0" w:color="FFFFFF"/>
              <w:bottom w:val="single" w:sz="18" w:space="0" w:color="FFFFFF"/>
            </w:tcBorders>
            <w:shd w:val="clear" w:color="auto" w:fill="79919D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19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Competitor 3</w:t>
            </w:r>
          </w:p>
        </w:tc>
      </w:tr>
      <w:tr>
        <w:trPr>
          <w:trHeight w:val="1760" w:hRule="atLeast"/>
        </w:trPr>
        <w:tc>
          <w:tcPr>
            <w:tcW w:w="2129" w:type="dxa"/>
            <w:tcBorders>
              <w:top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93ADBA"/>
          </w:tcPr>
          <w:p>
            <w:pPr>
              <w:pStyle w:val="TableParagraph"/>
              <w:spacing w:before="220"/>
              <w:ind w:left="200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Overview</w:t>
            </w:r>
          </w:p>
        </w:tc>
        <w:tc>
          <w:tcPr>
            <w:tcW w:w="2630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0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0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780" w:hRule="atLeast"/>
        </w:trPr>
        <w:tc>
          <w:tcPr>
            <w:tcW w:w="2129" w:type="dxa"/>
            <w:tcBorders>
              <w:top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93ADBA"/>
          </w:tcPr>
          <w:p>
            <w:pPr>
              <w:pStyle w:val="TableParagraph"/>
              <w:spacing w:line="304" w:lineRule="auto" w:before="212"/>
              <w:ind w:left="200" w:right="498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Target Customers</w:t>
            </w:r>
          </w:p>
        </w:tc>
        <w:tc>
          <w:tcPr>
            <w:tcW w:w="263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0F0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type w:val="continuous"/>
          <w:pgSz w:w="12240" w:h="15840"/>
          <w:pgMar w:top="0" w:bottom="280" w:left="0" w:right="0"/>
        </w:sectPr>
      </w:pPr>
    </w:p>
    <w:tbl>
      <w:tblPr>
        <w:tblW w:w="0" w:type="auto"/>
        <w:jc w:val="left"/>
        <w:tblInd w:w="10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2630"/>
        <w:gridCol w:w="2630"/>
        <w:gridCol w:w="2630"/>
      </w:tblGrid>
      <w:tr>
        <w:trPr>
          <w:trHeight w:val="880" w:hRule="atLeast"/>
        </w:trPr>
        <w:tc>
          <w:tcPr>
            <w:tcW w:w="2129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79919D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0" w:type="dxa"/>
            <w:tcBorders>
              <w:left w:val="single" w:sz="18" w:space="0" w:color="FFFFFF"/>
              <w:bottom w:val="single" w:sz="18" w:space="0" w:color="FFFFFF"/>
              <w:right w:val="single" w:sz="8" w:space="0" w:color="FFFFFF"/>
            </w:tcBorders>
            <w:shd w:val="clear" w:color="auto" w:fill="79919D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before="1"/>
              <w:ind w:left="19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Competitor 1</w:t>
            </w:r>
          </w:p>
        </w:tc>
        <w:tc>
          <w:tcPr>
            <w:tcW w:w="2630" w:type="dxa"/>
            <w:tcBorders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79919D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before="1"/>
              <w:ind w:left="20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Competitor 2</w:t>
            </w:r>
          </w:p>
        </w:tc>
        <w:tc>
          <w:tcPr>
            <w:tcW w:w="2630" w:type="dxa"/>
            <w:tcBorders>
              <w:left w:val="single" w:sz="8" w:space="0" w:color="FFFFFF"/>
              <w:bottom w:val="single" w:sz="18" w:space="0" w:color="FFFFFF"/>
            </w:tcBorders>
            <w:shd w:val="clear" w:color="auto" w:fill="79919D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before="1"/>
              <w:ind w:left="19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Competitor 3</w:t>
            </w:r>
          </w:p>
        </w:tc>
      </w:tr>
      <w:tr>
        <w:trPr>
          <w:trHeight w:val="1760" w:hRule="atLeast"/>
        </w:trPr>
        <w:tc>
          <w:tcPr>
            <w:tcW w:w="2129" w:type="dxa"/>
            <w:tcBorders>
              <w:top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93ADBA"/>
          </w:tcPr>
          <w:p>
            <w:pPr>
              <w:pStyle w:val="TableParagraph"/>
              <w:spacing w:line="304" w:lineRule="auto" w:before="207"/>
              <w:ind w:left="200" w:right="194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Pricing of Products and Services</w:t>
            </w:r>
          </w:p>
        </w:tc>
        <w:tc>
          <w:tcPr>
            <w:tcW w:w="2630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0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0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780" w:hRule="atLeast"/>
        </w:trPr>
        <w:tc>
          <w:tcPr>
            <w:tcW w:w="2129" w:type="dxa"/>
            <w:tcBorders>
              <w:top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93ADBA"/>
          </w:tcPr>
          <w:p>
            <w:pPr>
              <w:pStyle w:val="TableParagraph"/>
              <w:spacing w:line="304" w:lineRule="auto" w:before="220"/>
              <w:ind w:left="200" w:right="628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Marketing Strategy (Online)</w:t>
            </w:r>
          </w:p>
        </w:tc>
        <w:tc>
          <w:tcPr>
            <w:tcW w:w="263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0F0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780" w:hRule="atLeast"/>
        </w:trPr>
        <w:tc>
          <w:tcPr>
            <w:tcW w:w="2129" w:type="dxa"/>
            <w:tcBorders>
              <w:top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93ADBA"/>
          </w:tcPr>
          <w:p>
            <w:pPr>
              <w:pStyle w:val="TableParagraph"/>
              <w:spacing w:line="304" w:lineRule="auto" w:before="220"/>
              <w:ind w:left="200" w:right="628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Marketing Strategy (Offline)</w:t>
            </w:r>
          </w:p>
        </w:tc>
        <w:tc>
          <w:tcPr>
            <w:tcW w:w="263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780" w:hRule="atLeast"/>
        </w:trPr>
        <w:tc>
          <w:tcPr>
            <w:tcW w:w="2129" w:type="dxa"/>
            <w:tcBorders>
              <w:top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93ADBA"/>
          </w:tcPr>
          <w:p>
            <w:pPr>
              <w:pStyle w:val="TableParagraph"/>
              <w:spacing w:line="304" w:lineRule="auto" w:before="220"/>
              <w:ind w:left="200" w:right="368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Competitive Advantage</w:t>
            </w:r>
          </w:p>
        </w:tc>
        <w:tc>
          <w:tcPr>
            <w:tcW w:w="263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0F0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780" w:hRule="atLeast"/>
        </w:trPr>
        <w:tc>
          <w:tcPr>
            <w:tcW w:w="2129" w:type="dxa"/>
            <w:tcBorders>
              <w:top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93ADBA"/>
          </w:tcPr>
          <w:p>
            <w:pPr>
              <w:pStyle w:val="TableParagraph"/>
              <w:spacing w:before="220"/>
              <w:ind w:left="200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Strengths</w:t>
            </w:r>
          </w:p>
        </w:tc>
        <w:tc>
          <w:tcPr>
            <w:tcW w:w="263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0E0E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740" w:hRule="atLeast"/>
        </w:trPr>
        <w:tc>
          <w:tcPr>
            <w:tcW w:w="2129" w:type="dxa"/>
            <w:tcBorders>
              <w:top w:val="single" w:sz="8" w:space="0" w:color="FFFFFF"/>
              <w:right w:val="single" w:sz="18" w:space="0" w:color="FFFFFF"/>
            </w:tcBorders>
            <w:shd w:val="clear" w:color="auto" w:fill="93ADBA"/>
          </w:tcPr>
          <w:p>
            <w:pPr>
              <w:pStyle w:val="TableParagraph"/>
              <w:spacing w:before="220"/>
              <w:ind w:left="200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Weaknesses</w:t>
            </w:r>
          </w:p>
        </w:tc>
        <w:tc>
          <w:tcPr>
            <w:tcW w:w="2630" w:type="dxa"/>
            <w:tcBorders>
              <w:top w:val="single" w:sz="8" w:space="0" w:color="FFFFFF"/>
              <w:left w:val="single" w:sz="18" w:space="0" w:color="FFFFFF"/>
              <w:right w:val="single" w:sz="8" w:space="0" w:color="FFFFFF"/>
            </w:tcBorders>
            <w:shd w:val="clear" w:color="auto" w:fill="F0F0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0F0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0F0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pgSz w:w="12240" w:h="15840"/>
          <w:pgMar w:top="1440" w:bottom="280" w:left="980" w:right="9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612pt;height:792pt;mso-position-horizontal-relative:page;mso-position-vertical-relative:page;z-index:-5920" coordorigin="0,0" coordsize="12240,15840">
            <v:shape style="position:absolute;left:0;top:0;width:12240;height:15840" type="#_x0000_t75" stroked="false">
              <v:imagedata r:id="rId8" o:title=""/>
            </v:shape>
            <v:shape style="position:absolute;left:1220;top:9163;width:2659;height:497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spacing w:line="820" w:lineRule="exact" w:before="31"/>
        <w:ind w:left="100" w:right="3232" w:firstLine="0"/>
        <w:jc w:val="left"/>
        <w:rPr>
          <w:rFonts w:ascii="Arial Unicode MS"/>
          <w:sz w:val="56"/>
        </w:rPr>
      </w:pPr>
      <w:r>
        <w:rPr>
          <w:b/>
          <w:color w:val="FFFFFF"/>
          <w:sz w:val="56"/>
        </w:rPr>
        <w:t>Find more courses, </w:t>
      </w:r>
      <w:r>
        <w:rPr>
          <w:b/>
          <w:color w:val="FFFFFF"/>
          <w:w w:val="95"/>
          <w:sz w:val="56"/>
        </w:rPr>
        <w:t>tutorials, and eBooks</w:t>
      </w:r>
      <w:r>
        <w:rPr>
          <w:b/>
          <w:color w:val="FFFFFF"/>
          <w:spacing w:val="-63"/>
          <w:w w:val="95"/>
          <w:sz w:val="56"/>
        </w:rPr>
        <w:t> </w:t>
      </w:r>
      <w:r>
        <w:rPr>
          <w:b/>
          <w:color w:val="FFFFFF"/>
          <w:w w:val="95"/>
          <w:sz w:val="56"/>
        </w:rPr>
        <w:t>at </w:t>
      </w:r>
      <w:r>
        <w:rPr>
          <w:rFonts w:ascii="Arial Unicode MS"/>
          <w:color w:val="7AAC41"/>
          <w:sz w:val="56"/>
        </w:rPr>
        <w:t>tutsplus.com</w:t>
      </w:r>
    </w:p>
    <w:sectPr>
      <w:pgSz w:w="12240" w:h="15840"/>
      <w:pgMar w:top="1500" w:bottom="280" w:left="12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jpeg" Type="http://schemas.openxmlformats.org/officeDocument/2006/relationships/image"/>
<Relationship Id="rId7" Target="media/image3.jpeg" Type="http://schemas.openxmlformats.org/officeDocument/2006/relationships/image"/>
<Relationship Id="rId8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