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FC" w:rsidRPr="00D75C3A" w:rsidRDefault="009851FC" w:rsidP="00D75C3A">
      <w:pPr>
        <w:pStyle w:val="CompetitiveAnalysisTitle"/>
        <w:spacing w:line="360" w:lineRule="auto"/>
        <w:rPr>
          <w:rFonts w:ascii="Arial" w:hAnsi="Arial" w:cs="Arial"/>
          <w:sz w:val="24"/>
          <w:szCs w:val="24"/>
        </w:rPr>
      </w:pPr>
      <w:r w:rsidRPr="00D75C3A">
        <w:rPr>
          <w:rFonts w:ascii="Arial" w:hAnsi="Arial" w:cs="Arial"/>
          <w:sz w:val="24"/>
          <w:szCs w:val="24"/>
        </w:rPr>
        <w:t>Competitive Analysis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ook w:val="0000"/>
      </w:tblPr>
      <w:tblGrid>
        <w:gridCol w:w="1349"/>
        <w:gridCol w:w="1278"/>
        <w:gridCol w:w="1371"/>
        <w:gridCol w:w="1407"/>
        <w:gridCol w:w="1616"/>
        <w:gridCol w:w="1616"/>
        <w:gridCol w:w="1616"/>
        <w:gridCol w:w="1617"/>
      </w:tblGrid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tblHeader/>
          <w:jc w:val="center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bol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FACTOR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M</w:t>
            </w:r>
            <w:r w:rsidR="00F03C29" w:rsidRPr="00D75C3A">
              <w:rPr>
                <w:rFonts w:ascii="Arial" w:hAnsi="Arial" w:cs="Arial"/>
                <w:sz w:val="21"/>
                <w:szCs w:val="21"/>
              </w:rPr>
              <w:t>y Business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Strength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Weakness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Competitor 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Competitor B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Competitor C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4D2E2"/>
            <w:vAlign w:val="center"/>
          </w:tcPr>
          <w:p w:rsidR="009851FC" w:rsidRPr="00D75C3A" w:rsidRDefault="009851FC" w:rsidP="00D75C3A">
            <w:pPr>
              <w:pStyle w:val="Tabletitlescentered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 xml:space="preserve">Importance </w:t>
            </w:r>
            <w:r w:rsidR="007C51D3" w:rsidRPr="00D75C3A">
              <w:rPr>
                <w:rFonts w:ascii="Arial" w:hAnsi="Arial" w:cs="Arial"/>
                <w:sz w:val="21"/>
                <w:szCs w:val="21"/>
              </w:rPr>
              <w:br/>
            </w:r>
            <w:r w:rsidRPr="00D75C3A">
              <w:rPr>
                <w:rFonts w:ascii="Arial" w:hAnsi="Arial" w:cs="Arial"/>
                <w:sz w:val="21"/>
                <w:szCs w:val="21"/>
              </w:rPr>
              <w:t>to Customer</w:t>
            </w: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Products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Price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Quality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Selection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Service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Reliability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Stability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Expertise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Company Reputation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Location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Appearance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Sales Method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Credit Policies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Advertising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</w:tcBorders>
            <w:shd w:val="clear" w:color="auto" w:fill="E3EAF1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5C3A" w:rsidRPr="00D75C3A" w:rsidTr="00D75C3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pStyle w:val="Factordescriptions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75C3A">
              <w:rPr>
                <w:rFonts w:ascii="Arial" w:hAnsi="Arial" w:cs="Arial"/>
                <w:sz w:val="21"/>
                <w:szCs w:val="21"/>
              </w:rPr>
              <w:t>Image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1FC" w:rsidRPr="00D75C3A" w:rsidRDefault="009851FC" w:rsidP="00D75C3A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A68FC" w:rsidRPr="00D75C3A" w:rsidRDefault="005A68FC" w:rsidP="00D75C3A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5A68FC" w:rsidRPr="00D75C3A" w:rsidSect="00F753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D75C3A"/>
    <w:rsid w:val="0011477F"/>
    <w:rsid w:val="00220392"/>
    <w:rsid w:val="00383C02"/>
    <w:rsid w:val="004470F2"/>
    <w:rsid w:val="00490778"/>
    <w:rsid w:val="005A68FC"/>
    <w:rsid w:val="006D5293"/>
    <w:rsid w:val="007C51D3"/>
    <w:rsid w:val="008F20B4"/>
    <w:rsid w:val="009851FC"/>
    <w:rsid w:val="00AA0F51"/>
    <w:rsid w:val="00AC4672"/>
    <w:rsid w:val="00B51EEA"/>
    <w:rsid w:val="00B64503"/>
    <w:rsid w:val="00B96BBC"/>
    <w:rsid w:val="00C94E25"/>
    <w:rsid w:val="00D347A9"/>
    <w:rsid w:val="00D75C3A"/>
    <w:rsid w:val="00DB1B24"/>
    <w:rsid w:val="00F03C29"/>
    <w:rsid w:val="00F7538C"/>
    <w:rsid w:val="00FE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1D3"/>
    <w:rPr>
      <w:rFonts w:ascii="Tahoma" w:hAnsi="Tahoma"/>
      <w:sz w:val="1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titlebold">
    <w:name w:val="Table title bold"/>
    <w:basedOn w:val="Normal"/>
    <w:rsid w:val="004470F2"/>
    <w:pPr>
      <w:jc w:val="center"/>
    </w:pPr>
    <w:rPr>
      <w:b/>
      <w:caps/>
      <w:szCs w:val="20"/>
    </w:rPr>
  </w:style>
  <w:style w:type="paragraph" w:customStyle="1" w:styleId="Tabletitlescentered">
    <w:name w:val="Table titles centered"/>
    <w:basedOn w:val="Normal"/>
    <w:rsid w:val="007C51D3"/>
    <w:pPr>
      <w:jc w:val="center"/>
    </w:pPr>
    <w:rPr>
      <w:caps/>
      <w:szCs w:val="20"/>
    </w:rPr>
  </w:style>
  <w:style w:type="paragraph" w:styleId="Caption">
    <w:name w:val="caption"/>
    <w:basedOn w:val="Normal"/>
    <w:next w:val="Normal"/>
    <w:qFormat/>
    <w:rsid w:val="009851FC"/>
    <w:pPr>
      <w:spacing w:before="120" w:after="120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220392"/>
    <w:rPr>
      <w:rFonts w:cs="Tahoma"/>
      <w:sz w:val="16"/>
      <w:szCs w:val="16"/>
    </w:rPr>
  </w:style>
  <w:style w:type="paragraph" w:customStyle="1" w:styleId="Factordescriptions">
    <w:name w:val="Factor descriptions"/>
    <w:basedOn w:val="Normal"/>
    <w:rsid w:val="004470F2"/>
    <w:pPr>
      <w:jc w:val="center"/>
    </w:pPr>
  </w:style>
  <w:style w:type="paragraph" w:customStyle="1" w:styleId="CompetitiveAnalysisTitle">
    <w:name w:val="Competitive Analysis Title"/>
    <w:basedOn w:val="Normal"/>
    <w:rsid w:val="004470F2"/>
    <w:pPr>
      <w:spacing w:after="160"/>
      <w:ind w:left="216"/>
    </w:pPr>
    <w:rPr>
      <w:b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Ramya_work/2015/Apr/Apr_16/Competitive%20Analysis%20Template/competitive-analysis-template-3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401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