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562.474976pt;margin-top:-.375pt;width:33.25pt;height:842.7pt;mso-position-horizontal-relative:page;mso-position-vertical-relative:page;z-index:1048" coordorigin="11249,-8" coordsize="665,16854">
            <v:rect style="position:absolute;left:11257;top:15550;width:650;height:1280" filled="true" fillcolor="#4aacc5" stroked="false">
              <v:fill type="solid"/>
            </v:rect>
            <v:shape style="position:absolute;left:11257;top:15550;width:650;height:1280" coordorigin="11257,15550" coordsize="650,1280" path="m11257,16830l11906,16830m11257,15550l11906,15550e" filled="false" stroked="true" strokeweight=".75pt" strokecolor="#30849b">
              <v:path arrowok="t"/>
              <v:stroke dashstyle="solid"/>
            </v:shape>
            <v:rect style="position:absolute;left:11257;top:8;width:650;height:1280" filled="true" fillcolor="#4aacc5" stroked="false">
              <v:fill type="solid"/>
            </v:rect>
            <v:shape style="position:absolute;left:11257;top:0;width:650;height:16839" coordorigin="11257,0" coordsize="650,16839" path="m11257,1288l11906,1288m11257,8l11906,8m11257,16838l11257,0e" filled="false" stroked="true" strokeweight=".75pt" strokecolor="#30849b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.174999pt;margin-top:-.375pt;width:516.9pt;height:842.7pt;mso-position-horizontal-relative:page;mso-position-vertical-relative:page;z-index:-10480" coordorigin="783,-8" coordsize="10338,16854">
            <v:rect style="position:absolute;left:791;top:15550;width:10323;height:1280" filled="true" fillcolor="#4aacc5" stroked="false">
              <v:fill type="solid"/>
            </v:rect>
            <v:shape style="position:absolute;left:791;top:15550;width:10323;height:1280" coordorigin="791,15550" coordsize="10323,1280" path="m791,16830l11114,16830m791,15550l11114,15550e" filled="false" stroked="true" strokeweight=".75pt" strokecolor="#30849b">
              <v:path arrowok="t"/>
              <v:stroke dashstyle="solid"/>
            </v:shape>
            <v:rect style="position:absolute;left:791;top:8;width:10323;height:1280" filled="true" fillcolor="#4aacc5" stroked="false">
              <v:fill type="solid"/>
            </v:rect>
            <v:shape style="position:absolute;left:791;top:0;width:10323;height:16839" coordorigin="791,0" coordsize="10323,16839" path="m791,1288l11114,1288m791,8l11114,8m11114,0l11114,16838m791,16838l791,0e" filled="false" stroked="true" strokeweight=".75pt" strokecolor="#30849b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-.375pt;margin-top:-.375pt;width:33.15pt;height:842.7pt;mso-position-horizontal-relative:page;mso-position-vertical-relative:page;z-index:-10456" coordorigin="-8,-8" coordsize="663,16854">
            <v:rect style="position:absolute;left:0;top:15550;width:648;height:1280" filled="true" fillcolor="#4aacc5" stroked="false">
              <v:fill type="solid"/>
            </v:rect>
            <v:shape style="position:absolute;left:0;top:15550;width:648;height:1280" coordorigin="0,15550" coordsize="648,1280" path="m0,16830l648,16830m0,15550l648,15550e" filled="false" stroked="true" strokeweight=".75pt" strokecolor="#30849b">
              <v:path arrowok="t"/>
              <v:stroke dashstyle="solid"/>
            </v:shape>
            <v:rect style="position:absolute;left:0;top:8;width:648;height:1280" filled="true" fillcolor="#4aacc5" stroked="false">
              <v:fill type="solid"/>
            </v:rect>
            <v:shape style="position:absolute;left:0;top:0;width:648;height:16839" coordorigin="0,0" coordsize="648,16839" path="m0,1288l648,1288m0,8l648,8m648,0l648,16838e" filled="false" stroked="true" strokeweight=".75pt" strokecolor="#30849b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spacing w:before="100"/>
        <w:ind w:left="1440" w:right="4207" w:firstLine="0"/>
        <w:jc w:val="left"/>
        <w:rPr>
          <w:rFonts w:ascii="Cambria"/>
          <w:sz w:val="72"/>
        </w:rPr>
      </w:pPr>
      <w:r>
        <w:rPr>
          <w:rFonts w:ascii="Cambria"/>
          <w:sz w:val="72"/>
        </w:rPr>
        <w:t>Competitor Analysis Template</w:t>
      </w:r>
    </w:p>
    <w:p>
      <w:pPr>
        <w:spacing w:before="1"/>
        <w:ind w:left="1440" w:right="0" w:firstLine="0"/>
        <w:jc w:val="left"/>
        <w:rPr>
          <w:rFonts w:ascii="Cambria"/>
          <w:sz w:val="36"/>
        </w:rPr>
      </w:pPr>
      <w:r>
        <w:rPr>
          <w:rFonts w:ascii="Cambria"/>
          <w:sz w:val="36"/>
        </w:rPr>
        <w:t>[Type the document subtitle]</w:t>
      </w:r>
    </w:p>
    <w:p>
      <w:pPr>
        <w:pStyle w:val="BodyText"/>
        <w:rPr>
          <w:rFonts w:ascii="Cambria"/>
          <w:sz w:val="42"/>
        </w:rPr>
      </w:pPr>
    </w:p>
    <w:p>
      <w:pPr>
        <w:pStyle w:val="BodyText"/>
        <w:spacing w:before="1"/>
        <w:rPr>
          <w:rFonts w:ascii="Cambria"/>
          <w:sz w:val="53"/>
        </w:rPr>
      </w:pPr>
    </w:p>
    <w:p>
      <w:pPr>
        <w:pStyle w:val="BodyText"/>
        <w:spacing w:line="237" w:lineRule="auto"/>
        <w:ind w:left="1440" w:right="7384"/>
      </w:pPr>
      <w:r>
        <w:rPr/>
        <w:t>Business Online Learning.com Martha Begley Schade, B.Sc., MBA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933450</wp:posOffset>
            </wp:positionH>
            <wp:positionV relativeFrom="paragraph">
              <wp:posOffset>196122</wp:posOffset>
            </wp:positionV>
            <wp:extent cx="5668861" cy="4251960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861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2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2"/>
        </w:rPr>
      </w:pPr>
    </w:p>
    <w:p>
      <w:pPr>
        <w:pStyle w:val="BodyText"/>
        <w:ind w:left="2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57239" cy="34290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23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6"/>
        </w:rPr>
      </w:pPr>
    </w:p>
    <w:p>
      <w:pPr>
        <w:pStyle w:val="BodyText"/>
        <w:spacing w:line="20" w:lineRule="exact"/>
        <w:ind w:left="181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5.3pt;height:1pt;mso-position-horizontal-relative:char;mso-position-vertical-relative:line" coordorigin="0,0" coordsize="9106,20">
            <v:line style="position:absolute" from="10,10" to="9095,10" stroked="true" strokeweight=".96pt" strokecolor="#4f81bc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4"/>
      </w:tblGrid>
      <w:tr>
        <w:trPr>
          <w:trHeight w:val="800" w:hRule="atLeast"/>
        </w:trPr>
        <w:tc>
          <w:tcPr>
            <w:tcW w:w="9244" w:type="dxa"/>
            <w:tcBorders>
              <w:bottom w:val="single" w:sz="8" w:space="0" w:color="4AACC5"/>
            </w:tcBorders>
          </w:tcPr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67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305.7pt;height:16.6pt;mso-position-horizontal-relative:char;mso-position-vertical-relative:line" coordorigin="0,0" coordsize="6114,332">
                  <v:shape style="position:absolute;left:0;top:0;width:951;height:332" type="#_x0000_t75" stroked="false">
                    <v:imagedata r:id="rId9" o:title=""/>
                  </v:shape>
                  <v:shape style="position:absolute;left:761;top:0;width:5353;height:332" type="#_x0000_t75" stroked="false">
                    <v:imagedata r:id="rId10" o:title="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single" w:sz="8" w:space="0" w:color="4AACC5"/>
              <w:bottom w:val="nil"/>
            </w:tcBorders>
            <w:shd w:val="clear" w:color="auto" w:fill="D2EA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Describe the exact issue you are analysing: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Who are the key competitors in this issue?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spacing w:before="132"/>
              <w:ind w:right="5048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Who is carrying out this analysis and what is their area of expertise?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4"/>
        </w:rPr>
      </w:pPr>
      <w:r>
        <w:rPr/>
        <w:pict>
          <v:line style="position:absolute;mso-position-horizontal-relative:page;mso-position-vertical-relative:paragraph;z-index:1168;mso-wrap-distance-left:0;mso-wrap-distance-right:0" from="70.584pt,10.605073pt" to="524.854pt,10.605073pt" stroked="true" strokeweight=".47998pt" strokecolor="#538dd3">
            <v:stroke dashstyle="solid"/>
            <w10:wrap type="topAndBottom"/>
          </v:line>
        </w:pict>
      </w:r>
    </w:p>
    <w:p>
      <w:pPr>
        <w:spacing w:after="0"/>
        <w:rPr>
          <w:rFonts w:ascii="Times New Roman"/>
          <w:sz w:val="14"/>
        </w:rPr>
        <w:sectPr>
          <w:headerReference w:type="default" r:id="rId6"/>
          <w:footerReference w:type="default" r:id="rId7"/>
          <w:pgSz w:w="11910" w:h="16840"/>
          <w:pgMar w:header="710" w:footer="940" w:top="1060" w:bottom="1140" w:left="1220" w:right="11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16"/>
        </w:rPr>
      </w:pPr>
    </w:p>
    <w:tbl>
      <w:tblPr>
        <w:tblW w:w="0" w:type="auto"/>
        <w:jc w:val="left"/>
        <w:tblInd w:w="107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4"/>
      </w:tblGrid>
      <w:tr>
        <w:trPr>
          <w:trHeight w:val="1060" w:hRule="atLeast"/>
        </w:trPr>
        <w:tc>
          <w:tcPr>
            <w:tcW w:w="9244" w:type="dxa"/>
            <w:tcBorders>
              <w:bottom w:val="single" w:sz="8" w:space="0" w:color="4AACC5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322574" cy="289559"/>
                  <wp:effectExtent l="0" t="0" r="0" b="0"/>
                  <wp:docPr id="7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574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single" w:sz="8" w:space="0" w:color="4AACC5"/>
              <w:bottom w:val="nil"/>
            </w:tcBorders>
            <w:shd w:val="clear" w:color="auto" w:fill="D2EAF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6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Describe your competitor’s product or service?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4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are the similarities to your product?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  <w:shd w:val="clear" w:color="auto" w:fill="D2EAF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7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are the differences?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057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characteristics of your product are superior or represent a uniqueness over and above the characteristics of the competitors</w:t>
            </w:r>
          </w:p>
          <w:p>
            <w:pPr>
              <w:pStyle w:val="TableParagraph"/>
              <w:spacing w:line="252" w:lineRule="exact" w:before="3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product or service?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  <w:shd w:val="clear" w:color="auto" w:fill="D2EA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5474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strengths or weaknesses does the product or service have?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4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could you use their weaknesses?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  <w:shd w:val="clear" w:color="auto" w:fill="D2EA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5048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well does your competition target their market?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do they target their market?</w:t>
            </w:r>
          </w:p>
        </w:tc>
      </w:tr>
    </w:tbl>
    <w:p>
      <w:pPr>
        <w:spacing w:after="0"/>
        <w:rPr>
          <w:sz w:val="22"/>
        </w:rPr>
        <w:sectPr>
          <w:footerReference w:type="default" r:id="rId11"/>
          <w:pgSz w:w="11910" w:h="16840"/>
          <w:pgMar w:footer="940" w:header="710" w:top="1060" w:bottom="1140" w:left="1220" w:right="1220"/>
          <w:pgNumType w:start="3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16"/>
        </w:rPr>
      </w:pPr>
    </w:p>
    <w:tbl>
      <w:tblPr>
        <w:tblW w:w="0" w:type="auto"/>
        <w:jc w:val="left"/>
        <w:tblInd w:w="107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4"/>
      </w:tblGrid>
      <w:tr>
        <w:trPr>
          <w:trHeight w:val="1060" w:hRule="atLeast"/>
        </w:trPr>
        <w:tc>
          <w:tcPr>
            <w:tcW w:w="9244" w:type="dxa"/>
            <w:tcBorders>
              <w:bottom w:val="single" w:sz="8" w:space="0" w:color="4AACC5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84262" cy="289559"/>
                  <wp:effectExtent l="0" t="0" r="0" b="0"/>
                  <wp:docPr id="9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62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single" w:sz="8" w:space="0" w:color="4AACC5"/>
              <w:bottom w:val="nil"/>
            </w:tcBorders>
            <w:shd w:val="clear" w:color="auto" w:fill="D2EAF0"/>
          </w:tcPr>
          <w:p>
            <w:pPr>
              <w:pStyle w:val="TableParagraph"/>
              <w:ind w:right="4919"/>
              <w:jc w:val="both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is the pricing approach, plan or strategy of your competitors? Is there sale in bulk, free offers, trial samples, etc.? When do they do</w:t>
            </w:r>
          </w:p>
          <w:p>
            <w:pPr>
              <w:pStyle w:val="TableParagraph"/>
              <w:spacing w:line="252" w:lineRule="exact" w:before="3"/>
              <w:jc w:val="both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discounts?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033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does the competitor’s price compare to your own?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  <w:shd w:val="clear" w:color="auto" w:fill="D2EA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right="4746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Do you know what the gross margin for similar products is?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5156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Does the competitor offer special terms or rates, sales or promotions? Do they reward customer loyalty?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710" w:footer="940" w:top="1060" w:bottom="1140" w:left="1220" w:right="12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16"/>
        </w:rPr>
      </w:pPr>
    </w:p>
    <w:tbl>
      <w:tblPr>
        <w:tblW w:w="0" w:type="auto"/>
        <w:jc w:val="left"/>
        <w:tblInd w:w="107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4"/>
      </w:tblGrid>
      <w:tr>
        <w:trPr>
          <w:trHeight w:val="1060" w:hRule="atLeast"/>
        </w:trPr>
        <w:tc>
          <w:tcPr>
            <w:tcW w:w="9244" w:type="dxa"/>
            <w:tcBorders>
              <w:bottom w:val="single" w:sz="8" w:space="0" w:color="4AACC5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633089" cy="289559"/>
                  <wp:effectExtent l="0" t="0" r="0" b="0"/>
                  <wp:docPr id="11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3089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single" w:sz="8" w:space="0" w:color="4AACC5"/>
              <w:bottom w:val="nil"/>
            </w:tcBorders>
            <w:shd w:val="clear" w:color="auto" w:fill="D2EAF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6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dense is the market your business is in?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26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is the competition on the market in terms of existing or potential threats from current companies that are providing similar products</w:t>
            </w:r>
          </w:p>
          <w:p>
            <w:pPr>
              <w:pStyle w:val="TableParagraph"/>
              <w:spacing w:line="252" w:lineRule="exact" w:before="3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or services?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  <w:shd w:val="clear" w:color="auto" w:fill="D2EA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right="5021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Is it easy or hard for new businesses to come into this market? Why?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913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Describe the main characteristics of potential, new or existing competitors.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  <w:shd w:val="clear" w:color="auto" w:fill="D2EA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4746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are the strengths and weaknesses of each key characteristic? (Are they easily copied?)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492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Will e-commerce businesses or internet presences affect the market?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4748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exact threats do new competitors pose to your business?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710" w:footer="940" w:top="1060" w:bottom="1140" w:left="1220" w:right="12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16"/>
        </w:rPr>
      </w:pPr>
    </w:p>
    <w:tbl>
      <w:tblPr>
        <w:tblW w:w="0" w:type="auto"/>
        <w:jc w:val="left"/>
        <w:tblInd w:w="107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4"/>
      </w:tblGrid>
      <w:tr>
        <w:trPr>
          <w:trHeight w:val="800" w:hRule="atLeast"/>
        </w:trPr>
        <w:tc>
          <w:tcPr>
            <w:tcW w:w="9244" w:type="dxa"/>
            <w:tcBorders>
              <w:bottom w:val="single" w:sz="8" w:space="0" w:color="4AACC5"/>
            </w:tcBorders>
          </w:tcPr>
          <w:p>
            <w:pPr>
              <w:pStyle w:val="TableParagraph"/>
              <w:spacing w:before="4" w:after="1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3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106928" cy="289559"/>
                  <wp:effectExtent l="0" t="0" r="0" b="0"/>
                  <wp:docPr id="1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928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single" w:sz="8" w:space="0" w:color="4AACC5"/>
              <w:bottom w:val="nil"/>
            </w:tcBorders>
            <w:shd w:val="clear" w:color="auto" w:fill="D2EA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do people in your market advertise?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4746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are the strengths and weaknesses of each method or channel used?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spacing w:before="131"/>
              <w:ind w:right="4873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Will e-advertising (advertising on the internet) affect the business?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710" w:footer="940" w:top="1060" w:bottom="1140" w:left="1220" w:right="12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16"/>
        </w:rPr>
      </w:pPr>
    </w:p>
    <w:tbl>
      <w:tblPr>
        <w:tblW w:w="0" w:type="auto"/>
        <w:jc w:val="left"/>
        <w:tblInd w:w="107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4"/>
      </w:tblGrid>
      <w:tr>
        <w:trPr>
          <w:trHeight w:val="1060" w:hRule="atLeast"/>
        </w:trPr>
        <w:tc>
          <w:tcPr>
            <w:tcW w:w="9244" w:type="dxa"/>
            <w:tcBorders>
              <w:bottom w:val="single" w:sz="8" w:space="0" w:color="4AACC5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952750" cy="289559"/>
                  <wp:effectExtent l="0" t="0" r="0" b="0"/>
                  <wp:docPr id="15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single" w:sz="8" w:space="0" w:color="4AACC5"/>
              <w:bottom w:val="nil"/>
            </w:tcBorders>
            <w:shd w:val="clear" w:color="auto" w:fill="D2EAF0"/>
          </w:tcPr>
          <w:p>
            <w:pPr>
              <w:pStyle w:val="TableParagraph"/>
              <w:ind w:right="4757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are the strengths and weaknesses of your competitor’s management?</w:t>
            </w:r>
          </w:p>
          <w:p>
            <w:pPr>
              <w:pStyle w:val="TableParagraph"/>
              <w:spacing w:line="270" w:lineRule="atLeast" w:before="2"/>
              <w:ind w:right="4983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does the level of expertise between you and your competitors match up?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323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can the current suppliers affect your competitors?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  <w:shd w:val="clear" w:color="auto" w:fill="D2EAF0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right="5245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can the buyers or suppliers affect the competition?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784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Do buyers or suppliers exercise a certain power in the market – such as Single Sources, etc.</w:t>
            </w:r>
          </w:p>
        </w:tc>
      </w:tr>
      <w:tr>
        <w:trPr>
          <w:trHeight w:val="1060" w:hRule="atLeast"/>
        </w:trPr>
        <w:tc>
          <w:tcPr>
            <w:tcW w:w="9244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spacing w:before="131"/>
              <w:ind w:right="4923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approaches are in place when problems with the customer arise?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710" w:footer="940" w:top="1060" w:bottom="1140" w:left="1220" w:right="12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16"/>
        </w:rPr>
      </w:pPr>
    </w:p>
    <w:tbl>
      <w:tblPr>
        <w:tblW w:w="0" w:type="auto"/>
        <w:jc w:val="left"/>
        <w:tblInd w:w="107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4"/>
      </w:tblGrid>
      <w:tr>
        <w:trPr>
          <w:trHeight w:val="800" w:hRule="atLeast"/>
        </w:trPr>
        <w:tc>
          <w:tcPr>
            <w:tcW w:w="9244" w:type="dxa"/>
            <w:tcBorders>
              <w:bottom w:val="single" w:sz="8" w:space="0" w:color="4AACC5"/>
            </w:tcBorders>
          </w:tcPr>
          <w:p>
            <w:pPr>
              <w:pStyle w:val="TableParagraph"/>
              <w:spacing w:before="4" w:after="1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7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427474" cy="289559"/>
                  <wp:effectExtent l="0" t="0" r="0" b="0"/>
                  <wp:docPr id="17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7474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single" w:sz="8" w:space="0" w:color="4AACC5"/>
              <w:bottom w:val="nil"/>
            </w:tcBorders>
            <w:shd w:val="clear" w:color="auto" w:fill="D2EAF0"/>
          </w:tcPr>
          <w:p>
            <w:pPr>
              <w:pStyle w:val="TableParagraph"/>
              <w:spacing w:before="133"/>
              <w:ind w:right="4784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appealing is your location or contact point to the customer?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4910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well does your product or service appear to the customer?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  <w:bottom w:val="nil"/>
            </w:tcBorders>
            <w:shd w:val="clear" w:color="auto" w:fill="D2EAF0"/>
          </w:tcPr>
          <w:p>
            <w:pPr>
              <w:pStyle w:val="TableParagraph"/>
              <w:spacing w:before="131"/>
              <w:ind w:right="4907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difficult is it for customers to access your product or service?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5076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emphasis do the competitors place on proximity to the customer?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spacing w:before="131"/>
              <w:ind w:right="4728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are the general strengths and weaknesses of Place or Physical evidence?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710" w:footer="940" w:top="1060" w:bottom="1140" w:left="1220" w:right="12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 w:after="1"/>
        <w:rPr>
          <w:rFonts w:ascii="Times New Roman"/>
          <w:sz w:val="16"/>
        </w:rPr>
      </w:pPr>
    </w:p>
    <w:tbl>
      <w:tblPr>
        <w:tblW w:w="0" w:type="auto"/>
        <w:jc w:val="left"/>
        <w:tblInd w:w="107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4"/>
      </w:tblGrid>
      <w:tr>
        <w:trPr>
          <w:trHeight w:val="800" w:hRule="atLeast"/>
        </w:trPr>
        <w:tc>
          <w:tcPr>
            <w:tcW w:w="9244" w:type="dxa"/>
            <w:tcBorders>
              <w:bottom w:val="single" w:sz="8" w:space="0" w:color="4AACC5"/>
            </w:tcBorders>
          </w:tcPr>
          <w:p>
            <w:pPr>
              <w:pStyle w:val="TableParagraph"/>
              <w:spacing w:before="4" w:after="1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5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92351" cy="289559"/>
                  <wp:effectExtent l="0" t="0" r="0" b="0"/>
                  <wp:docPr id="19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351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single" w:sz="8" w:space="0" w:color="4AACC5"/>
              <w:bottom w:val="nil"/>
            </w:tcBorders>
            <w:shd w:val="clear" w:color="auto" w:fill="D2EAF0"/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Are all competitors making a profit?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are the sales and market shares volumes?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  <w:bottom w:val="nil"/>
            </w:tcBorders>
            <w:shd w:val="clear" w:color="auto" w:fill="D2EAF0"/>
          </w:tcPr>
          <w:p>
            <w:pPr>
              <w:pStyle w:val="TableParagraph"/>
              <w:spacing w:before="131"/>
              <w:ind w:right="4951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Is there legislation or government funding for new developments or supports available?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4795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How great is the perceived financial risk on this market?</w:t>
            </w:r>
          </w:p>
        </w:tc>
      </w:tr>
      <w:tr>
        <w:trPr>
          <w:trHeight w:val="800" w:hRule="atLeast"/>
        </w:trPr>
        <w:tc>
          <w:tcPr>
            <w:tcW w:w="9244" w:type="dxa"/>
            <w:tcBorders>
              <w:top w:val="nil"/>
            </w:tcBorders>
            <w:shd w:val="clear" w:color="auto" w:fill="D2EAF0"/>
          </w:tcPr>
          <w:p>
            <w:pPr>
              <w:pStyle w:val="TableParagraph"/>
              <w:ind w:right="4997"/>
              <w:rPr>
                <w:b/>
                <w:sz w:val="22"/>
              </w:rPr>
            </w:pPr>
            <w:r>
              <w:rPr>
                <w:b/>
                <w:color w:val="0E233D"/>
                <w:sz w:val="22"/>
              </w:rPr>
              <w:t>What are the opportunities and what are the threats, financially?</w:t>
            </w:r>
          </w:p>
        </w:tc>
      </w:tr>
    </w:tbl>
    <w:sectPr>
      <w:pgSz w:w="11910" w:h="16840"/>
      <w:pgMar w:header="710" w:footer="940" w:top="1060" w:bottom="114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190002pt;margin-top:780.895996pt;width:168.95pt;height:13.05pt;mso-position-horizontal-relative:page;mso-position-vertical-relative:page;z-index:-1048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hyperlink r:id="rId1">
                  <w:r>
                    <w:rPr/>
                    <w:t>©w</w:t>
                  </w:r>
                </w:hyperlink>
                <w:r>
                  <w:rPr/>
                  <w:t>w</w:t>
                </w:r>
                <w:hyperlink r:id="rId1">
                  <w:r>
                    <w:rPr/>
                    <w:t>w.business-online-learning.com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16.900024pt;margin-top:780.895996pt;width:7.6pt;height:13.05pt;mso-position-horizontal-relative:page;mso-position-vertical-relative:page;z-index:-1045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>
                    <w:w w:val="10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0432" from="70.584pt,778.536011pt" to="524.854pt,778.536011pt" stroked="true" strokeweight=".47998pt" strokecolor="#538dd3">
          <v:stroke dashstyle="solid"/>
          <w10:wrap type="none"/>
        </v:line>
      </w:pict>
    </w:r>
    <w:r>
      <w:rPr/>
      <w:pict>
        <v:shape style="position:absolute;margin-left:320.190002pt;margin-top:780.895996pt;width:168.95pt;height:13.05pt;mso-position-horizontal-relative:page;mso-position-vertical-relative:page;z-index:-1040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hyperlink r:id="rId1">
                  <w:r>
                    <w:rPr/>
                    <w:t>©w</w:t>
                  </w:r>
                </w:hyperlink>
                <w:r>
                  <w:rPr/>
                  <w:t>w</w:t>
                </w:r>
                <w:hyperlink r:id="rId1">
                  <w:r>
                    <w:rPr/>
                    <w:t>w.business-online-learning.com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15.900024pt;margin-top:780.895996pt;width:9.6pt;height:13.05pt;mso-position-horizontal-relative:page;mso-position-vertical-relative:page;z-index:-1038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927">
          <wp:simplePos x="0" y="0"/>
          <wp:positionH relativeFrom="page">
            <wp:posOffset>2048510</wp:posOffset>
          </wp:positionH>
          <wp:positionV relativeFrom="page">
            <wp:posOffset>451103</wp:posOffset>
          </wp:positionV>
          <wp:extent cx="3586861" cy="210311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86861" cy="210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0504" from="70.584pt,53.279984pt" to="524.854pt,53.279984pt" stroked="true" strokeweight=".48pt" strokecolor="#538dd3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3"/>
    </w:pPr>
    <w:rPr>
      <w:rFonts w:ascii="Calibri" w:hAnsi="Calibri" w:eastAsia="Calibri" w:cs="Calibri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footer2.xml" Type="http://schemas.openxmlformats.org/officeDocument/2006/relationships/footer"/>
<Relationship Id="rId12" Target="media/image6.png" Type="http://schemas.openxmlformats.org/officeDocument/2006/relationships/image"/>
<Relationship Id="rId13" Target="media/image7.png" Type="http://schemas.openxmlformats.org/officeDocument/2006/relationships/image"/>
<Relationship Id="rId14" Target="media/image8.png" Type="http://schemas.openxmlformats.org/officeDocument/2006/relationships/image"/>
<Relationship Id="rId15" Target="media/image9.png" Type="http://schemas.openxmlformats.org/officeDocument/2006/relationships/image"/>
<Relationship Id="rId16" Target="media/image10.png" Type="http://schemas.openxmlformats.org/officeDocument/2006/relationships/image"/>
<Relationship Id="rId17" Target="media/image11.png" Type="http://schemas.openxmlformats.org/officeDocument/2006/relationships/image"/>
<Relationship Id="rId18" Target="media/image12.png" Type="http://schemas.openxmlformats.org/officeDocument/2006/relationships/image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_rels/footer1.xml.rels><?xml version="1.0" encoding="UTF-8" standalone="no"?>
<Relationships xmlns="http://schemas.openxmlformats.org/package/2006/relationships">
<Relationship Id="rId1" Target="http://www.business-online-learning.com/" TargetMode="External" Type="http://schemas.openxmlformats.org/officeDocument/2006/relationships/hyperlink"/>
</Relationships>

</file>

<file path=word/_rels/footer2.xml.rels><?xml version="1.0" encoding="UTF-8" standalone="no"?>
<Relationships xmlns="http://schemas.openxmlformats.org/package/2006/relationships">
<Relationship Id="rId1" Target="http://www.business-online-learning.com/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