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35" w:rsidRDefault="00303B30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bn-BD"/>
        </w:rPr>
        <w:drawing>
          <wp:anchor distT="0" distB="0" distL="0" distR="0" simplePos="0" relativeHeight="268432103" behindDoc="1" locked="0" layoutInCell="1" allowOverlap="1">
            <wp:simplePos x="0" y="0"/>
            <wp:positionH relativeFrom="page">
              <wp:posOffset>7314613</wp:posOffset>
            </wp:positionH>
            <wp:positionV relativeFrom="page">
              <wp:posOffset>6884466</wp:posOffset>
            </wp:positionV>
            <wp:extent cx="542923" cy="5157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3" cy="51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32127" behindDoc="1" locked="0" layoutInCell="1" allowOverlap="1">
            <wp:simplePos x="0" y="0"/>
            <wp:positionH relativeFrom="page">
              <wp:posOffset>7674042</wp:posOffset>
            </wp:positionH>
            <wp:positionV relativeFrom="page">
              <wp:posOffset>1161531</wp:posOffset>
            </wp:positionV>
            <wp:extent cx="542923" cy="5157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3" cy="51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32151" behindDoc="1" locked="0" layoutInCell="1" allowOverlap="1">
            <wp:simplePos x="0" y="0"/>
            <wp:positionH relativeFrom="page">
              <wp:posOffset>668173</wp:posOffset>
            </wp:positionH>
            <wp:positionV relativeFrom="page">
              <wp:posOffset>6884466</wp:posOffset>
            </wp:positionV>
            <wp:extent cx="542924" cy="5157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4" cy="51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32175" behindDoc="1" locked="0" layoutInCell="1" allowOverlap="1">
            <wp:simplePos x="0" y="0"/>
            <wp:positionH relativeFrom="page">
              <wp:posOffset>3991380</wp:posOffset>
            </wp:positionH>
            <wp:positionV relativeFrom="page">
              <wp:posOffset>6884466</wp:posOffset>
            </wp:positionV>
            <wp:extent cx="542924" cy="51577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4" cy="51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32199" behindDoc="1" locked="0" layoutInCell="1" allowOverlap="1">
            <wp:simplePos x="0" y="0"/>
            <wp:positionH relativeFrom="page">
              <wp:posOffset>3319006</wp:posOffset>
            </wp:positionH>
            <wp:positionV relativeFrom="page">
              <wp:posOffset>1778355</wp:posOffset>
            </wp:positionV>
            <wp:extent cx="3862193" cy="301576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193" cy="3015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32223" behindDoc="1" locked="0" layoutInCell="1" allowOverlap="1">
            <wp:simplePos x="0" y="0"/>
            <wp:positionH relativeFrom="page">
              <wp:posOffset>493349</wp:posOffset>
            </wp:positionH>
            <wp:positionV relativeFrom="page">
              <wp:posOffset>247649</wp:posOffset>
            </wp:positionV>
            <wp:extent cx="2511797" cy="226219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797" cy="226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68432247" behindDoc="1" locked="0" layoutInCell="1" allowOverlap="1">
            <wp:simplePos x="0" y="0"/>
            <wp:positionH relativeFrom="page">
              <wp:posOffset>496149</wp:posOffset>
            </wp:positionH>
            <wp:positionV relativeFrom="page">
              <wp:posOffset>2844150</wp:posOffset>
            </wp:positionV>
            <wp:extent cx="2561746" cy="1933216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746" cy="1933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59.05pt;margin-top:16.2pt;width:57.2pt;height:16pt;z-index:-3184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line="305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34343"/>
                      <w:sz w:val="28"/>
                    </w:rPr>
                    <w:t>PRESS KIT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8.3pt;margin-top:21.75pt;width:159pt;height:89.85pt;z-index:-3160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0"/>
                    <w:rPr>
                      <w:rFonts w:ascii="Impact"/>
                      <w:sz w:val="144"/>
                    </w:rPr>
                  </w:pPr>
                  <w:r>
                    <w:rPr>
                      <w:rFonts w:ascii="Impact"/>
                      <w:color w:val="503B60"/>
                      <w:sz w:val="144"/>
                    </w:rPr>
                    <w:t>DORO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42.45pt;margin-top:91.25pt;width:15.05pt;height:16pt;z-index:-3136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line="305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34343"/>
                      <w:sz w:val="28"/>
                    </w:rPr>
                    <w:t>DJ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57.9pt;margin-top:105.25pt;width:93.2pt;height:16.65pt;z-index:-3112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0"/>
                    <w:rPr>
                      <w:rFonts w:ascii="Impact"/>
                      <w:sz w:val="24"/>
                    </w:rPr>
                  </w:pPr>
                  <w:r>
                    <w:rPr>
                      <w:rFonts w:ascii="Impact"/>
                      <w:color w:val="8261A4"/>
                      <w:sz w:val="24"/>
                    </w:rPr>
                    <w:t>PERFORMANCE INFO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03.4pt;margin-top:143.6pt;width:184.9pt;height:81.9pt;z-index:-3088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numPr>
                      <w:ilvl w:val="0"/>
                      <w:numId w:val="1"/>
                    </w:numPr>
                    <w:tabs>
                      <w:tab w:val="left" w:pos="159"/>
                    </w:tabs>
                    <w:spacing w:before="8"/>
                    <w:ind w:hanging="138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Sounds like: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z w:val="24"/>
                    </w:rPr>
                    <w:t>Psytrance</w:t>
                  </w:r>
                  <w:proofErr w:type="spellEnd"/>
                </w:p>
                <w:p w:rsidR="00427335" w:rsidRDefault="00303B30">
                  <w:pPr>
                    <w:numPr>
                      <w:ilvl w:val="0"/>
                      <w:numId w:val="1"/>
                    </w:numPr>
                    <w:tabs>
                      <w:tab w:val="left" w:pos="171"/>
                    </w:tabs>
                    <w:spacing w:before="37"/>
                    <w:ind w:left="170" w:hanging="150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Recommended length: </w:t>
                  </w:r>
                  <w:r>
                    <w:rPr>
                      <w:rFonts w:ascii="Calibri"/>
                      <w:sz w:val="24"/>
                    </w:rPr>
                    <w:t>2 hours</w:t>
                  </w:r>
                  <w:r>
                    <w:rPr>
                      <w:rFonts w:ascii="Calibri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max</w:t>
                  </w:r>
                </w:p>
                <w:p w:rsidR="00427335" w:rsidRDefault="00303B30">
                  <w:pPr>
                    <w:numPr>
                      <w:ilvl w:val="0"/>
                      <w:numId w:val="1"/>
                    </w:numPr>
                    <w:tabs>
                      <w:tab w:val="left" w:pos="159"/>
                    </w:tabs>
                    <w:spacing w:before="38"/>
                    <w:ind w:hanging="138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Type: </w:t>
                  </w:r>
                  <w:r>
                    <w:rPr>
                      <w:rFonts w:ascii="Calibri"/>
                      <w:sz w:val="24"/>
                    </w:rPr>
                    <w:t>DJ</w:t>
                  </w:r>
                  <w:r>
                    <w:rPr>
                      <w:rFonts w:asci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Set</w:t>
                  </w:r>
                </w:p>
                <w:p w:rsidR="00427335" w:rsidRDefault="00303B30">
                  <w:pPr>
                    <w:numPr>
                      <w:ilvl w:val="0"/>
                      <w:numId w:val="1"/>
                    </w:numPr>
                    <w:tabs>
                      <w:tab w:val="left" w:pos="171"/>
                    </w:tabs>
                    <w:spacing w:before="37"/>
                    <w:ind w:left="170" w:hanging="150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Technical requirements: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CDJ</w:t>
                  </w:r>
                </w:p>
                <w:p w:rsidR="00427335" w:rsidRDefault="00303B30">
                  <w:pPr>
                    <w:numPr>
                      <w:ilvl w:val="0"/>
                      <w:numId w:val="1"/>
                    </w:numPr>
                    <w:tabs>
                      <w:tab w:val="left" w:pos="159"/>
                    </w:tabs>
                    <w:spacing w:before="37"/>
                    <w:ind w:hanging="138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Travelling from: </w:t>
                  </w:r>
                  <w:proofErr w:type="spellStart"/>
                  <w:r>
                    <w:rPr>
                      <w:rFonts w:ascii="Calibri"/>
                      <w:sz w:val="24"/>
                    </w:rPr>
                    <w:t>Pauda</w:t>
                  </w:r>
                  <w:proofErr w:type="spellEnd"/>
                  <w:r>
                    <w:rPr>
                      <w:rFonts w:ascii="Calibri"/>
                      <w:sz w:val="24"/>
                    </w:rPr>
                    <w:t>,</w:t>
                  </w:r>
                  <w:r>
                    <w:rPr>
                      <w:rFonts w:ascii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Italy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605.85pt;margin-top:294.75pt;width:128.05pt;height:88.05pt;z-index:-3064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7"/>
                    <w:rPr>
                      <w:rFonts w:ascii="Impact"/>
                      <w:sz w:val="24"/>
                    </w:rPr>
                  </w:pPr>
                  <w:r>
                    <w:rPr>
                      <w:rFonts w:ascii="Impact"/>
                      <w:color w:val="8261A4"/>
                      <w:sz w:val="24"/>
                    </w:rPr>
                    <w:t>BOOK NOW</w:t>
                  </w:r>
                </w:p>
                <w:p w:rsidR="00427335" w:rsidRDefault="00303B30">
                  <w:pPr>
                    <w:spacing w:before="107" w:line="266" w:lineRule="auto"/>
                    <w:ind w:left="20" w:right="-4"/>
                    <w:rPr>
                      <w:rFonts w:ascii="Calibri"/>
                      <w:sz w:val="20"/>
                    </w:rPr>
                  </w:pPr>
                  <w:hyperlink r:id="rId12">
                    <w:r>
                      <w:rPr>
                        <w:rFonts w:ascii="Calibri"/>
                        <w:color w:val="434343"/>
                        <w:sz w:val="20"/>
                      </w:rPr>
                      <w:t>www.blackliterecords.com</w:t>
                    </w:r>
                  </w:hyperlink>
                  <w:r>
                    <w:rPr>
                      <w:rFonts w:ascii="Calibri"/>
                      <w:color w:val="434343"/>
                      <w:sz w:val="20"/>
                    </w:rPr>
                    <w:t xml:space="preserve"> Booking &amp; Management: </w:t>
                  </w:r>
                  <w:hyperlink r:id="rId13">
                    <w:r>
                      <w:rPr>
                        <w:rFonts w:ascii="Calibri"/>
                        <w:color w:val="434343"/>
                        <w:sz w:val="20"/>
                        <w:u w:val="single" w:color="434343"/>
                      </w:rPr>
                      <w:t>booking@blackliterecords.com</w:t>
                    </w:r>
                  </w:hyperlink>
                  <w:r>
                    <w:rPr>
                      <w:rFonts w:ascii="Calibri"/>
                      <w:color w:val="434343"/>
                      <w:sz w:val="20"/>
                    </w:rPr>
                    <w:t xml:space="preserve"> General Info: </w:t>
                  </w:r>
                  <w:hyperlink r:id="rId14">
                    <w:r>
                      <w:rPr>
                        <w:rFonts w:ascii="Calibri"/>
                        <w:color w:val="434343"/>
                        <w:sz w:val="20"/>
                        <w:u w:val="single" w:color="434343"/>
                      </w:rPr>
                      <w:t>info@blackliterecords.com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1.35pt;margin-top:401pt;width:788.1pt;height:86.2pt;z-index:-3040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0"/>
                    <w:rPr>
                      <w:rFonts w:ascii="Impact"/>
                      <w:sz w:val="24"/>
                    </w:rPr>
                  </w:pPr>
                  <w:r>
                    <w:rPr>
                      <w:rFonts w:ascii="Impact"/>
                      <w:color w:val="8261A4"/>
                      <w:sz w:val="24"/>
                    </w:rPr>
                    <w:t>BIO</w:t>
                  </w:r>
                </w:p>
                <w:p w:rsidR="00427335" w:rsidRDefault="00303B30">
                  <w:pPr>
                    <w:pStyle w:val="BodyText"/>
                    <w:spacing w:line="295" w:lineRule="auto"/>
                  </w:pPr>
                  <w:r>
                    <w:t xml:space="preserve">Doro is a full power </w:t>
                  </w:r>
                  <w:proofErr w:type="spellStart"/>
                  <w:r>
                    <w:t>psytr</w:t>
                  </w:r>
                  <w:r>
                    <w:t>ance</w:t>
                  </w:r>
                  <w:proofErr w:type="spellEnd"/>
                  <w:r>
                    <w:t xml:space="preserve"> DJ hailing from Italy. Born in Padua in 1988, he has been passionately involved with the </w:t>
                  </w:r>
                  <w:proofErr w:type="spellStart"/>
                  <w:r>
                    <w:t>psytrance</w:t>
                  </w:r>
                  <w:proofErr w:type="spellEnd"/>
                  <w:r>
                    <w:t xml:space="preserve"> scene since 2004. It was love from the start and from that very beginning there was no turning away from the music and vibe that is trance. One year lat</w:t>
                  </w:r>
                  <w:r>
                    <w:t xml:space="preserve">er he bought his first </w:t>
                  </w:r>
                  <w:proofErr w:type="spellStart"/>
                  <w:r>
                    <w:t>consolle</w:t>
                  </w:r>
                  <w:proofErr w:type="spellEnd"/>
                  <w:r>
                    <w:t xml:space="preserve"> and together with his two best friends and DJ’s </w:t>
                  </w:r>
                  <w:proofErr w:type="spellStart"/>
                  <w:r>
                    <w:t>Ilai</w:t>
                  </w:r>
                  <w:proofErr w:type="spellEnd"/>
                  <w:r>
                    <w:t xml:space="preserve"> and Acid Mind formed the </w:t>
                  </w:r>
                  <w:proofErr w:type="spellStart"/>
                  <w:r>
                    <w:t>Davya</w:t>
                  </w:r>
                  <w:proofErr w:type="spellEnd"/>
                  <w:r>
                    <w:t xml:space="preserve"> Crew. In 2007 </w:t>
                  </w:r>
                  <w:proofErr w:type="spellStart"/>
                  <w:r>
                    <w:t>Davya</w:t>
                  </w:r>
                  <w:proofErr w:type="spellEnd"/>
                  <w:r>
                    <w:t xml:space="preserve"> Crew started creating parties and with their growing recognition also playing around Italy often alongside major interna</w:t>
                  </w:r>
                  <w:r>
                    <w:t xml:space="preserve">tional artists such as Tristan, </w:t>
                  </w:r>
                  <w:proofErr w:type="spellStart"/>
                  <w:r>
                    <w:t>Rinkadink</w:t>
                  </w:r>
                  <w:proofErr w:type="spellEnd"/>
                  <w:r>
                    <w:t xml:space="preserve">, Atomic Pulse, Quantum, AMD, Painkiller and many others. As a DJ, Doro has become known for his powerful </w:t>
                  </w:r>
                  <w:proofErr w:type="spellStart"/>
                  <w:r>
                    <w:t>basslines</w:t>
                  </w:r>
                  <w:proofErr w:type="spellEnd"/>
                  <w:r>
                    <w:t xml:space="preserve"> and blasting tracks which alternate between hard grooves and crowd jumping pieces.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met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A</w:t>
                  </w:r>
                  <w:r>
                    <w:t>stralex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joined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24/7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Records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label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today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Blackliter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Blacklite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Records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08.35pt;margin-top:547.25pt;width:117.6pt;height:28.6pt;z-index:-3016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0"/>
                    <w:rPr>
                      <w:rFonts w:ascii="Impact"/>
                      <w:sz w:val="24"/>
                    </w:rPr>
                  </w:pPr>
                  <w:r>
                    <w:rPr>
                      <w:rFonts w:ascii="Impact"/>
                      <w:color w:val="8261A4"/>
                      <w:sz w:val="24"/>
                    </w:rPr>
                    <w:t>SOUNDCLOUD</w:t>
                  </w:r>
                </w:p>
                <w:p w:rsidR="00427335" w:rsidRDefault="00303B30">
                  <w:pPr>
                    <w:spacing w:before="8"/>
                    <w:ind w:left="20"/>
                    <w:rPr>
                      <w:sz w:val="20"/>
                    </w:rPr>
                  </w:pPr>
                  <w:hyperlink r:id="rId15">
                    <w:proofErr w:type="gramStart"/>
                    <w:r>
                      <w:rPr>
                        <w:color w:val="0096A7"/>
                        <w:sz w:val="20"/>
                        <w:u w:val="single" w:color="0096A7"/>
                      </w:rPr>
                      <w:t>soundcloud.com/doro24-7</w:t>
                    </w:r>
                    <w:proofErr w:type="gram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7.25pt;margin-top:547.25pt;width:115.85pt;height:28.6pt;z-index:-2992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0"/>
                    <w:rPr>
                      <w:rFonts w:ascii="Impact"/>
                      <w:sz w:val="24"/>
                    </w:rPr>
                  </w:pPr>
                  <w:r>
                    <w:rPr>
                      <w:rFonts w:ascii="Impact"/>
                      <w:color w:val="8261A4"/>
                      <w:sz w:val="24"/>
                    </w:rPr>
                    <w:t>READ MORE</w:t>
                  </w:r>
                </w:p>
                <w:p w:rsidR="00427335" w:rsidRDefault="00303B30">
                  <w:pPr>
                    <w:spacing w:before="8"/>
                    <w:ind w:left="20"/>
                    <w:rPr>
                      <w:sz w:val="20"/>
                    </w:rPr>
                  </w:pPr>
                  <w:hyperlink r:id="rId16">
                    <w:proofErr w:type="gramStart"/>
                    <w:r>
                      <w:rPr>
                        <w:color w:val="0096A7"/>
                        <w:sz w:val="20"/>
                        <w:u w:val="single" w:color="0096A7"/>
                      </w:rPr>
                      <w:t>blackliterecords.com/</w:t>
                    </w:r>
                    <w:proofErr w:type="spellStart"/>
                    <w:r>
                      <w:rPr>
                        <w:color w:val="0096A7"/>
                        <w:sz w:val="20"/>
                        <w:u w:val="single" w:color="0096A7"/>
                      </w:rPr>
                      <w:t>doro</w:t>
                    </w:r>
                    <w:proofErr w:type="spellEnd"/>
                    <w:proofErr w:type="gram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630.4pt;margin-top:547.25pt;width:97.4pt;height:28.6pt;z-index:-2968;mso-position-horizontal-relative:page;mso-position-vertical-relative:page" filled="f" stroked="f">
            <v:textbox inset="0,0,0,0">
              <w:txbxContent>
                <w:p w:rsidR="00427335" w:rsidRDefault="00303B30">
                  <w:pPr>
                    <w:spacing w:before="20"/>
                    <w:ind w:left="20"/>
                    <w:rPr>
                      <w:rFonts w:ascii="Impact"/>
                      <w:sz w:val="24"/>
                    </w:rPr>
                  </w:pPr>
                  <w:r>
                    <w:rPr>
                      <w:rFonts w:ascii="Impact"/>
                      <w:color w:val="8261A4"/>
                      <w:sz w:val="24"/>
                    </w:rPr>
                    <w:t>FACEBOOK</w:t>
                  </w:r>
                </w:p>
                <w:p w:rsidR="00427335" w:rsidRDefault="00303B30">
                  <w:pPr>
                    <w:spacing w:before="8"/>
                    <w:ind w:left="20"/>
                    <w:rPr>
                      <w:sz w:val="20"/>
                    </w:rPr>
                  </w:pPr>
                  <w:hyperlink r:id="rId17">
                    <w:r>
                      <w:rPr>
                        <w:color w:val="0096A7"/>
                        <w:sz w:val="20"/>
                        <w:u w:val="single" w:color="0096A7"/>
                      </w:rPr>
                      <w:t>facebook.com/</w:t>
                    </w:r>
                    <w:proofErr w:type="spellStart"/>
                    <w:r>
                      <w:rPr>
                        <w:color w:val="0096A7"/>
                        <w:sz w:val="20"/>
                        <w:u w:val="single" w:color="0096A7"/>
                      </w:rPr>
                      <w:t>dorodj</w:t>
                    </w:r>
                    <w:proofErr w:type="spellEnd"/>
                    <w:r>
                      <w:rPr>
                        <w:color w:val="0096A7"/>
                        <w:sz w:val="20"/>
                        <w:u w:val="single" w:color="0096A7"/>
                      </w:rPr>
                      <w:t>/</w:t>
                    </w:r>
                  </w:hyperlink>
                </w:p>
              </w:txbxContent>
            </v:textbox>
            <w10:wrap anchorx="page" anchory="page"/>
          </v:shape>
        </w:pict>
      </w:r>
    </w:p>
    <w:sectPr w:rsidR="00427335">
      <w:type w:val="continuous"/>
      <w:pgSz w:w="16820" w:h="11900" w:orient="landscape"/>
      <w:pgMar w:top="320" w:right="3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514"/>
    <w:multiLevelType w:val="hybridMultilevel"/>
    <w:tmpl w:val="94EE1AE0"/>
    <w:lvl w:ilvl="0" w:tplc="4EC8CA9A">
      <w:numFmt w:val="bullet"/>
      <w:lvlText w:val="•"/>
      <w:lvlJc w:val="left"/>
      <w:pPr>
        <w:ind w:left="158" w:hanging="139"/>
      </w:pPr>
      <w:rPr>
        <w:rFonts w:ascii="Arial" w:eastAsia="Arial" w:hAnsi="Arial" w:cs="Arial" w:hint="default"/>
        <w:b/>
        <w:bCs/>
        <w:color w:val="503B60"/>
        <w:w w:val="100"/>
        <w:sz w:val="24"/>
        <w:szCs w:val="24"/>
      </w:rPr>
    </w:lvl>
    <w:lvl w:ilvl="1" w:tplc="028AB2DE">
      <w:numFmt w:val="bullet"/>
      <w:lvlText w:val="•"/>
      <w:lvlJc w:val="left"/>
      <w:pPr>
        <w:ind w:left="513" w:hanging="139"/>
      </w:pPr>
      <w:rPr>
        <w:rFonts w:hint="default"/>
      </w:rPr>
    </w:lvl>
    <w:lvl w:ilvl="2" w:tplc="86E8E5D6">
      <w:numFmt w:val="bullet"/>
      <w:lvlText w:val="•"/>
      <w:lvlJc w:val="left"/>
      <w:pPr>
        <w:ind w:left="867" w:hanging="139"/>
      </w:pPr>
      <w:rPr>
        <w:rFonts w:hint="default"/>
      </w:rPr>
    </w:lvl>
    <w:lvl w:ilvl="3" w:tplc="D85A83CC">
      <w:numFmt w:val="bullet"/>
      <w:lvlText w:val="•"/>
      <w:lvlJc w:val="left"/>
      <w:pPr>
        <w:ind w:left="1221" w:hanging="139"/>
      </w:pPr>
      <w:rPr>
        <w:rFonts w:hint="default"/>
      </w:rPr>
    </w:lvl>
    <w:lvl w:ilvl="4" w:tplc="9DFC3576">
      <w:numFmt w:val="bullet"/>
      <w:lvlText w:val="•"/>
      <w:lvlJc w:val="left"/>
      <w:pPr>
        <w:ind w:left="1575" w:hanging="139"/>
      </w:pPr>
      <w:rPr>
        <w:rFonts w:hint="default"/>
      </w:rPr>
    </w:lvl>
    <w:lvl w:ilvl="5" w:tplc="53CC2F24">
      <w:numFmt w:val="bullet"/>
      <w:lvlText w:val="•"/>
      <w:lvlJc w:val="left"/>
      <w:pPr>
        <w:ind w:left="1929" w:hanging="139"/>
      </w:pPr>
      <w:rPr>
        <w:rFonts w:hint="default"/>
      </w:rPr>
    </w:lvl>
    <w:lvl w:ilvl="6" w:tplc="E6A60FA4">
      <w:numFmt w:val="bullet"/>
      <w:lvlText w:val="•"/>
      <w:lvlJc w:val="left"/>
      <w:pPr>
        <w:ind w:left="2282" w:hanging="139"/>
      </w:pPr>
      <w:rPr>
        <w:rFonts w:hint="default"/>
      </w:rPr>
    </w:lvl>
    <w:lvl w:ilvl="7" w:tplc="72DE320E">
      <w:numFmt w:val="bullet"/>
      <w:lvlText w:val="•"/>
      <w:lvlJc w:val="left"/>
      <w:pPr>
        <w:ind w:left="2636" w:hanging="139"/>
      </w:pPr>
      <w:rPr>
        <w:rFonts w:hint="default"/>
      </w:rPr>
    </w:lvl>
    <w:lvl w:ilvl="8" w:tplc="BBF2DD08">
      <w:numFmt w:val="bullet"/>
      <w:lvlText w:val="•"/>
      <w:lvlJc w:val="left"/>
      <w:pPr>
        <w:ind w:left="2990" w:hanging="1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7335"/>
    <w:rsid w:val="00303B30"/>
    <w:rsid w:val="004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6004C8F1-8DB1-45EF-8817-FC078DA1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3"/>
      <w:ind w:left="36" w:right="17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jpeg" Type="http://schemas.openxmlformats.org/officeDocument/2006/relationships/image"/>
<Relationship Id="rId11" Target="media/image7.jpeg" Type="http://schemas.openxmlformats.org/officeDocument/2006/relationships/image"/>
<Relationship Id="rId12" Target="http://www.blackliterecords.com/" TargetMode="External" Type="http://schemas.openxmlformats.org/officeDocument/2006/relationships/hyperlink"/>
<Relationship Id="rId13" Target="mailto:booking@blackliterecords.com" TargetMode="External" Type="http://schemas.openxmlformats.org/officeDocument/2006/relationships/hyperlink"/>
<Relationship Id="rId14" Target="mailto:info@blackliterecords.com" TargetMode="External" Type="http://schemas.openxmlformats.org/officeDocument/2006/relationships/hyperlink"/>
<Relationship Id="rId15" Target="https://soundcloud.com/doro24-7" TargetMode="External" Type="http://schemas.openxmlformats.org/officeDocument/2006/relationships/hyperlink"/>
<Relationship Id="rId16" Target="http://www.blackliterecords.com/doro" TargetMode="External" Type="http://schemas.openxmlformats.org/officeDocument/2006/relationships/hyperlink"/>
<Relationship Id="rId17" Target="https://www.facebook.com/dorodj/" TargetMode="External" Type="http://schemas.openxmlformats.org/officeDocument/2006/relationships/hyperlink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