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DB2" w:rsidRPr="009C5EEB" w:rsidRDefault="00C3300E" w:rsidP="00A63522">
      <w:pPr>
        <w:pStyle w:val="Subtitle"/>
        <w:spacing w:before="400"/>
        <w:sectPr w:rsidR="00BD3DB2" w:rsidRPr="009C5EEB" w:rsidSect="00A4289E">
          <w:headerReference w:type="even" r:id="rId12"/>
          <w:headerReference w:type="default" r:id="rId13"/>
          <w:footerReference w:type="even" r:id="rId14"/>
          <w:footerReference w:type="default" r:id="rId15"/>
          <w:headerReference w:type="first" r:id="rId16"/>
          <w:pgSz w:w="12240" w:h="15840" w:code="1"/>
          <w:pgMar w:top="720" w:right="1440" w:bottom="1440" w:left="1080" w:header="547" w:footer="432" w:gutter="0"/>
          <w:pgBorders w:offsetFrom="page">
            <w:top w:val="single" w:sz="4" w:space="30" w:color="auto"/>
            <w:left w:val="single" w:sz="4" w:space="30" w:color="auto"/>
            <w:bottom w:val="single" w:sz="4" w:space="30" w:color="auto"/>
            <w:right w:val="single" w:sz="4" w:space="30" w:color="auto"/>
          </w:pgBorders>
          <w:cols w:space="720"/>
          <w:docGrid w:linePitch="360"/>
        </w:sectPr>
      </w:pPr>
      <w:r>
        <w:drawing>
          <wp:anchor distT="0" distB="0" distL="114300" distR="114300" simplePos="0" relativeHeight="251657216" behindDoc="0" locked="0" layoutInCell="1" allowOverlap="1">
            <wp:simplePos x="0" y="0"/>
            <wp:positionH relativeFrom="column">
              <wp:posOffset>-300990</wp:posOffset>
            </wp:positionH>
            <wp:positionV relativeFrom="paragraph">
              <wp:posOffset>-220345</wp:posOffset>
            </wp:positionV>
            <wp:extent cx="7002145" cy="390525"/>
            <wp:effectExtent l="19050" t="0" r="8255" b="0"/>
            <wp:wrapTopAndBottom/>
            <wp:docPr id="102" name="Picture 6" descr="Stratis Health - Health Information Technology Toolkit for Nursing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tis Health - Health Information Technology Toolkit for Nursing Homes"/>
                    <pic:cNvPicPr>
                      <a:picLocks noChangeAspect="1" noChangeArrowheads="1"/>
                    </pic:cNvPicPr>
                  </pic:nvPicPr>
                  <pic:blipFill>
                    <a:blip r:embed="rId17"/>
                    <a:srcRect/>
                    <a:stretch>
                      <a:fillRect/>
                    </a:stretch>
                  </pic:blipFill>
                  <pic:spPr bwMode="auto">
                    <a:xfrm>
                      <a:off x="0" y="0"/>
                      <a:ext cx="7002145" cy="390525"/>
                    </a:xfrm>
                    <a:prstGeom prst="rect">
                      <a:avLst/>
                    </a:prstGeom>
                    <a:noFill/>
                    <a:ln w="9525">
                      <a:noFill/>
                      <a:miter lim="800000"/>
                      <a:headEnd/>
                      <a:tailEnd/>
                    </a:ln>
                  </pic:spPr>
                </pic:pic>
              </a:graphicData>
            </a:graphic>
          </wp:anchor>
        </w:drawing>
      </w:r>
      <w:r w:rsidR="00F44B6A" w:rsidRPr="009C5EEB">
        <w:t>Section</w:t>
      </w:r>
      <w:r w:rsidR="00BD3DB2" w:rsidRPr="009C5EEB">
        <w:t xml:space="preserve"> </w:t>
      </w:r>
      <w:r w:rsidR="001113CC" w:rsidRPr="009C5EEB">
        <w:t>3</w:t>
      </w:r>
      <w:r w:rsidR="0064648D">
        <w:t>.</w:t>
      </w:r>
      <w:r w:rsidR="00196BA0">
        <w:t>9</w:t>
      </w:r>
      <w:r w:rsidR="00E14EE7" w:rsidRPr="009C5EEB">
        <w:t xml:space="preserve"> </w:t>
      </w:r>
      <w:r w:rsidR="00D304C7">
        <w:t>Select</w:t>
      </w:r>
    </w:p>
    <w:p w:rsidR="00EB5524" w:rsidRPr="00FB7816" w:rsidRDefault="00D304C7" w:rsidP="00FB7816">
      <w:pPr>
        <w:pStyle w:val="Title"/>
      </w:pPr>
      <w:r w:rsidRPr="00D304C7">
        <w:lastRenderedPageBreak/>
        <w:t>EHR R</w:t>
      </w:r>
      <w:r w:rsidR="004A5C8A">
        <w:t xml:space="preserve">equest for </w:t>
      </w:r>
      <w:r w:rsidRPr="00D304C7">
        <w:t>P</w:t>
      </w:r>
      <w:r w:rsidR="004A5C8A">
        <w:t>roposal</w:t>
      </w:r>
    </w:p>
    <w:p w:rsidR="009641F5" w:rsidRDefault="00D304C7" w:rsidP="009641F5">
      <w:pPr>
        <w:pStyle w:val="BodyText"/>
      </w:pPr>
      <w:r w:rsidRPr="00D304C7">
        <w:t>The request for proposal (RFP) is a powerful tool to use in the selection process for electronic health records (EHR). This tool provides a RFP template that can be customized for your organization’s use.</w:t>
      </w:r>
    </w:p>
    <w:tbl>
      <w:tblPr>
        <w:tblW w:w="0" w:type="auto"/>
        <w:tblBorders>
          <w:top w:val="single" w:sz="4" w:space="0" w:color="auto"/>
          <w:bottom w:val="single" w:sz="4" w:space="0" w:color="auto"/>
          <w:insideH w:val="single" w:sz="4" w:space="0" w:color="auto"/>
          <w:insideV w:val="single" w:sz="4" w:space="0" w:color="auto"/>
        </w:tblBorders>
        <w:tblCellMar>
          <w:top w:w="115" w:type="dxa"/>
          <w:left w:w="115" w:type="dxa"/>
          <w:bottom w:w="115" w:type="dxa"/>
          <w:right w:w="115" w:type="dxa"/>
        </w:tblCellMar>
        <w:tblLook w:val="04A0"/>
      </w:tblPr>
      <w:tblGrid>
        <w:gridCol w:w="9576"/>
      </w:tblGrid>
      <w:tr w:rsidR="009641F5" w:rsidTr="00CC5B5E">
        <w:tc>
          <w:tcPr>
            <w:tcW w:w="9576" w:type="dxa"/>
          </w:tcPr>
          <w:p w:rsidR="009641F5" w:rsidRPr="009641F5" w:rsidRDefault="009641F5" w:rsidP="00CC5B5E">
            <w:pPr>
              <w:pStyle w:val="BodyText"/>
              <w:spacing w:after="0"/>
            </w:pPr>
            <w:r w:rsidRPr="00CC5B5E">
              <w:rPr>
                <w:b/>
              </w:rPr>
              <w:t>Time needed</w:t>
            </w:r>
            <w:r w:rsidRPr="009641F5">
              <w:t xml:space="preserve">: </w:t>
            </w:r>
            <w:r w:rsidR="00D304C7">
              <w:t>40 hours</w:t>
            </w:r>
          </w:p>
          <w:p w:rsidR="009641F5" w:rsidRDefault="009641F5" w:rsidP="00B15A92">
            <w:pPr>
              <w:pStyle w:val="BodyText"/>
              <w:spacing w:after="0"/>
            </w:pPr>
            <w:r w:rsidRPr="00CC5B5E">
              <w:rPr>
                <w:b/>
              </w:rPr>
              <w:t xml:space="preserve">Suggested </w:t>
            </w:r>
            <w:r w:rsidR="006F5617">
              <w:rPr>
                <w:b/>
              </w:rPr>
              <w:t>other</w:t>
            </w:r>
            <w:r w:rsidRPr="00CC5B5E">
              <w:rPr>
                <w:b/>
              </w:rPr>
              <w:t xml:space="preserve"> tools</w:t>
            </w:r>
            <w:r w:rsidRPr="009641F5">
              <w:t xml:space="preserve">: </w:t>
            </w:r>
            <w:r w:rsidR="00D304C7" w:rsidRPr="00D304C7">
              <w:t>Section 3</w:t>
            </w:r>
            <w:r w:rsidR="00F1119F">
              <w:t>.</w:t>
            </w:r>
            <w:r w:rsidR="00B15A92">
              <w:t>4</w:t>
            </w:r>
            <w:r w:rsidR="00D304C7" w:rsidRPr="00D304C7">
              <w:t xml:space="preserve"> Soliciting Bids for EHR and HIE: RFI, RFB, RFP </w:t>
            </w:r>
          </w:p>
        </w:tc>
      </w:tr>
    </w:tbl>
    <w:p w:rsidR="00B12402" w:rsidRPr="00AF09F4" w:rsidRDefault="00540716" w:rsidP="00AF09F4">
      <w:pPr>
        <w:pStyle w:val="Heading1"/>
      </w:pPr>
      <w:r>
        <w:t>How to</w:t>
      </w:r>
      <w:r w:rsidR="00B12402" w:rsidRPr="00AF09F4">
        <w:t xml:space="preserve"> Use</w:t>
      </w:r>
      <w:r w:rsidR="00880FF6">
        <w:t xml:space="preserve"> </w:t>
      </w:r>
    </w:p>
    <w:p w:rsidR="00B12402" w:rsidRDefault="00D304C7" w:rsidP="00D304C7">
      <w:pPr>
        <w:pStyle w:val="BodyText"/>
      </w:pPr>
      <w:r w:rsidRPr="00D304C7">
        <w:t>Review the RFP template, eliminate any questions for that are not applicable to your organization.  Enter your organization’s information.  Send the REP to the vendors you have selected to receive the RFP.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D304C7" w:rsidRPr="00B334D1" w:rsidTr="00D304C7">
        <w:trPr>
          <w:trHeight w:val="288"/>
          <w:jc w:val="center"/>
        </w:trPr>
        <w:tc>
          <w:tcPr>
            <w:tcW w:w="0" w:type="auto"/>
          </w:tcPr>
          <w:p w:rsidR="00D304C7" w:rsidRPr="00D304C7" w:rsidRDefault="00D304C7" w:rsidP="001178E4">
            <w:pPr>
              <w:pStyle w:val="Heading1"/>
              <w:spacing w:before="120" w:after="120"/>
              <w:rPr>
                <w:b w:val="0"/>
                <w:bCs/>
                <w:sz w:val="20"/>
                <w:szCs w:val="20"/>
              </w:rPr>
            </w:pPr>
            <w:r w:rsidRPr="00D304C7">
              <w:rPr>
                <w:b w:val="0"/>
                <w:bCs/>
                <w:sz w:val="20"/>
                <w:szCs w:val="20"/>
              </w:rPr>
              <w:t>Date:</w:t>
            </w:r>
          </w:p>
        </w:tc>
      </w:tr>
      <w:tr w:rsidR="00D304C7" w:rsidRPr="00B334D1" w:rsidTr="00D304C7">
        <w:trPr>
          <w:jc w:val="center"/>
        </w:trPr>
        <w:tc>
          <w:tcPr>
            <w:tcW w:w="0" w:type="auto"/>
          </w:tcPr>
          <w:p w:rsidR="00D304C7" w:rsidRPr="00D304C7" w:rsidRDefault="00D304C7" w:rsidP="001178E4">
            <w:pPr>
              <w:pStyle w:val="Heading1"/>
              <w:spacing w:before="120" w:after="120"/>
              <w:rPr>
                <w:b w:val="0"/>
                <w:bCs/>
                <w:sz w:val="20"/>
                <w:szCs w:val="20"/>
              </w:rPr>
            </w:pPr>
            <w:r w:rsidRPr="00D304C7">
              <w:rPr>
                <w:b w:val="0"/>
                <w:bCs/>
                <w:sz w:val="20"/>
                <w:szCs w:val="20"/>
              </w:rPr>
              <w:t>Re: Request for Proposal for Electronic Health Record</w:t>
            </w:r>
          </w:p>
        </w:tc>
      </w:tr>
      <w:tr w:rsidR="00D304C7" w:rsidRPr="00B334D1" w:rsidTr="00D304C7">
        <w:trPr>
          <w:jc w:val="center"/>
        </w:trPr>
        <w:tc>
          <w:tcPr>
            <w:tcW w:w="0" w:type="auto"/>
          </w:tcPr>
          <w:p w:rsidR="00D304C7" w:rsidRPr="00D304C7" w:rsidRDefault="00D304C7" w:rsidP="001178E4">
            <w:pPr>
              <w:pStyle w:val="Heading1"/>
              <w:spacing w:before="120" w:after="120"/>
              <w:rPr>
                <w:b w:val="0"/>
                <w:bCs/>
                <w:sz w:val="20"/>
                <w:szCs w:val="20"/>
              </w:rPr>
            </w:pPr>
            <w:r w:rsidRPr="00D304C7">
              <w:rPr>
                <w:b w:val="0"/>
                <w:bCs/>
                <w:sz w:val="20"/>
                <w:szCs w:val="20"/>
              </w:rPr>
              <w:t>Due Date for Response:</w:t>
            </w:r>
          </w:p>
        </w:tc>
      </w:tr>
      <w:tr w:rsidR="00D304C7" w:rsidRPr="00942BE1" w:rsidTr="00D304C7">
        <w:trPr>
          <w:trHeight w:val="413"/>
          <w:jc w:val="center"/>
        </w:trPr>
        <w:tc>
          <w:tcPr>
            <w:tcW w:w="0" w:type="auto"/>
          </w:tcPr>
          <w:p w:rsidR="00D304C7" w:rsidRPr="00D304C7" w:rsidRDefault="00D304C7" w:rsidP="00D304C7">
            <w:pPr>
              <w:pStyle w:val="Heading1"/>
              <w:spacing w:before="120"/>
              <w:rPr>
                <w:b w:val="0"/>
                <w:bCs/>
                <w:sz w:val="20"/>
                <w:szCs w:val="20"/>
              </w:rPr>
            </w:pPr>
            <w:r w:rsidRPr="00D304C7">
              <w:rPr>
                <w:b w:val="0"/>
                <w:bCs/>
                <w:sz w:val="20"/>
                <w:szCs w:val="20"/>
              </w:rPr>
              <w:t>To:</w:t>
            </w:r>
          </w:p>
          <w:p w:rsidR="00D304C7" w:rsidRPr="00D304C7" w:rsidRDefault="00D304C7" w:rsidP="001178E4">
            <w:pPr>
              <w:spacing w:after="120"/>
              <w:rPr>
                <w:sz w:val="20"/>
                <w:szCs w:val="20"/>
              </w:rPr>
            </w:pPr>
          </w:p>
        </w:tc>
      </w:tr>
      <w:tr w:rsidR="00D304C7" w:rsidRPr="003D6254" w:rsidTr="00D304C7">
        <w:trPr>
          <w:trHeight w:val="1584"/>
          <w:jc w:val="center"/>
        </w:trPr>
        <w:tc>
          <w:tcPr>
            <w:tcW w:w="0" w:type="auto"/>
          </w:tcPr>
          <w:p w:rsidR="00D304C7" w:rsidRPr="00D304C7" w:rsidRDefault="00D304C7" w:rsidP="001178E4">
            <w:pPr>
              <w:pStyle w:val="Heading1"/>
              <w:spacing w:before="120" w:after="120"/>
              <w:rPr>
                <w:b w:val="0"/>
                <w:bCs/>
                <w:sz w:val="20"/>
                <w:szCs w:val="20"/>
              </w:rPr>
            </w:pPr>
            <w:r w:rsidRPr="00D304C7">
              <w:rPr>
                <w:b w:val="0"/>
                <w:bCs/>
                <w:sz w:val="20"/>
                <w:szCs w:val="20"/>
              </w:rPr>
              <w:t xml:space="preserve">From: </w:t>
            </w:r>
          </w:p>
          <w:p w:rsidR="00D304C7" w:rsidRPr="00D304C7" w:rsidRDefault="00D304C7" w:rsidP="00D304C7">
            <w:pPr>
              <w:numPr>
                <w:ilvl w:val="0"/>
                <w:numId w:val="13"/>
              </w:numPr>
              <w:spacing w:before="0"/>
              <w:jc w:val="both"/>
              <w:rPr>
                <w:rFonts w:ascii="Arial" w:hAnsi="Arial" w:cs="Arial"/>
                <w:sz w:val="20"/>
                <w:szCs w:val="20"/>
              </w:rPr>
            </w:pPr>
            <w:r w:rsidRPr="00D304C7">
              <w:rPr>
                <w:rFonts w:ascii="Arial" w:hAnsi="Arial" w:cs="Arial"/>
                <w:sz w:val="20"/>
                <w:szCs w:val="20"/>
              </w:rPr>
              <w:t xml:space="preserve">Primary Contact Name:   </w:t>
            </w:r>
          </w:p>
          <w:p w:rsidR="00D304C7" w:rsidRPr="00D304C7" w:rsidRDefault="00D304C7" w:rsidP="00D304C7">
            <w:pPr>
              <w:numPr>
                <w:ilvl w:val="0"/>
                <w:numId w:val="13"/>
              </w:numPr>
              <w:spacing w:before="0"/>
              <w:jc w:val="both"/>
              <w:rPr>
                <w:rFonts w:ascii="Arial" w:hAnsi="Arial" w:cs="Arial"/>
                <w:sz w:val="20"/>
                <w:szCs w:val="20"/>
              </w:rPr>
            </w:pPr>
            <w:r w:rsidRPr="00D304C7">
              <w:rPr>
                <w:rFonts w:ascii="Arial" w:hAnsi="Arial" w:cs="Arial"/>
                <w:sz w:val="20"/>
                <w:szCs w:val="20"/>
              </w:rPr>
              <w:t xml:space="preserve">Title:  </w:t>
            </w:r>
          </w:p>
          <w:p w:rsidR="00D304C7" w:rsidRPr="00D304C7" w:rsidRDefault="00D304C7" w:rsidP="00D304C7">
            <w:pPr>
              <w:numPr>
                <w:ilvl w:val="0"/>
                <w:numId w:val="13"/>
              </w:numPr>
              <w:spacing w:before="0"/>
              <w:jc w:val="both"/>
              <w:rPr>
                <w:rFonts w:ascii="Arial" w:hAnsi="Arial" w:cs="Arial"/>
                <w:sz w:val="20"/>
                <w:szCs w:val="20"/>
              </w:rPr>
            </w:pPr>
            <w:r w:rsidRPr="00D304C7">
              <w:rPr>
                <w:rFonts w:ascii="Arial" w:hAnsi="Arial" w:cs="Arial"/>
                <w:sz w:val="20"/>
                <w:szCs w:val="20"/>
              </w:rPr>
              <w:t xml:space="preserve">Address:   </w:t>
            </w:r>
          </w:p>
          <w:p w:rsidR="00D304C7" w:rsidRPr="00D304C7" w:rsidRDefault="00D304C7" w:rsidP="00D304C7">
            <w:pPr>
              <w:numPr>
                <w:ilvl w:val="0"/>
                <w:numId w:val="13"/>
              </w:numPr>
              <w:spacing w:before="0"/>
              <w:jc w:val="both"/>
              <w:rPr>
                <w:rFonts w:ascii="Arial" w:hAnsi="Arial" w:cs="Arial"/>
                <w:sz w:val="20"/>
                <w:szCs w:val="20"/>
              </w:rPr>
            </w:pPr>
            <w:r w:rsidRPr="00D304C7">
              <w:rPr>
                <w:rFonts w:ascii="Arial" w:hAnsi="Arial" w:cs="Arial"/>
                <w:sz w:val="20"/>
                <w:szCs w:val="20"/>
              </w:rPr>
              <w:t xml:space="preserve">Phone Number:   </w:t>
            </w:r>
          </w:p>
          <w:p w:rsidR="00D304C7" w:rsidRPr="00D304C7" w:rsidRDefault="00D304C7" w:rsidP="00D304C7">
            <w:pPr>
              <w:numPr>
                <w:ilvl w:val="0"/>
                <w:numId w:val="13"/>
              </w:numPr>
              <w:spacing w:before="0"/>
              <w:jc w:val="both"/>
              <w:rPr>
                <w:rFonts w:ascii="Arial" w:hAnsi="Arial" w:cs="Arial"/>
                <w:sz w:val="20"/>
                <w:szCs w:val="20"/>
              </w:rPr>
            </w:pPr>
            <w:r w:rsidRPr="00D304C7">
              <w:rPr>
                <w:rFonts w:ascii="Arial" w:hAnsi="Arial" w:cs="Arial"/>
                <w:sz w:val="20"/>
                <w:szCs w:val="20"/>
              </w:rPr>
              <w:t xml:space="preserve">E-Mail address:   </w:t>
            </w:r>
          </w:p>
        </w:tc>
      </w:tr>
      <w:tr w:rsidR="00D304C7" w:rsidRPr="00BE1855" w:rsidTr="00D304C7">
        <w:trPr>
          <w:jc w:val="center"/>
        </w:trPr>
        <w:tc>
          <w:tcPr>
            <w:tcW w:w="0" w:type="auto"/>
          </w:tcPr>
          <w:p w:rsidR="00D304C7" w:rsidRPr="00D304C7" w:rsidRDefault="00D304C7" w:rsidP="00D304C7">
            <w:pPr>
              <w:pStyle w:val="Heading1"/>
              <w:spacing w:before="120" w:after="120"/>
              <w:rPr>
                <w:b w:val="0"/>
                <w:bCs/>
                <w:sz w:val="20"/>
                <w:szCs w:val="20"/>
              </w:rPr>
            </w:pPr>
            <w:r w:rsidRPr="00D304C7">
              <w:rPr>
                <w:b w:val="0"/>
                <w:bCs/>
                <w:sz w:val="20"/>
                <w:szCs w:val="20"/>
              </w:rPr>
              <w:t>Additional Instructions for Responding to this RFP:</w:t>
            </w:r>
          </w:p>
          <w:p w:rsidR="00D304C7" w:rsidRPr="00D304C7" w:rsidRDefault="00D304C7" w:rsidP="00D304C7">
            <w:pPr>
              <w:jc w:val="left"/>
              <w:rPr>
                <w:sz w:val="20"/>
                <w:szCs w:val="20"/>
              </w:rPr>
            </w:pPr>
            <w:r w:rsidRPr="00D304C7">
              <w:rPr>
                <w:rFonts w:ascii="Arial" w:hAnsi="Arial" w:cs="Arial"/>
                <w:sz w:val="20"/>
                <w:szCs w:val="20"/>
              </w:rPr>
              <w:t>Please limit contact to individual identified above. Submit your response electronically, and as five paper copies. Complete all sections without alteration.</w:t>
            </w:r>
          </w:p>
        </w:tc>
      </w:tr>
      <w:tr w:rsidR="00D304C7" w:rsidRPr="00B334D1" w:rsidTr="00D304C7">
        <w:trPr>
          <w:jc w:val="center"/>
        </w:trPr>
        <w:tc>
          <w:tcPr>
            <w:tcW w:w="0" w:type="auto"/>
          </w:tcPr>
          <w:p w:rsidR="00D304C7" w:rsidRPr="00D304C7" w:rsidRDefault="00D304C7" w:rsidP="001178E4">
            <w:pPr>
              <w:pStyle w:val="Heading1"/>
              <w:spacing w:before="120" w:after="120"/>
              <w:rPr>
                <w:b w:val="0"/>
                <w:bCs/>
                <w:sz w:val="20"/>
                <w:szCs w:val="20"/>
              </w:rPr>
            </w:pPr>
            <w:r w:rsidRPr="00D304C7">
              <w:rPr>
                <w:b w:val="0"/>
                <w:bCs/>
                <w:sz w:val="20"/>
                <w:szCs w:val="20"/>
              </w:rPr>
              <w:t>Table of Contents:</w:t>
            </w:r>
          </w:p>
          <w:p w:rsidR="00D304C7" w:rsidRPr="00D304C7" w:rsidRDefault="00D304C7" w:rsidP="00D304C7">
            <w:pPr>
              <w:numPr>
                <w:ilvl w:val="0"/>
                <w:numId w:val="14"/>
              </w:numPr>
              <w:spacing w:before="0"/>
              <w:jc w:val="left"/>
              <w:rPr>
                <w:rFonts w:ascii="Arial" w:hAnsi="Arial"/>
                <w:sz w:val="20"/>
                <w:szCs w:val="20"/>
              </w:rPr>
            </w:pPr>
            <w:r w:rsidRPr="00D304C7">
              <w:rPr>
                <w:rFonts w:ascii="Arial" w:hAnsi="Arial"/>
                <w:sz w:val="20"/>
                <w:szCs w:val="20"/>
              </w:rPr>
              <w:t>Background and Information</w:t>
            </w:r>
          </w:p>
          <w:p w:rsidR="00D304C7" w:rsidRPr="00D304C7" w:rsidRDefault="00D304C7" w:rsidP="00D304C7">
            <w:pPr>
              <w:numPr>
                <w:ilvl w:val="0"/>
                <w:numId w:val="14"/>
              </w:numPr>
              <w:spacing w:before="0"/>
              <w:jc w:val="left"/>
              <w:rPr>
                <w:rFonts w:ascii="Arial" w:hAnsi="Arial"/>
                <w:sz w:val="20"/>
                <w:szCs w:val="20"/>
              </w:rPr>
            </w:pPr>
            <w:r w:rsidRPr="00D304C7">
              <w:rPr>
                <w:rFonts w:ascii="Arial" w:hAnsi="Arial"/>
                <w:sz w:val="20"/>
                <w:szCs w:val="20"/>
              </w:rPr>
              <w:t>Request for Information:</w:t>
            </w:r>
          </w:p>
          <w:p w:rsidR="00D304C7" w:rsidRPr="00D304C7" w:rsidRDefault="00D304C7" w:rsidP="00D304C7">
            <w:pPr>
              <w:numPr>
                <w:ilvl w:val="1"/>
                <w:numId w:val="14"/>
              </w:numPr>
              <w:spacing w:before="0"/>
              <w:jc w:val="left"/>
              <w:rPr>
                <w:rFonts w:ascii="Arial" w:hAnsi="Arial"/>
                <w:sz w:val="20"/>
                <w:szCs w:val="20"/>
              </w:rPr>
            </w:pPr>
            <w:r w:rsidRPr="00D304C7">
              <w:rPr>
                <w:rFonts w:ascii="Arial" w:hAnsi="Arial"/>
                <w:sz w:val="20"/>
                <w:szCs w:val="20"/>
              </w:rPr>
              <w:t>Vendor Information</w:t>
            </w:r>
          </w:p>
          <w:p w:rsidR="00D304C7" w:rsidRPr="00D304C7" w:rsidRDefault="00D304C7" w:rsidP="00D304C7">
            <w:pPr>
              <w:numPr>
                <w:ilvl w:val="1"/>
                <w:numId w:val="14"/>
              </w:numPr>
              <w:spacing w:before="0"/>
              <w:jc w:val="left"/>
              <w:rPr>
                <w:rFonts w:ascii="Arial" w:hAnsi="Arial"/>
                <w:sz w:val="20"/>
                <w:szCs w:val="20"/>
              </w:rPr>
            </w:pPr>
            <w:r w:rsidRPr="00D304C7">
              <w:rPr>
                <w:rFonts w:ascii="Arial" w:hAnsi="Arial"/>
                <w:sz w:val="20"/>
                <w:szCs w:val="20"/>
              </w:rPr>
              <w:t>EHR Product History</w:t>
            </w:r>
          </w:p>
          <w:p w:rsidR="00D304C7" w:rsidRPr="00D304C7" w:rsidRDefault="00D304C7" w:rsidP="00D304C7">
            <w:pPr>
              <w:numPr>
                <w:ilvl w:val="1"/>
                <w:numId w:val="14"/>
              </w:numPr>
              <w:spacing w:before="0"/>
              <w:jc w:val="left"/>
              <w:rPr>
                <w:rFonts w:ascii="Arial" w:hAnsi="Arial"/>
                <w:sz w:val="20"/>
                <w:szCs w:val="20"/>
              </w:rPr>
            </w:pPr>
            <w:r w:rsidRPr="00D304C7">
              <w:rPr>
                <w:rFonts w:ascii="Arial" w:hAnsi="Arial"/>
                <w:sz w:val="20"/>
                <w:szCs w:val="20"/>
              </w:rPr>
              <w:t>Customer Information and References</w:t>
            </w:r>
          </w:p>
          <w:p w:rsidR="00D304C7" w:rsidRPr="00D304C7" w:rsidRDefault="00D304C7" w:rsidP="00D304C7">
            <w:pPr>
              <w:numPr>
                <w:ilvl w:val="1"/>
                <w:numId w:val="14"/>
              </w:numPr>
              <w:spacing w:before="0"/>
              <w:jc w:val="left"/>
              <w:rPr>
                <w:rFonts w:ascii="Arial" w:hAnsi="Arial"/>
                <w:sz w:val="20"/>
                <w:szCs w:val="20"/>
              </w:rPr>
            </w:pPr>
            <w:r w:rsidRPr="00D304C7">
              <w:rPr>
                <w:rFonts w:ascii="Arial" w:hAnsi="Arial"/>
                <w:sz w:val="20"/>
                <w:szCs w:val="20"/>
              </w:rPr>
              <w:t>How EHR Meets Functional Requirements</w:t>
            </w:r>
          </w:p>
          <w:p w:rsidR="00D304C7" w:rsidRPr="00D304C7" w:rsidRDefault="00D304C7" w:rsidP="00D304C7">
            <w:pPr>
              <w:numPr>
                <w:ilvl w:val="1"/>
                <w:numId w:val="14"/>
              </w:numPr>
              <w:spacing w:before="0"/>
              <w:jc w:val="left"/>
              <w:rPr>
                <w:rFonts w:ascii="Arial" w:hAnsi="Arial"/>
                <w:sz w:val="20"/>
                <w:szCs w:val="20"/>
              </w:rPr>
            </w:pPr>
            <w:r w:rsidRPr="00D304C7">
              <w:rPr>
                <w:rFonts w:ascii="Arial" w:hAnsi="Arial"/>
                <w:sz w:val="20"/>
                <w:szCs w:val="20"/>
              </w:rPr>
              <w:t>How EHR Meets Performance Requirements</w:t>
            </w:r>
          </w:p>
          <w:p w:rsidR="00D304C7" w:rsidRPr="00D304C7" w:rsidRDefault="00D304C7" w:rsidP="00D304C7">
            <w:pPr>
              <w:numPr>
                <w:ilvl w:val="1"/>
                <w:numId w:val="14"/>
              </w:numPr>
              <w:spacing w:before="0"/>
              <w:jc w:val="left"/>
              <w:rPr>
                <w:rFonts w:ascii="Arial" w:hAnsi="Arial"/>
                <w:sz w:val="20"/>
                <w:szCs w:val="20"/>
              </w:rPr>
            </w:pPr>
            <w:r w:rsidRPr="00D304C7">
              <w:rPr>
                <w:rFonts w:ascii="Arial" w:hAnsi="Arial"/>
                <w:sz w:val="20"/>
                <w:szCs w:val="20"/>
              </w:rPr>
              <w:t>EHR Technical Requirements</w:t>
            </w:r>
          </w:p>
          <w:p w:rsidR="00D304C7" w:rsidRPr="00D304C7" w:rsidRDefault="00D304C7" w:rsidP="00D304C7">
            <w:pPr>
              <w:numPr>
                <w:ilvl w:val="1"/>
                <w:numId w:val="14"/>
              </w:numPr>
              <w:spacing w:before="0"/>
              <w:jc w:val="left"/>
              <w:rPr>
                <w:rFonts w:ascii="Arial" w:hAnsi="Arial"/>
                <w:sz w:val="20"/>
                <w:szCs w:val="20"/>
              </w:rPr>
            </w:pPr>
            <w:r w:rsidRPr="00D304C7">
              <w:rPr>
                <w:rFonts w:ascii="Arial" w:hAnsi="Arial"/>
                <w:sz w:val="20"/>
                <w:szCs w:val="20"/>
              </w:rPr>
              <w:t>Implementation Plan</w:t>
            </w:r>
          </w:p>
          <w:p w:rsidR="00D304C7" w:rsidRPr="00D304C7" w:rsidRDefault="00D304C7" w:rsidP="00D304C7">
            <w:pPr>
              <w:numPr>
                <w:ilvl w:val="1"/>
                <w:numId w:val="14"/>
              </w:numPr>
              <w:spacing w:before="0"/>
              <w:jc w:val="left"/>
              <w:rPr>
                <w:rFonts w:ascii="Arial" w:hAnsi="Arial"/>
                <w:sz w:val="20"/>
                <w:szCs w:val="20"/>
              </w:rPr>
            </w:pPr>
            <w:r w:rsidRPr="00D304C7">
              <w:rPr>
                <w:rFonts w:ascii="Arial" w:hAnsi="Arial"/>
                <w:sz w:val="20"/>
                <w:szCs w:val="20"/>
              </w:rPr>
              <w:t>Documentation, Training, and Testing</w:t>
            </w:r>
          </w:p>
          <w:p w:rsidR="00D304C7" w:rsidRPr="00D304C7" w:rsidRDefault="00D304C7" w:rsidP="00D304C7">
            <w:pPr>
              <w:numPr>
                <w:ilvl w:val="1"/>
                <w:numId w:val="14"/>
              </w:numPr>
              <w:spacing w:before="0"/>
              <w:jc w:val="left"/>
              <w:rPr>
                <w:rFonts w:ascii="Arial" w:hAnsi="Arial"/>
                <w:sz w:val="20"/>
                <w:szCs w:val="20"/>
              </w:rPr>
            </w:pPr>
            <w:r w:rsidRPr="00D304C7">
              <w:rPr>
                <w:rFonts w:ascii="Arial" w:hAnsi="Arial"/>
                <w:sz w:val="20"/>
                <w:szCs w:val="20"/>
              </w:rPr>
              <w:t>Ongoing Support/Maintenance</w:t>
            </w:r>
          </w:p>
          <w:p w:rsidR="00D304C7" w:rsidRPr="00D304C7" w:rsidRDefault="00D304C7" w:rsidP="00D304C7">
            <w:pPr>
              <w:numPr>
                <w:ilvl w:val="1"/>
                <w:numId w:val="14"/>
              </w:numPr>
              <w:spacing w:before="0"/>
              <w:jc w:val="left"/>
              <w:rPr>
                <w:rFonts w:ascii="Arial" w:hAnsi="Arial"/>
                <w:sz w:val="20"/>
                <w:szCs w:val="20"/>
              </w:rPr>
            </w:pPr>
            <w:r w:rsidRPr="00D304C7">
              <w:rPr>
                <w:rFonts w:ascii="Arial" w:hAnsi="Arial"/>
                <w:sz w:val="20"/>
                <w:szCs w:val="20"/>
              </w:rPr>
              <w:t>Contractual Considerations</w:t>
            </w:r>
          </w:p>
          <w:p w:rsidR="00D304C7" w:rsidRPr="00D304C7" w:rsidRDefault="00D304C7" w:rsidP="00D304C7">
            <w:pPr>
              <w:numPr>
                <w:ilvl w:val="0"/>
                <w:numId w:val="14"/>
              </w:numPr>
              <w:spacing w:before="0"/>
              <w:jc w:val="left"/>
              <w:rPr>
                <w:rFonts w:ascii="Arial" w:hAnsi="Arial"/>
                <w:sz w:val="20"/>
                <w:szCs w:val="20"/>
              </w:rPr>
            </w:pPr>
            <w:r w:rsidRPr="00D304C7">
              <w:rPr>
                <w:rFonts w:ascii="Arial" w:hAnsi="Arial"/>
                <w:sz w:val="20"/>
                <w:szCs w:val="20"/>
              </w:rPr>
              <w:t>Price Proposal (supply as a separate electronic file, and as separate sealed paper copies)</w:t>
            </w:r>
          </w:p>
        </w:tc>
      </w:tr>
    </w:tbl>
    <w:p w:rsidR="000B06DC" w:rsidRDefault="000B06DC" w:rsidP="000B06DC">
      <w:pPr>
        <w:pStyle w:val="Heading2"/>
        <w:spacing w:before="0"/>
        <w:rPr>
          <w:rFonts w:ascii="Times New Roman" w:hAnsi="Times New Roman"/>
          <w:sz w:val="23"/>
          <w:szCs w:val="23"/>
        </w:rPr>
      </w:pPr>
    </w:p>
    <w:p w:rsidR="00880FF6" w:rsidRDefault="00D304C7" w:rsidP="00D304C7">
      <w:pPr>
        <w:pStyle w:val="Heading1"/>
      </w:pPr>
      <w:r w:rsidRPr="00D304C7">
        <w:t>A. Background and Information</w:t>
      </w:r>
    </w:p>
    <w:p w:rsidR="00880FF6" w:rsidRDefault="00D304C7" w:rsidP="00D304C7">
      <w:pPr>
        <w:pStyle w:val="ListParagraph"/>
        <w:numPr>
          <w:ilvl w:val="0"/>
          <w:numId w:val="0"/>
        </w:numPr>
        <w:ind w:left="360"/>
      </w:pPr>
      <w:r w:rsidRPr="00D304C7">
        <w:t>1. Overview of Organization</w:t>
      </w:r>
    </w:p>
    <w:p w:rsidR="00D304C7" w:rsidRPr="00D304C7" w:rsidRDefault="00D304C7" w:rsidP="00D304C7">
      <w:pPr>
        <w:pStyle w:val="ListParagraph"/>
        <w:numPr>
          <w:ilvl w:val="1"/>
          <w:numId w:val="15"/>
        </w:numPr>
        <w:spacing w:after="0"/>
      </w:pPr>
      <w:r>
        <w:t>Number of Professional Staff</w:t>
      </w:r>
    </w:p>
    <w:p w:rsidR="00D304C7" w:rsidRPr="00D304C7" w:rsidRDefault="00D304C7" w:rsidP="00D304C7">
      <w:pPr>
        <w:pStyle w:val="ListParagraph"/>
        <w:numPr>
          <w:ilvl w:val="1"/>
          <w:numId w:val="15"/>
        </w:numPr>
        <w:spacing w:after="0"/>
      </w:pPr>
      <w:r w:rsidRPr="00D304C7">
        <w:t>Nu</w:t>
      </w:r>
      <w:r>
        <w:t>mber of Clinical Support Staff</w:t>
      </w:r>
    </w:p>
    <w:p w:rsidR="00D304C7" w:rsidRPr="00D304C7" w:rsidRDefault="00D304C7" w:rsidP="00D304C7">
      <w:pPr>
        <w:pStyle w:val="ListParagraph"/>
        <w:numPr>
          <w:ilvl w:val="1"/>
          <w:numId w:val="15"/>
        </w:numPr>
        <w:spacing w:after="0"/>
      </w:pPr>
      <w:r>
        <w:t>Number of Administrative Staff</w:t>
      </w:r>
    </w:p>
    <w:p w:rsidR="00D304C7" w:rsidRPr="00D304C7" w:rsidRDefault="00D304C7" w:rsidP="00D304C7">
      <w:pPr>
        <w:pStyle w:val="ListParagraph"/>
        <w:numPr>
          <w:ilvl w:val="1"/>
          <w:numId w:val="15"/>
        </w:numPr>
        <w:spacing w:after="0"/>
      </w:pPr>
      <w:r>
        <w:t>Number of Locations</w:t>
      </w:r>
    </w:p>
    <w:p w:rsidR="00D304C7" w:rsidRPr="00D304C7" w:rsidRDefault="00D304C7" w:rsidP="00D304C7">
      <w:pPr>
        <w:pStyle w:val="ListParagraph"/>
        <w:numPr>
          <w:ilvl w:val="1"/>
          <w:numId w:val="15"/>
        </w:numPr>
        <w:spacing w:after="0"/>
      </w:pPr>
      <w:r>
        <w:t>Client Visits per Year</w:t>
      </w:r>
    </w:p>
    <w:p w:rsidR="00D304C7" w:rsidRPr="00D304C7" w:rsidRDefault="00D304C7" w:rsidP="00D304C7">
      <w:pPr>
        <w:pStyle w:val="ListParagraph"/>
        <w:numPr>
          <w:ilvl w:val="1"/>
          <w:numId w:val="15"/>
        </w:numPr>
        <w:spacing w:after="0"/>
      </w:pPr>
      <w:r>
        <w:t>New Clients per Year</w:t>
      </w:r>
    </w:p>
    <w:p w:rsidR="00D304C7" w:rsidRPr="00D304C7" w:rsidRDefault="00D304C7" w:rsidP="00D304C7">
      <w:pPr>
        <w:pStyle w:val="ListParagraph"/>
        <w:numPr>
          <w:ilvl w:val="1"/>
          <w:numId w:val="15"/>
        </w:numPr>
        <w:spacing w:after="0"/>
      </w:pPr>
      <w:r w:rsidRPr="00D304C7">
        <w:t>Cu</w:t>
      </w:r>
      <w:r>
        <w:t>rrent Number of Active Clients</w:t>
      </w:r>
    </w:p>
    <w:p w:rsidR="00D304C7" w:rsidRPr="00D304C7" w:rsidRDefault="00D304C7" w:rsidP="00D304C7">
      <w:pPr>
        <w:pStyle w:val="ListParagraph"/>
        <w:numPr>
          <w:ilvl w:val="1"/>
          <w:numId w:val="15"/>
        </w:numPr>
        <w:spacing w:after="0"/>
      </w:pPr>
      <w:r w:rsidRPr="00D304C7">
        <w:t>Medicare</w:t>
      </w:r>
    </w:p>
    <w:p w:rsidR="00D304C7" w:rsidRPr="00D304C7" w:rsidRDefault="00D304C7" w:rsidP="00D304C7">
      <w:pPr>
        <w:pStyle w:val="ListParagraph"/>
        <w:numPr>
          <w:ilvl w:val="1"/>
          <w:numId w:val="15"/>
        </w:numPr>
        <w:spacing w:after="0"/>
      </w:pPr>
      <w:r w:rsidRPr="00D304C7">
        <w:t xml:space="preserve">Medicaid </w:t>
      </w:r>
    </w:p>
    <w:p w:rsidR="00D304C7" w:rsidRPr="00D304C7" w:rsidRDefault="00D304C7" w:rsidP="00D304C7">
      <w:pPr>
        <w:pStyle w:val="ListParagraph"/>
        <w:numPr>
          <w:ilvl w:val="1"/>
          <w:numId w:val="15"/>
        </w:numPr>
        <w:spacing w:after="0"/>
      </w:pPr>
      <w:r w:rsidRPr="00D304C7">
        <w:t xml:space="preserve">Commercial Insurance </w:t>
      </w:r>
    </w:p>
    <w:p w:rsidR="00880FF6" w:rsidRDefault="00D304C7" w:rsidP="00D304C7">
      <w:pPr>
        <w:pStyle w:val="ListParagraph"/>
        <w:numPr>
          <w:ilvl w:val="1"/>
          <w:numId w:val="15"/>
        </w:numPr>
        <w:spacing w:after="0"/>
      </w:pPr>
      <w:r>
        <w:t>Services Provided</w:t>
      </w:r>
    </w:p>
    <w:p w:rsidR="00D304C7" w:rsidRDefault="00D304C7" w:rsidP="00D304C7">
      <w:pPr>
        <w:pStyle w:val="ListParagraph"/>
        <w:numPr>
          <w:ilvl w:val="0"/>
          <w:numId w:val="0"/>
        </w:numPr>
        <w:spacing w:after="0"/>
        <w:ind w:left="1440"/>
      </w:pPr>
    </w:p>
    <w:p w:rsidR="00880FF6" w:rsidRDefault="00D304C7" w:rsidP="00D304C7">
      <w:pPr>
        <w:pStyle w:val="ListParagraph"/>
        <w:numPr>
          <w:ilvl w:val="0"/>
          <w:numId w:val="0"/>
        </w:numPr>
        <w:ind w:left="360"/>
      </w:pPr>
      <w:r w:rsidRPr="00D304C7">
        <w:t>2. Overview of current IT Environment</w:t>
      </w:r>
    </w:p>
    <w:p w:rsidR="00D304C7" w:rsidRPr="00D304C7" w:rsidRDefault="00D304C7" w:rsidP="00D304C7">
      <w:pPr>
        <w:pStyle w:val="ListParagraph"/>
        <w:numPr>
          <w:ilvl w:val="1"/>
          <w:numId w:val="16"/>
        </w:numPr>
        <w:spacing w:after="0"/>
      </w:pPr>
      <w:r>
        <w:t>Number of IT Staff</w:t>
      </w:r>
    </w:p>
    <w:p w:rsidR="00D304C7" w:rsidRPr="00D304C7" w:rsidRDefault="00D304C7" w:rsidP="00D304C7">
      <w:pPr>
        <w:pStyle w:val="ListParagraph"/>
        <w:numPr>
          <w:ilvl w:val="1"/>
          <w:numId w:val="16"/>
        </w:numPr>
        <w:spacing w:after="0"/>
      </w:pPr>
      <w:r>
        <w:t>Other IT Support</w:t>
      </w:r>
    </w:p>
    <w:p w:rsidR="00D304C7" w:rsidRPr="00D304C7" w:rsidRDefault="00D304C7" w:rsidP="00D304C7">
      <w:pPr>
        <w:pStyle w:val="ListParagraph"/>
        <w:numPr>
          <w:ilvl w:val="1"/>
          <w:numId w:val="16"/>
        </w:numPr>
        <w:spacing w:after="0"/>
      </w:pPr>
      <w:r w:rsidRPr="00D304C7">
        <w:t>Typ</w:t>
      </w:r>
      <w:r>
        <w:t>es of Servers/Operating System</w:t>
      </w:r>
    </w:p>
    <w:p w:rsidR="00D304C7" w:rsidRPr="00D304C7" w:rsidRDefault="00D304C7" w:rsidP="00D304C7">
      <w:pPr>
        <w:pStyle w:val="ListParagraph"/>
        <w:numPr>
          <w:ilvl w:val="1"/>
          <w:numId w:val="16"/>
        </w:numPr>
        <w:spacing w:after="0"/>
      </w:pPr>
      <w:r w:rsidRPr="00D304C7">
        <w:t>Number and Type of</w:t>
      </w:r>
      <w:r>
        <w:t xml:space="preserve"> Work Stations/Operating System</w:t>
      </w:r>
    </w:p>
    <w:p w:rsidR="00D304C7" w:rsidRPr="00D304C7" w:rsidRDefault="00D304C7" w:rsidP="00D304C7">
      <w:pPr>
        <w:pStyle w:val="ListParagraph"/>
        <w:numPr>
          <w:ilvl w:val="1"/>
          <w:numId w:val="16"/>
        </w:numPr>
        <w:spacing w:after="0"/>
      </w:pPr>
      <w:r w:rsidRPr="00D304C7">
        <w:t>Backup, Business Continuity, Disaster Rec</w:t>
      </w:r>
      <w:r>
        <w:t>overy</w:t>
      </w:r>
    </w:p>
    <w:p w:rsidR="00D304C7" w:rsidRPr="00D304C7" w:rsidRDefault="00D304C7" w:rsidP="00D304C7">
      <w:pPr>
        <w:pStyle w:val="ListParagraph"/>
        <w:numPr>
          <w:ilvl w:val="1"/>
          <w:numId w:val="16"/>
        </w:numPr>
        <w:spacing w:after="0"/>
      </w:pPr>
      <w:r w:rsidRPr="00D304C7">
        <w:t>Extent N</w:t>
      </w:r>
      <w:r>
        <w:t>etworked—locally/to other sites</w:t>
      </w:r>
    </w:p>
    <w:p w:rsidR="00D304C7" w:rsidRPr="00D304C7" w:rsidRDefault="00D304C7" w:rsidP="00D304C7">
      <w:pPr>
        <w:pStyle w:val="ListParagraph"/>
        <w:numPr>
          <w:ilvl w:val="1"/>
          <w:numId w:val="16"/>
        </w:numPr>
        <w:spacing w:after="0"/>
      </w:pPr>
      <w:r>
        <w:t>Wireless Capability</w:t>
      </w:r>
    </w:p>
    <w:p w:rsidR="00D304C7" w:rsidRPr="00D304C7" w:rsidRDefault="00D304C7" w:rsidP="00D304C7">
      <w:pPr>
        <w:pStyle w:val="ListParagraph"/>
        <w:numPr>
          <w:ilvl w:val="1"/>
          <w:numId w:val="16"/>
        </w:numPr>
        <w:spacing w:after="0"/>
      </w:pPr>
      <w:r>
        <w:t>Internet Service Provider</w:t>
      </w:r>
    </w:p>
    <w:p w:rsidR="00D304C7" w:rsidRPr="00D304C7" w:rsidRDefault="00D304C7" w:rsidP="00D304C7">
      <w:pPr>
        <w:pStyle w:val="ListParagraph"/>
        <w:numPr>
          <w:ilvl w:val="1"/>
          <w:numId w:val="16"/>
        </w:numPr>
        <w:spacing w:after="0"/>
      </w:pPr>
      <w:r>
        <w:t>Web Site URL</w:t>
      </w:r>
    </w:p>
    <w:p w:rsidR="00880FF6" w:rsidRDefault="00D304C7" w:rsidP="00D304C7">
      <w:pPr>
        <w:pStyle w:val="ListParagraph"/>
        <w:numPr>
          <w:ilvl w:val="1"/>
          <w:numId w:val="16"/>
        </w:numPr>
        <w:spacing w:after="0"/>
      </w:pPr>
      <w:r w:rsidRPr="00D304C7">
        <w:t>Systems with which the EHR must connect (e.g., Practice Management System, Dictation/Transcription System, Reference Lab, Other)</w:t>
      </w:r>
    </w:p>
    <w:p w:rsidR="00880FF6" w:rsidRDefault="00463D0A" w:rsidP="00463D0A">
      <w:pPr>
        <w:pStyle w:val="Heading1"/>
      </w:pPr>
      <w:r w:rsidRPr="00463D0A">
        <w:t>B. Request for Information</w:t>
      </w:r>
    </w:p>
    <w:p w:rsidR="00880FF6" w:rsidRDefault="00463D0A" w:rsidP="00463D0A">
      <w:pPr>
        <w:pStyle w:val="Heading1"/>
      </w:pPr>
      <w:r w:rsidRPr="00463D0A">
        <w:t>Vendor Information</w:t>
      </w:r>
    </w:p>
    <w:p w:rsidR="00880FF6" w:rsidRDefault="00463D0A" w:rsidP="00463D0A">
      <w:pPr>
        <w:pStyle w:val="ListParagraph"/>
        <w:numPr>
          <w:ilvl w:val="0"/>
          <w:numId w:val="0"/>
        </w:numPr>
        <w:ind w:left="360"/>
      </w:pPr>
      <w:r w:rsidRPr="00463D0A">
        <w:t>1.</w:t>
      </w:r>
      <w:r w:rsidRPr="00463D0A">
        <w:tab/>
        <w:t>Vendor Primary Contact</w:t>
      </w:r>
    </w:p>
    <w:p w:rsidR="00463D0A" w:rsidRPr="00463D0A" w:rsidRDefault="00463D0A" w:rsidP="00463D0A">
      <w:pPr>
        <w:pStyle w:val="ListParagraph"/>
        <w:numPr>
          <w:ilvl w:val="1"/>
          <w:numId w:val="18"/>
        </w:numPr>
        <w:spacing w:after="0"/>
      </w:pPr>
      <w:r>
        <w:t>Name</w:t>
      </w:r>
    </w:p>
    <w:p w:rsidR="00463D0A" w:rsidRPr="00463D0A" w:rsidRDefault="00463D0A" w:rsidP="00463D0A">
      <w:pPr>
        <w:pStyle w:val="ListParagraph"/>
        <w:numPr>
          <w:ilvl w:val="1"/>
          <w:numId w:val="18"/>
        </w:numPr>
        <w:spacing w:after="0"/>
      </w:pPr>
      <w:r>
        <w:t>Title</w:t>
      </w:r>
    </w:p>
    <w:p w:rsidR="00463D0A" w:rsidRPr="00463D0A" w:rsidRDefault="00463D0A" w:rsidP="00463D0A">
      <w:pPr>
        <w:pStyle w:val="ListParagraph"/>
        <w:numPr>
          <w:ilvl w:val="1"/>
          <w:numId w:val="18"/>
        </w:numPr>
        <w:spacing w:after="0"/>
      </w:pPr>
      <w:r>
        <w:t>Office/Location Address</w:t>
      </w:r>
    </w:p>
    <w:p w:rsidR="00463D0A" w:rsidRPr="00463D0A" w:rsidRDefault="00463D0A" w:rsidP="00463D0A">
      <w:pPr>
        <w:pStyle w:val="ListParagraph"/>
        <w:numPr>
          <w:ilvl w:val="1"/>
          <w:numId w:val="18"/>
        </w:numPr>
        <w:spacing w:after="0"/>
      </w:pPr>
      <w:r>
        <w:t>Phone Number</w:t>
      </w:r>
    </w:p>
    <w:p w:rsidR="00463D0A" w:rsidRPr="00463D0A" w:rsidRDefault="00463D0A" w:rsidP="00463D0A">
      <w:pPr>
        <w:pStyle w:val="ListParagraph"/>
        <w:numPr>
          <w:ilvl w:val="1"/>
          <w:numId w:val="18"/>
        </w:numPr>
        <w:spacing w:after="0"/>
      </w:pPr>
      <w:r>
        <w:t>E-Mail address</w:t>
      </w:r>
    </w:p>
    <w:p w:rsidR="00880FF6" w:rsidRDefault="00463D0A" w:rsidP="00463D0A">
      <w:pPr>
        <w:pStyle w:val="ListParagraph"/>
        <w:numPr>
          <w:ilvl w:val="1"/>
          <w:numId w:val="18"/>
        </w:numPr>
        <w:spacing w:after="0"/>
      </w:pPr>
      <w:r w:rsidRPr="00463D0A">
        <w:t>Organ</w:t>
      </w:r>
      <w:r>
        <w:t>ization’s Internet Home Page</w:t>
      </w:r>
    </w:p>
    <w:p w:rsidR="00463D0A" w:rsidRDefault="00463D0A" w:rsidP="00463D0A">
      <w:pPr>
        <w:pStyle w:val="ListParagraph"/>
        <w:numPr>
          <w:ilvl w:val="0"/>
          <w:numId w:val="0"/>
        </w:numPr>
        <w:spacing w:after="0"/>
        <w:ind w:left="1440"/>
      </w:pPr>
    </w:p>
    <w:p w:rsidR="00880FF6" w:rsidRDefault="00463D0A" w:rsidP="00463D0A">
      <w:pPr>
        <w:pStyle w:val="ListParagraph"/>
        <w:numPr>
          <w:ilvl w:val="0"/>
          <w:numId w:val="0"/>
        </w:numPr>
        <w:ind w:left="360"/>
      </w:pPr>
      <w:r w:rsidRPr="00463D0A">
        <w:t>2.</w:t>
      </w:r>
      <w:r w:rsidRPr="00463D0A">
        <w:tab/>
        <w:t>Identify the location of the following:</w:t>
      </w:r>
    </w:p>
    <w:p w:rsidR="00463D0A" w:rsidRPr="00463D0A" w:rsidRDefault="00463D0A" w:rsidP="00463D0A">
      <w:pPr>
        <w:pStyle w:val="ListParagraph"/>
        <w:numPr>
          <w:ilvl w:val="1"/>
          <w:numId w:val="20"/>
        </w:numPr>
        <w:spacing w:after="0"/>
      </w:pPr>
      <w:r w:rsidRPr="00463D0A">
        <w:t xml:space="preserve">Corporate Headquarters: </w:t>
      </w:r>
      <w:r w:rsidRPr="00463D0A">
        <w:tab/>
      </w:r>
      <w:r w:rsidRPr="00463D0A">
        <w:tab/>
      </w:r>
      <w:r w:rsidRPr="00463D0A">
        <w:tab/>
      </w:r>
      <w:r w:rsidRPr="00463D0A">
        <w:tab/>
        <w:t xml:space="preserve"> </w:t>
      </w:r>
    </w:p>
    <w:p w:rsidR="00463D0A" w:rsidRPr="00463D0A" w:rsidRDefault="00463D0A" w:rsidP="00463D0A">
      <w:pPr>
        <w:pStyle w:val="ListParagraph"/>
        <w:numPr>
          <w:ilvl w:val="1"/>
          <w:numId w:val="20"/>
        </w:numPr>
        <w:spacing w:after="0"/>
      </w:pPr>
      <w:r w:rsidRPr="00463D0A">
        <w:t xml:space="preserve">Field Support Offices:  </w:t>
      </w:r>
      <w:r w:rsidRPr="00463D0A">
        <w:tab/>
        <w:t xml:space="preserve">   </w:t>
      </w:r>
    </w:p>
    <w:p w:rsidR="00880FF6" w:rsidRDefault="00463D0A" w:rsidP="00463D0A">
      <w:pPr>
        <w:pStyle w:val="ListParagraph"/>
        <w:numPr>
          <w:ilvl w:val="1"/>
          <w:numId w:val="20"/>
        </w:numPr>
        <w:spacing w:after="0"/>
      </w:pPr>
      <w:r w:rsidRPr="00463D0A">
        <w:t>Programming/Technical Support Personnel:</w:t>
      </w:r>
      <w:r w:rsidRPr="00463D0A">
        <w:tab/>
      </w:r>
    </w:p>
    <w:p w:rsidR="00880FF6" w:rsidRDefault="00880FF6" w:rsidP="000B06DC">
      <w:pPr>
        <w:pStyle w:val="Heading2"/>
        <w:spacing w:before="0"/>
        <w:rPr>
          <w:rFonts w:ascii="Times New Roman" w:hAnsi="Times New Roman"/>
          <w:sz w:val="23"/>
          <w:szCs w:val="23"/>
        </w:rPr>
      </w:pPr>
    </w:p>
    <w:p w:rsidR="00880FF6" w:rsidRDefault="00463D0A" w:rsidP="00463D0A">
      <w:pPr>
        <w:pStyle w:val="ListParagraph"/>
        <w:numPr>
          <w:ilvl w:val="0"/>
          <w:numId w:val="0"/>
        </w:numPr>
        <w:ind w:left="360"/>
      </w:pPr>
      <w:r w:rsidRPr="00463D0A">
        <w:t>3.</w:t>
      </w:r>
      <w:r w:rsidRPr="00463D0A">
        <w:tab/>
        <w:t>List the number of employees (full-time equivalents) in your organization by category:</w:t>
      </w:r>
    </w:p>
    <w:p w:rsidR="00880FF6" w:rsidRDefault="00880FF6" w:rsidP="000B06DC">
      <w:pPr>
        <w:pStyle w:val="Heading2"/>
        <w:spacing w:before="0"/>
        <w:rPr>
          <w:rFonts w:ascii="Times New Roman" w:hAnsi="Times New Roman"/>
          <w:sz w:val="23"/>
          <w:szCs w:val="23"/>
        </w:rPr>
      </w:pPr>
    </w:p>
    <w:tbl>
      <w:tblPr>
        <w:tblW w:w="0" w:type="auto"/>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BF"/>
      </w:tblPr>
      <w:tblGrid>
        <w:gridCol w:w="6480"/>
        <w:gridCol w:w="1908"/>
      </w:tblGrid>
      <w:tr w:rsidR="00463D0A" w:rsidRPr="00942BE1" w:rsidTr="001178E4">
        <w:trPr>
          <w:trHeight w:val="120"/>
        </w:trPr>
        <w:tc>
          <w:tcPr>
            <w:tcW w:w="6480" w:type="dxa"/>
            <w:shd w:val="clear" w:color="auto" w:fill="FFFF99"/>
          </w:tcPr>
          <w:p w:rsidR="00463D0A" w:rsidRPr="00463D0A" w:rsidRDefault="00463D0A" w:rsidP="001178E4">
            <w:pPr>
              <w:keepNext/>
              <w:keepLines/>
              <w:spacing w:before="60"/>
              <w:ind w:left="720" w:hanging="720"/>
              <w:rPr>
                <w:rFonts w:ascii="Arial" w:hAnsi="Arial" w:cs="Arial"/>
                <w:b/>
                <w:sz w:val="22"/>
                <w:szCs w:val="22"/>
              </w:rPr>
            </w:pPr>
            <w:r w:rsidRPr="00463D0A">
              <w:rPr>
                <w:rFonts w:ascii="Arial" w:hAnsi="Arial" w:cs="Arial"/>
                <w:b/>
                <w:sz w:val="22"/>
                <w:szCs w:val="22"/>
              </w:rPr>
              <w:lastRenderedPageBreak/>
              <w:t>Category</w:t>
            </w:r>
          </w:p>
        </w:tc>
        <w:tc>
          <w:tcPr>
            <w:tcW w:w="1908" w:type="dxa"/>
            <w:shd w:val="clear" w:color="auto" w:fill="FFFF99"/>
          </w:tcPr>
          <w:p w:rsidR="00463D0A" w:rsidRPr="00463D0A" w:rsidRDefault="00463D0A" w:rsidP="001178E4">
            <w:pPr>
              <w:keepNext/>
              <w:keepLines/>
              <w:spacing w:before="60"/>
              <w:rPr>
                <w:rFonts w:ascii="Arial" w:hAnsi="Arial" w:cs="Arial"/>
                <w:b/>
                <w:sz w:val="22"/>
                <w:szCs w:val="22"/>
              </w:rPr>
            </w:pPr>
            <w:r w:rsidRPr="00463D0A">
              <w:rPr>
                <w:rFonts w:ascii="Arial" w:hAnsi="Arial" w:cs="Arial"/>
                <w:b/>
                <w:sz w:val="22"/>
                <w:szCs w:val="22"/>
              </w:rPr>
              <w:t># Employees</w:t>
            </w:r>
          </w:p>
        </w:tc>
      </w:tr>
      <w:tr w:rsidR="00463D0A" w:rsidRPr="00942BE1" w:rsidTr="001178E4">
        <w:trPr>
          <w:trHeight w:val="180"/>
        </w:trPr>
        <w:tc>
          <w:tcPr>
            <w:tcW w:w="6480" w:type="dxa"/>
          </w:tcPr>
          <w:p w:rsidR="00463D0A" w:rsidRPr="00463D0A" w:rsidRDefault="00463D0A" w:rsidP="001178E4">
            <w:pPr>
              <w:keepNext/>
              <w:keepLines/>
              <w:spacing w:before="60"/>
              <w:ind w:left="720" w:hanging="720"/>
              <w:rPr>
                <w:rFonts w:ascii="Arial" w:hAnsi="Arial" w:cs="Arial"/>
                <w:sz w:val="20"/>
                <w:szCs w:val="20"/>
              </w:rPr>
            </w:pPr>
            <w:r w:rsidRPr="00463D0A">
              <w:rPr>
                <w:rFonts w:ascii="Arial" w:hAnsi="Arial" w:cs="Arial"/>
                <w:sz w:val="20"/>
                <w:szCs w:val="20"/>
              </w:rPr>
              <w:t>Total Employees</w:t>
            </w:r>
          </w:p>
        </w:tc>
        <w:tc>
          <w:tcPr>
            <w:tcW w:w="1908" w:type="dxa"/>
          </w:tcPr>
          <w:p w:rsidR="00463D0A" w:rsidRPr="00942BE1" w:rsidRDefault="00463D0A" w:rsidP="001178E4">
            <w:pPr>
              <w:keepNext/>
              <w:keepLines/>
              <w:spacing w:before="60"/>
              <w:rPr>
                <w:rFonts w:ascii="Arial" w:hAnsi="Arial" w:cs="Arial"/>
                <w:szCs w:val="22"/>
              </w:rPr>
            </w:pPr>
            <w:r w:rsidRPr="00942BE1">
              <w:rPr>
                <w:rFonts w:ascii="Arial" w:hAnsi="Arial" w:cs="Arial"/>
                <w:szCs w:val="22"/>
              </w:rPr>
              <w:t xml:space="preserve"> </w:t>
            </w:r>
          </w:p>
        </w:tc>
      </w:tr>
      <w:tr w:rsidR="00463D0A" w:rsidRPr="00942BE1" w:rsidTr="001178E4">
        <w:tc>
          <w:tcPr>
            <w:tcW w:w="6480" w:type="dxa"/>
          </w:tcPr>
          <w:p w:rsidR="00463D0A" w:rsidRPr="00463D0A" w:rsidRDefault="00463D0A" w:rsidP="001178E4">
            <w:pPr>
              <w:keepNext/>
              <w:keepLines/>
              <w:spacing w:before="60"/>
              <w:ind w:left="720" w:hanging="720"/>
              <w:rPr>
                <w:rFonts w:ascii="Arial" w:hAnsi="Arial" w:cs="Arial"/>
                <w:sz w:val="20"/>
                <w:szCs w:val="20"/>
              </w:rPr>
            </w:pPr>
            <w:r w:rsidRPr="00463D0A">
              <w:rPr>
                <w:rFonts w:ascii="Arial" w:hAnsi="Arial" w:cs="Arial"/>
                <w:sz w:val="20"/>
                <w:szCs w:val="20"/>
              </w:rPr>
              <w:t>Executives and Managers</w:t>
            </w:r>
          </w:p>
        </w:tc>
        <w:tc>
          <w:tcPr>
            <w:tcW w:w="1908" w:type="dxa"/>
          </w:tcPr>
          <w:p w:rsidR="00463D0A" w:rsidRPr="00942BE1" w:rsidRDefault="00463D0A" w:rsidP="001178E4">
            <w:pPr>
              <w:keepNext/>
              <w:keepLines/>
              <w:spacing w:before="60"/>
              <w:rPr>
                <w:rFonts w:ascii="Arial" w:hAnsi="Arial" w:cs="Arial"/>
                <w:szCs w:val="22"/>
              </w:rPr>
            </w:pPr>
            <w:r w:rsidRPr="00942BE1">
              <w:rPr>
                <w:rFonts w:ascii="Arial" w:hAnsi="Arial" w:cs="Arial"/>
                <w:szCs w:val="22"/>
              </w:rPr>
              <w:t xml:space="preserve"> </w:t>
            </w:r>
          </w:p>
        </w:tc>
      </w:tr>
      <w:tr w:rsidR="00463D0A" w:rsidRPr="00942BE1" w:rsidTr="001178E4">
        <w:tc>
          <w:tcPr>
            <w:tcW w:w="6480" w:type="dxa"/>
          </w:tcPr>
          <w:p w:rsidR="00463D0A" w:rsidRPr="00463D0A" w:rsidRDefault="00463D0A" w:rsidP="001178E4">
            <w:pPr>
              <w:spacing w:before="60"/>
              <w:ind w:left="720" w:hanging="720"/>
              <w:rPr>
                <w:rFonts w:ascii="Arial" w:hAnsi="Arial" w:cs="Arial"/>
                <w:sz w:val="20"/>
                <w:szCs w:val="20"/>
              </w:rPr>
            </w:pPr>
            <w:r w:rsidRPr="00463D0A">
              <w:rPr>
                <w:rFonts w:ascii="Arial" w:hAnsi="Arial" w:cs="Arial"/>
                <w:sz w:val="20"/>
                <w:szCs w:val="20"/>
              </w:rPr>
              <w:t>Marketing/Sales</w:t>
            </w:r>
          </w:p>
        </w:tc>
        <w:tc>
          <w:tcPr>
            <w:tcW w:w="1908" w:type="dxa"/>
          </w:tcPr>
          <w:p w:rsidR="00463D0A" w:rsidRPr="00942BE1" w:rsidRDefault="00463D0A" w:rsidP="001178E4">
            <w:pPr>
              <w:spacing w:before="60"/>
              <w:rPr>
                <w:rFonts w:ascii="Arial" w:hAnsi="Arial" w:cs="Arial"/>
                <w:szCs w:val="22"/>
              </w:rPr>
            </w:pPr>
            <w:r w:rsidRPr="00942BE1">
              <w:rPr>
                <w:rFonts w:ascii="Arial" w:hAnsi="Arial" w:cs="Arial"/>
                <w:szCs w:val="22"/>
              </w:rPr>
              <w:t xml:space="preserve"> </w:t>
            </w:r>
          </w:p>
        </w:tc>
      </w:tr>
      <w:tr w:rsidR="00463D0A" w:rsidRPr="00942BE1" w:rsidTr="001178E4">
        <w:tc>
          <w:tcPr>
            <w:tcW w:w="6480" w:type="dxa"/>
          </w:tcPr>
          <w:p w:rsidR="00463D0A" w:rsidRPr="00463D0A" w:rsidRDefault="00463D0A" w:rsidP="001178E4">
            <w:pPr>
              <w:spacing w:before="60"/>
              <w:ind w:left="720" w:hanging="720"/>
              <w:rPr>
                <w:rFonts w:ascii="Arial" w:hAnsi="Arial" w:cs="Arial"/>
                <w:sz w:val="20"/>
                <w:szCs w:val="20"/>
              </w:rPr>
            </w:pPr>
            <w:r w:rsidRPr="00463D0A">
              <w:rPr>
                <w:rFonts w:ascii="Arial" w:hAnsi="Arial" w:cs="Arial"/>
                <w:sz w:val="20"/>
                <w:szCs w:val="20"/>
              </w:rPr>
              <w:t>Installation</w:t>
            </w:r>
          </w:p>
        </w:tc>
        <w:tc>
          <w:tcPr>
            <w:tcW w:w="1908" w:type="dxa"/>
          </w:tcPr>
          <w:p w:rsidR="00463D0A" w:rsidRPr="00942BE1" w:rsidRDefault="00463D0A" w:rsidP="001178E4">
            <w:pPr>
              <w:spacing w:before="60"/>
              <w:rPr>
                <w:rFonts w:ascii="Arial" w:hAnsi="Arial" w:cs="Arial"/>
                <w:szCs w:val="22"/>
              </w:rPr>
            </w:pPr>
            <w:r w:rsidRPr="00942BE1">
              <w:rPr>
                <w:rFonts w:ascii="Arial" w:hAnsi="Arial" w:cs="Arial"/>
                <w:szCs w:val="22"/>
              </w:rPr>
              <w:t xml:space="preserve"> </w:t>
            </w:r>
          </w:p>
        </w:tc>
      </w:tr>
      <w:tr w:rsidR="00463D0A" w:rsidRPr="00942BE1" w:rsidTr="001178E4">
        <w:tc>
          <w:tcPr>
            <w:tcW w:w="6480" w:type="dxa"/>
          </w:tcPr>
          <w:p w:rsidR="00463D0A" w:rsidRPr="00463D0A" w:rsidRDefault="00463D0A" w:rsidP="001178E4">
            <w:pPr>
              <w:spacing w:before="60"/>
              <w:ind w:left="720" w:hanging="720"/>
              <w:rPr>
                <w:rFonts w:ascii="Arial" w:hAnsi="Arial" w:cs="Arial"/>
                <w:sz w:val="20"/>
                <w:szCs w:val="20"/>
              </w:rPr>
            </w:pPr>
            <w:r w:rsidRPr="00463D0A">
              <w:rPr>
                <w:rFonts w:ascii="Arial" w:hAnsi="Arial" w:cs="Arial"/>
                <w:sz w:val="20"/>
                <w:szCs w:val="20"/>
              </w:rPr>
              <w:t>Research and Development</w:t>
            </w:r>
          </w:p>
        </w:tc>
        <w:tc>
          <w:tcPr>
            <w:tcW w:w="1908" w:type="dxa"/>
          </w:tcPr>
          <w:p w:rsidR="00463D0A" w:rsidRPr="00942BE1" w:rsidRDefault="00463D0A" w:rsidP="001178E4">
            <w:pPr>
              <w:spacing w:before="60"/>
              <w:rPr>
                <w:rFonts w:ascii="Arial" w:hAnsi="Arial" w:cs="Arial"/>
                <w:szCs w:val="22"/>
              </w:rPr>
            </w:pPr>
            <w:r w:rsidRPr="00942BE1">
              <w:rPr>
                <w:rFonts w:ascii="Arial" w:hAnsi="Arial" w:cs="Arial"/>
                <w:szCs w:val="22"/>
              </w:rPr>
              <w:t xml:space="preserve"> </w:t>
            </w:r>
          </w:p>
        </w:tc>
      </w:tr>
      <w:tr w:rsidR="00463D0A" w:rsidRPr="00942BE1" w:rsidTr="001178E4">
        <w:tc>
          <w:tcPr>
            <w:tcW w:w="6480" w:type="dxa"/>
          </w:tcPr>
          <w:p w:rsidR="00463D0A" w:rsidRPr="00463D0A" w:rsidRDefault="00463D0A" w:rsidP="001178E4">
            <w:pPr>
              <w:spacing w:before="60"/>
              <w:ind w:left="720" w:hanging="720"/>
              <w:rPr>
                <w:rFonts w:ascii="Arial" w:hAnsi="Arial" w:cs="Arial"/>
                <w:sz w:val="20"/>
                <w:szCs w:val="20"/>
              </w:rPr>
            </w:pPr>
            <w:r w:rsidRPr="00463D0A">
              <w:rPr>
                <w:rFonts w:ascii="Arial" w:hAnsi="Arial" w:cs="Arial"/>
                <w:sz w:val="20"/>
                <w:szCs w:val="20"/>
              </w:rPr>
              <w:t>Application Support</w:t>
            </w:r>
          </w:p>
        </w:tc>
        <w:tc>
          <w:tcPr>
            <w:tcW w:w="1908" w:type="dxa"/>
          </w:tcPr>
          <w:p w:rsidR="00463D0A" w:rsidRPr="00942BE1" w:rsidRDefault="00463D0A" w:rsidP="001178E4">
            <w:pPr>
              <w:spacing w:before="60"/>
              <w:rPr>
                <w:rFonts w:ascii="Arial" w:hAnsi="Arial" w:cs="Arial"/>
                <w:szCs w:val="22"/>
              </w:rPr>
            </w:pPr>
            <w:r w:rsidRPr="00942BE1">
              <w:rPr>
                <w:rFonts w:ascii="Arial" w:hAnsi="Arial" w:cs="Arial"/>
                <w:szCs w:val="22"/>
              </w:rPr>
              <w:t xml:space="preserve"> </w:t>
            </w:r>
          </w:p>
        </w:tc>
      </w:tr>
      <w:tr w:rsidR="00463D0A" w:rsidRPr="00942BE1" w:rsidTr="001178E4">
        <w:tc>
          <w:tcPr>
            <w:tcW w:w="6480" w:type="dxa"/>
          </w:tcPr>
          <w:p w:rsidR="00463D0A" w:rsidRPr="00463D0A" w:rsidRDefault="00463D0A" w:rsidP="001178E4">
            <w:pPr>
              <w:spacing w:before="60"/>
              <w:ind w:left="720" w:hanging="720"/>
              <w:rPr>
                <w:rFonts w:ascii="Arial" w:hAnsi="Arial" w:cs="Arial"/>
                <w:sz w:val="20"/>
                <w:szCs w:val="20"/>
              </w:rPr>
            </w:pPr>
            <w:r w:rsidRPr="00463D0A">
              <w:rPr>
                <w:rFonts w:ascii="Arial" w:hAnsi="Arial" w:cs="Arial"/>
                <w:sz w:val="20"/>
                <w:szCs w:val="20"/>
              </w:rPr>
              <w:t>Technical Support</w:t>
            </w:r>
          </w:p>
        </w:tc>
        <w:tc>
          <w:tcPr>
            <w:tcW w:w="1908" w:type="dxa"/>
          </w:tcPr>
          <w:p w:rsidR="00463D0A" w:rsidRPr="00942BE1" w:rsidRDefault="00463D0A" w:rsidP="001178E4">
            <w:pPr>
              <w:spacing w:before="60"/>
              <w:rPr>
                <w:rFonts w:ascii="Arial" w:hAnsi="Arial" w:cs="Arial"/>
                <w:szCs w:val="22"/>
              </w:rPr>
            </w:pPr>
            <w:r w:rsidRPr="00942BE1">
              <w:rPr>
                <w:rFonts w:ascii="Arial" w:hAnsi="Arial" w:cs="Arial"/>
                <w:szCs w:val="22"/>
              </w:rPr>
              <w:t xml:space="preserve"> </w:t>
            </w:r>
          </w:p>
        </w:tc>
      </w:tr>
      <w:tr w:rsidR="00463D0A" w:rsidRPr="00942BE1" w:rsidTr="001178E4">
        <w:tc>
          <w:tcPr>
            <w:tcW w:w="6480" w:type="dxa"/>
          </w:tcPr>
          <w:p w:rsidR="00463D0A" w:rsidRPr="00463D0A" w:rsidRDefault="00463D0A" w:rsidP="001178E4">
            <w:pPr>
              <w:spacing w:before="60"/>
              <w:ind w:left="720" w:hanging="720"/>
              <w:rPr>
                <w:rFonts w:ascii="Arial" w:hAnsi="Arial" w:cs="Arial"/>
                <w:sz w:val="20"/>
                <w:szCs w:val="20"/>
              </w:rPr>
            </w:pPr>
            <w:r w:rsidRPr="00463D0A">
              <w:rPr>
                <w:rFonts w:ascii="Arial" w:hAnsi="Arial" w:cs="Arial"/>
                <w:sz w:val="20"/>
                <w:szCs w:val="20"/>
              </w:rPr>
              <w:t>Customer Service</w:t>
            </w:r>
          </w:p>
        </w:tc>
        <w:tc>
          <w:tcPr>
            <w:tcW w:w="1908" w:type="dxa"/>
          </w:tcPr>
          <w:p w:rsidR="00463D0A" w:rsidRPr="00942BE1" w:rsidRDefault="00463D0A" w:rsidP="001178E4">
            <w:pPr>
              <w:spacing w:before="60"/>
              <w:rPr>
                <w:rFonts w:ascii="Arial" w:hAnsi="Arial" w:cs="Arial"/>
                <w:szCs w:val="22"/>
              </w:rPr>
            </w:pPr>
            <w:r w:rsidRPr="00942BE1">
              <w:rPr>
                <w:rFonts w:ascii="Arial" w:hAnsi="Arial" w:cs="Arial"/>
                <w:szCs w:val="22"/>
              </w:rPr>
              <w:t xml:space="preserve"> </w:t>
            </w:r>
          </w:p>
        </w:tc>
      </w:tr>
      <w:tr w:rsidR="00463D0A" w:rsidRPr="00942BE1" w:rsidTr="001178E4">
        <w:tc>
          <w:tcPr>
            <w:tcW w:w="6480" w:type="dxa"/>
          </w:tcPr>
          <w:p w:rsidR="00463D0A" w:rsidRPr="00463D0A" w:rsidRDefault="00463D0A" w:rsidP="001178E4">
            <w:pPr>
              <w:spacing w:before="60"/>
              <w:ind w:left="720" w:hanging="720"/>
              <w:rPr>
                <w:rFonts w:ascii="Arial" w:hAnsi="Arial" w:cs="Arial"/>
                <w:sz w:val="20"/>
                <w:szCs w:val="20"/>
              </w:rPr>
            </w:pPr>
            <w:r w:rsidRPr="00463D0A">
              <w:rPr>
                <w:rFonts w:ascii="Arial" w:hAnsi="Arial" w:cs="Arial"/>
                <w:sz w:val="20"/>
                <w:szCs w:val="20"/>
              </w:rPr>
              <w:t>Other</w:t>
            </w:r>
          </w:p>
        </w:tc>
        <w:tc>
          <w:tcPr>
            <w:tcW w:w="1908" w:type="dxa"/>
          </w:tcPr>
          <w:p w:rsidR="00463D0A" w:rsidRPr="00942BE1" w:rsidRDefault="00463D0A" w:rsidP="001178E4">
            <w:pPr>
              <w:spacing w:before="60"/>
              <w:rPr>
                <w:rFonts w:ascii="Arial" w:hAnsi="Arial" w:cs="Arial"/>
                <w:szCs w:val="22"/>
              </w:rPr>
            </w:pPr>
            <w:r w:rsidRPr="00942BE1">
              <w:rPr>
                <w:rFonts w:ascii="Arial" w:hAnsi="Arial" w:cs="Arial"/>
                <w:szCs w:val="22"/>
              </w:rPr>
              <w:t xml:space="preserve"> </w:t>
            </w:r>
          </w:p>
        </w:tc>
      </w:tr>
      <w:tr w:rsidR="00463D0A" w:rsidRPr="00942BE1" w:rsidTr="00463D0A">
        <w:trPr>
          <w:trHeight w:val="480"/>
        </w:trPr>
        <w:tc>
          <w:tcPr>
            <w:tcW w:w="6480" w:type="dxa"/>
          </w:tcPr>
          <w:p w:rsidR="00463D0A" w:rsidRPr="00463D0A" w:rsidRDefault="00463D0A" w:rsidP="001178E4">
            <w:pPr>
              <w:spacing w:before="60"/>
              <w:ind w:left="720" w:hanging="720"/>
              <w:rPr>
                <w:rFonts w:ascii="Arial" w:hAnsi="Arial" w:cs="Arial"/>
                <w:sz w:val="20"/>
                <w:szCs w:val="20"/>
              </w:rPr>
            </w:pPr>
            <w:r w:rsidRPr="00463D0A">
              <w:rPr>
                <w:rFonts w:ascii="Arial" w:hAnsi="Arial" w:cs="Arial"/>
                <w:sz w:val="20"/>
                <w:szCs w:val="20"/>
              </w:rPr>
              <w:t>Those with health backgrounds (specify type):</w:t>
            </w:r>
          </w:p>
          <w:p w:rsidR="00463D0A" w:rsidRPr="00463D0A" w:rsidRDefault="00463D0A" w:rsidP="001178E4">
            <w:pPr>
              <w:spacing w:before="60"/>
              <w:ind w:left="720" w:hanging="720"/>
              <w:rPr>
                <w:rFonts w:ascii="Arial" w:hAnsi="Arial" w:cs="Arial"/>
                <w:sz w:val="20"/>
                <w:szCs w:val="20"/>
              </w:rPr>
            </w:pPr>
          </w:p>
        </w:tc>
        <w:tc>
          <w:tcPr>
            <w:tcW w:w="1908" w:type="dxa"/>
          </w:tcPr>
          <w:p w:rsidR="00463D0A" w:rsidRPr="00942BE1" w:rsidRDefault="00463D0A" w:rsidP="001178E4">
            <w:pPr>
              <w:spacing w:before="60"/>
              <w:rPr>
                <w:rFonts w:ascii="Arial" w:hAnsi="Arial" w:cs="Arial"/>
                <w:szCs w:val="22"/>
              </w:rPr>
            </w:pPr>
          </w:p>
        </w:tc>
      </w:tr>
    </w:tbl>
    <w:p w:rsidR="00880FF6" w:rsidRDefault="00880FF6" w:rsidP="000B06DC">
      <w:pPr>
        <w:pStyle w:val="Heading2"/>
        <w:spacing w:before="0"/>
        <w:rPr>
          <w:rFonts w:ascii="Times New Roman" w:hAnsi="Times New Roman"/>
          <w:sz w:val="23"/>
          <w:szCs w:val="23"/>
        </w:rPr>
      </w:pPr>
    </w:p>
    <w:p w:rsidR="00463D0A" w:rsidRPr="00463D0A" w:rsidRDefault="00463D0A" w:rsidP="00463D0A">
      <w:pPr>
        <w:pStyle w:val="ListParagraph"/>
        <w:numPr>
          <w:ilvl w:val="0"/>
          <w:numId w:val="0"/>
        </w:numPr>
        <w:ind w:left="360"/>
      </w:pPr>
      <w:r w:rsidRPr="00463D0A">
        <w:t>4.</w:t>
      </w:r>
      <w:r w:rsidRPr="00463D0A">
        <w:tab/>
        <w:t xml:space="preserve">Is your company a subsidiary or part of another company and, if so, what company? Has your </w:t>
      </w:r>
      <w:r>
        <w:tab/>
      </w:r>
      <w:r w:rsidRPr="00463D0A">
        <w:t xml:space="preserve">company acquired or merged with any other organizations in the past three years? If so, </w:t>
      </w:r>
      <w:r>
        <w:tab/>
      </w:r>
      <w:r w:rsidRPr="00463D0A">
        <w:t xml:space="preserve">please list each organization and the purpose behind such activity. </w:t>
      </w:r>
    </w:p>
    <w:p w:rsidR="00463D0A" w:rsidRPr="00463D0A" w:rsidRDefault="00463D0A" w:rsidP="00463D0A">
      <w:pPr>
        <w:pStyle w:val="ListParagraph"/>
        <w:numPr>
          <w:ilvl w:val="0"/>
          <w:numId w:val="0"/>
        </w:numPr>
        <w:ind w:left="360"/>
      </w:pPr>
      <w:r w:rsidRPr="00463D0A">
        <w:t>5.</w:t>
      </w:r>
      <w:r w:rsidRPr="00463D0A">
        <w:tab/>
        <w:t xml:space="preserve">How long has your company been in existence and how long has it developed and marketed </w:t>
      </w:r>
      <w:r>
        <w:tab/>
      </w:r>
      <w:r w:rsidRPr="00463D0A">
        <w:t xml:space="preserve">EHR products?    </w:t>
      </w:r>
    </w:p>
    <w:p w:rsidR="00463D0A" w:rsidRPr="00463D0A" w:rsidRDefault="00463D0A" w:rsidP="00463D0A">
      <w:pPr>
        <w:pStyle w:val="ListParagraph"/>
        <w:numPr>
          <w:ilvl w:val="0"/>
          <w:numId w:val="0"/>
        </w:numPr>
        <w:ind w:left="360"/>
      </w:pPr>
      <w:r w:rsidRPr="00463D0A">
        <w:t>6.</w:t>
      </w:r>
      <w:r w:rsidRPr="00463D0A">
        <w:tab/>
        <w:t xml:space="preserve">What percentage of revenue did your company expend for research and development on your </w:t>
      </w:r>
      <w:r>
        <w:tab/>
      </w:r>
      <w:r w:rsidRPr="00463D0A">
        <w:t xml:space="preserve">proposed products during the last three fiscal years?  What is budgeted for the current and </w:t>
      </w:r>
      <w:r>
        <w:tab/>
      </w:r>
      <w:r w:rsidRPr="00463D0A">
        <w:t xml:space="preserve">next fiscal year? </w:t>
      </w:r>
    </w:p>
    <w:p w:rsidR="00463D0A" w:rsidRPr="00463D0A" w:rsidRDefault="00463D0A" w:rsidP="00463D0A">
      <w:pPr>
        <w:pStyle w:val="ListParagraph"/>
        <w:numPr>
          <w:ilvl w:val="0"/>
          <w:numId w:val="0"/>
        </w:numPr>
        <w:ind w:left="360"/>
      </w:pPr>
      <w:r w:rsidRPr="00463D0A">
        <w:t>7.</w:t>
      </w:r>
      <w:r w:rsidRPr="00463D0A">
        <w:tab/>
        <w:t xml:space="preserve">Provide your most recently completed fiscal year financial statements and annual report, or </w:t>
      </w:r>
      <w:r>
        <w:tab/>
      </w:r>
      <w:r w:rsidRPr="00463D0A">
        <w:t>other evidence of financial sustainability.</w:t>
      </w:r>
    </w:p>
    <w:p w:rsidR="00463D0A" w:rsidRPr="00463D0A" w:rsidRDefault="00463D0A" w:rsidP="00463D0A">
      <w:pPr>
        <w:pStyle w:val="ListParagraph"/>
        <w:numPr>
          <w:ilvl w:val="0"/>
          <w:numId w:val="0"/>
        </w:numPr>
        <w:ind w:left="360"/>
      </w:pPr>
      <w:r w:rsidRPr="00463D0A">
        <w:t>8.</w:t>
      </w:r>
      <w:r w:rsidRPr="00463D0A">
        <w:tab/>
        <w:t xml:space="preserve">List the names of any technology companies that your organization partners with, the nature </w:t>
      </w:r>
      <w:r>
        <w:tab/>
      </w:r>
      <w:r w:rsidRPr="00463D0A">
        <w:t xml:space="preserve">of your relationship, and the value that it brings to your proposed solution and to our </w:t>
      </w:r>
      <w:r>
        <w:tab/>
      </w:r>
      <w:r w:rsidRPr="00463D0A">
        <w:t>organization.</w:t>
      </w:r>
    </w:p>
    <w:p w:rsidR="00880FF6" w:rsidRDefault="00463D0A" w:rsidP="00463D0A">
      <w:pPr>
        <w:pStyle w:val="ListParagraph"/>
        <w:numPr>
          <w:ilvl w:val="0"/>
          <w:numId w:val="0"/>
        </w:numPr>
        <w:ind w:left="360"/>
      </w:pPr>
      <w:r w:rsidRPr="00463D0A">
        <w:t>9.</w:t>
      </w:r>
      <w:r w:rsidRPr="00463D0A">
        <w:tab/>
        <w:t>Identify any awards or recognition your company has earned for the proposed product.</w:t>
      </w:r>
    </w:p>
    <w:p w:rsidR="000B06DC" w:rsidRDefault="00463D0A" w:rsidP="00463D0A">
      <w:pPr>
        <w:pStyle w:val="Heading1"/>
      </w:pPr>
      <w:r w:rsidRPr="00463D0A">
        <w:t>EHR Product History</w:t>
      </w:r>
    </w:p>
    <w:p w:rsidR="000B06DC" w:rsidRDefault="00463D0A" w:rsidP="00463D0A">
      <w:pPr>
        <w:pStyle w:val="ListParagraph"/>
        <w:numPr>
          <w:ilvl w:val="0"/>
          <w:numId w:val="0"/>
        </w:numPr>
        <w:ind w:left="360"/>
      </w:pPr>
      <w:r w:rsidRPr="00463D0A">
        <w:t>10.</w:t>
      </w:r>
      <w:r w:rsidRPr="00463D0A">
        <w:tab/>
        <w:t xml:space="preserve">Describe the EHR product’s major version history, including whether the product was </w:t>
      </w:r>
      <w:r>
        <w:tab/>
      </w:r>
      <w:r w:rsidRPr="00463D0A">
        <w:t xml:space="preserve">developed internally or acquired from another source, the release or version proposed for our </w:t>
      </w:r>
      <w:r>
        <w:tab/>
      </w:r>
      <w:r w:rsidRPr="00463D0A">
        <w:t>facility, and any other planned new releases over the next one to two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3"/>
        <w:gridCol w:w="2775"/>
        <w:gridCol w:w="1800"/>
        <w:gridCol w:w="1620"/>
        <w:gridCol w:w="2358"/>
      </w:tblGrid>
      <w:tr w:rsidR="00463D0A" w:rsidRPr="00B334D1" w:rsidTr="00463D0A">
        <w:tc>
          <w:tcPr>
            <w:tcW w:w="1023" w:type="dxa"/>
            <w:shd w:val="clear" w:color="auto" w:fill="FFFF99"/>
          </w:tcPr>
          <w:p w:rsidR="00463D0A" w:rsidRPr="00463D0A" w:rsidRDefault="00463D0A" w:rsidP="001178E4">
            <w:pPr>
              <w:rPr>
                <w:rFonts w:ascii="Arial" w:hAnsi="Arial" w:cs="Arial"/>
                <w:b/>
                <w:sz w:val="22"/>
                <w:szCs w:val="22"/>
              </w:rPr>
            </w:pPr>
            <w:r w:rsidRPr="00463D0A">
              <w:rPr>
                <w:rFonts w:ascii="Arial" w:hAnsi="Arial" w:cs="Arial"/>
                <w:b/>
                <w:sz w:val="22"/>
                <w:szCs w:val="22"/>
              </w:rPr>
              <w:t>Version #</w:t>
            </w:r>
          </w:p>
        </w:tc>
        <w:tc>
          <w:tcPr>
            <w:tcW w:w="2775" w:type="dxa"/>
            <w:shd w:val="clear" w:color="auto" w:fill="FFFF99"/>
          </w:tcPr>
          <w:p w:rsidR="00463D0A" w:rsidRPr="00463D0A" w:rsidRDefault="00463D0A" w:rsidP="001178E4">
            <w:pPr>
              <w:rPr>
                <w:rFonts w:ascii="Arial" w:hAnsi="Arial" w:cs="Arial"/>
                <w:b/>
                <w:sz w:val="22"/>
                <w:szCs w:val="22"/>
              </w:rPr>
            </w:pPr>
            <w:r w:rsidRPr="00463D0A">
              <w:rPr>
                <w:rFonts w:ascii="Arial" w:hAnsi="Arial" w:cs="Arial"/>
                <w:b/>
                <w:sz w:val="22"/>
                <w:szCs w:val="22"/>
              </w:rPr>
              <w:t>Key Distinguishing Features/Functionality</w:t>
            </w:r>
          </w:p>
        </w:tc>
        <w:tc>
          <w:tcPr>
            <w:tcW w:w="1800" w:type="dxa"/>
            <w:shd w:val="clear" w:color="auto" w:fill="FFFF99"/>
          </w:tcPr>
          <w:p w:rsidR="00463D0A" w:rsidRPr="00463D0A" w:rsidRDefault="00463D0A" w:rsidP="001178E4">
            <w:pPr>
              <w:rPr>
                <w:rFonts w:ascii="Arial" w:hAnsi="Arial" w:cs="Arial"/>
                <w:b/>
                <w:sz w:val="22"/>
                <w:szCs w:val="22"/>
              </w:rPr>
            </w:pPr>
            <w:r w:rsidRPr="00463D0A">
              <w:rPr>
                <w:rFonts w:ascii="Arial" w:hAnsi="Arial" w:cs="Arial"/>
                <w:b/>
                <w:sz w:val="22"/>
                <w:szCs w:val="22"/>
              </w:rPr>
              <w:t>Month/Year Introduced or Planned</w:t>
            </w:r>
          </w:p>
        </w:tc>
        <w:tc>
          <w:tcPr>
            <w:tcW w:w="1620" w:type="dxa"/>
            <w:shd w:val="clear" w:color="auto" w:fill="FFFF99"/>
          </w:tcPr>
          <w:p w:rsidR="00463D0A" w:rsidRPr="00463D0A" w:rsidRDefault="00463D0A" w:rsidP="001178E4">
            <w:pPr>
              <w:rPr>
                <w:rFonts w:ascii="Arial" w:hAnsi="Arial" w:cs="Arial"/>
                <w:b/>
                <w:sz w:val="22"/>
                <w:szCs w:val="22"/>
              </w:rPr>
            </w:pPr>
            <w:r w:rsidRPr="00463D0A">
              <w:rPr>
                <w:rFonts w:ascii="Arial" w:hAnsi="Arial" w:cs="Arial"/>
                <w:b/>
                <w:sz w:val="22"/>
                <w:szCs w:val="22"/>
              </w:rPr>
              <w:t>Currently Supported?</w:t>
            </w:r>
          </w:p>
        </w:tc>
        <w:tc>
          <w:tcPr>
            <w:tcW w:w="2358" w:type="dxa"/>
            <w:shd w:val="clear" w:color="auto" w:fill="FFFF99"/>
          </w:tcPr>
          <w:p w:rsidR="00463D0A" w:rsidRPr="00463D0A" w:rsidRDefault="00463D0A" w:rsidP="001178E4">
            <w:pPr>
              <w:rPr>
                <w:rFonts w:ascii="Arial" w:hAnsi="Arial" w:cs="Arial"/>
                <w:b/>
                <w:sz w:val="22"/>
                <w:szCs w:val="22"/>
              </w:rPr>
            </w:pPr>
            <w:r w:rsidRPr="00463D0A">
              <w:rPr>
                <w:rFonts w:ascii="Arial" w:hAnsi="Arial" w:cs="Arial"/>
                <w:b/>
                <w:sz w:val="22"/>
                <w:szCs w:val="22"/>
              </w:rPr>
              <w:t>Date  Certified by Certification Commission for Health Information Technology (CCHIT)?</w:t>
            </w:r>
          </w:p>
        </w:tc>
      </w:tr>
      <w:tr w:rsidR="00463D0A" w:rsidRPr="00B334D1" w:rsidTr="00463D0A">
        <w:tc>
          <w:tcPr>
            <w:tcW w:w="1023" w:type="dxa"/>
          </w:tcPr>
          <w:p w:rsidR="00463D0A" w:rsidRPr="00B334D1" w:rsidRDefault="00463D0A" w:rsidP="001178E4">
            <w:pPr>
              <w:rPr>
                <w:rFonts w:ascii="Arial" w:hAnsi="Arial" w:cs="Arial"/>
                <w:szCs w:val="22"/>
              </w:rPr>
            </w:pPr>
          </w:p>
        </w:tc>
        <w:tc>
          <w:tcPr>
            <w:tcW w:w="2775" w:type="dxa"/>
          </w:tcPr>
          <w:p w:rsidR="00463D0A" w:rsidRPr="00B334D1" w:rsidRDefault="00463D0A" w:rsidP="001178E4">
            <w:pPr>
              <w:rPr>
                <w:rFonts w:ascii="Arial" w:hAnsi="Arial" w:cs="Arial"/>
                <w:szCs w:val="22"/>
              </w:rPr>
            </w:pPr>
          </w:p>
        </w:tc>
        <w:tc>
          <w:tcPr>
            <w:tcW w:w="1800" w:type="dxa"/>
          </w:tcPr>
          <w:p w:rsidR="00463D0A" w:rsidRPr="00B334D1" w:rsidRDefault="00463D0A" w:rsidP="001178E4">
            <w:pPr>
              <w:rPr>
                <w:rFonts w:ascii="Arial" w:hAnsi="Arial" w:cs="Arial"/>
                <w:szCs w:val="22"/>
              </w:rPr>
            </w:pPr>
          </w:p>
        </w:tc>
        <w:tc>
          <w:tcPr>
            <w:tcW w:w="1620" w:type="dxa"/>
          </w:tcPr>
          <w:p w:rsidR="00463D0A" w:rsidRPr="00B334D1" w:rsidRDefault="00463D0A" w:rsidP="001178E4">
            <w:pPr>
              <w:rPr>
                <w:rFonts w:ascii="Arial" w:hAnsi="Arial" w:cs="Arial"/>
                <w:szCs w:val="22"/>
              </w:rPr>
            </w:pPr>
          </w:p>
        </w:tc>
        <w:tc>
          <w:tcPr>
            <w:tcW w:w="2358" w:type="dxa"/>
          </w:tcPr>
          <w:p w:rsidR="00463D0A" w:rsidRPr="00B334D1" w:rsidRDefault="00463D0A" w:rsidP="001178E4">
            <w:pPr>
              <w:rPr>
                <w:rFonts w:ascii="Arial" w:hAnsi="Arial" w:cs="Arial"/>
                <w:szCs w:val="22"/>
              </w:rPr>
            </w:pPr>
          </w:p>
        </w:tc>
      </w:tr>
      <w:tr w:rsidR="00463D0A" w:rsidRPr="00B334D1" w:rsidTr="00463D0A">
        <w:tc>
          <w:tcPr>
            <w:tcW w:w="1023" w:type="dxa"/>
          </w:tcPr>
          <w:p w:rsidR="00463D0A" w:rsidRPr="00B334D1" w:rsidRDefault="00463D0A" w:rsidP="001178E4">
            <w:pPr>
              <w:rPr>
                <w:rFonts w:ascii="Arial" w:hAnsi="Arial" w:cs="Arial"/>
                <w:szCs w:val="22"/>
              </w:rPr>
            </w:pPr>
          </w:p>
        </w:tc>
        <w:tc>
          <w:tcPr>
            <w:tcW w:w="2775" w:type="dxa"/>
          </w:tcPr>
          <w:p w:rsidR="00463D0A" w:rsidRPr="00B334D1" w:rsidRDefault="00463D0A" w:rsidP="001178E4">
            <w:pPr>
              <w:rPr>
                <w:rFonts w:ascii="Arial" w:hAnsi="Arial" w:cs="Arial"/>
                <w:szCs w:val="22"/>
              </w:rPr>
            </w:pPr>
          </w:p>
        </w:tc>
        <w:tc>
          <w:tcPr>
            <w:tcW w:w="1800" w:type="dxa"/>
          </w:tcPr>
          <w:p w:rsidR="00463D0A" w:rsidRPr="00B334D1" w:rsidRDefault="00463D0A" w:rsidP="001178E4">
            <w:pPr>
              <w:rPr>
                <w:rFonts w:ascii="Arial" w:hAnsi="Arial" w:cs="Arial"/>
                <w:szCs w:val="22"/>
              </w:rPr>
            </w:pPr>
          </w:p>
        </w:tc>
        <w:tc>
          <w:tcPr>
            <w:tcW w:w="1620" w:type="dxa"/>
          </w:tcPr>
          <w:p w:rsidR="00463D0A" w:rsidRPr="00B334D1" w:rsidRDefault="00463D0A" w:rsidP="001178E4">
            <w:pPr>
              <w:rPr>
                <w:rFonts w:ascii="Arial" w:hAnsi="Arial" w:cs="Arial"/>
                <w:szCs w:val="22"/>
              </w:rPr>
            </w:pPr>
          </w:p>
        </w:tc>
        <w:tc>
          <w:tcPr>
            <w:tcW w:w="2358" w:type="dxa"/>
          </w:tcPr>
          <w:p w:rsidR="00463D0A" w:rsidRPr="00B334D1" w:rsidRDefault="00463D0A" w:rsidP="001178E4">
            <w:pPr>
              <w:rPr>
                <w:rFonts w:ascii="Arial" w:hAnsi="Arial" w:cs="Arial"/>
                <w:szCs w:val="22"/>
              </w:rPr>
            </w:pPr>
          </w:p>
        </w:tc>
      </w:tr>
    </w:tbl>
    <w:p w:rsidR="00463D0A" w:rsidRDefault="00463D0A" w:rsidP="00463D0A">
      <w:pPr>
        <w:pStyle w:val="ListParagraph"/>
        <w:numPr>
          <w:ilvl w:val="0"/>
          <w:numId w:val="0"/>
        </w:numPr>
        <w:ind w:left="360"/>
      </w:pPr>
    </w:p>
    <w:p w:rsidR="00463D0A" w:rsidRPr="00463D0A" w:rsidRDefault="00463D0A" w:rsidP="00463D0A">
      <w:pPr>
        <w:pStyle w:val="ListParagraph"/>
        <w:numPr>
          <w:ilvl w:val="0"/>
          <w:numId w:val="0"/>
        </w:numPr>
        <w:ind w:left="360"/>
      </w:pPr>
      <w:r w:rsidRPr="00463D0A">
        <w:lastRenderedPageBreak/>
        <w:t>11.</w:t>
      </w:r>
      <w:r w:rsidRPr="00463D0A">
        <w:tab/>
        <w:t xml:space="preserve">How are enhancement and new release priorities determined? How are clients supported </w:t>
      </w:r>
      <w:r>
        <w:tab/>
      </w:r>
      <w:r w:rsidRPr="00463D0A">
        <w:t>during these releases? How much system downtime is required during these upgrades?</w:t>
      </w:r>
    </w:p>
    <w:p w:rsidR="00463D0A" w:rsidRDefault="00463D0A" w:rsidP="00463D0A">
      <w:pPr>
        <w:pStyle w:val="Heading1"/>
      </w:pPr>
      <w:r w:rsidRPr="00463D0A">
        <w:t>Customer Information and References</w:t>
      </w:r>
    </w:p>
    <w:p w:rsidR="00463D0A" w:rsidRPr="00463D0A" w:rsidRDefault="00463D0A" w:rsidP="00463D0A">
      <w:pPr>
        <w:pStyle w:val="ListParagraph"/>
        <w:numPr>
          <w:ilvl w:val="0"/>
          <w:numId w:val="0"/>
        </w:numPr>
        <w:ind w:left="360"/>
      </w:pPr>
      <w:r w:rsidRPr="00463D0A">
        <w:t>12.</w:t>
      </w:r>
      <w:r w:rsidRPr="00463D0A">
        <w:tab/>
        <w:t xml:space="preserve">What is your total number of client installations using the proposed system? What is the </w:t>
      </w:r>
      <w:r>
        <w:tab/>
      </w:r>
      <w:r w:rsidRPr="00463D0A">
        <w:t xml:space="preserve">number of installations in organizations similar in size and service type to our organization </w:t>
      </w:r>
      <w:r>
        <w:tab/>
      </w:r>
      <w:r w:rsidRPr="00463D0A">
        <w:t>using the system?</w:t>
      </w:r>
    </w:p>
    <w:p w:rsidR="00463D0A" w:rsidRPr="00463D0A" w:rsidRDefault="00463D0A" w:rsidP="00463D0A">
      <w:pPr>
        <w:pStyle w:val="ListParagraph"/>
        <w:numPr>
          <w:ilvl w:val="0"/>
          <w:numId w:val="0"/>
        </w:numPr>
        <w:ind w:left="360"/>
      </w:pPr>
      <w:r w:rsidRPr="00463D0A">
        <w:t>13.</w:t>
      </w:r>
      <w:r w:rsidRPr="00463D0A">
        <w:tab/>
        <w:t xml:space="preserve">Provide references for at least three clients using the same practice management system that </w:t>
      </w:r>
      <w:r>
        <w:tab/>
      </w:r>
      <w:r w:rsidRPr="00463D0A">
        <w:t xml:space="preserve">are similar in size and service type to our organization, with emphasis on those that provide </w:t>
      </w:r>
      <w:r>
        <w:tab/>
      </w:r>
      <w:r w:rsidRPr="00463D0A">
        <w:t xml:space="preserve">Children’s Therapeutic Service and Supports (CTSS) services.  Provide names and contact </w:t>
      </w:r>
      <w:r>
        <w:tab/>
      </w:r>
      <w:r w:rsidRPr="00463D0A">
        <w:t xml:space="preserve">information for individuals who have sufficient experience to speak knowledgeably about the </w:t>
      </w:r>
      <w:r>
        <w:tab/>
      </w:r>
      <w:r w:rsidRPr="00463D0A">
        <w:t>implementation process, functionality, vendor support, documentation, and training.</w:t>
      </w:r>
    </w:p>
    <w:p w:rsidR="00463D0A" w:rsidRPr="00463D0A" w:rsidRDefault="00463D0A" w:rsidP="00463D0A">
      <w:pPr>
        <w:pStyle w:val="ListParagraph"/>
        <w:numPr>
          <w:ilvl w:val="0"/>
          <w:numId w:val="0"/>
        </w:numPr>
        <w:ind w:left="360"/>
      </w:pPr>
      <w:r w:rsidRPr="00463D0A">
        <w:t>14.</w:t>
      </w:r>
      <w:r w:rsidRPr="00463D0A">
        <w:tab/>
        <w:t xml:space="preserve">Describe any regularly held seminars or user group meetings available to users of your </w:t>
      </w:r>
      <w:r>
        <w:tab/>
      </w:r>
      <w:r w:rsidRPr="00463D0A">
        <w:t>product. Please supply an invitation for the next such meeting.</w:t>
      </w:r>
    </w:p>
    <w:p w:rsidR="00463D0A" w:rsidRDefault="00463D0A" w:rsidP="00463D0A">
      <w:pPr>
        <w:pStyle w:val="Heading1"/>
      </w:pPr>
      <w:r w:rsidRPr="00463D0A">
        <w:t>Functionality Requirements</w:t>
      </w:r>
    </w:p>
    <w:p w:rsidR="00937D64" w:rsidRPr="00937D64" w:rsidRDefault="00937D64" w:rsidP="00937D64">
      <w:pPr>
        <w:pStyle w:val="ListParagraph"/>
        <w:numPr>
          <w:ilvl w:val="0"/>
          <w:numId w:val="0"/>
        </w:numPr>
        <w:ind w:left="360"/>
      </w:pPr>
      <w:r w:rsidRPr="00937D64">
        <w:t>15.</w:t>
      </w:r>
      <w:r w:rsidRPr="00937D64">
        <w:tab/>
        <w:t xml:space="preserve">Indicate how your proposed system makes available the following features and functions. </w:t>
      </w:r>
      <w:r>
        <w:tab/>
      </w:r>
      <w:r w:rsidRPr="00937D64">
        <w:t xml:space="preserve">Information supplied here will be expected to serve as a contractual obligation in any contract </w:t>
      </w:r>
      <w:r>
        <w:tab/>
      </w:r>
      <w:r w:rsidRPr="00937D64">
        <w:t>we enter into for this product. Describe availability as:</w:t>
      </w:r>
    </w:p>
    <w:p w:rsidR="00937D64" w:rsidRDefault="00937D64" w:rsidP="00937D64">
      <w:pPr>
        <w:pStyle w:val="BodyText"/>
        <w:spacing w:after="0"/>
      </w:pPr>
      <w:r>
        <w:tab/>
        <w:t>6 = Installed in one or more sites</w:t>
      </w:r>
    </w:p>
    <w:p w:rsidR="00937D64" w:rsidRDefault="00937D64" w:rsidP="00937D64">
      <w:pPr>
        <w:pStyle w:val="BodyText"/>
        <w:spacing w:after="0"/>
      </w:pPr>
      <w:r>
        <w:tab/>
        <w:t>5 = Installed in one or more sites, but not included in this proposal</w:t>
      </w:r>
    </w:p>
    <w:p w:rsidR="00937D64" w:rsidRDefault="00937D64" w:rsidP="00937D64">
      <w:pPr>
        <w:pStyle w:val="BodyText"/>
        <w:spacing w:after="0"/>
      </w:pPr>
      <w:r>
        <w:tab/>
        <w:t>4 = Installed in one or more sites, but not available for general release until (specify date)</w:t>
      </w:r>
    </w:p>
    <w:p w:rsidR="00937D64" w:rsidRDefault="00937D64" w:rsidP="00937D64">
      <w:pPr>
        <w:pStyle w:val="BodyText"/>
        <w:spacing w:after="0"/>
      </w:pPr>
      <w:r>
        <w:tab/>
        <w:t>3 = Planned for future release (specify date)</w:t>
      </w:r>
    </w:p>
    <w:p w:rsidR="00937D64" w:rsidRDefault="00937D64" w:rsidP="00937D64">
      <w:pPr>
        <w:pStyle w:val="BodyText"/>
        <w:spacing w:after="0"/>
      </w:pPr>
      <w:r>
        <w:tab/>
        <w:t>2 = Not available, but will develop for additional fee</w:t>
      </w:r>
    </w:p>
    <w:p w:rsidR="003C6BE3" w:rsidRDefault="00937D64" w:rsidP="00937D64">
      <w:pPr>
        <w:pStyle w:val="BodyText"/>
        <w:spacing w:after="0"/>
      </w:pPr>
      <w:r>
        <w:tab/>
        <w:t>1 = Not available, no current plans to develop</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620"/>
        <w:gridCol w:w="3600"/>
      </w:tblGrid>
      <w:tr w:rsidR="00937D64" w:rsidRPr="006F711A" w:rsidTr="001178E4">
        <w:tblPrEx>
          <w:tblCellMar>
            <w:top w:w="0" w:type="dxa"/>
            <w:bottom w:w="0" w:type="dxa"/>
          </w:tblCellMar>
        </w:tblPrEx>
        <w:trPr>
          <w:trHeight w:val="395"/>
          <w:tblHeader/>
        </w:trPr>
        <w:tc>
          <w:tcPr>
            <w:tcW w:w="4860" w:type="dxa"/>
            <w:shd w:val="clear" w:color="auto" w:fill="FFFF99"/>
            <w:vAlign w:val="center"/>
          </w:tcPr>
          <w:p w:rsidR="00937D64" w:rsidRPr="00937D64" w:rsidRDefault="00937D64" w:rsidP="001178E4">
            <w:pPr>
              <w:rPr>
                <w:rFonts w:ascii="Arial" w:hAnsi="Arial"/>
                <w:b/>
                <w:sz w:val="22"/>
                <w:szCs w:val="22"/>
              </w:rPr>
            </w:pPr>
            <w:bookmarkStart w:id="0" w:name="_Toc51120976"/>
            <w:r w:rsidRPr="00937D64">
              <w:rPr>
                <w:rFonts w:ascii="Arial" w:hAnsi="Arial"/>
                <w:b/>
                <w:sz w:val="22"/>
                <w:szCs w:val="22"/>
              </w:rPr>
              <w:t>EHR F</w:t>
            </w:r>
            <w:bookmarkEnd w:id="0"/>
            <w:r w:rsidRPr="00937D64">
              <w:rPr>
                <w:rFonts w:ascii="Arial" w:hAnsi="Arial"/>
                <w:b/>
                <w:sz w:val="22"/>
                <w:szCs w:val="22"/>
              </w:rPr>
              <w:t>unctions</w:t>
            </w:r>
          </w:p>
        </w:tc>
        <w:tc>
          <w:tcPr>
            <w:tcW w:w="1620" w:type="dxa"/>
            <w:shd w:val="clear" w:color="auto" w:fill="FFFF99"/>
            <w:vAlign w:val="bottom"/>
          </w:tcPr>
          <w:p w:rsidR="00937D64" w:rsidRPr="00937D64" w:rsidRDefault="00937D64" w:rsidP="001178E4">
            <w:pPr>
              <w:spacing w:after="100" w:afterAutospacing="1"/>
              <w:rPr>
                <w:rFonts w:ascii="Arial" w:hAnsi="Arial"/>
                <w:b/>
                <w:bCs/>
                <w:sz w:val="22"/>
                <w:szCs w:val="22"/>
              </w:rPr>
            </w:pPr>
            <w:r w:rsidRPr="00937D64">
              <w:rPr>
                <w:rFonts w:ascii="Arial" w:hAnsi="Arial"/>
                <w:b/>
                <w:bCs/>
                <w:sz w:val="22"/>
                <w:szCs w:val="22"/>
              </w:rPr>
              <w:t>Availability*</w:t>
            </w:r>
          </w:p>
        </w:tc>
        <w:tc>
          <w:tcPr>
            <w:tcW w:w="3600" w:type="dxa"/>
            <w:shd w:val="clear" w:color="auto" w:fill="FFFF99"/>
            <w:vAlign w:val="bottom"/>
          </w:tcPr>
          <w:p w:rsidR="00937D64" w:rsidRPr="00937D64" w:rsidRDefault="00937D64" w:rsidP="001178E4">
            <w:pPr>
              <w:spacing w:after="100" w:afterAutospacing="1"/>
              <w:rPr>
                <w:rFonts w:ascii="Arial" w:hAnsi="Arial"/>
                <w:b/>
                <w:bCs/>
                <w:sz w:val="22"/>
                <w:szCs w:val="22"/>
              </w:rPr>
            </w:pPr>
            <w:r w:rsidRPr="00937D64">
              <w:rPr>
                <w:rFonts w:ascii="Arial" w:hAnsi="Arial"/>
                <w:b/>
                <w:bCs/>
                <w:sz w:val="22"/>
                <w:szCs w:val="22"/>
              </w:rPr>
              <w:t>Description of how Product Performs this Function</w:t>
            </w:r>
          </w:p>
        </w:tc>
      </w:tr>
      <w:tr w:rsidR="00937D64" w:rsidRPr="006848EA" w:rsidTr="001178E4">
        <w:tblPrEx>
          <w:tblCellMar>
            <w:top w:w="0" w:type="dxa"/>
            <w:left w:w="60" w:type="dxa"/>
            <w:bottom w:w="0" w:type="dxa"/>
            <w:right w:w="60" w:type="dxa"/>
          </w:tblCellMar>
        </w:tblPrEx>
        <w:trPr>
          <w:cantSplit/>
        </w:trPr>
        <w:tc>
          <w:tcPr>
            <w:tcW w:w="4860" w:type="dxa"/>
          </w:tcPr>
          <w:p w:rsidR="00937D64" w:rsidRPr="00937D64" w:rsidRDefault="00937D64" w:rsidP="00937D64">
            <w:pPr>
              <w:pStyle w:val="Header"/>
              <w:tabs>
                <w:tab w:val="clear" w:pos="4320"/>
                <w:tab w:val="clear" w:pos="8640"/>
              </w:tabs>
              <w:spacing w:before="0"/>
              <w:jc w:val="left"/>
              <w:rPr>
                <w:rFonts w:cs="Arial"/>
                <w:sz w:val="20"/>
                <w:szCs w:val="20"/>
              </w:rPr>
            </w:pPr>
            <w:r w:rsidRPr="00937D64">
              <w:rPr>
                <w:rFonts w:cs="Arial"/>
                <w:sz w:val="20"/>
                <w:szCs w:val="20"/>
              </w:rPr>
              <w:t xml:space="preserve">1. Client data capture functions </w:t>
            </w:r>
          </w:p>
        </w:tc>
        <w:tc>
          <w:tcPr>
            <w:tcW w:w="1620" w:type="dxa"/>
          </w:tcPr>
          <w:p w:rsidR="00937D64" w:rsidRPr="00937D64" w:rsidRDefault="00937D64" w:rsidP="00937D64">
            <w:pPr>
              <w:pStyle w:val="Header"/>
              <w:tabs>
                <w:tab w:val="clear" w:pos="4320"/>
                <w:tab w:val="clear" w:pos="8640"/>
              </w:tabs>
              <w:spacing w:before="0"/>
              <w:jc w:val="left"/>
              <w:rPr>
                <w:rFonts w:cs="Arial"/>
                <w:b w:val="0"/>
                <w:sz w:val="20"/>
                <w:szCs w:val="20"/>
              </w:rPr>
            </w:pPr>
          </w:p>
        </w:tc>
        <w:tc>
          <w:tcPr>
            <w:tcW w:w="3600" w:type="dxa"/>
          </w:tcPr>
          <w:p w:rsidR="00937D64" w:rsidRPr="006848EA" w:rsidRDefault="00937D64" w:rsidP="001178E4">
            <w:pPr>
              <w:pStyle w:val="Header"/>
              <w:tabs>
                <w:tab w:val="clear" w:pos="4320"/>
                <w:tab w:val="clear" w:pos="8640"/>
              </w:tabs>
              <w:rPr>
                <w:rFonts w:cs="Arial"/>
              </w:rPr>
            </w:pPr>
          </w:p>
        </w:tc>
      </w:tr>
      <w:tr w:rsidR="00937D64" w:rsidRPr="00064FFD" w:rsidTr="001178E4">
        <w:tblPrEx>
          <w:tblCellMar>
            <w:top w:w="0" w:type="dxa"/>
            <w:left w:w="60" w:type="dxa"/>
            <w:bottom w:w="0" w:type="dxa"/>
            <w:right w:w="60" w:type="dxa"/>
          </w:tblCellMar>
        </w:tblPrEx>
        <w:tc>
          <w:tcPr>
            <w:tcW w:w="4860" w:type="dxa"/>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a. Enables capture and recording of structured data for the diagnostic assessment (DA) to meet Minnesota Mental Health Center and Clinic Certification (Rule 29 and Rule 47) requirements, including the 2011 required Basic, Standard, and Extended formats and 0-3 diagnostic criteria.</w:t>
            </w:r>
          </w:p>
        </w:tc>
        <w:tc>
          <w:tcPr>
            <w:tcW w:w="1620" w:type="dxa"/>
          </w:tcPr>
          <w:p w:rsidR="00937D64" w:rsidRPr="00937D64" w:rsidRDefault="00937D64" w:rsidP="00937D64">
            <w:pPr>
              <w:spacing w:before="0"/>
              <w:ind w:left="360"/>
              <w:jc w:val="left"/>
              <w:rPr>
                <w:rFonts w:ascii="Arial" w:hAnsi="Arial" w:cs="Arial"/>
                <w:sz w:val="20"/>
                <w:szCs w:val="20"/>
              </w:rPr>
            </w:pPr>
          </w:p>
        </w:tc>
        <w:tc>
          <w:tcPr>
            <w:tcW w:w="3600" w:type="dxa"/>
          </w:tcPr>
          <w:p w:rsidR="00937D64" w:rsidRPr="00064FFD" w:rsidRDefault="00937D64" w:rsidP="001178E4">
            <w:pPr>
              <w:ind w:left="360"/>
              <w:rPr>
                <w:rFonts w:ascii="Arial" w:hAnsi="Arial" w:cs="Arial"/>
              </w:rPr>
            </w:pPr>
          </w:p>
        </w:tc>
      </w:tr>
      <w:tr w:rsidR="00937D64" w:rsidRPr="00064FFD" w:rsidTr="001178E4">
        <w:tblPrEx>
          <w:tblCellMar>
            <w:top w:w="0" w:type="dxa"/>
            <w:left w:w="60" w:type="dxa"/>
            <w:bottom w:w="0" w:type="dxa"/>
            <w:right w:w="60" w:type="dxa"/>
          </w:tblCellMar>
        </w:tblPrEx>
        <w:tc>
          <w:tcPr>
            <w:tcW w:w="4860" w:type="dxa"/>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b. Enables capture of limited diagnostic assessment based on specified parameters.</w:t>
            </w:r>
          </w:p>
        </w:tc>
        <w:tc>
          <w:tcPr>
            <w:tcW w:w="1620" w:type="dxa"/>
          </w:tcPr>
          <w:p w:rsidR="00937D64" w:rsidRPr="00937D64" w:rsidRDefault="00937D64" w:rsidP="00937D64">
            <w:pPr>
              <w:spacing w:before="0"/>
              <w:ind w:left="360"/>
              <w:jc w:val="left"/>
              <w:rPr>
                <w:rFonts w:ascii="Arial" w:hAnsi="Arial" w:cs="Arial"/>
                <w:sz w:val="20"/>
                <w:szCs w:val="20"/>
              </w:rPr>
            </w:pPr>
          </w:p>
        </w:tc>
        <w:tc>
          <w:tcPr>
            <w:tcW w:w="3600" w:type="dxa"/>
          </w:tcPr>
          <w:p w:rsidR="00937D64" w:rsidRPr="00064FFD" w:rsidRDefault="00937D64" w:rsidP="001178E4">
            <w:pPr>
              <w:ind w:left="360"/>
              <w:rPr>
                <w:rFonts w:ascii="Arial" w:hAnsi="Arial" w:cs="Arial"/>
              </w:rPr>
            </w:pPr>
          </w:p>
        </w:tc>
      </w:tr>
      <w:tr w:rsidR="00937D64" w:rsidRPr="00064FFD" w:rsidTr="001178E4">
        <w:tblPrEx>
          <w:tblCellMar>
            <w:top w:w="0" w:type="dxa"/>
            <w:left w:w="60" w:type="dxa"/>
            <w:bottom w:w="0" w:type="dxa"/>
            <w:right w:w="60" w:type="dxa"/>
          </w:tblCellMar>
        </w:tblPrEx>
        <w:tc>
          <w:tcPr>
            <w:tcW w:w="4860" w:type="dxa"/>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c. Based on reason for visit and DA and utilizing DSM-5, provides context-sensitive template for determining and documenting differential diagnosis for each client.</w:t>
            </w:r>
          </w:p>
        </w:tc>
        <w:tc>
          <w:tcPr>
            <w:tcW w:w="1620" w:type="dxa"/>
          </w:tcPr>
          <w:p w:rsidR="00937D64" w:rsidRPr="00937D64" w:rsidRDefault="00937D64" w:rsidP="00937D64">
            <w:pPr>
              <w:spacing w:before="0"/>
              <w:ind w:left="360"/>
              <w:jc w:val="left"/>
              <w:rPr>
                <w:rFonts w:ascii="Arial" w:hAnsi="Arial" w:cs="Arial"/>
                <w:sz w:val="20"/>
                <w:szCs w:val="20"/>
              </w:rPr>
            </w:pPr>
          </w:p>
        </w:tc>
        <w:tc>
          <w:tcPr>
            <w:tcW w:w="3600" w:type="dxa"/>
          </w:tcPr>
          <w:p w:rsidR="00937D64" w:rsidRPr="00064FFD" w:rsidRDefault="00937D64" w:rsidP="001178E4">
            <w:pPr>
              <w:ind w:left="360"/>
              <w:rPr>
                <w:rFonts w:ascii="Arial" w:hAnsi="Arial" w:cs="Arial"/>
              </w:rPr>
            </w:pPr>
          </w:p>
        </w:tc>
      </w:tr>
      <w:tr w:rsidR="00937D64" w:rsidRPr="00064FFD" w:rsidTr="001178E4">
        <w:tblPrEx>
          <w:tblCellMar>
            <w:top w:w="0" w:type="dxa"/>
            <w:left w:w="60" w:type="dxa"/>
            <w:bottom w:w="0" w:type="dxa"/>
            <w:right w:w="60" w:type="dxa"/>
          </w:tblCellMar>
        </w:tblPrEx>
        <w:tc>
          <w:tcPr>
            <w:tcW w:w="4860" w:type="dxa"/>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d. Enables development of unique treatment plan—including CTSS format—for each client, identifying and linking goals, treatments, and interventions to symptoms.</w:t>
            </w:r>
          </w:p>
        </w:tc>
        <w:tc>
          <w:tcPr>
            <w:tcW w:w="1620" w:type="dxa"/>
          </w:tcPr>
          <w:p w:rsidR="00937D64" w:rsidRPr="00937D64" w:rsidRDefault="00937D64" w:rsidP="00937D64">
            <w:pPr>
              <w:spacing w:before="0"/>
              <w:ind w:left="360"/>
              <w:jc w:val="left"/>
              <w:rPr>
                <w:rFonts w:ascii="Arial" w:hAnsi="Arial" w:cs="Arial"/>
                <w:sz w:val="20"/>
                <w:szCs w:val="20"/>
              </w:rPr>
            </w:pPr>
          </w:p>
        </w:tc>
        <w:tc>
          <w:tcPr>
            <w:tcW w:w="3600" w:type="dxa"/>
          </w:tcPr>
          <w:p w:rsidR="00937D64" w:rsidRPr="00064FFD" w:rsidRDefault="00937D64" w:rsidP="001178E4">
            <w:pPr>
              <w:ind w:left="360"/>
              <w:rPr>
                <w:rFonts w:ascii="Arial" w:hAnsi="Arial" w:cs="Arial"/>
              </w:rPr>
            </w:pPr>
          </w:p>
        </w:tc>
      </w:tr>
      <w:tr w:rsidR="00937D64" w:rsidRPr="00064FFD" w:rsidTr="001178E4">
        <w:tblPrEx>
          <w:tblCellMar>
            <w:top w:w="0" w:type="dxa"/>
            <w:left w:w="60" w:type="dxa"/>
            <w:bottom w:w="0" w:type="dxa"/>
            <w:right w:w="60" w:type="dxa"/>
          </w:tblCellMar>
        </w:tblPrEx>
        <w:tc>
          <w:tcPr>
            <w:tcW w:w="4860" w:type="dxa"/>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e. Provides goals to quantify progress and represents them in graph or other presentational format.</w:t>
            </w:r>
          </w:p>
        </w:tc>
        <w:tc>
          <w:tcPr>
            <w:tcW w:w="1620" w:type="dxa"/>
          </w:tcPr>
          <w:p w:rsidR="00937D64" w:rsidRPr="00937D64" w:rsidRDefault="00937D64" w:rsidP="00937D64">
            <w:pPr>
              <w:spacing w:before="0"/>
              <w:ind w:left="360"/>
              <w:jc w:val="left"/>
              <w:rPr>
                <w:rFonts w:ascii="Arial" w:hAnsi="Arial" w:cs="Arial"/>
                <w:sz w:val="20"/>
                <w:szCs w:val="20"/>
              </w:rPr>
            </w:pPr>
          </w:p>
        </w:tc>
        <w:tc>
          <w:tcPr>
            <w:tcW w:w="3600" w:type="dxa"/>
          </w:tcPr>
          <w:p w:rsidR="00937D64" w:rsidRPr="00064FFD" w:rsidRDefault="00937D64" w:rsidP="001178E4">
            <w:pPr>
              <w:ind w:left="360"/>
              <w:rPr>
                <w:rFonts w:ascii="Arial" w:hAnsi="Arial" w:cs="Arial"/>
              </w:rPr>
            </w:pPr>
          </w:p>
        </w:tc>
      </w:tr>
      <w:tr w:rsidR="00937D64" w:rsidRPr="00064FFD" w:rsidTr="001178E4">
        <w:tblPrEx>
          <w:tblCellMar>
            <w:top w:w="0" w:type="dxa"/>
            <w:left w:w="60" w:type="dxa"/>
            <w:bottom w:w="0" w:type="dxa"/>
            <w:right w:w="60" w:type="dxa"/>
          </w:tblCellMar>
        </w:tblPrEx>
        <w:tc>
          <w:tcPr>
            <w:tcW w:w="4860" w:type="dxa"/>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f. Provides text writer that incorporates selected menu items into standard sentences.</w:t>
            </w:r>
          </w:p>
        </w:tc>
        <w:tc>
          <w:tcPr>
            <w:tcW w:w="1620" w:type="dxa"/>
          </w:tcPr>
          <w:p w:rsidR="00937D64" w:rsidRPr="00937D64" w:rsidRDefault="00937D64" w:rsidP="00937D64">
            <w:pPr>
              <w:spacing w:before="0"/>
              <w:ind w:left="360"/>
              <w:jc w:val="left"/>
              <w:rPr>
                <w:rFonts w:ascii="Arial" w:hAnsi="Arial" w:cs="Arial"/>
                <w:sz w:val="20"/>
                <w:szCs w:val="20"/>
              </w:rPr>
            </w:pPr>
          </w:p>
        </w:tc>
        <w:tc>
          <w:tcPr>
            <w:tcW w:w="3600" w:type="dxa"/>
          </w:tcPr>
          <w:p w:rsidR="00937D64" w:rsidRPr="00064FFD" w:rsidRDefault="00937D64" w:rsidP="001178E4">
            <w:pPr>
              <w:ind w:left="360"/>
              <w:rPr>
                <w:rFonts w:ascii="Arial" w:hAnsi="Arial" w:cs="Arial"/>
              </w:rPr>
            </w:pPr>
          </w:p>
        </w:tc>
      </w:tr>
      <w:tr w:rsidR="00937D64" w:rsidRPr="00064FFD" w:rsidTr="001178E4">
        <w:tblPrEx>
          <w:tblCellMar>
            <w:top w:w="0" w:type="dxa"/>
            <w:left w:w="60" w:type="dxa"/>
            <w:bottom w:w="0" w:type="dxa"/>
            <w:right w:w="60" w:type="dxa"/>
          </w:tblCellMar>
        </w:tblPrEx>
        <w:tc>
          <w:tcPr>
            <w:tcW w:w="4860" w:type="dxa"/>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 xml:space="preserve">g. Based on diagnosis and treatment plan, provides context-sensitive template for capturing and documenting progress notes that reflect specific </w:t>
            </w:r>
            <w:r w:rsidRPr="00937D64">
              <w:rPr>
                <w:rFonts w:ascii="Arial" w:hAnsi="Arial" w:cs="Arial"/>
                <w:sz w:val="20"/>
                <w:szCs w:val="20"/>
              </w:rPr>
              <w:lastRenderedPageBreak/>
              <w:t>outcomes relative to client goals.</w:t>
            </w:r>
          </w:p>
        </w:tc>
        <w:tc>
          <w:tcPr>
            <w:tcW w:w="1620" w:type="dxa"/>
          </w:tcPr>
          <w:p w:rsidR="00937D64" w:rsidRPr="00937D64" w:rsidRDefault="00937D64" w:rsidP="00937D64">
            <w:pPr>
              <w:spacing w:before="0"/>
              <w:ind w:left="360"/>
              <w:jc w:val="left"/>
              <w:rPr>
                <w:rFonts w:ascii="Arial" w:hAnsi="Arial" w:cs="Arial"/>
                <w:sz w:val="20"/>
                <w:szCs w:val="20"/>
              </w:rPr>
            </w:pPr>
          </w:p>
        </w:tc>
        <w:tc>
          <w:tcPr>
            <w:tcW w:w="3600" w:type="dxa"/>
          </w:tcPr>
          <w:p w:rsidR="00937D64" w:rsidRPr="00064FFD" w:rsidRDefault="00937D64" w:rsidP="001178E4">
            <w:pPr>
              <w:ind w:left="360"/>
              <w:rPr>
                <w:rFonts w:ascii="Arial" w:hAnsi="Arial" w:cs="Arial"/>
              </w:rPr>
            </w:pPr>
          </w:p>
        </w:tc>
      </w:tr>
      <w:tr w:rsidR="00937D64" w:rsidRPr="00064FFD" w:rsidTr="001178E4">
        <w:tblPrEx>
          <w:tblCellMar>
            <w:top w:w="0" w:type="dxa"/>
            <w:left w:w="60" w:type="dxa"/>
            <w:bottom w:w="0" w:type="dxa"/>
            <w:right w:w="60" w:type="dxa"/>
          </w:tblCellMar>
        </w:tblPrEx>
        <w:tc>
          <w:tcPr>
            <w:tcW w:w="4860" w:type="dxa"/>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lastRenderedPageBreak/>
              <w:t>h. For documentation of group progress notes, enables a single entry of group content to automatically combine with each group member’s note of individual response.</w:t>
            </w:r>
          </w:p>
        </w:tc>
        <w:tc>
          <w:tcPr>
            <w:tcW w:w="1620" w:type="dxa"/>
          </w:tcPr>
          <w:p w:rsidR="00937D64" w:rsidRPr="00937D64" w:rsidRDefault="00937D64" w:rsidP="00937D64">
            <w:pPr>
              <w:spacing w:before="0"/>
              <w:ind w:left="360"/>
              <w:jc w:val="left"/>
              <w:rPr>
                <w:rFonts w:ascii="Arial" w:hAnsi="Arial" w:cs="Arial"/>
                <w:sz w:val="20"/>
                <w:szCs w:val="20"/>
              </w:rPr>
            </w:pPr>
          </w:p>
        </w:tc>
        <w:tc>
          <w:tcPr>
            <w:tcW w:w="3600" w:type="dxa"/>
          </w:tcPr>
          <w:p w:rsidR="00937D64" w:rsidRPr="00064FFD" w:rsidRDefault="00937D64" w:rsidP="001178E4">
            <w:pPr>
              <w:ind w:left="360"/>
              <w:rPr>
                <w:rFonts w:ascii="Arial" w:hAnsi="Arial" w:cs="Arial"/>
              </w:rPr>
            </w:pPr>
          </w:p>
        </w:tc>
      </w:tr>
      <w:tr w:rsidR="00937D64" w:rsidRPr="00064FFD" w:rsidTr="001178E4">
        <w:tblPrEx>
          <w:tblCellMar>
            <w:top w:w="0" w:type="dxa"/>
            <w:left w:w="60" w:type="dxa"/>
            <w:bottom w:w="0" w:type="dxa"/>
            <w:right w:w="60" w:type="dxa"/>
          </w:tblCellMar>
        </w:tblPrEx>
        <w:tc>
          <w:tcPr>
            <w:tcW w:w="4860" w:type="dxa"/>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i. Renders progress or regress in both qualitative statements and quantitative measurements.</w:t>
            </w:r>
          </w:p>
        </w:tc>
        <w:tc>
          <w:tcPr>
            <w:tcW w:w="1620" w:type="dxa"/>
          </w:tcPr>
          <w:p w:rsidR="00937D64" w:rsidRPr="00937D64" w:rsidRDefault="00937D64" w:rsidP="00937D64">
            <w:pPr>
              <w:spacing w:before="0"/>
              <w:ind w:left="360"/>
              <w:jc w:val="left"/>
              <w:rPr>
                <w:rFonts w:ascii="Arial" w:hAnsi="Arial" w:cs="Arial"/>
                <w:sz w:val="20"/>
                <w:szCs w:val="20"/>
              </w:rPr>
            </w:pPr>
          </w:p>
        </w:tc>
        <w:tc>
          <w:tcPr>
            <w:tcW w:w="3600" w:type="dxa"/>
          </w:tcPr>
          <w:p w:rsidR="00937D64" w:rsidRPr="00064FFD" w:rsidRDefault="00937D64" w:rsidP="001178E4">
            <w:pPr>
              <w:ind w:left="360"/>
              <w:rPr>
                <w:rFonts w:ascii="Arial" w:hAnsi="Arial" w:cs="Arial"/>
              </w:rPr>
            </w:pPr>
          </w:p>
        </w:tc>
      </w:tr>
      <w:tr w:rsidR="00937D64" w:rsidRPr="00064FFD" w:rsidTr="001178E4">
        <w:tblPrEx>
          <w:tblCellMar>
            <w:top w:w="0" w:type="dxa"/>
            <w:left w:w="60" w:type="dxa"/>
            <w:bottom w:w="0" w:type="dxa"/>
            <w:right w:w="60" w:type="dxa"/>
          </w:tblCellMar>
        </w:tblPrEx>
        <w:tc>
          <w:tcPr>
            <w:tcW w:w="4860" w:type="dxa"/>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j. Supports data capture and documentation of psychiatric evaluations that support standards of practice.</w:t>
            </w:r>
          </w:p>
        </w:tc>
        <w:tc>
          <w:tcPr>
            <w:tcW w:w="1620" w:type="dxa"/>
          </w:tcPr>
          <w:p w:rsidR="00937D64" w:rsidRPr="00937D64" w:rsidRDefault="00937D64" w:rsidP="00937D64">
            <w:pPr>
              <w:spacing w:before="0"/>
              <w:ind w:left="360"/>
              <w:jc w:val="left"/>
              <w:rPr>
                <w:rFonts w:ascii="Arial" w:hAnsi="Arial" w:cs="Arial"/>
                <w:sz w:val="20"/>
                <w:szCs w:val="20"/>
              </w:rPr>
            </w:pPr>
          </w:p>
        </w:tc>
        <w:tc>
          <w:tcPr>
            <w:tcW w:w="3600" w:type="dxa"/>
          </w:tcPr>
          <w:p w:rsidR="00937D64" w:rsidRPr="00064FFD" w:rsidRDefault="00937D64" w:rsidP="001178E4">
            <w:pPr>
              <w:ind w:left="360"/>
              <w:rPr>
                <w:rFonts w:ascii="Arial" w:hAnsi="Arial" w:cs="Arial"/>
              </w:rPr>
            </w:pPr>
          </w:p>
        </w:tc>
      </w:tr>
      <w:tr w:rsidR="00937D64" w:rsidRPr="00064FFD" w:rsidTr="001178E4">
        <w:tblPrEx>
          <w:tblCellMar>
            <w:top w:w="0" w:type="dxa"/>
            <w:bottom w:w="0" w:type="dxa"/>
          </w:tblCellMar>
        </w:tblPrEx>
        <w:trPr>
          <w:trHeight w:val="144"/>
        </w:trPr>
        <w:tc>
          <w:tcPr>
            <w:tcW w:w="4860" w:type="dxa"/>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 xml:space="preserve">k. Enables data captured in structured format to be converted to </w:t>
            </w:r>
            <w:r w:rsidRPr="00937D64">
              <w:rPr>
                <w:rStyle w:val="PageNumber"/>
                <w:rFonts w:ascii="Arial" w:hAnsi="Arial" w:cs="Arial"/>
                <w:sz w:val="20"/>
                <w:szCs w:val="20"/>
              </w:rPr>
              <w:t>e</w:t>
            </w:r>
            <w:r w:rsidRPr="00937D64">
              <w:rPr>
                <w:rFonts w:ascii="Arial" w:hAnsi="Arial" w:cs="Arial"/>
                <w:sz w:val="20"/>
                <w:szCs w:val="20"/>
              </w:rPr>
              <w:t>quivalent narrative notes for ease of use, managing referrals, and creating a legal health record.</w:t>
            </w:r>
          </w:p>
        </w:tc>
        <w:tc>
          <w:tcPr>
            <w:tcW w:w="1620" w:type="dxa"/>
          </w:tcPr>
          <w:p w:rsidR="00937D64" w:rsidRPr="00937D64" w:rsidRDefault="00937D64" w:rsidP="00937D64">
            <w:pPr>
              <w:spacing w:before="0"/>
              <w:jc w:val="left"/>
              <w:rPr>
                <w:rFonts w:ascii="Arial" w:hAnsi="Arial" w:cs="Arial"/>
                <w:sz w:val="20"/>
                <w:szCs w:val="20"/>
              </w:rPr>
            </w:pPr>
          </w:p>
        </w:tc>
        <w:tc>
          <w:tcPr>
            <w:tcW w:w="3600" w:type="dxa"/>
          </w:tcPr>
          <w:p w:rsidR="00937D64" w:rsidRPr="00064FFD" w:rsidRDefault="00937D64" w:rsidP="001178E4">
            <w:pPr>
              <w:rPr>
                <w:rFonts w:ascii="Arial" w:hAnsi="Arial" w:cs="Arial"/>
              </w:rPr>
            </w:pPr>
          </w:p>
        </w:tc>
      </w:tr>
      <w:tr w:rsidR="00937D64" w:rsidRPr="006848E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l. Enables annotation of professional’s personal notes that do not become part of the legal health record.</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6848EA" w:rsidRDefault="00937D64" w:rsidP="001178E4">
            <w:pPr>
              <w:rPr>
                <w:rFonts w:ascii="Arial" w:hAnsi="Arial" w:cs="Arial"/>
                <w:sz w:val="28"/>
              </w:rPr>
            </w:pPr>
          </w:p>
        </w:tc>
      </w:tr>
      <w:tr w:rsidR="00937D64" w:rsidRPr="006848E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m. Captures and indexes external documents.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6848EA" w:rsidRDefault="00937D64" w:rsidP="001178E4">
            <w:pPr>
              <w:rPr>
                <w:rFonts w:ascii="Arial" w:hAnsi="Arial" w:cs="Arial"/>
                <w:sz w:val="28"/>
              </w:rPr>
            </w:pPr>
          </w:p>
        </w:tc>
      </w:tr>
      <w:tr w:rsidR="00937D64" w:rsidRPr="006848E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n. Captures client-originated data, such as client intake data, self-report medical screen, and other documents, and flags by source.</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6848EA" w:rsidRDefault="00937D64" w:rsidP="001178E4">
            <w:pPr>
              <w:rPr>
                <w:rFonts w:ascii="Arial" w:hAnsi="Arial" w:cs="Arial"/>
                <w:sz w:val="28"/>
              </w:rPr>
            </w:pPr>
          </w:p>
        </w:tc>
      </w:tr>
      <w:tr w:rsidR="00937D64" w:rsidRPr="006848E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6848EA" w:rsidRDefault="00937D64" w:rsidP="001178E4">
            <w:pPr>
              <w:rPr>
                <w:rFonts w:ascii="Arial" w:hAnsi="Arial" w:cs="Arial"/>
                <w:sz w:val="28"/>
              </w:rPr>
            </w:pPr>
          </w:p>
        </w:tc>
      </w:tr>
      <w:tr w:rsidR="00937D64" w:rsidRPr="00D30540"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b/>
                <w:sz w:val="20"/>
                <w:szCs w:val="20"/>
              </w:rPr>
            </w:pPr>
            <w:r w:rsidRPr="00937D64">
              <w:rPr>
                <w:rFonts w:ascii="Arial" w:hAnsi="Arial" w:cs="Arial"/>
                <w:b/>
                <w:sz w:val="20"/>
                <w:szCs w:val="20"/>
              </w:rPr>
              <w:t>2. Client data management functions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D30540" w:rsidRDefault="00937D64" w:rsidP="001178E4">
            <w:pPr>
              <w:rPr>
                <w:rFonts w:ascii="Arial" w:hAnsi="Arial" w:cs="Arial"/>
                <w:sz w:val="28"/>
              </w:rPr>
            </w:pPr>
          </w:p>
        </w:tc>
      </w:tr>
      <w:tr w:rsidR="00937D64" w:rsidRPr="006848E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a. Creates and manages problem list.</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6848EA" w:rsidRDefault="00937D64" w:rsidP="001178E4">
            <w:pPr>
              <w:rPr>
                <w:rFonts w:ascii="Arial" w:hAnsi="Arial" w:cs="Arial"/>
                <w:sz w:val="28"/>
              </w:rPr>
            </w:pPr>
          </w:p>
        </w:tc>
      </w:tr>
      <w:tr w:rsidR="00937D64" w:rsidRPr="006848E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b. Creates and manages medication list from any prescriptions and renewals, including documenting allergies and adverse reactions.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6848EA" w:rsidRDefault="00937D64" w:rsidP="001178E4">
            <w:pPr>
              <w:rPr>
                <w:rFonts w:ascii="Arial" w:hAnsi="Arial" w:cs="Arial"/>
                <w:sz w:val="28"/>
              </w:rPr>
            </w:pPr>
          </w:p>
        </w:tc>
      </w:tr>
      <w:tr w:rsidR="00937D64" w:rsidRPr="006848E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 xml:space="preserve">c. Flags variances to provider and supervisor from standards of practice, including incomplete or inappropriately structured information. </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6848EA" w:rsidRDefault="00937D64" w:rsidP="001178E4">
            <w:pPr>
              <w:rPr>
                <w:rFonts w:ascii="Arial" w:hAnsi="Arial" w:cs="Arial"/>
                <w:sz w:val="28"/>
              </w:rPr>
            </w:pPr>
          </w:p>
        </w:tc>
      </w:tr>
      <w:tr w:rsidR="00937D64" w:rsidRPr="006848E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d. Makes summaries of variances available to provider, supervisor, and QA target report.</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6848EA" w:rsidRDefault="00937D64" w:rsidP="001178E4">
            <w:pPr>
              <w:rPr>
                <w:rFonts w:ascii="Arial" w:hAnsi="Arial" w:cs="Arial"/>
                <w:sz w:val="28"/>
              </w:rPr>
            </w:pPr>
          </w:p>
        </w:tc>
      </w:tr>
      <w:tr w:rsidR="00937D64" w:rsidRPr="006848E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e. Generates an integrated summary of a client’s case.</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6848EA" w:rsidRDefault="00937D64" w:rsidP="001178E4">
            <w:pPr>
              <w:rPr>
                <w:rFonts w:ascii="Arial" w:hAnsi="Arial" w:cs="Arial"/>
                <w:sz w:val="28"/>
              </w:rPr>
            </w:pPr>
          </w:p>
        </w:tc>
      </w:tr>
      <w:tr w:rsidR="00937D64" w:rsidRPr="006848E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f. Enables graphic display of client goals and objectives.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6848EA" w:rsidRDefault="00937D64" w:rsidP="001178E4">
            <w:pPr>
              <w:rPr>
                <w:rFonts w:ascii="Arial" w:hAnsi="Arial" w:cs="Arial"/>
                <w:sz w:val="28"/>
              </w:rPr>
            </w:pPr>
          </w:p>
        </w:tc>
      </w:tr>
      <w:tr w:rsidR="00937D64" w:rsidRPr="006848E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g. Enables normative scaling of outcomes.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6848EA" w:rsidRDefault="00937D64" w:rsidP="001178E4">
            <w:pPr>
              <w:rPr>
                <w:rFonts w:ascii="Arial" w:hAnsi="Arial" w:cs="Arial"/>
                <w:sz w:val="28"/>
              </w:rPr>
            </w:pPr>
          </w:p>
        </w:tc>
      </w:tr>
      <w:tr w:rsidR="00937D64" w:rsidRPr="00D30540"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b/>
                <w:sz w:val="20"/>
                <w:szCs w:val="20"/>
              </w:rPr>
            </w:pPr>
            <w:r w:rsidRPr="00937D64">
              <w:rPr>
                <w:rFonts w:ascii="Arial" w:hAnsi="Arial" w:cs="Arial"/>
                <w:b/>
                <w:sz w:val="20"/>
                <w:szCs w:val="20"/>
              </w:rPr>
              <w:t>3. Prescription/ordering functions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D30540" w:rsidRDefault="00937D64" w:rsidP="001178E4">
            <w:pPr>
              <w:rPr>
                <w:rFonts w:ascii="Arial" w:hAnsi="Arial" w:cs="Arial"/>
                <w:sz w:val="28"/>
              </w:rPr>
            </w:pPr>
          </w:p>
        </w:tc>
      </w:tr>
      <w:tr w:rsidR="00937D64" w:rsidRPr="006848E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a. Enables selection of drugs based on medication formulary advice.</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6848EA" w:rsidRDefault="00937D64" w:rsidP="001178E4">
            <w:pPr>
              <w:rPr>
                <w:rFonts w:ascii="Arial" w:hAnsi="Arial" w:cs="Arial"/>
                <w:sz w:val="28"/>
              </w:rPr>
            </w:pPr>
          </w:p>
        </w:tc>
      </w:tr>
      <w:tr w:rsidR="00937D64" w:rsidRPr="006848E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b. Enables writing of legible prescriptions that may be transmitted to a retail pharmacy via an e-prescribing network or printed on tamper-resistant paper, as applicable.</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6848EA" w:rsidRDefault="00937D64" w:rsidP="001178E4">
            <w:pPr>
              <w:rPr>
                <w:rFonts w:ascii="Arial" w:hAnsi="Arial" w:cs="Arial"/>
                <w:sz w:val="28"/>
              </w:rPr>
            </w:pPr>
          </w:p>
        </w:tc>
      </w:tr>
      <w:tr w:rsidR="00937D64" w:rsidRPr="00D30540"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 xml:space="preserve">c. Enables processing of refills/renewals. </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D30540" w:rsidRDefault="00937D64" w:rsidP="001178E4">
            <w:pPr>
              <w:rPr>
                <w:rFonts w:ascii="Arial" w:hAnsi="Arial" w:cs="Arial"/>
                <w:sz w:val="28"/>
              </w:rPr>
            </w:pPr>
          </w:p>
        </w:tc>
      </w:tr>
      <w:tr w:rsidR="00937D64" w:rsidRPr="00D30540"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d. Receives refill notifications.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D30540" w:rsidRDefault="00937D64" w:rsidP="001178E4">
            <w:pPr>
              <w:rPr>
                <w:rFonts w:ascii="Arial" w:hAnsi="Arial" w:cs="Arial"/>
                <w:sz w:val="28"/>
              </w:rPr>
            </w:pPr>
          </w:p>
        </w:tc>
      </w:tr>
      <w:tr w:rsidR="00937D64" w:rsidRPr="00D30540"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lastRenderedPageBreak/>
              <w:t>e. Enables drug, food, allergy, lab interaction checking.</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D30540" w:rsidRDefault="00937D64" w:rsidP="001178E4">
            <w:pPr>
              <w:rPr>
                <w:rFonts w:ascii="Arial" w:hAnsi="Arial" w:cs="Arial"/>
                <w:sz w:val="28"/>
              </w:rPr>
            </w:pPr>
          </w:p>
        </w:tc>
      </w:tr>
      <w:tr w:rsidR="00937D64" w:rsidRPr="00D30540"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f. Enables drug-condition/indications.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D30540" w:rsidRDefault="00937D64" w:rsidP="001178E4">
            <w:pPr>
              <w:rPr>
                <w:rFonts w:ascii="Arial" w:hAnsi="Arial" w:cs="Arial"/>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g. Provides client-specific dosing and warnings.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h. Orders diagnostic tests.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i. Orders referrals.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b/>
                <w:sz w:val="20"/>
                <w:szCs w:val="20"/>
              </w:rPr>
            </w:pPr>
            <w:r w:rsidRPr="00937D64">
              <w:rPr>
                <w:rFonts w:ascii="Arial" w:hAnsi="Arial" w:cs="Arial"/>
                <w:b/>
                <w:sz w:val="20"/>
                <w:szCs w:val="20"/>
              </w:rPr>
              <w:t>4. Clinical decision support functions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b/>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a. Manages decision support rules presentation: passive, context-sensitive, mandatory, reference.</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b/>
                <w:sz w:val="20"/>
                <w:szCs w:val="20"/>
              </w:rPr>
            </w:pPr>
            <w:r w:rsidRPr="00937D64">
              <w:rPr>
                <w:rFonts w:ascii="Arial" w:hAnsi="Arial" w:cs="Arial"/>
                <w:b/>
                <w:sz w:val="20"/>
                <w:szCs w:val="20"/>
              </w:rPr>
              <w:t>5. Client support functions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b/>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a. Provides client-specific goals and progress reports to staff.</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b. Provides online access for clients to complete psycho-social questionnaire and view individual treatment plans.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 xml:space="preserve">c. Generates automated client reminders. </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d. Provides summary for client use.</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e. Provides access to client education materials.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f. Supports client self-report of medical screen.</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g. Supports home monitoring/tracking capability.</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b/>
                <w:sz w:val="20"/>
                <w:szCs w:val="20"/>
              </w:rPr>
            </w:pPr>
            <w:r w:rsidRPr="00937D64">
              <w:rPr>
                <w:rFonts w:ascii="Arial" w:hAnsi="Arial" w:cs="Arial"/>
                <w:b/>
                <w:sz w:val="20"/>
                <w:szCs w:val="20"/>
              </w:rPr>
              <w:t>6. Clinical workflow functions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b/>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a. Schedules and manage tasks (work queues, personnel, rooms, equipment).</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b. Integrates unique timeframe requirements for all documentation tasks and flag to provider and supervisor events outside specified parameters. Includes reminders of upcoming deadlines for Diagnostic Assessment (DA), Individual Family Community Support Plan (IFCSP), Child and Adolescent Service Intensity Instrument (CASII), Strengths and Difficulties Questionnaire (SDQ), and other tasks.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c. Provides personalized in-basket/dashboard support for providers.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 xml:space="preserve">d. Automatically generates daily activity reports and other administrative data. </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e. Enables printout of legal health record when necessary.</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lastRenderedPageBreak/>
              <w:t>f. Enables de-identification of protected health information when necessary.</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g. Enables specialized views of data.</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h. Supports multimedia: images, waveforms, scanned documents, pictures, sounds.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b/>
                <w:sz w:val="20"/>
                <w:szCs w:val="20"/>
              </w:rPr>
            </w:pPr>
            <w:r w:rsidRPr="00937D64">
              <w:rPr>
                <w:rFonts w:ascii="Arial" w:hAnsi="Arial" w:cs="Arial"/>
                <w:b/>
                <w:sz w:val="20"/>
                <w:szCs w:val="20"/>
              </w:rPr>
              <w:t>7. Administrative and reimbursement functions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b/>
                <w:sz w:val="28"/>
              </w:rPr>
            </w:pPr>
          </w:p>
        </w:tc>
      </w:tr>
      <w:tr w:rsidR="00937D64" w:rsidRPr="00B507C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a. Provides personalized in-basket/ dashboard support for administrator.</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7C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b. Manages client records release, including capturing digital image of authorization forms, confirmation of financial responsibility for services not covered, notice of privacy practices, etc.</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 xml:space="preserve">c. Manages external accountability reporting/outcomes measures. </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 xml:space="preserve">d. Utilizes reporting wizard to generate ad hoc reports for business intelligence. </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B503A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503AA" w:rsidRDefault="00937D64" w:rsidP="001178E4">
            <w:pPr>
              <w:rPr>
                <w:rFonts w:ascii="Arial" w:hAnsi="Arial" w:cs="Arial"/>
                <w:sz w:val="28"/>
              </w:rPr>
            </w:pPr>
          </w:p>
        </w:tc>
      </w:tr>
      <w:tr w:rsidR="00937D64" w:rsidRPr="009A5C9A"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b/>
                <w:sz w:val="20"/>
                <w:szCs w:val="20"/>
              </w:rPr>
            </w:pPr>
            <w:r w:rsidRPr="00937D64">
              <w:rPr>
                <w:rFonts w:ascii="Arial" w:hAnsi="Arial" w:cs="Arial"/>
                <w:b/>
                <w:sz w:val="20"/>
                <w:szCs w:val="20"/>
              </w:rPr>
              <w:t>8. Electronic communication and connectivity functions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9A5C9A" w:rsidRDefault="00937D64" w:rsidP="001178E4">
            <w:pPr>
              <w:rPr>
                <w:rFonts w:ascii="Arial" w:hAnsi="Arial" w:cs="Arial"/>
                <w:b/>
                <w:sz w:val="28"/>
              </w:rPr>
            </w:pPr>
          </w:p>
        </w:tc>
      </w:tr>
      <w:tr w:rsidR="00937D64" w:rsidRPr="00B34364"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 xml:space="preserve">a. Enables transfer of data to notifiable registries. </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34364" w:rsidRDefault="00937D64" w:rsidP="001178E4">
            <w:pPr>
              <w:rPr>
                <w:rFonts w:ascii="Arial" w:hAnsi="Arial" w:cs="Arial"/>
              </w:rPr>
            </w:pPr>
          </w:p>
        </w:tc>
      </w:tr>
      <w:tr w:rsidR="00937D64" w:rsidRPr="00B34364"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b. Provides a current directory of provider information.</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34364" w:rsidRDefault="00937D64" w:rsidP="001178E4">
            <w:pPr>
              <w:rPr>
                <w:rFonts w:ascii="Arial" w:hAnsi="Arial" w:cs="Arial"/>
              </w:rPr>
            </w:pPr>
          </w:p>
        </w:tc>
      </w:tr>
      <w:tr w:rsidR="00937D64" w:rsidRPr="00B34364"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c. Manages provider identifiers.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34364" w:rsidRDefault="00937D64" w:rsidP="001178E4">
            <w:pPr>
              <w:rPr>
                <w:rFonts w:ascii="Arial" w:hAnsi="Arial" w:cs="Arial"/>
              </w:rPr>
            </w:pPr>
          </w:p>
        </w:tc>
      </w:tr>
      <w:tr w:rsidR="00937D64" w:rsidRPr="00B34364"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d. Manages (external) trading partners, retail pharmacy, insurers.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34364" w:rsidRDefault="00937D64" w:rsidP="001178E4">
            <w:pPr>
              <w:rPr>
                <w:rFonts w:ascii="Arial" w:hAnsi="Arial" w:cs="Arial"/>
              </w:rPr>
            </w:pPr>
          </w:p>
        </w:tc>
      </w:tr>
      <w:tr w:rsidR="00937D64" w:rsidRPr="00B34364"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e. Provides secure web messaging.</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34364" w:rsidRDefault="00937D64" w:rsidP="001178E4">
            <w:pPr>
              <w:rPr>
                <w:rFonts w:ascii="Arial" w:hAnsi="Arial" w:cs="Arial"/>
              </w:rPr>
            </w:pPr>
          </w:p>
        </w:tc>
      </w:tr>
      <w:tr w:rsidR="00937D64" w:rsidRPr="00B34364"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 xml:space="preserve">f. Supports remote access. </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34364" w:rsidRDefault="00937D64" w:rsidP="001178E4">
            <w:pPr>
              <w:rPr>
                <w:rFonts w:ascii="Arial" w:hAnsi="Arial" w:cs="Arial"/>
              </w:rPr>
            </w:pPr>
          </w:p>
        </w:tc>
      </w:tr>
      <w:tr w:rsidR="00937D64" w:rsidRPr="00B34364"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g. Provides secure authentication.</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34364" w:rsidRDefault="00937D64" w:rsidP="001178E4">
            <w:pPr>
              <w:rPr>
                <w:rFonts w:ascii="Arial" w:hAnsi="Arial" w:cs="Arial"/>
              </w:rPr>
            </w:pPr>
          </w:p>
        </w:tc>
      </w:tr>
      <w:tr w:rsidR="00937D64" w:rsidRPr="00B34364"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h. Provides access management and audit trail services.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34364" w:rsidRDefault="00937D64" w:rsidP="001178E4">
            <w:pPr>
              <w:rPr>
                <w:rFonts w:ascii="Arial" w:hAnsi="Arial" w:cs="Arial"/>
              </w:rPr>
            </w:pPr>
          </w:p>
        </w:tc>
      </w:tr>
      <w:tr w:rsidR="00937D64" w:rsidRPr="00B34364"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i. Enforces client privacy and confidentiality.</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34364" w:rsidRDefault="00937D64" w:rsidP="001178E4">
            <w:pPr>
              <w:rPr>
                <w:rFonts w:ascii="Arial" w:hAnsi="Arial" w:cs="Arial"/>
              </w:rPr>
            </w:pPr>
          </w:p>
        </w:tc>
      </w:tr>
      <w:tr w:rsidR="00937D64" w:rsidRPr="00B34364"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j. Ensures integrity, data retention, and availability.</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34364" w:rsidRDefault="00937D64" w:rsidP="001178E4">
            <w:pPr>
              <w:rPr>
                <w:rFonts w:ascii="Arial" w:hAnsi="Arial" w:cs="Arial"/>
              </w:rPr>
            </w:pPr>
          </w:p>
        </w:tc>
      </w:tr>
      <w:tr w:rsidR="00937D64" w:rsidRPr="00B34364"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k. Manages system versioning (change control).</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34364" w:rsidRDefault="00937D64" w:rsidP="001178E4">
            <w:pPr>
              <w:rPr>
                <w:rFonts w:ascii="Arial" w:hAnsi="Arial" w:cs="Arial"/>
              </w:rPr>
            </w:pPr>
          </w:p>
        </w:tc>
      </w:tr>
      <w:tr w:rsidR="00937D64" w:rsidRPr="00B34364"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l. Supports interoperability through compliance with data interchange standards and agreements.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34364" w:rsidRDefault="00937D64" w:rsidP="001178E4">
            <w:pPr>
              <w:rPr>
                <w:rFonts w:ascii="Arial" w:hAnsi="Arial" w:cs="Arial"/>
              </w:rPr>
            </w:pPr>
          </w:p>
        </w:tc>
      </w:tr>
      <w:tr w:rsidR="00937D64" w:rsidRPr="00B34364" w:rsidTr="001178E4">
        <w:tblPrEx>
          <w:tblCellMar>
            <w:top w:w="0" w:type="dxa"/>
            <w:bottom w:w="0" w:type="dxa"/>
          </w:tblCellMar>
        </w:tblPrEx>
        <w:trPr>
          <w:trHeight w:val="144"/>
        </w:trPr>
        <w:tc>
          <w:tcPr>
            <w:tcW w:w="486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r w:rsidRPr="00937D64">
              <w:rPr>
                <w:rFonts w:ascii="Arial" w:hAnsi="Arial" w:cs="Arial"/>
                <w:sz w:val="20"/>
                <w:szCs w:val="20"/>
              </w:rPr>
              <w:t>m. Supports data comparability through use of controlled vocabularies.</w:t>
            </w:r>
          </w:p>
        </w:tc>
        <w:tc>
          <w:tcPr>
            <w:tcW w:w="1620" w:type="dxa"/>
            <w:tcBorders>
              <w:top w:val="single" w:sz="4" w:space="0" w:color="auto"/>
              <w:left w:val="single" w:sz="4" w:space="0" w:color="auto"/>
              <w:bottom w:val="single" w:sz="4" w:space="0" w:color="auto"/>
              <w:right w:val="single" w:sz="4" w:space="0" w:color="auto"/>
            </w:tcBorders>
          </w:tcPr>
          <w:p w:rsidR="00937D64" w:rsidRPr="00937D64" w:rsidRDefault="00937D64" w:rsidP="00937D64">
            <w:pPr>
              <w:spacing w:before="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B34364" w:rsidRDefault="00937D64" w:rsidP="001178E4">
            <w:pPr>
              <w:rPr>
                <w:rFonts w:ascii="Arial" w:hAnsi="Arial" w:cs="Arial"/>
              </w:rPr>
            </w:pPr>
          </w:p>
        </w:tc>
      </w:tr>
    </w:tbl>
    <w:p w:rsidR="00937D64" w:rsidRDefault="00937D64" w:rsidP="00BF533A">
      <w:pPr>
        <w:spacing w:before="0"/>
        <w:jc w:val="left"/>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1620"/>
        <w:gridCol w:w="3600"/>
      </w:tblGrid>
      <w:tr w:rsidR="00937D64" w:rsidRPr="007F55E4" w:rsidTr="001178E4">
        <w:tblPrEx>
          <w:tblCellMar>
            <w:top w:w="0" w:type="dxa"/>
            <w:bottom w:w="0" w:type="dxa"/>
          </w:tblCellMar>
        </w:tblPrEx>
        <w:trPr>
          <w:trHeight w:val="395"/>
          <w:tblHeader/>
        </w:trPr>
        <w:tc>
          <w:tcPr>
            <w:tcW w:w="4860" w:type="dxa"/>
            <w:shd w:val="clear" w:color="auto" w:fill="CCFFFF"/>
            <w:vAlign w:val="bottom"/>
          </w:tcPr>
          <w:p w:rsidR="00937D64" w:rsidRPr="00937D64" w:rsidRDefault="00937D64" w:rsidP="00937D64">
            <w:pPr>
              <w:pStyle w:val="Header"/>
              <w:tabs>
                <w:tab w:val="clear" w:pos="4320"/>
                <w:tab w:val="clear" w:pos="8640"/>
              </w:tabs>
              <w:jc w:val="left"/>
              <w:rPr>
                <w:rFonts w:cs="Arial"/>
                <w:sz w:val="22"/>
                <w:szCs w:val="22"/>
              </w:rPr>
            </w:pPr>
            <w:r w:rsidRPr="00937D64">
              <w:rPr>
                <w:rFonts w:cs="Arial"/>
                <w:sz w:val="22"/>
                <w:szCs w:val="22"/>
              </w:rPr>
              <w:t>PMS Features</w:t>
            </w:r>
          </w:p>
        </w:tc>
        <w:tc>
          <w:tcPr>
            <w:tcW w:w="1620" w:type="dxa"/>
            <w:shd w:val="clear" w:color="auto" w:fill="CCFFFF"/>
            <w:vAlign w:val="bottom"/>
          </w:tcPr>
          <w:p w:rsidR="00937D64" w:rsidRPr="00937D64" w:rsidRDefault="00937D64" w:rsidP="00937D64">
            <w:pPr>
              <w:jc w:val="left"/>
              <w:rPr>
                <w:rFonts w:ascii="Arial" w:hAnsi="Arial" w:cs="Arial"/>
                <w:b/>
                <w:sz w:val="22"/>
                <w:szCs w:val="22"/>
              </w:rPr>
            </w:pPr>
            <w:r w:rsidRPr="00937D64">
              <w:rPr>
                <w:rFonts w:ascii="Arial" w:hAnsi="Arial" w:cs="Arial"/>
                <w:b/>
                <w:sz w:val="22"/>
                <w:szCs w:val="22"/>
              </w:rPr>
              <w:t>Availability</w:t>
            </w:r>
          </w:p>
        </w:tc>
        <w:tc>
          <w:tcPr>
            <w:tcW w:w="3600" w:type="dxa"/>
            <w:shd w:val="clear" w:color="auto" w:fill="CCFFFF"/>
            <w:vAlign w:val="bottom"/>
          </w:tcPr>
          <w:p w:rsidR="00937D64" w:rsidRPr="00937D64" w:rsidRDefault="00937D64" w:rsidP="00937D64">
            <w:pPr>
              <w:jc w:val="left"/>
              <w:rPr>
                <w:rFonts w:ascii="Arial" w:hAnsi="Arial" w:cs="Arial"/>
                <w:b/>
                <w:sz w:val="22"/>
                <w:szCs w:val="22"/>
              </w:rPr>
            </w:pPr>
            <w:r w:rsidRPr="00937D64">
              <w:rPr>
                <w:rFonts w:ascii="Arial" w:hAnsi="Arial" w:cs="Arial"/>
                <w:b/>
                <w:bCs/>
                <w:sz w:val="22"/>
                <w:szCs w:val="22"/>
              </w:rPr>
              <w:t>Description of how Product Performs this Function</w:t>
            </w:r>
          </w:p>
        </w:tc>
      </w:tr>
      <w:tr w:rsidR="00937D64" w:rsidRPr="00B34364" w:rsidTr="001178E4">
        <w:tblPrEx>
          <w:tblCellMar>
            <w:top w:w="0" w:type="dxa"/>
            <w:left w:w="60" w:type="dxa"/>
            <w:bottom w:w="0" w:type="dxa"/>
            <w:right w:w="60" w:type="dxa"/>
          </w:tblCellMar>
        </w:tblPrEx>
        <w:tc>
          <w:tcPr>
            <w:tcW w:w="4860" w:type="dxa"/>
            <w:vAlign w:val="center"/>
          </w:tcPr>
          <w:p w:rsidR="00937D64" w:rsidRPr="001178E4" w:rsidRDefault="00937D64" w:rsidP="001178E4">
            <w:pPr>
              <w:pStyle w:val="Header"/>
              <w:tabs>
                <w:tab w:val="clear" w:pos="4320"/>
                <w:tab w:val="clear" w:pos="8640"/>
              </w:tabs>
              <w:jc w:val="left"/>
              <w:rPr>
                <w:rFonts w:cs="Arial"/>
                <w:sz w:val="20"/>
                <w:szCs w:val="20"/>
              </w:rPr>
            </w:pPr>
            <w:r w:rsidRPr="001178E4">
              <w:rPr>
                <w:rFonts w:cs="Arial"/>
                <w:sz w:val="20"/>
                <w:szCs w:val="20"/>
              </w:rPr>
              <w:t xml:space="preserve">1. General financial functions </w:t>
            </w:r>
          </w:p>
        </w:tc>
        <w:tc>
          <w:tcPr>
            <w:tcW w:w="1620" w:type="dxa"/>
          </w:tcPr>
          <w:p w:rsidR="00937D64" w:rsidRPr="001178E4" w:rsidRDefault="00937D64" w:rsidP="001178E4">
            <w:pPr>
              <w:pStyle w:val="Header"/>
              <w:tabs>
                <w:tab w:val="clear" w:pos="4320"/>
                <w:tab w:val="clear" w:pos="8640"/>
              </w:tabs>
              <w:jc w:val="left"/>
              <w:rPr>
                <w:rFonts w:cs="Arial"/>
                <w:b w:val="0"/>
                <w:sz w:val="20"/>
                <w:szCs w:val="20"/>
              </w:rPr>
            </w:pPr>
          </w:p>
        </w:tc>
        <w:tc>
          <w:tcPr>
            <w:tcW w:w="3600" w:type="dxa"/>
          </w:tcPr>
          <w:p w:rsidR="00937D64" w:rsidRPr="001178E4" w:rsidRDefault="00937D64" w:rsidP="001178E4">
            <w:pPr>
              <w:pStyle w:val="Header"/>
              <w:tabs>
                <w:tab w:val="clear" w:pos="4320"/>
                <w:tab w:val="clear" w:pos="8640"/>
              </w:tabs>
              <w:jc w:val="left"/>
              <w:rPr>
                <w:rFonts w:cs="Arial"/>
                <w:b w:val="0"/>
                <w:sz w:val="20"/>
                <w:szCs w:val="20"/>
              </w:rPr>
            </w:pPr>
          </w:p>
        </w:tc>
      </w:tr>
      <w:tr w:rsidR="00937D64" w:rsidRPr="00B34364" w:rsidTr="001178E4">
        <w:tblPrEx>
          <w:tblCellMar>
            <w:top w:w="0" w:type="dxa"/>
            <w:left w:w="60" w:type="dxa"/>
            <w:bottom w:w="0" w:type="dxa"/>
            <w:right w:w="60" w:type="dxa"/>
          </w:tblCellMar>
        </w:tblPrEx>
        <w:trPr>
          <w:trHeight w:val="953"/>
        </w:trPr>
        <w:tc>
          <w:tcPr>
            <w:tcW w:w="4860" w:type="dxa"/>
            <w:vAlign w:val="center"/>
          </w:tcPr>
          <w:p w:rsidR="00937D64" w:rsidRPr="001178E4" w:rsidRDefault="00937D64" w:rsidP="001178E4">
            <w:pPr>
              <w:pStyle w:val="Header"/>
              <w:tabs>
                <w:tab w:val="clear" w:pos="4320"/>
                <w:tab w:val="clear" w:pos="8640"/>
              </w:tabs>
              <w:jc w:val="left"/>
              <w:rPr>
                <w:rFonts w:cs="Arial"/>
                <w:b w:val="0"/>
                <w:sz w:val="20"/>
                <w:szCs w:val="20"/>
                <w:u w:val="single"/>
              </w:rPr>
            </w:pPr>
            <w:r w:rsidRPr="001178E4">
              <w:rPr>
                <w:rFonts w:cs="Arial"/>
                <w:b w:val="0"/>
                <w:sz w:val="20"/>
                <w:szCs w:val="20"/>
              </w:rPr>
              <w:lastRenderedPageBreak/>
              <w:t>a. Includes general ledger, accounts payable, and payroll. (If system does not contain one or more of these functions, list vendor products with which you have interface experience.)</w:t>
            </w:r>
          </w:p>
        </w:tc>
        <w:tc>
          <w:tcPr>
            <w:tcW w:w="1620" w:type="dxa"/>
          </w:tcPr>
          <w:p w:rsidR="00937D64" w:rsidRPr="001178E4" w:rsidRDefault="00937D64" w:rsidP="001178E4">
            <w:pPr>
              <w:pStyle w:val="Header"/>
              <w:tabs>
                <w:tab w:val="clear" w:pos="4320"/>
                <w:tab w:val="clear" w:pos="8640"/>
              </w:tabs>
              <w:jc w:val="left"/>
              <w:rPr>
                <w:rFonts w:cs="Arial"/>
                <w:b w:val="0"/>
                <w:sz w:val="20"/>
                <w:szCs w:val="20"/>
              </w:rPr>
            </w:pPr>
          </w:p>
        </w:tc>
        <w:tc>
          <w:tcPr>
            <w:tcW w:w="3600" w:type="dxa"/>
          </w:tcPr>
          <w:p w:rsidR="00937D64" w:rsidRPr="001178E4" w:rsidRDefault="00937D64" w:rsidP="001178E4">
            <w:pPr>
              <w:pStyle w:val="Header"/>
              <w:tabs>
                <w:tab w:val="clear" w:pos="4320"/>
                <w:tab w:val="clear" w:pos="8640"/>
              </w:tabs>
              <w:jc w:val="left"/>
              <w:rPr>
                <w:rFonts w:cs="Arial"/>
                <w:sz w:val="20"/>
                <w:szCs w:val="20"/>
              </w:rPr>
            </w:pPr>
          </w:p>
        </w:tc>
      </w:tr>
      <w:tr w:rsidR="00937D64" w:rsidRPr="00B34364" w:rsidTr="001178E4">
        <w:tblPrEx>
          <w:tblCellMar>
            <w:top w:w="0" w:type="dxa"/>
            <w:left w:w="60" w:type="dxa"/>
            <w:bottom w:w="0" w:type="dxa"/>
            <w:right w:w="60" w:type="dxa"/>
          </w:tblCellMar>
        </w:tblPrEx>
        <w:tc>
          <w:tcPr>
            <w:tcW w:w="4860" w:type="dxa"/>
            <w:vAlign w:val="center"/>
          </w:tcPr>
          <w:p w:rsidR="00937D64" w:rsidRPr="001178E4" w:rsidRDefault="00937D64" w:rsidP="001178E4">
            <w:pPr>
              <w:jc w:val="left"/>
              <w:rPr>
                <w:rFonts w:ascii="Arial" w:hAnsi="Arial" w:cs="Arial"/>
                <w:sz w:val="20"/>
                <w:szCs w:val="20"/>
              </w:rPr>
            </w:pPr>
            <w:r w:rsidRPr="001178E4">
              <w:rPr>
                <w:rFonts w:ascii="Arial" w:hAnsi="Arial" w:cs="Arial"/>
                <w:sz w:val="20"/>
                <w:szCs w:val="20"/>
              </w:rPr>
              <w:t>b. Manages purchase orders.</w:t>
            </w:r>
          </w:p>
        </w:tc>
        <w:tc>
          <w:tcPr>
            <w:tcW w:w="1620" w:type="dxa"/>
          </w:tcPr>
          <w:p w:rsidR="00937D64" w:rsidRPr="001178E4" w:rsidRDefault="00937D64" w:rsidP="001178E4">
            <w:pPr>
              <w:pStyle w:val="Header"/>
              <w:tabs>
                <w:tab w:val="clear" w:pos="4320"/>
                <w:tab w:val="clear" w:pos="8640"/>
              </w:tabs>
              <w:jc w:val="left"/>
              <w:rPr>
                <w:rFonts w:cs="Arial"/>
                <w:b w:val="0"/>
                <w:sz w:val="20"/>
                <w:szCs w:val="20"/>
              </w:rPr>
            </w:pPr>
          </w:p>
        </w:tc>
        <w:tc>
          <w:tcPr>
            <w:tcW w:w="3600" w:type="dxa"/>
          </w:tcPr>
          <w:p w:rsidR="00937D64" w:rsidRPr="001178E4" w:rsidRDefault="00937D64" w:rsidP="001178E4">
            <w:pPr>
              <w:pStyle w:val="Header"/>
              <w:tabs>
                <w:tab w:val="clear" w:pos="4320"/>
                <w:tab w:val="clear" w:pos="8640"/>
              </w:tabs>
              <w:jc w:val="left"/>
              <w:rPr>
                <w:rFonts w:cs="Arial"/>
                <w:sz w:val="20"/>
                <w:szCs w:val="20"/>
              </w:rPr>
            </w:pPr>
          </w:p>
        </w:tc>
      </w:tr>
      <w:tr w:rsidR="00937D64" w:rsidRPr="00B34364" w:rsidTr="001178E4">
        <w:tblPrEx>
          <w:tblCellMar>
            <w:top w:w="0" w:type="dxa"/>
            <w:left w:w="60" w:type="dxa"/>
            <w:bottom w:w="0" w:type="dxa"/>
            <w:right w:w="60" w:type="dxa"/>
          </w:tblCellMar>
        </w:tblPrEx>
        <w:tc>
          <w:tcPr>
            <w:tcW w:w="4860" w:type="dxa"/>
            <w:vAlign w:val="center"/>
          </w:tcPr>
          <w:p w:rsidR="00937D64" w:rsidRPr="001178E4" w:rsidRDefault="00937D64" w:rsidP="001178E4">
            <w:pPr>
              <w:pStyle w:val="Header"/>
              <w:tabs>
                <w:tab w:val="clear" w:pos="4320"/>
                <w:tab w:val="clear" w:pos="8640"/>
              </w:tabs>
              <w:jc w:val="left"/>
              <w:rPr>
                <w:rFonts w:cs="Arial"/>
                <w:b w:val="0"/>
                <w:sz w:val="20"/>
                <w:szCs w:val="20"/>
              </w:rPr>
            </w:pPr>
            <w:r w:rsidRPr="001178E4">
              <w:rPr>
                <w:rFonts w:cs="Arial"/>
                <w:b w:val="0"/>
                <w:sz w:val="20"/>
                <w:szCs w:val="20"/>
              </w:rPr>
              <w:t xml:space="preserve">c. Produces management reports (e.g., trends, referral totals, service unit costs).  </w:t>
            </w:r>
          </w:p>
        </w:tc>
        <w:tc>
          <w:tcPr>
            <w:tcW w:w="1620" w:type="dxa"/>
          </w:tcPr>
          <w:p w:rsidR="00937D64" w:rsidRPr="001178E4" w:rsidRDefault="00937D64" w:rsidP="001178E4">
            <w:pPr>
              <w:pStyle w:val="Header"/>
              <w:tabs>
                <w:tab w:val="clear" w:pos="4320"/>
                <w:tab w:val="clear" w:pos="8640"/>
              </w:tabs>
              <w:jc w:val="left"/>
              <w:rPr>
                <w:rFonts w:cs="Arial"/>
                <w:b w:val="0"/>
                <w:sz w:val="20"/>
                <w:szCs w:val="20"/>
              </w:rPr>
            </w:pPr>
          </w:p>
        </w:tc>
        <w:tc>
          <w:tcPr>
            <w:tcW w:w="3600" w:type="dxa"/>
          </w:tcPr>
          <w:p w:rsidR="00937D64" w:rsidRPr="001178E4" w:rsidRDefault="00937D64" w:rsidP="001178E4">
            <w:pPr>
              <w:pStyle w:val="Header"/>
              <w:tabs>
                <w:tab w:val="clear" w:pos="4320"/>
                <w:tab w:val="clear" w:pos="8640"/>
              </w:tabs>
              <w:jc w:val="left"/>
              <w:rPr>
                <w:rFonts w:cs="Arial"/>
                <w:sz w:val="20"/>
                <w:szCs w:val="20"/>
              </w:rPr>
            </w:pPr>
          </w:p>
        </w:tc>
      </w:tr>
      <w:tr w:rsidR="00937D64" w:rsidRPr="007F55E4" w:rsidTr="001178E4">
        <w:tblPrEx>
          <w:tblCellMar>
            <w:top w:w="0" w:type="dxa"/>
            <w:left w:w="60" w:type="dxa"/>
            <w:bottom w:w="0" w:type="dxa"/>
            <w:right w:w="60" w:type="dxa"/>
          </w:tblCellMar>
        </w:tblPrEx>
        <w:tc>
          <w:tcPr>
            <w:tcW w:w="4860" w:type="dxa"/>
            <w:vAlign w:val="center"/>
          </w:tcPr>
          <w:p w:rsidR="00937D64" w:rsidRPr="001178E4" w:rsidRDefault="00937D64" w:rsidP="001178E4">
            <w:pPr>
              <w:pStyle w:val="Header"/>
              <w:tabs>
                <w:tab w:val="clear" w:pos="4320"/>
                <w:tab w:val="clear" w:pos="8640"/>
              </w:tabs>
              <w:jc w:val="left"/>
              <w:rPr>
                <w:rFonts w:cs="Arial"/>
                <w:b w:val="0"/>
                <w:sz w:val="20"/>
                <w:szCs w:val="20"/>
              </w:rPr>
            </w:pPr>
          </w:p>
        </w:tc>
        <w:tc>
          <w:tcPr>
            <w:tcW w:w="1620" w:type="dxa"/>
          </w:tcPr>
          <w:p w:rsidR="00937D64" w:rsidRPr="001178E4" w:rsidRDefault="00937D64" w:rsidP="001178E4">
            <w:pPr>
              <w:pStyle w:val="Header"/>
              <w:tabs>
                <w:tab w:val="clear" w:pos="4320"/>
                <w:tab w:val="clear" w:pos="8640"/>
              </w:tabs>
              <w:jc w:val="left"/>
              <w:rPr>
                <w:rFonts w:cs="Arial"/>
                <w:b w:val="0"/>
                <w:sz w:val="20"/>
                <w:szCs w:val="20"/>
              </w:rPr>
            </w:pPr>
          </w:p>
        </w:tc>
        <w:tc>
          <w:tcPr>
            <w:tcW w:w="3600" w:type="dxa"/>
          </w:tcPr>
          <w:p w:rsidR="00937D64" w:rsidRPr="001178E4" w:rsidRDefault="00937D64" w:rsidP="001178E4">
            <w:pPr>
              <w:pStyle w:val="Header"/>
              <w:tabs>
                <w:tab w:val="clear" w:pos="4320"/>
                <w:tab w:val="clear" w:pos="8640"/>
              </w:tabs>
              <w:jc w:val="left"/>
              <w:rPr>
                <w:rFonts w:cs="Arial"/>
                <w:sz w:val="20"/>
                <w:szCs w:val="20"/>
              </w:rPr>
            </w:pPr>
          </w:p>
        </w:tc>
      </w:tr>
      <w:tr w:rsidR="00937D64" w:rsidRPr="00573763" w:rsidTr="001178E4">
        <w:tblPrEx>
          <w:tblCellMar>
            <w:top w:w="0" w:type="dxa"/>
            <w:left w:w="60" w:type="dxa"/>
            <w:bottom w:w="0" w:type="dxa"/>
            <w:right w:w="60" w:type="dxa"/>
          </w:tblCellMar>
        </w:tblPrEx>
        <w:tc>
          <w:tcPr>
            <w:tcW w:w="4860" w:type="dxa"/>
            <w:vAlign w:val="center"/>
          </w:tcPr>
          <w:p w:rsidR="00937D64" w:rsidRPr="001178E4" w:rsidRDefault="00937D64" w:rsidP="001178E4">
            <w:pPr>
              <w:pStyle w:val="Header"/>
              <w:tabs>
                <w:tab w:val="clear" w:pos="4320"/>
                <w:tab w:val="clear" w:pos="8640"/>
              </w:tabs>
              <w:jc w:val="left"/>
              <w:rPr>
                <w:rFonts w:cs="Arial"/>
                <w:sz w:val="20"/>
                <w:szCs w:val="20"/>
              </w:rPr>
            </w:pPr>
            <w:r w:rsidRPr="001178E4">
              <w:rPr>
                <w:rFonts w:cs="Arial"/>
                <w:sz w:val="20"/>
                <w:szCs w:val="20"/>
              </w:rPr>
              <w:t>2. Patient scheduling</w:t>
            </w:r>
          </w:p>
        </w:tc>
        <w:tc>
          <w:tcPr>
            <w:tcW w:w="1620" w:type="dxa"/>
          </w:tcPr>
          <w:p w:rsidR="00937D64" w:rsidRPr="001178E4" w:rsidRDefault="00937D64" w:rsidP="001178E4">
            <w:pPr>
              <w:pStyle w:val="Header"/>
              <w:tabs>
                <w:tab w:val="clear" w:pos="4320"/>
                <w:tab w:val="clear" w:pos="8640"/>
              </w:tabs>
              <w:jc w:val="left"/>
              <w:rPr>
                <w:rFonts w:cs="Arial"/>
                <w:b w:val="0"/>
                <w:sz w:val="20"/>
                <w:szCs w:val="20"/>
              </w:rPr>
            </w:pPr>
          </w:p>
        </w:tc>
        <w:tc>
          <w:tcPr>
            <w:tcW w:w="3600" w:type="dxa"/>
          </w:tcPr>
          <w:p w:rsidR="00937D64" w:rsidRPr="001178E4" w:rsidRDefault="00937D64" w:rsidP="001178E4">
            <w:pPr>
              <w:pStyle w:val="Header"/>
              <w:tabs>
                <w:tab w:val="clear" w:pos="4320"/>
                <w:tab w:val="clear" w:pos="8640"/>
              </w:tabs>
              <w:jc w:val="left"/>
              <w:rPr>
                <w:rFonts w:cs="Arial"/>
                <w:b w:val="0"/>
                <w:sz w:val="20"/>
                <w:szCs w:val="20"/>
              </w:rPr>
            </w:pPr>
          </w:p>
        </w:tc>
      </w:tr>
      <w:tr w:rsidR="00937D64" w:rsidRPr="00B34364" w:rsidTr="001178E4">
        <w:tblPrEx>
          <w:tblCellMar>
            <w:top w:w="0" w:type="dxa"/>
            <w:left w:w="60" w:type="dxa"/>
            <w:bottom w:w="0" w:type="dxa"/>
            <w:right w:w="60" w:type="dxa"/>
          </w:tblCellMar>
        </w:tblPrEx>
        <w:tc>
          <w:tcPr>
            <w:tcW w:w="4860" w:type="dxa"/>
            <w:vAlign w:val="center"/>
          </w:tcPr>
          <w:p w:rsidR="00937D64" w:rsidRPr="001178E4" w:rsidRDefault="00937D64" w:rsidP="001178E4">
            <w:pPr>
              <w:pStyle w:val="Header"/>
              <w:tabs>
                <w:tab w:val="clear" w:pos="4320"/>
                <w:tab w:val="clear" w:pos="8640"/>
              </w:tabs>
              <w:jc w:val="left"/>
              <w:rPr>
                <w:rFonts w:cs="Arial"/>
                <w:b w:val="0"/>
                <w:sz w:val="20"/>
                <w:szCs w:val="20"/>
              </w:rPr>
            </w:pPr>
            <w:r w:rsidRPr="001178E4">
              <w:rPr>
                <w:rFonts w:cs="Arial"/>
                <w:b w:val="0"/>
                <w:sz w:val="20"/>
                <w:szCs w:val="20"/>
              </w:rPr>
              <w:t>a. Integrates patient</w:t>
            </w:r>
            <w:r w:rsidRPr="001178E4">
              <w:rPr>
                <w:rStyle w:val="PageNumber"/>
                <w:rFonts w:cs="Arial"/>
                <w:b w:val="0"/>
                <w:sz w:val="20"/>
                <w:szCs w:val="20"/>
              </w:rPr>
              <w:t xml:space="preserve"> demographic,</w:t>
            </w:r>
            <w:r w:rsidRPr="001178E4">
              <w:rPr>
                <w:rFonts w:cs="Arial"/>
                <w:b w:val="0"/>
                <w:sz w:val="20"/>
                <w:szCs w:val="20"/>
              </w:rPr>
              <w:t xml:space="preserve"> insurance, and medical history information to support rules-based scheduling.</w:t>
            </w:r>
          </w:p>
        </w:tc>
        <w:tc>
          <w:tcPr>
            <w:tcW w:w="1620" w:type="dxa"/>
          </w:tcPr>
          <w:p w:rsidR="00937D64" w:rsidRPr="001178E4" w:rsidRDefault="00937D64" w:rsidP="001178E4">
            <w:pPr>
              <w:pStyle w:val="Header"/>
              <w:tabs>
                <w:tab w:val="clear" w:pos="4320"/>
                <w:tab w:val="clear" w:pos="8640"/>
              </w:tabs>
              <w:jc w:val="left"/>
              <w:rPr>
                <w:rFonts w:cs="Arial"/>
                <w:b w:val="0"/>
                <w:sz w:val="20"/>
                <w:szCs w:val="20"/>
              </w:rPr>
            </w:pPr>
          </w:p>
        </w:tc>
        <w:tc>
          <w:tcPr>
            <w:tcW w:w="3600" w:type="dxa"/>
          </w:tcPr>
          <w:p w:rsidR="00937D64" w:rsidRPr="001178E4" w:rsidRDefault="00937D64" w:rsidP="001178E4">
            <w:pPr>
              <w:pStyle w:val="Header"/>
              <w:tabs>
                <w:tab w:val="clear" w:pos="4320"/>
                <w:tab w:val="clear" w:pos="8640"/>
              </w:tabs>
              <w:jc w:val="left"/>
              <w:rPr>
                <w:rFonts w:cs="Arial"/>
                <w:sz w:val="20"/>
                <w:szCs w:val="20"/>
              </w:rPr>
            </w:pPr>
          </w:p>
        </w:tc>
      </w:tr>
      <w:tr w:rsidR="00937D64" w:rsidRPr="00B34364" w:rsidTr="001178E4">
        <w:tblPrEx>
          <w:tblCellMar>
            <w:top w:w="0" w:type="dxa"/>
            <w:left w:w="60" w:type="dxa"/>
            <w:bottom w:w="0" w:type="dxa"/>
            <w:right w:w="60" w:type="dxa"/>
          </w:tblCellMar>
        </w:tblPrEx>
        <w:tc>
          <w:tcPr>
            <w:tcW w:w="4860" w:type="dxa"/>
            <w:vAlign w:val="center"/>
          </w:tcPr>
          <w:p w:rsidR="00937D64" w:rsidRPr="001178E4" w:rsidRDefault="00937D64" w:rsidP="001178E4">
            <w:pPr>
              <w:spacing w:before="60" w:after="60"/>
              <w:jc w:val="left"/>
              <w:rPr>
                <w:rFonts w:ascii="Arial" w:hAnsi="Arial" w:cs="Arial"/>
                <w:sz w:val="20"/>
                <w:szCs w:val="20"/>
              </w:rPr>
            </w:pPr>
            <w:r w:rsidRPr="001178E4">
              <w:rPr>
                <w:rFonts w:ascii="Arial" w:hAnsi="Arial" w:cs="Arial"/>
                <w:sz w:val="20"/>
                <w:szCs w:val="20"/>
              </w:rPr>
              <w:t>b. Maintains daily, weekly, and monthly provider appointment schedules.</w:t>
            </w:r>
          </w:p>
        </w:tc>
        <w:tc>
          <w:tcPr>
            <w:tcW w:w="1620" w:type="dxa"/>
          </w:tcPr>
          <w:p w:rsidR="00937D64" w:rsidRPr="001178E4" w:rsidRDefault="00937D64" w:rsidP="001178E4">
            <w:pPr>
              <w:ind w:left="360"/>
              <w:jc w:val="left"/>
              <w:rPr>
                <w:rFonts w:ascii="Arial" w:hAnsi="Arial" w:cs="Arial"/>
                <w:sz w:val="20"/>
                <w:szCs w:val="20"/>
              </w:rPr>
            </w:pPr>
          </w:p>
        </w:tc>
        <w:tc>
          <w:tcPr>
            <w:tcW w:w="3600" w:type="dxa"/>
          </w:tcPr>
          <w:p w:rsidR="00937D64" w:rsidRPr="001178E4" w:rsidRDefault="00937D64" w:rsidP="001178E4">
            <w:pPr>
              <w:ind w:left="360"/>
              <w:jc w:val="left"/>
              <w:rPr>
                <w:rFonts w:ascii="Arial" w:hAnsi="Arial" w:cs="Arial"/>
                <w:sz w:val="20"/>
                <w:szCs w:val="20"/>
              </w:rPr>
            </w:pPr>
          </w:p>
        </w:tc>
      </w:tr>
      <w:tr w:rsidR="00937D64" w:rsidRPr="00B34364" w:rsidTr="001178E4">
        <w:tblPrEx>
          <w:tblCellMar>
            <w:top w:w="0" w:type="dxa"/>
            <w:left w:w="60" w:type="dxa"/>
            <w:bottom w:w="0" w:type="dxa"/>
            <w:right w:w="60" w:type="dxa"/>
          </w:tblCellMar>
        </w:tblPrEx>
        <w:tc>
          <w:tcPr>
            <w:tcW w:w="4860" w:type="dxa"/>
            <w:vAlign w:val="center"/>
          </w:tcPr>
          <w:p w:rsidR="00937D64" w:rsidRPr="001178E4" w:rsidRDefault="00937D64" w:rsidP="001178E4">
            <w:pPr>
              <w:spacing w:before="60" w:after="60"/>
              <w:jc w:val="left"/>
              <w:rPr>
                <w:rFonts w:ascii="Arial" w:hAnsi="Arial" w:cs="Arial"/>
                <w:sz w:val="20"/>
                <w:szCs w:val="20"/>
              </w:rPr>
            </w:pPr>
            <w:r w:rsidRPr="001178E4">
              <w:rPr>
                <w:rFonts w:ascii="Arial" w:hAnsi="Arial" w:cs="Arial"/>
                <w:sz w:val="20"/>
                <w:szCs w:val="20"/>
              </w:rPr>
              <w:t>c. Permits authorized users to alter provider schedules.</w:t>
            </w:r>
          </w:p>
        </w:tc>
        <w:tc>
          <w:tcPr>
            <w:tcW w:w="1620" w:type="dxa"/>
          </w:tcPr>
          <w:p w:rsidR="00937D64" w:rsidRPr="001178E4" w:rsidRDefault="00937D64" w:rsidP="001178E4">
            <w:pPr>
              <w:ind w:left="360"/>
              <w:jc w:val="left"/>
              <w:rPr>
                <w:rFonts w:ascii="Arial" w:hAnsi="Arial" w:cs="Arial"/>
                <w:sz w:val="20"/>
                <w:szCs w:val="20"/>
              </w:rPr>
            </w:pPr>
          </w:p>
        </w:tc>
        <w:tc>
          <w:tcPr>
            <w:tcW w:w="3600" w:type="dxa"/>
          </w:tcPr>
          <w:p w:rsidR="00937D64" w:rsidRPr="001178E4" w:rsidRDefault="00937D64" w:rsidP="001178E4">
            <w:pPr>
              <w:ind w:left="360"/>
              <w:jc w:val="left"/>
              <w:rPr>
                <w:rFonts w:ascii="Arial" w:hAnsi="Arial" w:cs="Arial"/>
                <w:sz w:val="20"/>
                <w:szCs w:val="20"/>
              </w:rPr>
            </w:pPr>
          </w:p>
        </w:tc>
      </w:tr>
      <w:tr w:rsidR="00937D64" w:rsidRPr="00B34364" w:rsidTr="001178E4">
        <w:tblPrEx>
          <w:tblCellMar>
            <w:top w:w="0" w:type="dxa"/>
            <w:left w:w="60" w:type="dxa"/>
            <w:bottom w:w="0" w:type="dxa"/>
            <w:right w:w="60" w:type="dxa"/>
          </w:tblCellMar>
        </w:tblPrEx>
        <w:tc>
          <w:tcPr>
            <w:tcW w:w="4860" w:type="dxa"/>
            <w:vAlign w:val="center"/>
          </w:tcPr>
          <w:p w:rsidR="00937D64" w:rsidRPr="001178E4" w:rsidRDefault="00937D64" w:rsidP="001178E4">
            <w:pPr>
              <w:spacing w:before="60" w:after="60"/>
              <w:jc w:val="left"/>
              <w:rPr>
                <w:rFonts w:ascii="Arial" w:hAnsi="Arial" w:cs="Arial"/>
                <w:sz w:val="20"/>
                <w:szCs w:val="20"/>
              </w:rPr>
            </w:pPr>
            <w:r w:rsidRPr="001178E4">
              <w:rPr>
                <w:rFonts w:ascii="Arial" w:hAnsi="Arial" w:cs="Arial"/>
                <w:sz w:val="20"/>
                <w:szCs w:val="20"/>
              </w:rPr>
              <w:t>d. Maintains appointment slots of varying lengths and types.</w:t>
            </w:r>
          </w:p>
        </w:tc>
        <w:tc>
          <w:tcPr>
            <w:tcW w:w="1620" w:type="dxa"/>
          </w:tcPr>
          <w:p w:rsidR="00937D64" w:rsidRPr="001178E4" w:rsidRDefault="00937D64" w:rsidP="001178E4">
            <w:pPr>
              <w:ind w:left="360"/>
              <w:jc w:val="left"/>
              <w:rPr>
                <w:rFonts w:ascii="Arial" w:hAnsi="Arial" w:cs="Arial"/>
                <w:sz w:val="20"/>
                <w:szCs w:val="20"/>
              </w:rPr>
            </w:pPr>
          </w:p>
        </w:tc>
        <w:tc>
          <w:tcPr>
            <w:tcW w:w="3600" w:type="dxa"/>
          </w:tcPr>
          <w:p w:rsidR="00937D64" w:rsidRPr="001178E4" w:rsidRDefault="00937D64" w:rsidP="001178E4">
            <w:pPr>
              <w:ind w:left="360"/>
              <w:jc w:val="left"/>
              <w:rPr>
                <w:rFonts w:ascii="Arial" w:hAnsi="Arial" w:cs="Arial"/>
                <w:sz w:val="20"/>
                <w:szCs w:val="20"/>
              </w:rPr>
            </w:pPr>
          </w:p>
        </w:tc>
      </w:tr>
      <w:tr w:rsidR="00937D64" w:rsidRPr="00B34364" w:rsidTr="001178E4">
        <w:tblPrEx>
          <w:tblCellMar>
            <w:top w:w="0" w:type="dxa"/>
            <w:left w:w="60" w:type="dxa"/>
            <w:bottom w:w="0" w:type="dxa"/>
            <w:right w:w="60" w:type="dxa"/>
          </w:tblCellMar>
        </w:tblPrEx>
        <w:tc>
          <w:tcPr>
            <w:tcW w:w="4860" w:type="dxa"/>
            <w:vAlign w:val="center"/>
          </w:tcPr>
          <w:p w:rsidR="00937D64" w:rsidRPr="001178E4" w:rsidRDefault="00937D64" w:rsidP="001178E4">
            <w:pPr>
              <w:spacing w:before="60" w:after="60"/>
              <w:jc w:val="left"/>
              <w:rPr>
                <w:rFonts w:ascii="Arial" w:hAnsi="Arial" w:cs="Arial"/>
                <w:sz w:val="20"/>
                <w:szCs w:val="20"/>
              </w:rPr>
            </w:pPr>
            <w:r w:rsidRPr="001178E4">
              <w:rPr>
                <w:rStyle w:val="PageNumber"/>
                <w:rFonts w:ascii="Arial" w:hAnsi="Arial" w:cs="Arial"/>
                <w:sz w:val="20"/>
                <w:szCs w:val="20"/>
              </w:rPr>
              <w:t>e. Includes tracking and manag</w:t>
            </w:r>
            <w:r w:rsidRPr="001178E4">
              <w:rPr>
                <w:rFonts w:ascii="Arial" w:hAnsi="Arial" w:cs="Arial"/>
                <w:sz w:val="20"/>
                <w:szCs w:val="20"/>
              </w:rPr>
              <w:t>ing schedule changes, including bumps, cancellations, and no-shows.</w:t>
            </w:r>
          </w:p>
        </w:tc>
        <w:tc>
          <w:tcPr>
            <w:tcW w:w="1620" w:type="dxa"/>
          </w:tcPr>
          <w:p w:rsidR="00937D64" w:rsidRPr="001178E4" w:rsidRDefault="00937D64" w:rsidP="001178E4">
            <w:pPr>
              <w:ind w:left="360"/>
              <w:jc w:val="left"/>
              <w:rPr>
                <w:rFonts w:ascii="Arial" w:hAnsi="Arial" w:cs="Arial"/>
                <w:sz w:val="20"/>
                <w:szCs w:val="20"/>
              </w:rPr>
            </w:pPr>
          </w:p>
        </w:tc>
        <w:tc>
          <w:tcPr>
            <w:tcW w:w="3600" w:type="dxa"/>
          </w:tcPr>
          <w:p w:rsidR="00937D64" w:rsidRPr="001178E4" w:rsidRDefault="00937D64" w:rsidP="001178E4">
            <w:pPr>
              <w:ind w:left="360"/>
              <w:jc w:val="left"/>
              <w:rPr>
                <w:rFonts w:ascii="Arial" w:hAnsi="Arial" w:cs="Arial"/>
                <w:sz w:val="20"/>
                <w:szCs w:val="20"/>
              </w:rPr>
            </w:pPr>
          </w:p>
        </w:tc>
      </w:tr>
      <w:tr w:rsidR="00937D64" w:rsidRPr="00B34364" w:rsidTr="001178E4">
        <w:tblPrEx>
          <w:tblCellMar>
            <w:top w:w="0" w:type="dxa"/>
            <w:left w:w="60" w:type="dxa"/>
            <w:bottom w:w="0" w:type="dxa"/>
            <w:right w:w="60" w:type="dxa"/>
          </w:tblCellMar>
        </w:tblPrEx>
        <w:tc>
          <w:tcPr>
            <w:tcW w:w="4860" w:type="dxa"/>
            <w:vAlign w:val="center"/>
          </w:tcPr>
          <w:p w:rsidR="00937D64" w:rsidRPr="001178E4" w:rsidRDefault="00937D64" w:rsidP="001178E4">
            <w:pPr>
              <w:spacing w:before="60" w:after="60"/>
              <w:jc w:val="left"/>
              <w:rPr>
                <w:rStyle w:val="PageNumber"/>
                <w:rFonts w:ascii="Arial" w:hAnsi="Arial" w:cs="Arial"/>
                <w:sz w:val="20"/>
                <w:szCs w:val="20"/>
              </w:rPr>
            </w:pPr>
            <w:r w:rsidRPr="001178E4">
              <w:rPr>
                <w:rStyle w:val="PageNumber"/>
                <w:rFonts w:ascii="Arial" w:hAnsi="Arial" w:cs="Arial"/>
                <w:sz w:val="20"/>
                <w:szCs w:val="20"/>
              </w:rPr>
              <w:t>f. Integrates provider scheduling with resource scheduling.</w:t>
            </w:r>
          </w:p>
        </w:tc>
        <w:tc>
          <w:tcPr>
            <w:tcW w:w="1620" w:type="dxa"/>
          </w:tcPr>
          <w:p w:rsidR="00937D64" w:rsidRPr="001178E4" w:rsidRDefault="00937D64" w:rsidP="001178E4">
            <w:pPr>
              <w:ind w:left="360"/>
              <w:jc w:val="left"/>
              <w:rPr>
                <w:rFonts w:ascii="Arial" w:hAnsi="Arial" w:cs="Arial"/>
                <w:sz w:val="20"/>
                <w:szCs w:val="20"/>
              </w:rPr>
            </w:pPr>
          </w:p>
        </w:tc>
        <w:tc>
          <w:tcPr>
            <w:tcW w:w="3600" w:type="dxa"/>
          </w:tcPr>
          <w:p w:rsidR="00937D64" w:rsidRPr="001178E4" w:rsidRDefault="00937D64" w:rsidP="001178E4">
            <w:pPr>
              <w:ind w:left="360"/>
              <w:jc w:val="left"/>
              <w:rPr>
                <w:rFonts w:ascii="Arial" w:hAnsi="Arial" w:cs="Arial"/>
                <w:sz w:val="20"/>
                <w:szCs w:val="20"/>
              </w:rPr>
            </w:pPr>
          </w:p>
        </w:tc>
      </w:tr>
      <w:tr w:rsidR="00937D64" w:rsidRPr="00573763"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937D64" w:rsidRPr="001178E4" w:rsidRDefault="00937D64" w:rsidP="001178E4">
            <w:pPr>
              <w:spacing w:before="60" w:after="60"/>
              <w:jc w:val="left"/>
              <w:rPr>
                <w:rFonts w:ascii="Arial" w:hAnsi="Arial" w:cs="Arial"/>
                <w:sz w:val="20"/>
                <w:szCs w:val="20"/>
              </w:rPr>
            </w:pPr>
            <w:r w:rsidRPr="001178E4">
              <w:rPr>
                <w:rFonts w:ascii="Arial" w:hAnsi="Arial" w:cs="Arial"/>
                <w:sz w:val="20"/>
                <w:szCs w:val="20"/>
              </w:rPr>
              <w:t>g. Automates eligibility checking before appointments.</w:t>
            </w:r>
          </w:p>
        </w:tc>
        <w:tc>
          <w:tcPr>
            <w:tcW w:w="1620" w:type="dxa"/>
            <w:tcBorders>
              <w:top w:val="single" w:sz="4" w:space="0" w:color="auto"/>
              <w:left w:val="single" w:sz="4" w:space="0" w:color="auto"/>
              <w:bottom w:val="single" w:sz="4" w:space="0" w:color="auto"/>
              <w:right w:val="single" w:sz="4" w:space="0" w:color="auto"/>
            </w:tcBorders>
          </w:tcPr>
          <w:p w:rsidR="00937D64" w:rsidRPr="001178E4" w:rsidRDefault="00937D6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1178E4" w:rsidRDefault="00937D64" w:rsidP="001178E4">
            <w:pPr>
              <w:ind w:left="360"/>
              <w:jc w:val="left"/>
              <w:rPr>
                <w:rFonts w:ascii="Arial" w:hAnsi="Arial" w:cs="Arial"/>
                <w:sz w:val="20"/>
                <w:szCs w:val="20"/>
              </w:rPr>
            </w:pPr>
          </w:p>
        </w:tc>
      </w:tr>
      <w:tr w:rsidR="00937D64" w:rsidRPr="00573763"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937D64" w:rsidRPr="001178E4" w:rsidRDefault="00937D64" w:rsidP="001178E4">
            <w:pPr>
              <w:spacing w:before="60" w:after="60"/>
              <w:jc w:val="left"/>
              <w:rPr>
                <w:rFonts w:ascii="Arial" w:hAnsi="Arial" w:cs="Arial"/>
                <w:sz w:val="20"/>
                <w:szCs w:val="20"/>
              </w:rPr>
            </w:pPr>
            <w:r w:rsidRPr="001178E4">
              <w:rPr>
                <w:rFonts w:ascii="Arial" w:hAnsi="Arial" w:cs="Arial"/>
                <w:sz w:val="20"/>
                <w:szCs w:val="20"/>
              </w:rPr>
              <w:t>h. Displays schedules for multiple days or providers on single screen.</w:t>
            </w:r>
          </w:p>
        </w:tc>
        <w:tc>
          <w:tcPr>
            <w:tcW w:w="1620" w:type="dxa"/>
            <w:tcBorders>
              <w:top w:val="single" w:sz="4" w:space="0" w:color="auto"/>
              <w:left w:val="single" w:sz="4" w:space="0" w:color="auto"/>
              <w:bottom w:val="single" w:sz="4" w:space="0" w:color="auto"/>
              <w:right w:val="single" w:sz="4" w:space="0" w:color="auto"/>
            </w:tcBorders>
          </w:tcPr>
          <w:p w:rsidR="00937D64" w:rsidRPr="001178E4" w:rsidRDefault="00937D6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1178E4" w:rsidRDefault="00937D64" w:rsidP="001178E4">
            <w:pPr>
              <w:ind w:left="360"/>
              <w:jc w:val="left"/>
              <w:rPr>
                <w:rFonts w:ascii="Arial" w:hAnsi="Arial" w:cs="Arial"/>
                <w:sz w:val="20"/>
                <w:szCs w:val="20"/>
              </w:rPr>
            </w:pPr>
          </w:p>
        </w:tc>
      </w:tr>
      <w:tr w:rsidR="00937D64" w:rsidRPr="00573763"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937D64" w:rsidRPr="001178E4" w:rsidRDefault="00937D64" w:rsidP="001178E4">
            <w:pPr>
              <w:spacing w:before="60" w:after="60"/>
              <w:jc w:val="left"/>
              <w:rPr>
                <w:rFonts w:ascii="Arial" w:hAnsi="Arial" w:cs="Arial"/>
                <w:sz w:val="20"/>
                <w:szCs w:val="20"/>
              </w:rPr>
            </w:pPr>
            <w:r w:rsidRPr="001178E4">
              <w:rPr>
                <w:rFonts w:ascii="Arial" w:hAnsi="Arial" w:cs="Arial"/>
                <w:sz w:val="20"/>
                <w:szCs w:val="20"/>
              </w:rPr>
              <w:t>i. Searches for next available appointments of proper duration.</w:t>
            </w:r>
          </w:p>
        </w:tc>
        <w:tc>
          <w:tcPr>
            <w:tcW w:w="1620" w:type="dxa"/>
            <w:tcBorders>
              <w:top w:val="single" w:sz="4" w:space="0" w:color="auto"/>
              <w:left w:val="single" w:sz="4" w:space="0" w:color="auto"/>
              <w:bottom w:val="single" w:sz="4" w:space="0" w:color="auto"/>
              <w:right w:val="single" w:sz="4" w:space="0" w:color="auto"/>
            </w:tcBorders>
          </w:tcPr>
          <w:p w:rsidR="00937D64" w:rsidRPr="001178E4" w:rsidRDefault="00937D6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1178E4" w:rsidRDefault="00937D64" w:rsidP="001178E4">
            <w:pPr>
              <w:ind w:left="360"/>
              <w:jc w:val="left"/>
              <w:rPr>
                <w:rFonts w:ascii="Arial" w:hAnsi="Arial" w:cs="Arial"/>
                <w:sz w:val="20"/>
                <w:szCs w:val="20"/>
              </w:rPr>
            </w:pPr>
          </w:p>
        </w:tc>
      </w:tr>
      <w:tr w:rsidR="00937D64" w:rsidRPr="00573763"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937D64" w:rsidRPr="001178E4" w:rsidRDefault="00937D64" w:rsidP="001178E4">
            <w:pPr>
              <w:spacing w:before="60" w:after="60"/>
              <w:jc w:val="left"/>
              <w:rPr>
                <w:rFonts w:ascii="Arial" w:hAnsi="Arial" w:cs="Arial"/>
                <w:sz w:val="20"/>
                <w:szCs w:val="20"/>
              </w:rPr>
            </w:pPr>
            <w:r w:rsidRPr="001178E4">
              <w:rPr>
                <w:rFonts w:ascii="Arial" w:hAnsi="Arial" w:cs="Arial"/>
                <w:sz w:val="20"/>
                <w:szCs w:val="20"/>
              </w:rPr>
              <w:t>j. Includes automated phone reminder system/recall capability.</w:t>
            </w:r>
          </w:p>
        </w:tc>
        <w:tc>
          <w:tcPr>
            <w:tcW w:w="1620" w:type="dxa"/>
            <w:tcBorders>
              <w:top w:val="single" w:sz="4" w:space="0" w:color="auto"/>
              <w:left w:val="single" w:sz="4" w:space="0" w:color="auto"/>
              <w:bottom w:val="single" w:sz="4" w:space="0" w:color="auto"/>
              <w:right w:val="single" w:sz="4" w:space="0" w:color="auto"/>
            </w:tcBorders>
          </w:tcPr>
          <w:p w:rsidR="00937D64" w:rsidRPr="001178E4" w:rsidRDefault="00937D6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937D64" w:rsidRPr="001178E4" w:rsidRDefault="00937D64" w:rsidP="001178E4">
            <w:pPr>
              <w:ind w:left="360"/>
              <w:jc w:val="left"/>
              <w:rPr>
                <w:rFonts w:ascii="Arial" w:hAnsi="Arial" w:cs="Arial"/>
                <w:sz w:val="20"/>
                <w:szCs w:val="20"/>
              </w:rPr>
            </w:pPr>
          </w:p>
          <w:p w:rsidR="00937D64" w:rsidRPr="001178E4" w:rsidRDefault="00937D64" w:rsidP="001178E4">
            <w:pPr>
              <w:ind w:left="360"/>
              <w:jc w:val="left"/>
              <w:rPr>
                <w:rFonts w:ascii="Arial" w:hAnsi="Arial" w:cs="Arial"/>
                <w:sz w:val="20"/>
                <w:szCs w:val="20"/>
              </w:rPr>
            </w:pPr>
          </w:p>
        </w:tc>
      </w:tr>
      <w:tr w:rsidR="00937D64" w:rsidRPr="00573763" w:rsidTr="001178E4">
        <w:tblPrEx>
          <w:tblCellMar>
            <w:top w:w="0" w:type="dxa"/>
            <w:left w:w="60" w:type="dxa"/>
            <w:bottom w:w="0" w:type="dxa"/>
            <w:right w:w="60" w:type="dxa"/>
          </w:tblCellMar>
        </w:tblPrEx>
        <w:tc>
          <w:tcPr>
            <w:tcW w:w="4860" w:type="dxa"/>
            <w:vAlign w:val="center"/>
          </w:tcPr>
          <w:p w:rsidR="00937D64" w:rsidRPr="001178E4" w:rsidRDefault="00937D64" w:rsidP="001178E4">
            <w:pPr>
              <w:pStyle w:val="Header"/>
              <w:tabs>
                <w:tab w:val="clear" w:pos="4320"/>
                <w:tab w:val="clear" w:pos="8640"/>
              </w:tabs>
              <w:jc w:val="left"/>
              <w:rPr>
                <w:rFonts w:cs="Arial"/>
                <w:b w:val="0"/>
                <w:sz w:val="20"/>
                <w:szCs w:val="20"/>
              </w:rPr>
            </w:pPr>
          </w:p>
        </w:tc>
        <w:tc>
          <w:tcPr>
            <w:tcW w:w="1620" w:type="dxa"/>
          </w:tcPr>
          <w:p w:rsidR="00937D64" w:rsidRPr="001178E4" w:rsidRDefault="00937D64" w:rsidP="001178E4">
            <w:pPr>
              <w:pStyle w:val="Header"/>
              <w:tabs>
                <w:tab w:val="clear" w:pos="4320"/>
                <w:tab w:val="clear" w:pos="8640"/>
              </w:tabs>
              <w:jc w:val="left"/>
              <w:rPr>
                <w:rFonts w:cs="Arial"/>
                <w:b w:val="0"/>
                <w:sz w:val="20"/>
                <w:szCs w:val="20"/>
              </w:rPr>
            </w:pPr>
          </w:p>
        </w:tc>
        <w:tc>
          <w:tcPr>
            <w:tcW w:w="3600" w:type="dxa"/>
          </w:tcPr>
          <w:p w:rsidR="00937D64" w:rsidRPr="001178E4" w:rsidRDefault="00937D64" w:rsidP="001178E4">
            <w:pPr>
              <w:pStyle w:val="Header"/>
              <w:tabs>
                <w:tab w:val="clear" w:pos="4320"/>
                <w:tab w:val="clear" w:pos="8640"/>
              </w:tabs>
              <w:jc w:val="left"/>
              <w:rPr>
                <w:rFonts w:cs="Arial"/>
                <w:b w:val="0"/>
                <w:sz w:val="20"/>
                <w:szCs w:val="20"/>
              </w:rPr>
            </w:pPr>
          </w:p>
        </w:tc>
      </w:tr>
      <w:tr w:rsidR="00937D64" w:rsidRPr="00573763" w:rsidTr="001178E4">
        <w:tblPrEx>
          <w:tblCellMar>
            <w:top w:w="0" w:type="dxa"/>
            <w:left w:w="60" w:type="dxa"/>
            <w:bottom w:w="0" w:type="dxa"/>
            <w:right w:w="60" w:type="dxa"/>
          </w:tblCellMar>
        </w:tblPrEx>
        <w:tc>
          <w:tcPr>
            <w:tcW w:w="4860" w:type="dxa"/>
            <w:vAlign w:val="center"/>
          </w:tcPr>
          <w:p w:rsidR="00937D64" w:rsidRPr="001178E4" w:rsidRDefault="00937D64" w:rsidP="001178E4">
            <w:pPr>
              <w:pStyle w:val="Header"/>
              <w:tabs>
                <w:tab w:val="clear" w:pos="4320"/>
                <w:tab w:val="clear" w:pos="8640"/>
              </w:tabs>
              <w:jc w:val="left"/>
              <w:rPr>
                <w:rFonts w:cs="Arial"/>
                <w:sz w:val="20"/>
                <w:szCs w:val="20"/>
              </w:rPr>
            </w:pPr>
            <w:r w:rsidRPr="001178E4">
              <w:rPr>
                <w:rFonts w:cs="Arial"/>
                <w:sz w:val="20"/>
                <w:szCs w:val="20"/>
              </w:rPr>
              <w:t>3. Patient registration</w:t>
            </w:r>
          </w:p>
        </w:tc>
        <w:tc>
          <w:tcPr>
            <w:tcW w:w="1620" w:type="dxa"/>
          </w:tcPr>
          <w:p w:rsidR="00937D64" w:rsidRPr="001178E4" w:rsidRDefault="00937D64" w:rsidP="001178E4">
            <w:pPr>
              <w:pStyle w:val="Header"/>
              <w:tabs>
                <w:tab w:val="clear" w:pos="4320"/>
                <w:tab w:val="clear" w:pos="8640"/>
              </w:tabs>
              <w:jc w:val="left"/>
              <w:rPr>
                <w:rFonts w:cs="Arial"/>
                <w:b w:val="0"/>
                <w:sz w:val="20"/>
                <w:szCs w:val="20"/>
              </w:rPr>
            </w:pPr>
          </w:p>
        </w:tc>
        <w:tc>
          <w:tcPr>
            <w:tcW w:w="3600" w:type="dxa"/>
          </w:tcPr>
          <w:p w:rsidR="00937D64" w:rsidRPr="001178E4" w:rsidRDefault="00937D64" w:rsidP="001178E4">
            <w:pPr>
              <w:pStyle w:val="Header"/>
              <w:tabs>
                <w:tab w:val="clear" w:pos="4320"/>
                <w:tab w:val="clear" w:pos="8640"/>
              </w:tabs>
              <w:jc w:val="left"/>
              <w:rPr>
                <w:rFonts w:cs="Arial"/>
                <w:b w:val="0"/>
                <w:sz w:val="20"/>
                <w:szCs w:val="20"/>
              </w:rPr>
            </w:pPr>
          </w:p>
        </w:tc>
      </w:tr>
      <w:tr w:rsidR="00937D64" w:rsidRPr="00573763" w:rsidTr="001178E4">
        <w:tblPrEx>
          <w:tblCellMar>
            <w:top w:w="0" w:type="dxa"/>
            <w:left w:w="60" w:type="dxa"/>
            <w:bottom w:w="0" w:type="dxa"/>
            <w:right w:w="60" w:type="dxa"/>
          </w:tblCellMar>
        </w:tblPrEx>
        <w:tc>
          <w:tcPr>
            <w:tcW w:w="4860" w:type="dxa"/>
            <w:vAlign w:val="center"/>
          </w:tcPr>
          <w:p w:rsidR="00937D64" w:rsidRPr="001178E4" w:rsidRDefault="00937D64" w:rsidP="001178E4">
            <w:pPr>
              <w:pStyle w:val="Header"/>
              <w:tabs>
                <w:tab w:val="clear" w:pos="4320"/>
                <w:tab w:val="clear" w:pos="8640"/>
              </w:tabs>
              <w:jc w:val="left"/>
              <w:rPr>
                <w:rFonts w:cs="Arial"/>
                <w:b w:val="0"/>
                <w:sz w:val="20"/>
                <w:szCs w:val="20"/>
              </w:rPr>
            </w:pPr>
            <w:r w:rsidRPr="001178E4">
              <w:rPr>
                <w:rFonts w:cs="Arial"/>
                <w:b w:val="0"/>
                <w:sz w:val="20"/>
                <w:szCs w:val="20"/>
              </w:rPr>
              <w:t>a. Shares demographic and registration information directly without any data re-entry into EHR.</w:t>
            </w:r>
          </w:p>
        </w:tc>
        <w:tc>
          <w:tcPr>
            <w:tcW w:w="1620" w:type="dxa"/>
          </w:tcPr>
          <w:p w:rsidR="00937D64" w:rsidRPr="001178E4" w:rsidRDefault="00937D64" w:rsidP="001178E4">
            <w:pPr>
              <w:pStyle w:val="Header"/>
              <w:tabs>
                <w:tab w:val="clear" w:pos="4320"/>
                <w:tab w:val="clear" w:pos="8640"/>
              </w:tabs>
              <w:jc w:val="left"/>
              <w:rPr>
                <w:rFonts w:cs="Arial"/>
                <w:b w:val="0"/>
                <w:sz w:val="20"/>
                <w:szCs w:val="20"/>
              </w:rPr>
            </w:pPr>
          </w:p>
        </w:tc>
        <w:tc>
          <w:tcPr>
            <w:tcW w:w="3600" w:type="dxa"/>
          </w:tcPr>
          <w:p w:rsidR="00937D64" w:rsidRPr="001178E4" w:rsidRDefault="00937D64" w:rsidP="001178E4">
            <w:pPr>
              <w:pStyle w:val="Header"/>
              <w:tabs>
                <w:tab w:val="clear" w:pos="4320"/>
                <w:tab w:val="clear" w:pos="8640"/>
              </w:tabs>
              <w:jc w:val="left"/>
              <w:rPr>
                <w:rFonts w:cs="Arial"/>
                <w:sz w:val="20"/>
                <w:szCs w:val="20"/>
              </w:rPr>
            </w:pPr>
          </w:p>
        </w:tc>
      </w:tr>
      <w:tr w:rsidR="00937D64" w:rsidRPr="00573763" w:rsidTr="001178E4">
        <w:tblPrEx>
          <w:tblCellMar>
            <w:top w:w="0" w:type="dxa"/>
            <w:left w:w="60" w:type="dxa"/>
            <w:bottom w:w="0" w:type="dxa"/>
            <w:right w:w="60" w:type="dxa"/>
          </w:tblCellMar>
        </w:tblPrEx>
        <w:tc>
          <w:tcPr>
            <w:tcW w:w="4860" w:type="dxa"/>
            <w:vAlign w:val="center"/>
          </w:tcPr>
          <w:p w:rsidR="00937D64" w:rsidRPr="001178E4" w:rsidRDefault="00937D64" w:rsidP="001178E4">
            <w:pPr>
              <w:spacing w:before="60" w:after="60"/>
              <w:jc w:val="left"/>
              <w:rPr>
                <w:rFonts w:ascii="Arial" w:hAnsi="Arial" w:cs="Arial"/>
                <w:sz w:val="20"/>
                <w:szCs w:val="20"/>
              </w:rPr>
            </w:pPr>
            <w:r w:rsidRPr="001178E4">
              <w:rPr>
                <w:rFonts w:ascii="Arial" w:hAnsi="Arial" w:cs="Arial"/>
                <w:sz w:val="20"/>
                <w:szCs w:val="20"/>
              </w:rPr>
              <w:t>b. Enters and updates demographic and insurance information by family group.</w:t>
            </w:r>
          </w:p>
        </w:tc>
        <w:tc>
          <w:tcPr>
            <w:tcW w:w="1620" w:type="dxa"/>
          </w:tcPr>
          <w:p w:rsidR="00937D64" w:rsidRPr="001178E4" w:rsidRDefault="00937D64" w:rsidP="001178E4">
            <w:pPr>
              <w:ind w:left="360"/>
              <w:jc w:val="left"/>
              <w:rPr>
                <w:rFonts w:ascii="Arial" w:hAnsi="Arial" w:cs="Arial"/>
                <w:sz w:val="20"/>
                <w:szCs w:val="20"/>
              </w:rPr>
            </w:pPr>
          </w:p>
        </w:tc>
        <w:tc>
          <w:tcPr>
            <w:tcW w:w="3600" w:type="dxa"/>
          </w:tcPr>
          <w:p w:rsidR="00937D64" w:rsidRPr="001178E4" w:rsidRDefault="00937D64" w:rsidP="001178E4">
            <w:pPr>
              <w:ind w:left="360"/>
              <w:jc w:val="left"/>
              <w:rPr>
                <w:rFonts w:ascii="Arial" w:hAnsi="Arial" w:cs="Arial"/>
                <w:sz w:val="20"/>
                <w:szCs w:val="20"/>
              </w:rPr>
            </w:pPr>
          </w:p>
        </w:tc>
      </w:tr>
      <w:tr w:rsidR="00937D64" w:rsidRPr="00573763" w:rsidTr="001178E4">
        <w:tblPrEx>
          <w:tblCellMar>
            <w:top w:w="0" w:type="dxa"/>
            <w:left w:w="60" w:type="dxa"/>
            <w:bottom w:w="0" w:type="dxa"/>
            <w:right w:w="60" w:type="dxa"/>
          </w:tblCellMar>
        </w:tblPrEx>
        <w:tc>
          <w:tcPr>
            <w:tcW w:w="4860" w:type="dxa"/>
            <w:vAlign w:val="center"/>
          </w:tcPr>
          <w:p w:rsidR="00937D64" w:rsidRPr="001178E4" w:rsidRDefault="00937D64" w:rsidP="001178E4">
            <w:pPr>
              <w:spacing w:before="60" w:after="60"/>
              <w:jc w:val="left"/>
              <w:rPr>
                <w:rFonts w:ascii="Arial" w:hAnsi="Arial" w:cs="Arial"/>
                <w:sz w:val="20"/>
                <w:szCs w:val="20"/>
              </w:rPr>
            </w:pPr>
            <w:r w:rsidRPr="001178E4">
              <w:rPr>
                <w:rFonts w:ascii="Arial" w:hAnsi="Arial" w:cs="Arial"/>
                <w:sz w:val="20"/>
                <w:szCs w:val="20"/>
              </w:rPr>
              <w:t>c. Permits transfer of family members to a new guarantor and change of guarantor.</w:t>
            </w:r>
          </w:p>
        </w:tc>
        <w:tc>
          <w:tcPr>
            <w:tcW w:w="1620" w:type="dxa"/>
          </w:tcPr>
          <w:p w:rsidR="00937D64" w:rsidRPr="001178E4" w:rsidRDefault="00937D64" w:rsidP="001178E4">
            <w:pPr>
              <w:ind w:left="360"/>
              <w:jc w:val="left"/>
              <w:rPr>
                <w:rFonts w:ascii="Arial" w:hAnsi="Arial" w:cs="Arial"/>
                <w:sz w:val="20"/>
                <w:szCs w:val="20"/>
              </w:rPr>
            </w:pPr>
          </w:p>
        </w:tc>
        <w:tc>
          <w:tcPr>
            <w:tcW w:w="3600" w:type="dxa"/>
          </w:tcPr>
          <w:p w:rsidR="00937D64" w:rsidRPr="001178E4" w:rsidRDefault="00937D64" w:rsidP="001178E4">
            <w:pPr>
              <w:ind w:left="360"/>
              <w:jc w:val="left"/>
              <w:rPr>
                <w:rFonts w:ascii="Arial" w:hAnsi="Arial" w:cs="Arial"/>
                <w:sz w:val="20"/>
                <w:szCs w:val="20"/>
              </w:rPr>
            </w:pPr>
          </w:p>
        </w:tc>
      </w:tr>
      <w:tr w:rsidR="00937D64" w:rsidRPr="00573763" w:rsidTr="001178E4">
        <w:tblPrEx>
          <w:tblCellMar>
            <w:top w:w="0" w:type="dxa"/>
            <w:left w:w="60" w:type="dxa"/>
            <w:bottom w:w="0" w:type="dxa"/>
            <w:right w:w="60" w:type="dxa"/>
          </w:tblCellMar>
        </w:tblPrEx>
        <w:tc>
          <w:tcPr>
            <w:tcW w:w="4860" w:type="dxa"/>
            <w:vAlign w:val="center"/>
          </w:tcPr>
          <w:p w:rsidR="00937D64" w:rsidRPr="001178E4" w:rsidRDefault="00937D64" w:rsidP="001178E4">
            <w:pPr>
              <w:spacing w:before="60" w:after="60"/>
              <w:jc w:val="left"/>
              <w:rPr>
                <w:rFonts w:ascii="Arial" w:hAnsi="Arial" w:cs="Arial"/>
                <w:sz w:val="20"/>
                <w:szCs w:val="20"/>
              </w:rPr>
            </w:pPr>
            <w:r w:rsidRPr="001178E4">
              <w:rPr>
                <w:rFonts w:ascii="Arial" w:hAnsi="Arial" w:cs="Arial"/>
                <w:sz w:val="20"/>
                <w:szCs w:val="20"/>
              </w:rPr>
              <w:t>d. Warns the user of potential duplicate registration records for patients with matching identifiers.</w:t>
            </w:r>
          </w:p>
        </w:tc>
        <w:tc>
          <w:tcPr>
            <w:tcW w:w="1620" w:type="dxa"/>
          </w:tcPr>
          <w:p w:rsidR="00937D64" w:rsidRPr="001178E4" w:rsidRDefault="00937D64" w:rsidP="001178E4">
            <w:pPr>
              <w:ind w:left="360"/>
              <w:jc w:val="left"/>
              <w:rPr>
                <w:rFonts w:ascii="Arial" w:hAnsi="Arial" w:cs="Arial"/>
                <w:sz w:val="20"/>
                <w:szCs w:val="20"/>
              </w:rPr>
            </w:pPr>
          </w:p>
        </w:tc>
        <w:tc>
          <w:tcPr>
            <w:tcW w:w="3600" w:type="dxa"/>
          </w:tcPr>
          <w:p w:rsidR="00937D64" w:rsidRPr="001178E4" w:rsidRDefault="00937D64" w:rsidP="001178E4">
            <w:pPr>
              <w:ind w:left="360"/>
              <w:jc w:val="left"/>
              <w:rPr>
                <w:rFonts w:ascii="Arial" w:hAnsi="Arial" w:cs="Arial"/>
                <w:sz w:val="20"/>
                <w:szCs w:val="20"/>
              </w:rPr>
            </w:pPr>
          </w:p>
        </w:tc>
      </w:tr>
      <w:tr w:rsidR="00937D64" w:rsidRPr="00573763" w:rsidTr="001178E4">
        <w:tblPrEx>
          <w:tblCellMar>
            <w:top w:w="0" w:type="dxa"/>
            <w:left w:w="60" w:type="dxa"/>
            <w:bottom w:w="0" w:type="dxa"/>
            <w:right w:w="60" w:type="dxa"/>
          </w:tblCellMar>
        </w:tblPrEx>
        <w:tc>
          <w:tcPr>
            <w:tcW w:w="4860" w:type="dxa"/>
            <w:vAlign w:val="center"/>
          </w:tcPr>
          <w:p w:rsidR="00937D64" w:rsidRPr="001178E4" w:rsidRDefault="00937D64" w:rsidP="001178E4">
            <w:pPr>
              <w:spacing w:before="60" w:after="60"/>
              <w:jc w:val="left"/>
              <w:rPr>
                <w:rFonts w:ascii="Arial" w:hAnsi="Arial" w:cs="Arial"/>
                <w:sz w:val="20"/>
                <w:szCs w:val="20"/>
              </w:rPr>
            </w:pPr>
            <w:r w:rsidRPr="001178E4">
              <w:rPr>
                <w:rFonts w:ascii="Arial" w:hAnsi="Arial" w:cs="Arial"/>
                <w:sz w:val="20"/>
                <w:szCs w:val="20"/>
              </w:rPr>
              <w:t xml:space="preserve">e. Ability to search by birth date or other identifying </w:t>
            </w:r>
            <w:r w:rsidRPr="001178E4">
              <w:rPr>
                <w:rFonts w:ascii="Arial" w:hAnsi="Arial" w:cs="Arial"/>
                <w:sz w:val="20"/>
                <w:szCs w:val="20"/>
              </w:rPr>
              <w:lastRenderedPageBreak/>
              <w:t>information.</w:t>
            </w:r>
          </w:p>
        </w:tc>
        <w:tc>
          <w:tcPr>
            <w:tcW w:w="1620" w:type="dxa"/>
          </w:tcPr>
          <w:p w:rsidR="00937D64" w:rsidRPr="001178E4" w:rsidRDefault="00937D64" w:rsidP="001178E4">
            <w:pPr>
              <w:ind w:left="360"/>
              <w:jc w:val="left"/>
              <w:rPr>
                <w:rFonts w:ascii="Arial" w:hAnsi="Arial" w:cs="Arial"/>
                <w:sz w:val="20"/>
                <w:szCs w:val="20"/>
              </w:rPr>
            </w:pPr>
          </w:p>
        </w:tc>
        <w:tc>
          <w:tcPr>
            <w:tcW w:w="3600" w:type="dxa"/>
          </w:tcPr>
          <w:p w:rsidR="00937D64" w:rsidRPr="001178E4" w:rsidRDefault="00937D64" w:rsidP="001178E4">
            <w:pPr>
              <w:ind w:left="360"/>
              <w:jc w:val="left"/>
              <w:rPr>
                <w:rFonts w:ascii="Arial" w:hAnsi="Arial" w:cs="Arial"/>
                <w:sz w:val="20"/>
                <w:szCs w:val="20"/>
              </w:rPr>
            </w:pPr>
          </w:p>
        </w:tc>
      </w:tr>
      <w:tr w:rsidR="00937D64" w:rsidRPr="00573763" w:rsidTr="001178E4">
        <w:tblPrEx>
          <w:tblCellMar>
            <w:top w:w="0" w:type="dxa"/>
            <w:left w:w="60" w:type="dxa"/>
            <w:bottom w:w="0" w:type="dxa"/>
            <w:right w:w="60" w:type="dxa"/>
          </w:tblCellMar>
        </w:tblPrEx>
        <w:tc>
          <w:tcPr>
            <w:tcW w:w="4860" w:type="dxa"/>
            <w:vAlign w:val="center"/>
          </w:tcPr>
          <w:p w:rsidR="00937D64" w:rsidRPr="001178E4" w:rsidRDefault="00937D64" w:rsidP="001178E4">
            <w:pPr>
              <w:spacing w:before="60" w:after="60"/>
              <w:jc w:val="left"/>
              <w:rPr>
                <w:rFonts w:ascii="Arial" w:hAnsi="Arial" w:cs="Arial"/>
                <w:sz w:val="20"/>
                <w:szCs w:val="20"/>
              </w:rPr>
            </w:pPr>
            <w:r w:rsidRPr="001178E4">
              <w:rPr>
                <w:rFonts w:ascii="Arial" w:hAnsi="Arial" w:cs="Arial"/>
                <w:sz w:val="20"/>
                <w:szCs w:val="20"/>
              </w:rPr>
              <w:lastRenderedPageBreak/>
              <w:t>f. Permits entry of home and work contact           information for each individual in family.</w:t>
            </w:r>
          </w:p>
        </w:tc>
        <w:tc>
          <w:tcPr>
            <w:tcW w:w="1620" w:type="dxa"/>
          </w:tcPr>
          <w:p w:rsidR="00937D64" w:rsidRPr="001178E4" w:rsidRDefault="00937D64" w:rsidP="001178E4">
            <w:pPr>
              <w:ind w:left="360"/>
              <w:jc w:val="left"/>
              <w:rPr>
                <w:rFonts w:ascii="Arial" w:hAnsi="Arial" w:cs="Arial"/>
                <w:sz w:val="20"/>
                <w:szCs w:val="20"/>
              </w:rPr>
            </w:pPr>
          </w:p>
        </w:tc>
        <w:tc>
          <w:tcPr>
            <w:tcW w:w="3600" w:type="dxa"/>
          </w:tcPr>
          <w:p w:rsidR="00937D64" w:rsidRPr="001178E4" w:rsidRDefault="00937D64" w:rsidP="001178E4">
            <w:pPr>
              <w:ind w:left="360"/>
              <w:jc w:val="left"/>
              <w:rPr>
                <w:rFonts w:ascii="Arial" w:hAnsi="Arial" w:cs="Arial"/>
                <w:sz w:val="20"/>
                <w:szCs w:val="20"/>
              </w:rPr>
            </w:pPr>
          </w:p>
        </w:tc>
      </w:tr>
      <w:tr w:rsidR="001178E4" w:rsidRPr="00573763"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g. Accommodates multiple sources of payment for a given patient without assigning the patient to multiple accounts.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573763"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h. Allows patients to be assigned a primary provider.</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573763"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i. Allows different primary providers for patients within a family group.</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573763"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j. Alerts reception staff to account status and payments due when patients check in.</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k. Enables electronic signature by provider on all documents requiring signature.</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l. Integrates online access for insurance verification.</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m. Integrates online access for pre-authorization requirements and eligibility checks.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b/>
                <w:sz w:val="20"/>
                <w:szCs w:val="20"/>
              </w:rPr>
            </w:pPr>
            <w:r w:rsidRPr="001178E4">
              <w:rPr>
                <w:rFonts w:ascii="Arial" w:hAnsi="Arial" w:cs="Arial"/>
                <w:b/>
                <w:sz w:val="20"/>
                <w:szCs w:val="20"/>
              </w:rPr>
              <w:t>4.  Third-party billing functions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a. Shares the same coding master files between PMS and EHR.</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b. Stores co-pay information by individual in a designated data field.</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c. Operates on an open-item billing system.</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d. Opens item reports for insurance bills over 30 days.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e. Permits batch posting of electronic remittances for payments covering multiple patients.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 xml:space="preserve">f. Enables a robust range of standard and user customizable reports presenting and aggregating data on billing codes, service types, service locations and different programs. </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 xml:space="preserve">g. Enables a robust range of flags and alerts, customizable by user and tied to selected data fields. </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h. Integrates online access for claim status inquiry.</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i. Integrates electronic remittance advice.</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 xml:space="preserve">j. Calculates and automatically updates fee schedules for insurers based on current Relative Value Units (RVU) and contract data. </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k. Automates ICD and CPT updates.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l. Manages coordination of benefits.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m. Reconciles explanation of benefits (EOB) with claims to ensure clean claims.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lastRenderedPageBreak/>
              <w:t xml:space="preserve">n. Provides for electronic claims submission. (Identify and describe all business partners.) </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o. Supports changes to the format of billing forms or reports without vendor intervention or special programming.</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241E6F"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 xml:space="preserve">p. Produces financial, receivables, and RVU reports. </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b/>
                <w:sz w:val="20"/>
                <w:szCs w:val="20"/>
              </w:rPr>
            </w:pPr>
            <w:r w:rsidRPr="001178E4">
              <w:rPr>
                <w:rFonts w:ascii="Arial" w:hAnsi="Arial" w:cs="Arial"/>
                <w:b/>
                <w:sz w:val="20"/>
                <w:szCs w:val="20"/>
              </w:rPr>
              <w:t>5.  Patient billing functions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a. Prints on-demand statements and patient bills.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b. Provides option to generate patient statements only for those with a balance due.</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c. Manages collection of overdue patient balances.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d. Stores patient budget payment and alerts billing staff to overdue payments.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e. Supports generation of billing mailers.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f. Supports the avoidance of sending bills to patients requiring confidential account processing.</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g. Enables claims status inquiry.</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b/>
                <w:sz w:val="20"/>
                <w:szCs w:val="20"/>
              </w:rPr>
            </w:pPr>
            <w:r w:rsidRPr="001178E4">
              <w:rPr>
                <w:rFonts w:ascii="Arial" w:hAnsi="Arial" w:cs="Arial"/>
                <w:b/>
                <w:sz w:val="20"/>
                <w:szCs w:val="20"/>
              </w:rPr>
              <w:t>6. Managed care support</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a. Checks enrollment and patient eligibility.</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b. Manages referrals within network.</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c. Supports contract management.</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b/>
                <w:sz w:val="20"/>
                <w:szCs w:val="20"/>
              </w:rPr>
            </w:pPr>
            <w:r w:rsidRPr="001178E4">
              <w:rPr>
                <w:rFonts w:ascii="Arial" w:hAnsi="Arial" w:cs="Arial"/>
                <w:b/>
                <w:sz w:val="20"/>
                <w:szCs w:val="20"/>
              </w:rPr>
              <w:t>7. Other Functions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a. Converts data from existing PMS.</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b. Manages maintenance of staff credentialing information.</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r w:rsidR="001178E4" w:rsidRPr="006626F6" w:rsidTr="001178E4">
        <w:tblPrEx>
          <w:tblCellMar>
            <w:top w:w="0" w:type="dxa"/>
            <w:left w:w="60" w:type="dxa"/>
            <w:bottom w:w="0" w:type="dxa"/>
            <w:right w:w="6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1178E4" w:rsidRPr="001178E4" w:rsidRDefault="001178E4" w:rsidP="001178E4">
            <w:pPr>
              <w:spacing w:before="60" w:after="60"/>
              <w:jc w:val="left"/>
              <w:rPr>
                <w:rFonts w:ascii="Arial" w:hAnsi="Arial" w:cs="Arial"/>
                <w:sz w:val="20"/>
                <w:szCs w:val="20"/>
              </w:rPr>
            </w:pPr>
            <w:r w:rsidRPr="001178E4">
              <w:rPr>
                <w:rFonts w:ascii="Arial" w:hAnsi="Arial" w:cs="Arial"/>
                <w:sz w:val="20"/>
                <w:szCs w:val="20"/>
              </w:rPr>
              <w:t>c. Manage access controls in accordance with credentialing.</w:t>
            </w:r>
          </w:p>
        </w:tc>
        <w:tc>
          <w:tcPr>
            <w:tcW w:w="162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rsidR="001178E4" w:rsidRPr="001178E4" w:rsidRDefault="001178E4" w:rsidP="001178E4">
            <w:pPr>
              <w:ind w:left="360"/>
              <w:jc w:val="left"/>
              <w:rPr>
                <w:rFonts w:ascii="Arial" w:hAnsi="Arial" w:cs="Arial"/>
                <w:sz w:val="20"/>
                <w:szCs w:val="20"/>
              </w:rPr>
            </w:pPr>
          </w:p>
        </w:tc>
      </w:tr>
    </w:tbl>
    <w:p w:rsidR="001178E4" w:rsidRDefault="001178E4" w:rsidP="001178E4">
      <w:pPr>
        <w:pStyle w:val="ListParagraph"/>
        <w:numPr>
          <w:ilvl w:val="0"/>
          <w:numId w:val="0"/>
        </w:numPr>
        <w:ind w:left="360"/>
      </w:pPr>
    </w:p>
    <w:p w:rsidR="00937D64" w:rsidRDefault="001178E4" w:rsidP="001178E4">
      <w:pPr>
        <w:pStyle w:val="ListParagraph"/>
        <w:numPr>
          <w:ilvl w:val="0"/>
          <w:numId w:val="0"/>
        </w:numPr>
        <w:ind w:left="360"/>
      </w:pPr>
      <w:r w:rsidRPr="001178E4">
        <w:t xml:space="preserve">16. Describe your EHR’s functionality in response to the questions within this typical client </w:t>
      </w:r>
      <w:r>
        <w:tab/>
      </w:r>
      <w:r w:rsidRPr="001178E4">
        <w:t>scenario:</w:t>
      </w:r>
    </w:p>
    <w:p w:rsidR="001178E4" w:rsidRDefault="001178E4" w:rsidP="001178E4">
      <w:pPr>
        <w:pStyle w:val="BodyText"/>
      </w:pPr>
      <w:r>
        <w:t xml:space="preserve">Tristan and his family just moved back to the local area from Alaska, where they had been living for five years. Tristan’s father continues to live in Alaska; his parents are divorced. Tristan’s parents have 50-50 legal and physical custody. Tristan, now age 7, and his mother have come into the office to get mental health services set up for Tristan. </w:t>
      </w:r>
    </w:p>
    <w:p w:rsidR="001178E4" w:rsidRDefault="001178E4" w:rsidP="001178E4">
      <w:pPr>
        <w:pStyle w:val="BodyText"/>
      </w:pPr>
      <w:r>
        <w:t xml:space="preserve">When they lived in Alaska, Tristan was on an Individualized Education Program (IEP) at school, met with a therapist every other week, saw a psychiatrist about every three months for medication management, had a Personal Care Assistant (PCA) for 3 hours a day, and had a Big Brother through </w:t>
      </w:r>
      <w:r>
        <w:lastRenderedPageBreak/>
        <w:t>the Big Brother, Big Sister program. He was involved in OT, PT, and speech therapy, but had made enough improvements to discontinue those services one year ago. The family participated in family therapy once a month.</w:t>
      </w:r>
    </w:p>
    <w:p w:rsidR="001178E4" w:rsidRDefault="001178E4" w:rsidP="001178E4">
      <w:pPr>
        <w:pStyle w:val="BodyText"/>
      </w:pPr>
      <w:r>
        <w:t>Tristan and his mother came to the intake appointment in September and were scheduled to come in for a diagnostic assessment in 2.5 weeks. Tristan’s mother did not bring any paperwork, reports, or information regarding Tristan’s services in Alaska, but she did sign releases of information so that the agency could ask for any information needed to help set up services for Tristan.</w:t>
      </w:r>
    </w:p>
    <w:p w:rsidR="001178E4" w:rsidRDefault="001178E4" w:rsidP="001178E4">
      <w:pPr>
        <w:pStyle w:val="ListParagraph"/>
        <w:numPr>
          <w:ilvl w:val="0"/>
          <w:numId w:val="0"/>
        </w:numPr>
        <w:ind w:left="360"/>
      </w:pPr>
      <w:r>
        <w:t>1.</w:t>
      </w:r>
      <w:r>
        <w:tab/>
        <w:t xml:space="preserve">As care at the agency progresses, potentially with referral to other services, how will </w:t>
      </w:r>
      <w:r>
        <w:tab/>
        <w:t xml:space="preserve">clinicians and practitioners know whether Tristan has proper releases in its file? How will </w:t>
      </w:r>
      <w:r>
        <w:tab/>
        <w:t>staff know that Dad has been contacted about Tristan seeking services?</w:t>
      </w:r>
    </w:p>
    <w:p w:rsidR="001178E4" w:rsidRDefault="001178E4" w:rsidP="001178E4">
      <w:pPr>
        <w:pStyle w:val="ListParagraph"/>
        <w:numPr>
          <w:ilvl w:val="0"/>
          <w:numId w:val="0"/>
        </w:numPr>
        <w:ind w:left="360"/>
      </w:pPr>
      <w:r>
        <w:t>2.</w:t>
      </w:r>
      <w:r>
        <w:tab/>
        <w:t>How will the system let needed staff know the progress of Tristan’s case?</w:t>
      </w:r>
    </w:p>
    <w:p w:rsidR="001178E4" w:rsidRDefault="001178E4" w:rsidP="001178E4">
      <w:pPr>
        <w:pStyle w:val="ListParagraph"/>
        <w:numPr>
          <w:ilvl w:val="0"/>
          <w:numId w:val="0"/>
        </w:numPr>
        <w:ind w:left="360"/>
      </w:pPr>
      <w:r>
        <w:t>3.</w:t>
      </w:r>
      <w:r>
        <w:tab/>
        <w:t xml:space="preserve">As the mental health professionals prepare to meet with Tristan and the family, how will they </w:t>
      </w:r>
      <w:r>
        <w:tab/>
        <w:t>know when information from outside agencies has been received?</w:t>
      </w:r>
    </w:p>
    <w:p w:rsidR="001178E4" w:rsidRDefault="001178E4" w:rsidP="001178E4">
      <w:pPr>
        <w:pStyle w:val="ListParagraph"/>
        <w:numPr>
          <w:ilvl w:val="0"/>
          <w:numId w:val="0"/>
        </w:numPr>
        <w:ind w:left="360"/>
      </w:pPr>
      <w:r>
        <w:t>4.</w:t>
      </w:r>
      <w:r>
        <w:tab/>
        <w:t>How is information or collateral information incorporated into the EHR at the agency?</w:t>
      </w:r>
    </w:p>
    <w:p w:rsidR="001178E4" w:rsidRDefault="001178E4" w:rsidP="001178E4">
      <w:pPr>
        <w:pStyle w:val="ListParagraph"/>
        <w:numPr>
          <w:ilvl w:val="0"/>
          <w:numId w:val="0"/>
        </w:numPr>
        <w:ind w:left="360"/>
      </w:pPr>
      <w:r>
        <w:t>5.</w:t>
      </w:r>
      <w:r>
        <w:tab/>
        <w:t xml:space="preserve">How is Tristan’s medication information made available to activate for checking </w:t>
      </w:r>
      <w:r>
        <w:tab/>
        <w:t xml:space="preserve">contraindications with any potential new medications and for renewals—both to a mail order </w:t>
      </w:r>
      <w:r>
        <w:tab/>
        <w:t>supplier and a local pharmacy?</w:t>
      </w:r>
    </w:p>
    <w:p w:rsidR="001178E4" w:rsidRDefault="001178E4" w:rsidP="001178E4">
      <w:pPr>
        <w:pStyle w:val="ListParagraph"/>
        <w:numPr>
          <w:ilvl w:val="0"/>
          <w:numId w:val="0"/>
        </w:numPr>
        <w:ind w:left="360"/>
      </w:pPr>
      <w:r>
        <w:t>6.</w:t>
      </w:r>
      <w:r>
        <w:tab/>
        <w:t>How are Tristan’s allergies, medical history, medication history, etc. documented?</w:t>
      </w:r>
    </w:p>
    <w:p w:rsidR="001178E4" w:rsidRDefault="001178E4" w:rsidP="001178E4">
      <w:pPr>
        <w:pStyle w:val="ListParagraph"/>
        <w:numPr>
          <w:ilvl w:val="0"/>
          <w:numId w:val="0"/>
        </w:numPr>
        <w:ind w:left="360"/>
      </w:pPr>
      <w:r>
        <w:t>7.</w:t>
      </w:r>
      <w:r>
        <w:tab/>
        <w:t xml:space="preserve">How are agency staff members made aware of the results of the Diagnostic Assessment (DA) </w:t>
      </w:r>
      <w:r>
        <w:tab/>
        <w:t>or failure to keep an appointment?</w:t>
      </w:r>
    </w:p>
    <w:p w:rsidR="001178E4" w:rsidRDefault="001178E4" w:rsidP="001178E4">
      <w:pPr>
        <w:pStyle w:val="BodyText"/>
      </w:pPr>
      <w:r w:rsidRPr="001178E4">
        <w:t>Approximately three months after the initial DA at the agency, Tristan has started CTSS group services at his school. He attends CTSS groups twice a week and has individual CTSS skills once a week. He has a medication consult scheduled with his new primary doctor and has been put on an IEP at school, which includes multiple services. School staff members become aware of significant problems within the home, including parents fighting over custody. Tristan is acting out more in school. Staff members working with Tristan put in a referral for play therapy and in-home services, and have asked the DA provider to refer the case to the county for case management.</w:t>
      </w:r>
    </w:p>
    <w:p w:rsidR="001178E4" w:rsidRDefault="001178E4" w:rsidP="001178E4">
      <w:pPr>
        <w:pStyle w:val="ListParagraph"/>
        <w:numPr>
          <w:ilvl w:val="0"/>
          <w:numId w:val="0"/>
        </w:numPr>
        <w:ind w:left="360"/>
      </w:pPr>
      <w:r>
        <w:t>8.</w:t>
      </w:r>
      <w:r>
        <w:tab/>
        <w:t>How are appointments documented?</w:t>
      </w:r>
    </w:p>
    <w:p w:rsidR="001178E4" w:rsidRDefault="001178E4" w:rsidP="001178E4">
      <w:pPr>
        <w:pStyle w:val="ListParagraph"/>
        <w:numPr>
          <w:ilvl w:val="0"/>
          <w:numId w:val="0"/>
        </w:numPr>
        <w:ind w:left="360"/>
      </w:pPr>
      <w:r>
        <w:t>9.</w:t>
      </w:r>
      <w:r>
        <w:tab/>
        <w:t xml:space="preserve">How does staff involved with Tristan and his family stay informed of Tristan’s progress in all </w:t>
      </w:r>
      <w:r>
        <w:tab/>
        <w:t>of his various services?</w:t>
      </w:r>
    </w:p>
    <w:p w:rsidR="001178E4" w:rsidRDefault="001178E4" w:rsidP="001178E4">
      <w:pPr>
        <w:pStyle w:val="ListParagraph"/>
        <w:numPr>
          <w:ilvl w:val="0"/>
          <w:numId w:val="0"/>
        </w:numPr>
        <w:ind w:left="360"/>
      </w:pPr>
      <w:r>
        <w:t>10.</w:t>
      </w:r>
      <w:r>
        <w:tab/>
        <w:t xml:space="preserve">How are CTSS group notes documented in the EHR system? How is the EHR CTSS group </w:t>
      </w:r>
      <w:r>
        <w:tab/>
        <w:t>progress note process an efficient and time-saving process?</w:t>
      </w:r>
    </w:p>
    <w:p w:rsidR="001178E4" w:rsidRDefault="001178E4" w:rsidP="001178E4">
      <w:pPr>
        <w:pStyle w:val="ListParagraph"/>
        <w:numPr>
          <w:ilvl w:val="0"/>
          <w:numId w:val="0"/>
        </w:numPr>
        <w:ind w:left="360"/>
      </w:pPr>
      <w:r>
        <w:t>11.</w:t>
      </w:r>
      <w:r>
        <w:tab/>
        <w:t xml:space="preserve">How does your EHR reduce the time spent organizing information for client visits to </w:t>
      </w:r>
      <w:r>
        <w:tab/>
        <w:t>optimize or increase the time spent with the client?</w:t>
      </w:r>
    </w:p>
    <w:p w:rsidR="001178E4" w:rsidRDefault="001178E4" w:rsidP="001178E4">
      <w:pPr>
        <w:pStyle w:val="ListParagraph"/>
        <w:numPr>
          <w:ilvl w:val="0"/>
          <w:numId w:val="0"/>
        </w:numPr>
        <w:ind w:left="360"/>
      </w:pPr>
      <w:r>
        <w:t>12.</w:t>
      </w:r>
      <w:r>
        <w:tab/>
        <w:t xml:space="preserve">How will the new referrals to other services be documented? How will the staff that provides </w:t>
      </w:r>
      <w:r>
        <w:tab/>
        <w:t>the specific services be made aware of the referrals?</w:t>
      </w:r>
    </w:p>
    <w:p w:rsidR="001178E4" w:rsidRDefault="001178E4" w:rsidP="001178E4">
      <w:pPr>
        <w:pStyle w:val="ListParagraph"/>
        <w:numPr>
          <w:ilvl w:val="0"/>
          <w:numId w:val="0"/>
        </w:numPr>
        <w:ind w:left="360"/>
      </w:pPr>
      <w:r>
        <w:t>13.</w:t>
      </w:r>
      <w:r>
        <w:tab/>
        <w:t xml:space="preserve">How will staff involved with Tristan be made aware of the status of the referral process is at, </w:t>
      </w:r>
      <w:r>
        <w:tab/>
        <w:t>at any given time?</w:t>
      </w:r>
    </w:p>
    <w:p w:rsidR="001178E4" w:rsidRDefault="001178E4" w:rsidP="001178E4">
      <w:pPr>
        <w:pStyle w:val="ListParagraph"/>
        <w:numPr>
          <w:ilvl w:val="0"/>
          <w:numId w:val="0"/>
        </w:numPr>
        <w:ind w:left="360"/>
      </w:pPr>
      <w:r>
        <w:t>14.</w:t>
      </w:r>
      <w:r>
        <w:tab/>
        <w:t>How will staff involved with Tristan be informed of appointments involving new referrals?</w:t>
      </w:r>
    </w:p>
    <w:p w:rsidR="001178E4" w:rsidRDefault="001178E4" w:rsidP="001178E4">
      <w:pPr>
        <w:pStyle w:val="ListParagraph"/>
        <w:numPr>
          <w:ilvl w:val="0"/>
          <w:numId w:val="0"/>
        </w:numPr>
        <w:ind w:left="360"/>
      </w:pPr>
      <w:r>
        <w:t>15.</w:t>
      </w:r>
      <w:r>
        <w:tab/>
        <w:t xml:space="preserve">What information will the DA provider need to make a referral to the county? How will the </w:t>
      </w:r>
      <w:r>
        <w:tab/>
        <w:t>provider access this information?</w:t>
      </w:r>
    </w:p>
    <w:p w:rsidR="001178E4" w:rsidRDefault="001178E4" w:rsidP="001178E4">
      <w:pPr>
        <w:pStyle w:val="ListParagraph"/>
        <w:numPr>
          <w:ilvl w:val="0"/>
          <w:numId w:val="0"/>
        </w:numPr>
        <w:ind w:left="360"/>
      </w:pPr>
      <w:r>
        <w:lastRenderedPageBreak/>
        <w:t>16.</w:t>
      </w:r>
      <w:r>
        <w:tab/>
        <w:t xml:space="preserve">How will staff members be informed of Tristan’s eligibility status regarding case </w:t>
      </w:r>
      <w:r>
        <w:tab/>
        <w:t>management services through the county?</w:t>
      </w:r>
    </w:p>
    <w:p w:rsidR="001178E4" w:rsidRDefault="001178E4" w:rsidP="001178E4">
      <w:pPr>
        <w:pStyle w:val="ListParagraph"/>
        <w:numPr>
          <w:ilvl w:val="0"/>
          <w:numId w:val="0"/>
        </w:numPr>
        <w:ind w:left="360"/>
      </w:pPr>
      <w:r>
        <w:t>17.</w:t>
      </w:r>
      <w:r>
        <w:tab/>
        <w:t xml:space="preserve">How will staff become informed of who is assigned to Tristan if he is accepted for case </w:t>
      </w:r>
      <w:r>
        <w:tab/>
        <w:t>management services?</w:t>
      </w:r>
    </w:p>
    <w:p w:rsidR="001178E4" w:rsidRDefault="001178E4" w:rsidP="001178E4">
      <w:pPr>
        <w:pStyle w:val="Heading1"/>
      </w:pPr>
      <w:r w:rsidRPr="001178E4">
        <w:t>Technical Requirements</w:t>
      </w:r>
    </w:p>
    <w:p w:rsidR="001178E4" w:rsidRDefault="001178E4" w:rsidP="001178E4">
      <w:pPr>
        <w:pStyle w:val="ListParagraph"/>
        <w:numPr>
          <w:ilvl w:val="0"/>
          <w:numId w:val="0"/>
        </w:numPr>
        <w:ind w:left="360"/>
      </w:pPr>
      <w:r w:rsidRPr="001178E4">
        <w:t>18.</w:t>
      </w:r>
      <w:r w:rsidRPr="001178E4">
        <w:tab/>
        <w:t>Provide a systems environment specification that outlines technical requirements: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5760"/>
      </w:tblGrid>
      <w:tr w:rsidR="001178E4" w:rsidRPr="00E80AE9" w:rsidTr="001178E4">
        <w:tblPrEx>
          <w:tblCellMar>
            <w:top w:w="0" w:type="dxa"/>
            <w:bottom w:w="0" w:type="dxa"/>
          </w:tblCellMar>
        </w:tblPrEx>
        <w:trPr>
          <w:tblHeader/>
        </w:trPr>
        <w:tc>
          <w:tcPr>
            <w:tcW w:w="3960" w:type="dxa"/>
            <w:shd w:val="clear" w:color="auto" w:fill="FFFF99"/>
          </w:tcPr>
          <w:p w:rsidR="001178E4" w:rsidRPr="001178E4" w:rsidRDefault="001178E4" w:rsidP="001178E4">
            <w:pPr>
              <w:rPr>
                <w:rFonts w:ascii="Arial" w:hAnsi="Arial" w:cs="Arial"/>
                <w:b/>
                <w:sz w:val="22"/>
                <w:szCs w:val="22"/>
              </w:rPr>
            </w:pPr>
            <w:r w:rsidRPr="001178E4">
              <w:rPr>
                <w:rFonts w:ascii="Arial" w:hAnsi="Arial" w:cs="Arial"/>
                <w:b/>
                <w:sz w:val="22"/>
                <w:szCs w:val="22"/>
              </w:rPr>
              <w:t>Technology</w:t>
            </w:r>
          </w:p>
        </w:tc>
        <w:tc>
          <w:tcPr>
            <w:tcW w:w="5760" w:type="dxa"/>
            <w:shd w:val="clear" w:color="auto" w:fill="FFFF99"/>
          </w:tcPr>
          <w:p w:rsidR="001178E4" w:rsidRPr="001178E4" w:rsidRDefault="001178E4" w:rsidP="001178E4">
            <w:pPr>
              <w:rPr>
                <w:rFonts w:ascii="Arial" w:hAnsi="Arial" w:cs="Arial"/>
                <w:b/>
                <w:sz w:val="22"/>
                <w:szCs w:val="22"/>
              </w:rPr>
            </w:pPr>
            <w:r w:rsidRPr="001178E4">
              <w:rPr>
                <w:rFonts w:ascii="Arial" w:hAnsi="Arial" w:cs="Arial"/>
                <w:b/>
                <w:sz w:val="22"/>
                <w:szCs w:val="22"/>
              </w:rPr>
              <w:t>Specification for Optimal Performance</w:t>
            </w:r>
          </w:p>
        </w:tc>
      </w:tr>
      <w:tr w:rsidR="001178E4" w:rsidRPr="00E80AE9" w:rsidTr="001178E4">
        <w:tblPrEx>
          <w:tblCellMar>
            <w:top w:w="0" w:type="dxa"/>
            <w:bottom w:w="0" w:type="dxa"/>
          </w:tblCellMar>
        </w:tblPrEx>
        <w:tc>
          <w:tcPr>
            <w:tcW w:w="3960" w:type="dxa"/>
          </w:tcPr>
          <w:p w:rsidR="001178E4" w:rsidRPr="001178E4" w:rsidRDefault="001178E4" w:rsidP="001178E4">
            <w:pPr>
              <w:jc w:val="left"/>
              <w:rPr>
                <w:rFonts w:ascii="Arial" w:hAnsi="Arial" w:cs="Arial"/>
                <w:sz w:val="20"/>
                <w:szCs w:val="20"/>
              </w:rPr>
            </w:pPr>
            <w:r w:rsidRPr="001178E4">
              <w:rPr>
                <w:rFonts w:ascii="Arial" w:hAnsi="Arial" w:cs="Arial"/>
                <w:sz w:val="20"/>
                <w:szCs w:val="20"/>
              </w:rPr>
              <w:t>Database server</w:t>
            </w:r>
          </w:p>
        </w:tc>
        <w:tc>
          <w:tcPr>
            <w:tcW w:w="5760" w:type="dxa"/>
          </w:tcPr>
          <w:p w:rsidR="001178E4" w:rsidRPr="00E80AE9" w:rsidRDefault="001178E4" w:rsidP="001178E4">
            <w:pPr>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73"/>
              </w:tabs>
              <w:jc w:val="left"/>
              <w:rPr>
                <w:rFonts w:ascii="Arial" w:hAnsi="Arial" w:cs="Arial"/>
                <w:sz w:val="20"/>
                <w:szCs w:val="20"/>
              </w:rPr>
            </w:pPr>
            <w:r w:rsidRPr="001178E4">
              <w:rPr>
                <w:rFonts w:ascii="Arial" w:hAnsi="Arial" w:cs="Arial"/>
                <w:sz w:val="20"/>
                <w:szCs w:val="20"/>
              </w:rPr>
              <w:tab/>
              <w:t>CPU type &amp; speed</w:t>
            </w:r>
          </w:p>
        </w:tc>
        <w:tc>
          <w:tcPr>
            <w:tcW w:w="5760" w:type="dxa"/>
          </w:tcPr>
          <w:p w:rsidR="001178E4" w:rsidRPr="00E80AE9" w:rsidRDefault="001178E4" w:rsidP="001178E4">
            <w:pPr>
              <w:tabs>
                <w:tab w:val="left" w:pos="373"/>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73"/>
              </w:tabs>
              <w:jc w:val="left"/>
              <w:rPr>
                <w:rFonts w:ascii="Arial" w:hAnsi="Arial" w:cs="Arial"/>
                <w:sz w:val="20"/>
                <w:szCs w:val="20"/>
              </w:rPr>
            </w:pPr>
            <w:r w:rsidRPr="001178E4">
              <w:rPr>
                <w:rFonts w:ascii="Arial" w:hAnsi="Arial" w:cs="Arial"/>
                <w:sz w:val="20"/>
                <w:szCs w:val="20"/>
              </w:rPr>
              <w:tab/>
              <w:t>Memory size</w:t>
            </w:r>
          </w:p>
        </w:tc>
        <w:tc>
          <w:tcPr>
            <w:tcW w:w="5760" w:type="dxa"/>
          </w:tcPr>
          <w:p w:rsidR="001178E4" w:rsidRPr="00E80AE9" w:rsidRDefault="001178E4" w:rsidP="001178E4">
            <w:pPr>
              <w:tabs>
                <w:tab w:val="left" w:pos="373"/>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73"/>
              </w:tabs>
              <w:jc w:val="left"/>
              <w:rPr>
                <w:rFonts w:ascii="Arial" w:hAnsi="Arial" w:cs="Arial"/>
                <w:sz w:val="20"/>
                <w:szCs w:val="20"/>
              </w:rPr>
            </w:pPr>
            <w:r w:rsidRPr="001178E4">
              <w:rPr>
                <w:rFonts w:ascii="Arial" w:hAnsi="Arial" w:cs="Arial"/>
                <w:sz w:val="20"/>
                <w:szCs w:val="20"/>
              </w:rPr>
              <w:tab/>
              <w:t>Disk configuration</w:t>
            </w:r>
          </w:p>
        </w:tc>
        <w:tc>
          <w:tcPr>
            <w:tcW w:w="5760" w:type="dxa"/>
          </w:tcPr>
          <w:p w:rsidR="001178E4" w:rsidRPr="00E80AE9" w:rsidRDefault="001178E4" w:rsidP="001178E4">
            <w:pPr>
              <w:tabs>
                <w:tab w:val="left" w:pos="373"/>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73"/>
              </w:tabs>
              <w:jc w:val="left"/>
              <w:rPr>
                <w:rFonts w:ascii="Arial" w:hAnsi="Arial" w:cs="Arial"/>
                <w:sz w:val="20"/>
                <w:szCs w:val="20"/>
              </w:rPr>
            </w:pPr>
            <w:r w:rsidRPr="001178E4">
              <w:rPr>
                <w:rFonts w:ascii="Arial" w:hAnsi="Arial" w:cs="Arial"/>
                <w:sz w:val="20"/>
                <w:szCs w:val="20"/>
              </w:rPr>
              <w:tab/>
              <w:t>Hard drive type &amp; size</w:t>
            </w:r>
          </w:p>
        </w:tc>
        <w:tc>
          <w:tcPr>
            <w:tcW w:w="5760" w:type="dxa"/>
          </w:tcPr>
          <w:p w:rsidR="001178E4" w:rsidRPr="00E80AE9" w:rsidRDefault="001178E4" w:rsidP="001178E4">
            <w:pPr>
              <w:tabs>
                <w:tab w:val="left" w:pos="373"/>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73"/>
              </w:tabs>
              <w:jc w:val="left"/>
              <w:rPr>
                <w:rFonts w:ascii="Arial" w:hAnsi="Arial" w:cs="Arial"/>
                <w:sz w:val="20"/>
                <w:szCs w:val="20"/>
              </w:rPr>
            </w:pPr>
            <w:r w:rsidRPr="001178E4">
              <w:rPr>
                <w:rFonts w:ascii="Arial" w:hAnsi="Arial" w:cs="Arial"/>
                <w:sz w:val="20"/>
                <w:szCs w:val="20"/>
              </w:rPr>
              <w:tab/>
              <w:t>Operating system</w:t>
            </w:r>
          </w:p>
        </w:tc>
        <w:tc>
          <w:tcPr>
            <w:tcW w:w="5760" w:type="dxa"/>
          </w:tcPr>
          <w:p w:rsidR="001178E4" w:rsidRPr="00E80AE9" w:rsidRDefault="001178E4" w:rsidP="001178E4">
            <w:pPr>
              <w:tabs>
                <w:tab w:val="left" w:pos="373"/>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73"/>
              </w:tabs>
              <w:jc w:val="left"/>
              <w:rPr>
                <w:rFonts w:ascii="Arial" w:hAnsi="Arial" w:cs="Arial"/>
                <w:sz w:val="20"/>
                <w:szCs w:val="20"/>
              </w:rPr>
            </w:pPr>
            <w:r w:rsidRPr="001178E4">
              <w:rPr>
                <w:rFonts w:ascii="Arial" w:hAnsi="Arial" w:cs="Arial"/>
                <w:sz w:val="20"/>
                <w:szCs w:val="20"/>
              </w:rPr>
              <w:tab/>
              <w:t>Backup solution</w:t>
            </w:r>
          </w:p>
        </w:tc>
        <w:tc>
          <w:tcPr>
            <w:tcW w:w="5760" w:type="dxa"/>
          </w:tcPr>
          <w:p w:rsidR="001178E4" w:rsidRPr="00E80AE9" w:rsidRDefault="001178E4" w:rsidP="001178E4">
            <w:pPr>
              <w:tabs>
                <w:tab w:val="left" w:pos="373"/>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56"/>
              </w:tabs>
              <w:ind w:left="387" w:hanging="387"/>
              <w:jc w:val="left"/>
              <w:rPr>
                <w:rFonts w:ascii="Arial" w:hAnsi="Arial" w:cs="Arial"/>
                <w:sz w:val="20"/>
                <w:szCs w:val="20"/>
              </w:rPr>
            </w:pPr>
            <w:r w:rsidRPr="001178E4">
              <w:rPr>
                <w:rFonts w:ascii="Arial" w:hAnsi="Arial" w:cs="Arial"/>
                <w:sz w:val="20"/>
                <w:szCs w:val="20"/>
              </w:rPr>
              <w:t xml:space="preserve"> </w:t>
            </w:r>
            <w:r w:rsidRPr="001178E4">
              <w:rPr>
                <w:rFonts w:ascii="Arial" w:hAnsi="Arial" w:cs="Arial"/>
                <w:sz w:val="20"/>
                <w:szCs w:val="20"/>
              </w:rPr>
              <w:tab/>
              <w:t xml:space="preserve">Peripherals </w:t>
            </w:r>
          </w:p>
        </w:tc>
        <w:tc>
          <w:tcPr>
            <w:tcW w:w="5760" w:type="dxa"/>
          </w:tcPr>
          <w:p w:rsidR="001178E4" w:rsidRPr="00E80AE9" w:rsidRDefault="001178E4" w:rsidP="001178E4">
            <w:pPr>
              <w:tabs>
                <w:tab w:val="left" w:pos="356"/>
              </w:tabs>
              <w:ind w:left="387" w:hanging="387"/>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56"/>
              </w:tabs>
              <w:ind w:left="387" w:hanging="387"/>
              <w:jc w:val="left"/>
              <w:rPr>
                <w:rFonts w:ascii="Arial" w:hAnsi="Arial" w:cs="Arial"/>
                <w:sz w:val="20"/>
                <w:szCs w:val="20"/>
              </w:rPr>
            </w:pPr>
            <w:r w:rsidRPr="001178E4">
              <w:rPr>
                <w:rFonts w:ascii="Arial" w:hAnsi="Arial" w:cs="Arial"/>
                <w:sz w:val="20"/>
                <w:szCs w:val="20"/>
              </w:rPr>
              <w:t>Database management system</w:t>
            </w:r>
          </w:p>
        </w:tc>
        <w:tc>
          <w:tcPr>
            <w:tcW w:w="5760" w:type="dxa"/>
          </w:tcPr>
          <w:p w:rsidR="001178E4" w:rsidRPr="00E80AE9" w:rsidRDefault="001178E4" w:rsidP="001178E4">
            <w:pPr>
              <w:tabs>
                <w:tab w:val="left" w:pos="356"/>
              </w:tabs>
              <w:ind w:left="387" w:hanging="387"/>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jc w:val="left"/>
              <w:rPr>
                <w:rFonts w:ascii="Arial" w:hAnsi="Arial" w:cs="Arial"/>
                <w:sz w:val="20"/>
                <w:szCs w:val="20"/>
              </w:rPr>
            </w:pPr>
            <w:r w:rsidRPr="001178E4">
              <w:rPr>
                <w:rFonts w:ascii="Arial" w:hAnsi="Arial" w:cs="Arial"/>
                <w:sz w:val="20"/>
                <w:szCs w:val="20"/>
              </w:rPr>
              <w:t>Network server</w:t>
            </w:r>
          </w:p>
        </w:tc>
        <w:tc>
          <w:tcPr>
            <w:tcW w:w="5760" w:type="dxa"/>
          </w:tcPr>
          <w:p w:rsidR="001178E4" w:rsidRPr="00E80AE9" w:rsidRDefault="001178E4" w:rsidP="001178E4">
            <w:pPr>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73"/>
              </w:tabs>
              <w:jc w:val="left"/>
              <w:rPr>
                <w:rFonts w:ascii="Arial" w:hAnsi="Arial" w:cs="Arial"/>
                <w:sz w:val="20"/>
                <w:szCs w:val="20"/>
              </w:rPr>
            </w:pPr>
            <w:r w:rsidRPr="001178E4">
              <w:rPr>
                <w:rFonts w:ascii="Arial" w:hAnsi="Arial" w:cs="Arial"/>
                <w:sz w:val="20"/>
                <w:szCs w:val="20"/>
              </w:rPr>
              <w:tab/>
              <w:t>CPU type &amp; speed</w:t>
            </w:r>
          </w:p>
        </w:tc>
        <w:tc>
          <w:tcPr>
            <w:tcW w:w="5760" w:type="dxa"/>
          </w:tcPr>
          <w:p w:rsidR="001178E4" w:rsidRPr="00E80AE9" w:rsidRDefault="001178E4" w:rsidP="001178E4">
            <w:pPr>
              <w:tabs>
                <w:tab w:val="left" w:pos="373"/>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73"/>
              </w:tabs>
              <w:jc w:val="left"/>
              <w:rPr>
                <w:rFonts w:ascii="Arial" w:hAnsi="Arial" w:cs="Arial"/>
                <w:sz w:val="20"/>
                <w:szCs w:val="20"/>
              </w:rPr>
            </w:pPr>
            <w:r w:rsidRPr="001178E4">
              <w:rPr>
                <w:rFonts w:ascii="Arial" w:hAnsi="Arial" w:cs="Arial"/>
                <w:sz w:val="20"/>
                <w:szCs w:val="20"/>
              </w:rPr>
              <w:tab/>
              <w:t>Memory size</w:t>
            </w:r>
          </w:p>
        </w:tc>
        <w:tc>
          <w:tcPr>
            <w:tcW w:w="5760" w:type="dxa"/>
          </w:tcPr>
          <w:p w:rsidR="001178E4" w:rsidRPr="00E80AE9" w:rsidRDefault="001178E4" w:rsidP="001178E4">
            <w:pPr>
              <w:tabs>
                <w:tab w:val="left" w:pos="373"/>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73"/>
              </w:tabs>
              <w:jc w:val="left"/>
              <w:rPr>
                <w:rFonts w:ascii="Arial" w:hAnsi="Arial" w:cs="Arial"/>
                <w:sz w:val="20"/>
                <w:szCs w:val="20"/>
              </w:rPr>
            </w:pPr>
            <w:r w:rsidRPr="001178E4">
              <w:rPr>
                <w:rFonts w:ascii="Arial" w:hAnsi="Arial" w:cs="Arial"/>
                <w:sz w:val="20"/>
                <w:szCs w:val="20"/>
              </w:rPr>
              <w:tab/>
              <w:t>Disk configuration</w:t>
            </w:r>
          </w:p>
        </w:tc>
        <w:tc>
          <w:tcPr>
            <w:tcW w:w="5760" w:type="dxa"/>
          </w:tcPr>
          <w:p w:rsidR="001178E4" w:rsidRPr="00E80AE9" w:rsidRDefault="001178E4" w:rsidP="001178E4">
            <w:pPr>
              <w:tabs>
                <w:tab w:val="left" w:pos="373"/>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73"/>
              </w:tabs>
              <w:jc w:val="left"/>
              <w:rPr>
                <w:rFonts w:ascii="Arial" w:hAnsi="Arial" w:cs="Arial"/>
                <w:sz w:val="20"/>
                <w:szCs w:val="20"/>
              </w:rPr>
            </w:pPr>
            <w:r w:rsidRPr="001178E4">
              <w:rPr>
                <w:rFonts w:ascii="Arial" w:hAnsi="Arial" w:cs="Arial"/>
                <w:sz w:val="20"/>
                <w:szCs w:val="20"/>
              </w:rPr>
              <w:tab/>
              <w:t>Hard drive type &amp; size</w:t>
            </w:r>
          </w:p>
        </w:tc>
        <w:tc>
          <w:tcPr>
            <w:tcW w:w="5760" w:type="dxa"/>
          </w:tcPr>
          <w:p w:rsidR="001178E4" w:rsidRPr="00E80AE9" w:rsidRDefault="001178E4" w:rsidP="001178E4">
            <w:pPr>
              <w:tabs>
                <w:tab w:val="left" w:pos="373"/>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73"/>
              </w:tabs>
              <w:jc w:val="left"/>
              <w:rPr>
                <w:rFonts w:ascii="Arial" w:hAnsi="Arial" w:cs="Arial"/>
                <w:sz w:val="20"/>
                <w:szCs w:val="20"/>
              </w:rPr>
            </w:pPr>
            <w:r w:rsidRPr="001178E4">
              <w:rPr>
                <w:rFonts w:ascii="Arial" w:hAnsi="Arial" w:cs="Arial"/>
                <w:sz w:val="20"/>
                <w:szCs w:val="20"/>
              </w:rPr>
              <w:tab/>
              <w:t>Operating system</w:t>
            </w:r>
          </w:p>
        </w:tc>
        <w:tc>
          <w:tcPr>
            <w:tcW w:w="5760" w:type="dxa"/>
          </w:tcPr>
          <w:p w:rsidR="001178E4" w:rsidRPr="00E80AE9" w:rsidRDefault="001178E4" w:rsidP="001178E4">
            <w:pPr>
              <w:tabs>
                <w:tab w:val="left" w:pos="373"/>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73"/>
              </w:tabs>
              <w:jc w:val="left"/>
              <w:rPr>
                <w:rFonts w:ascii="Arial" w:hAnsi="Arial" w:cs="Arial"/>
                <w:sz w:val="20"/>
                <w:szCs w:val="20"/>
              </w:rPr>
            </w:pPr>
            <w:r w:rsidRPr="001178E4">
              <w:rPr>
                <w:rFonts w:ascii="Arial" w:hAnsi="Arial" w:cs="Arial"/>
                <w:sz w:val="20"/>
                <w:szCs w:val="20"/>
              </w:rPr>
              <w:tab/>
              <w:t>Back up solution</w:t>
            </w:r>
          </w:p>
        </w:tc>
        <w:tc>
          <w:tcPr>
            <w:tcW w:w="5760" w:type="dxa"/>
          </w:tcPr>
          <w:p w:rsidR="001178E4" w:rsidRPr="00E80AE9" w:rsidRDefault="001178E4" w:rsidP="001178E4">
            <w:pPr>
              <w:tabs>
                <w:tab w:val="left" w:pos="373"/>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73"/>
              </w:tabs>
              <w:ind w:left="396" w:hanging="396"/>
              <w:jc w:val="left"/>
              <w:rPr>
                <w:rFonts w:ascii="Arial" w:hAnsi="Arial" w:cs="Arial"/>
                <w:sz w:val="20"/>
                <w:szCs w:val="20"/>
              </w:rPr>
            </w:pPr>
            <w:r w:rsidRPr="001178E4">
              <w:rPr>
                <w:rFonts w:ascii="Arial" w:hAnsi="Arial" w:cs="Arial"/>
                <w:sz w:val="20"/>
                <w:szCs w:val="20"/>
              </w:rPr>
              <w:tab/>
              <w:t xml:space="preserve">Peripherals </w:t>
            </w:r>
          </w:p>
        </w:tc>
        <w:tc>
          <w:tcPr>
            <w:tcW w:w="5760" w:type="dxa"/>
          </w:tcPr>
          <w:p w:rsidR="001178E4" w:rsidRPr="00E80AE9" w:rsidRDefault="001178E4" w:rsidP="001178E4">
            <w:pPr>
              <w:tabs>
                <w:tab w:val="left" w:pos="373"/>
              </w:tabs>
              <w:ind w:left="396" w:hanging="396"/>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jc w:val="left"/>
              <w:rPr>
                <w:rFonts w:ascii="Arial" w:hAnsi="Arial" w:cs="Arial"/>
                <w:sz w:val="20"/>
                <w:szCs w:val="20"/>
              </w:rPr>
            </w:pPr>
            <w:r w:rsidRPr="001178E4">
              <w:rPr>
                <w:rFonts w:ascii="Arial" w:hAnsi="Arial" w:cs="Arial"/>
                <w:sz w:val="20"/>
                <w:szCs w:val="20"/>
              </w:rPr>
              <w:t>Other servers</w:t>
            </w:r>
          </w:p>
        </w:tc>
        <w:tc>
          <w:tcPr>
            <w:tcW w:w="5760" w:type="dxa"/>
          </w:tcPr>
          <w:p w:rsidR="001178E4" w:rsidRPr="00E80AE9" w:rsidRDefault="001178E4" w:rsidP="001178E4">
            <w:pPr>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56"/>
              </w:tabs>
              <w:jc w:val="left"/>
              <w:rPr>
                <w:rFonts w:ascii="Arial" w:hAnsi="Arial" w:cs="Arial"/>
                <w:sz w:val="20"/>
                <w:szCs w:val="20"/>
              </w:rPr>
            </w:pPr>
            <w:r w:rsidRPr="001178E4">
              <w:rPr>
                <w:rFonts w:ascii="Arial" w:hAnsi="Arial" w:cs="Arial"/>
                <w:sz w:val="20"/>
                <w:szCs w:val="20"/>
              </w:rPr>
              <w:tab/>
              <w:t>Fax server</w:t>
            </w:r>
          </w:p>
        </w:tc>
        <w:tc>
          <w:tcPr>
            <w:tcW w:w="5760" w:type="dxa"/>
          </w:tcPr>
          <w:p w:rsidR="001178E4" w:rsidRPr="00E80AE9" w:rsidRDefault="001178E4" w:rsidP="001178E4">
            <w:pPr>
              <w:tabs>
                <w:tab w:val="left" w:pos="356"/>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69"/>
              </w:tabs>
              <w:jc w:val="left"/>
              <w:rPr>
                <w:rFonts w:ascii="Arial" w:hAnsi="Arial" w:cs="Arial"/>
                <w:sz w:val="20"/>
                <w:szCs w:val="20"/>
              </w:rPr>
            </w:pPr>
            <w:r w:rsidRPr="001178E4">
              <w:rPr>
                <w:rFonts w:ascii="Arial" w:hAnsi="Arial" w:cs="Arial"/>
                <w:sz w:val="20"/>
                <w:szCs w:val="20"/>
              </w:rPr>
              <w:tab/>
              <w:t>E-mail server</w:t>
            </w:r>
          </w:p>
        </w:tc>
        <w:tc>
          <w:tcPr>
            <w:tcW w:w="5760" w:type="dxa"/>
          </w:tcPr>
          <w:p w:rsidR="001178E4" w:rsidRPr="00E80AE9" w:rsidRDefault="001178E4" w:rsidP="001178E4">
            <w:pPr>
              <w:tabs>
                <w:tab w:val="left" w:pos="369"/>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69"/>
              </w:tabs>
              <w:jc w:val="left"/>
              <w:rPr>
                <w:rFonts w:ascii="Arial" w:hAnsi="Arial" w:cs="Arial"/>
                <w:sz w:val="20"/>
                <w:szCs w:val="20"/>
              </w:rPr>
            </w:pPr>
            <w:r w:rsidRPr="001178E4">
              <w:rPr>
                <w:rFonts w:ascii="Arial" w:hAnsi="Arial" w:cs="Arial"/>
                <w:sz w:val="20"/>
                <w:szCs w:val="20"/>
              </w:rPr>
              <w:tab/>
              <w:t>Backup server</w:t>
            </w:r>
          </w:p>
        </w:tc>
        <w:tc>
          <w:tcPr>
            <w:tcW w:w="5760" w:type="dxa"/>
          </w:tcPr>
          <w:p w:rsidR="001178E4" w:rsidRPr="00E80AE9" w:rsidRDefault="001178E4" w:rsidP="001178E4">
            <w:pPr>
              <w:tabs>
                <w:tab w:val="left" w:pos="369"/>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56"/>
              </w:tabs>
              <w:jc w:val="left"/>
              <w:rPr>
                <w:rFonts w:ascii="Arial" w:hAnsi="Arial" w:cs="Arial"/>
                <w:sz w:val="20"/>
                <w:szCs w:val="20"/>
              </w:rPr>
            </w:pPr>
            <w:r w:rsidRPr="001178E4">
              <w:rPr>
                <w:rFonts w:ascii="Arial" w:hAnsi="Arial" w:cs="Arial"/>
                <w:sz w:val="20"/>
                <w:szCs w:val="20"/>
              </w:rPr>
              <w:tab/>
              <w:t>Other:</w:t>
            </w:r>
          </w:p>
        </w:tc>
        <w:tc>
          <w:tcPr>
            <w:tcW w:w="5760" w:type="dxa"/>
          </w:tcPr>
          <w:p w:rsidR="001178E4" w:rsidRPr="00E80AE9" w:rsidRDefault="001178E4" w:rsidP="001178E4">
            <w:pPr>
              <w:tabs>
                <w:tab w:val="left" w:pos="356"/>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jc w:val="left"/>
              <w:rPr>
                <w:rFonts w:ascii="Arial" w:hAnsi="Arial" w:cs="Arial"/>
                <w:sz w:val="20"/>
                <w:szCs w:val="20"/>
              </w:rPr>
            </w:pPr>
            <w:r w:rsidRPr="001178E4">
              <w:rPr>
                <w:rFonts w:ascii="Arial" w:hAnsi="Arial" w:cs="Arial"/>
                <w:sz w:val="20"/>
                <w:szCs w:val="20"/>
              </w:rPr>
              <w:t>Work Stations</w:t>
            </w:r>
          </w:p>
        </w:tc>
        <w:tc>
          <w:tcPr>
            <w:tcW w:w="5760" w:type="dxa"/>
          </w:tcPr>
          <w:p w:rsidR="001178E4" w:rsidRPr="00E80AE9" w:rsidRDefault="001178E4" w:rsidP="001178E4">
            <w:pPr>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 xml:space="preserve"> </w:t>
            </w:r>
            <w:r w:rsidRPr="001178E4">
              <w:rPr>
                <w:rFonts w:ascii="Arial" w:hAnsi="Arial" w:cs="Arial"/>
                <w:sz w:val="20"/>
                <w:szCs w:val="20"/>
              </w:rPr>
              <w:tab/>
              <w:t>CPU type &amp; speed</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 xml:space="preserve">Memory </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Disk configuration</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lastRenderedPageBreak/>
              <w:tab/>
              <w:t>Operating system</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Monitor</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Navigational device</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ind w:left="330" w:hanging="330"/>
              <w:jc w:val="left"/>
              <w:rPr>
                <w:rFonts w:ascii="Arial" w:hAnsi="Arial" w:cs="Arial"/>
                <w:sz w:val="20"/>
                <w:szCs w:val="20"/>
              </w:rPr>
            </w:pPr>
            <w:r w:rsidRPr="001178E4">
              <w:rPr>
                <w:rFonts w:ascii="Arial" w:hAnsi="Arial" w:cs="Arial"/>
                <w:sz w:val="20"/>
                <w:szCs w:val="20"/>
              </w:rPr>
              <w:tab/>
              <w:t xml:space="preserve">Peripherals </w:t>
            </w:r>
          </w:p>
        </w:tc>
        <w:tc>
          <w:tcPr>
            <w:tcW w:w="5760" w:type="dxa"/>
          </w:tcPr>
          <w:p w:rsidR="001178E4" w:rsidRPr="00E80AE9" w:rsidRDefault="001178E4" w:rsidP="001178E4">
            <w:pPr>
              <w:tabs>
                <w:tab w:val="left" w:pos="330"/>
                <w:tab w:val="left" w:pos="440"/>
              </w:tabs>
              <w:ind w:left="330" w:hanging="330"/>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Tablet PCs/PDAs</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Processor</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CPU speed</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Memory</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Disk configuration</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Operating system</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ind w:left="330" w:hanging="330"/>
              <w:jc w:val="left"/>
              <w:rPr>
                <w:rFonts w:ascii="Arial" w:hAnsi="Arial" w:cs="Arial"/>
                <w:sz w:val="20"/>
                <w:szCs w:val="20"/>
              </w:rPr>
            </w:pPr>
            <w:r w:rsidRPr="001178E4">
              <w:rPr>
                <w:rFonts w:ascii="Arial" w:hAnsi="Arial" w:cs="Arial"/>
                <w:sz w:val="20"/>
                <w:szCs w:val="20"/>
              </w:rPr>
              <w:tab/>
              <w:t>Peripherals (e.g., wireless card)</w:t>
            </w:r>
          </w:p>
        </w:tc>
        <w:tc>
          <w:tcPr>
            <w:tcW w:w="5760" w:type="dxa"/>
          </w:tcPr>
          <w:p w:rsidR="001178E4" w:rsidRPr="00E80AE9" w:rsidRDefault="001178E4" w:rsidP="001178E4">
            <w:pPr>
              <w:tabs>
                <w:tab w:val="left" w:pos="330"/>
                <w:tab w:val="left" w:pos="440"/>
              </w:tabs>
              <w:ind w:left="330" w:hanging="330"/>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Other Peripherals</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Printers</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Document scanners</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Card scanners</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Wireless access points</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Communications</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Internet service provider</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Desktop browser</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ind w:left="330" w:hanging="330"/>
              <w:jc w:val="left"/>
              <w:rPr>
                <w:rFonts w:ascii="Arial" w:hAnsi="Arial" w:cs="Arial"/>
                <w:sz w:val="20"/>
                <w:szCs w:val="20"/>
              </w:rPr>
            </w:pPr>
            <w:r w:rsidRPr="001178E4">
              <w:rPr>
                <w:rFonts w:ascii="Arial" w:hAnsi="Arial" w:cs="Arial"/>
                <w:sz w:val="20"/>
                <w:szCs w:val="20"/>
              </w:rPr>
              <w:tab/>
              <w:t>Private network type (e.g., frame relay, dial-up)</w:t>
            </w:r>
          </w:p>
        </w:tc>
        <w:tc>
          <w:tcPr>
            <w:tcW w:w="5760" w:type="dxa"/>
          </w:tcPr>
          <w:p w:rsidR="001178E4" w:rsidRPr="00E80AE9" w:rsidRDefault="001178E4" w:rsidP="001178E4">
            <w:pPr>
              <w:tabs>
                <w:tab w:val="left" w:pos="330"/>
                <w:tab w:val="left" w:pos="440"/>
              </w:tabs>
              <w:ind w:left="330" w:hanging="330"/>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 xml:space="preserve">Private network bandwidth </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ind w:left="330" w:hanging="330"/>
              <w:jc w:val="left"/>
              <w:rPr>
                <w:rFonts w:ascii="Arial" w:hAnsi="Arial" w:cs="Arial"/>
                <w:sz w:val="20"/>
                <w:szCs w:val="20"/>
              </w:rPr>
            </w:pPr>
            <w:r w:rsidRPr="001178E4">
              <w:rPr>
                <w:rFonts w:ascii="Arial" w:hAnsi="Arial" w:cs="Arial"/>
                <w:sz w:val="20"/>
                <w:szCs w:val="20"/>
              </w:rPr>
              <w:tab/>
              <w:t>Private network security (e.g., firewall, VPN, SSL)</w:t>
            </w:r>
          </w:p>
        </w:tc>
        <w:tc>
          <w:tcPr>
            <w:tcW w:w="5760" w:type="dxa"/>
          </w:tcPr>
          <w:p w:rsidR="001178E4" w:rsidRPr="00E80AE9" w:rsidRDefault="001178E4" w:rsidP="001178E4">
            <w:pPr>
              <w:tabs>
                <w:tab w:val="left" w:pos="330"/>
                <w:tab w:val="left" w:pos="440"/>
              </w:tabs>
              <w:ind w:left="330" w:hanging="330"/>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External Support</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From hospital</w:t>
            </w:r>
          </w:p>
        </w:tc>
        <w:tc>
          <w:tcPr>
            <w:tcW w:w="5760" w:type="dxa"/>
          </w:tcPr>
          <w:p w:rsidR="001178E4" w:rsidRPr="00E80AE9" w:rsidRDefault="001178E4" w:rsidP="001178E4">
            <w:pPr>
              <w:tabs>
                <w:tab w:val="left" w:pos="330"/>
                <w:tab w:val="left" w:pos="440"/>
              </w:tabs>
              <w:rPr>
                <w:rFonts w:ascii="Arial" w:hAnsi="Arial" w:cs="Arial"/>
              </w:rPr>
            </w:pPr>
          </w:p>
        </w:tc>
      </w:tr>
      <w:tr w:rsidR="001178E4" w:rsidRPr="00E80AE9" w:rsidTr="001178E4">
        <w:tblPrEx>
          <w:tblCellMar>
            <w:top w:w="0" w:type="dxa"/>
            <w:bottom w:w="0" w:type="dxa"/>
          </w:tblCellMar>
        </w:tblPrEx>
        <w:tc>
          <w:tcPr>
            <w:tcW w:w="3960" w:type="dxa"/>
          </w:tcPr>
          <w:p w:rsidR="001178E4" w:rsidRPr="001178E4" w:rsidRDefault="001178E4" w:rsidP="001178E4">
            <w:pPr>
              <w:tabs>
                <w:tab w:val="left" w:pos="330"/>
                <w:tab w:val="left" w:pos="440"/>
              </w:tabs>
              <w:jc w:val="left"/>
              <w:rPr>
                <w:rFonts w:ascii="Arial" w:hAnsi="Arial" w:cs="Arial"/>
                <w:sz w:val="20"/>
                <w:szCs w:val="20"/>
              </w:rPr>
            </w:pPr>
            <w:r w:rsidRPr="001178E4">
              <w:rPr>
                <w:rFonts w:ascii="Arial" w:hAnsi="Arial" w:cs="Arial"/>
                <w:sz w:val="20"/>
                <w:szCs w:val="20"/>
              </w:rPr>
              <w:tab/>
              <w:t>Other resources</w:t>
            </w:r>
          </w:p>
        </w:tc>
        <w:tc>
          <w:tcPr>
            <w:tcW w:w="5760" w:type="dxa"/>
          </w:tcPr>
          <w:p w:rsidR="001178E4" w:rsidRPr="00E80AE9" w:rsidRDefault="001178E4" w:rsidP="001178E4">
            <w:pPr>
              <w:tabs>
                <w:tab w:val="left" w:pos="330"/>
                <w:tab w:val="left" w:pos="440"/>
              </w:tabs>
              <w:rPr>
                <w:rFonts w:ascii="Arial" w:hAnsi="Arial" w:cs="Arial"/>
              </w:rPr>
            </w:pPr>
          </w:p>
        </w:tc>
      </w:tr>
    </w:tbl>
    <w:p w:rsidR="001178E4" w:rsidRDefault="001178E4" w:rsidP="00BF533A">
      <w:pPr>
        <w:spacing w:before="0"/>
        <w:jc w:val="left"/>
      </w:pPr>
    </w:p>
    <w:p w:rsidR="00191217" w:rsidRDefault="00191217" w:rsidP="00191217">
      <w:pPr>
        <w:pStyle w:val="ListParagraph"/>
        <w:numPr>
          <w:ilvl w:val="0"/>
          <w:numId w:val="0"/>
        </w:numPr>
        <w:ind w:left="360"/>
      </w:pPr>
      <w:r>
        <w:t>19.</w:t>
      </w:r>
      <w:r>
        <w:tab/>
        <w:t xml:space="preserve">Do you also offer your EHR product as an application service provider (ASP) or Software as </w:t>
      </w:r>
      <w:r>
        <w:tab/>
        <w:t xml:space="preserve">a Service (SaaS)? If you deploy cloud computing can you guarantee that no data will be </w:t>
      </w:r>
      <w:r>
        <w:tab/>
        <w:t>stored in any offshore server?</w:t>
      </w:r>
    </w:p>
    <w:p w:rsidR="00191217" w:rsidRDefault="00191217" w:rsidP="00191217">
      <w:pPr>
        <w:pStyle w:val="ListParagraph"/>
        <w:numPr>
          <w:ilvl w:val="0"/>
          <w:numId w:val="0"/>
        </w:numPr>
        <w:ind w:left="360"/>
      </w:pPr>
      <w:r>
        <w:t>20.</w:t>
      </w:r>
      <w:r>
        <w:tab/>
        <w:t>Provide a copy of your Quality Assurance Guidelines for testing new software releases.</w:t>
      </w:r>
    </w:p>
    <w:p w:rsidR="00191217" w:rsidRDefault="00191217" w:rsidP="00191217">
      <w:pPr>
        <w:pStyle w:val="ListParagraph"/>
        <w:numPr>
          <w:ilvl w:val="0"/>
          <w:numId w:val="0"/>
        </w:numPr>
        <w:ind w:left="360"/>
      </w:pPr>
      <w:r>
        <w:lastRenderedPageBreak/>
        <w:t>21.</w:t>
      </w:r>
      <w:r>
        <w:tab/>
        <w:t xml:space="preserve">Describe the system backup process. Can backup be completed in a dynamic mode so the </w:t>
      </w:r>
      <w:r>
        <w:tab/>
        <w:t xml:space="preserve">system can be operational 24x7?  What backup schedule do you recommend?  Describe the </w:t>
      </w:r>
      <w:r>
        <w:tab/>
        <w:t xml:space="preserve">automated backup features that allow rapid and unattended system and data backup </w:t>
      </w:r>
      <w:r>
        <w:tab/>
        <w:t>operations on a user-scheduled basis.</w:t>
      </w:r>
    </w:p>
    <w:p w:rsidR="00191217" w:rsidRDefault="00191217" w:rsidP="00191217">
      <w:pPr>
        <w:pStyle w:val="ListParagraph"/>
        <w:numPr>
          <w:ilvl w:val="0"/>
          <w:numId w:val="0"/>
        </w:numPr>
        <w:ind w:left="360"/>
      </w:pPr>
      <w:r>
        <w:t>22.</w:t>
      </w:r>
      <w:r>
        <w:tab/>
        <w:t xml:space="preserve">Can the system be configured to support improved fault tolerance and system recovery (e.g., </w:t>
      </w:r>
      <w:r>
        <w:tab/>
        <w:t>mirrored disk drives/servers)?</w:t>
      </w:r>
    </w:p>
    <w:p w:rsidR="00191217" w:rsidRDefault="00191217" w:rsidP="00191217">
      <w:pPr>
        <w:pStyle w:val="ListParagraph"/>
        <w:numPr>
          <w:ilvl w:val="0"/>
          <w:numId w:val="0"/>
        </w:numPr>
        <w:ind w:left="360"/>
      </w:pPr>
      <w:r>
        <w:t>23.</w:t>
      </w:r>
      <w:r>
        <w:tab/>
        <w:t xml:space="preserve">Discuss data archiving and restoring from archive within all applications of the software. </w:t>
      </w:r>
      <w:r>
        <w:tab/>
        <w:t xml:space="preserve">What are the capabilities in restoring from archive? What tools/media are used for archiving </w:t>
      </w:r>
      <w:r>
        <w:tab/>
        <w:t>data?</w:t>
      </w:r>
    </w:p>
    <w:p w:rsidR="00191217" w:rsidRDefault="00191217" w:rsidP="00191217">
      <w:pPr>
        <w:pStyle w:val="ListParagraph"/>
        <w:numPr>
          <w:ilvl w:val="0"/>
          <w:numId w:val="0"/>
        </w:numPr>
        <w:ind w:left="360"/>
      </w:pPr>
      <w:r>
        <w:t>24.</w:t>
      </w:r>
      <w:r>
        <w:tab/>
        <w:t xml:space="preserve">Do your optimal technology recommendations include the ability to manage production, </w:t>
      </w:r>
      <w:r>
        <w:tab/>
        <w:t xml:space="preserve">testing, and training environment databases? </w:t>
      </w:r>
    </w:p>
    <w:p w:rsidR="00191217" w:rsidRDefault="00191217" w:rsidP="00191217">
      <w:pPr>
        <w:pStyle w:val="ListParagraph"/>
        <w:numPr>
          <w:ilvl w:val="0"/>
          <w:numId w:val="0"/>
        </w:numPr>
        <w:ind w:left="360"/>
      </w:pPr>
      <w:r>
        <w:t>25.</w:t>
      </w:r>
      <w:r>
        <w:tab/>
        <w:t xml:space="preserve">Discuss the user remote access (dial-in vs. Internet) capabilities of your systems solution, </w:t>
      </w:r>
      <w:r>
        <w:tab/>
        <w:t xml:space="preserve">including view-only vs. full function. </w:t>
      </w:r>
    </w:p>
    <w:p w:rsidR="00191217" w:rsidRDefault="00191217" w:rsidP="00191217">
      <w:pPr>
        <w:pStyle w:val="ListParagraph"/>
        <w:numPr>
          <w:ilvl w:val="0"/>
          <w:numId w:val="0"/>
        </w:numPr>
        <w:ind w:left="360"/>
      </w:pPr>
      <w:r>
        <w:t>26.</w:t>
      </w:r>
      <w:r>
        <w:tab/>
        <w:t xml:space="preserve">With what version of HL7 is your product compliant? What plans do you have to upgrade to </w:t>
      </w:r>
      <w:r>
        <w:tab/>
        <w:t>a more recent version of HL7?</w:t>
      </w:r>
    </w:p>
    <w:p w:rsidR="00191217" w:rsidRDefault="00191217" w:rsidP="00191217">
      <w:pPr>
        <w:pStyle w:val="ListParagraph"/>
        <w:numPr>
          <w:ilvl w:val="0"/>
          <w:numId w:val="0"/>
        </w:numPr>
        <w:ind w:left="360"/>
      </w:pPr>
      <w:r>
        <w:t>27.</w:t>
      </w:r>
      <w:r>
        <w:tab/>
        <w:t xml:space="preserve">Describe your overall approach to developing, testing, implementing, and upgrading system </w:t>
      </w:r>
      <w:r>
        <w:tab/>
        <w:t xml:space="preserve">interfaces to other third party systems. Describe the process you use to settle disputes over </w:t>
      </w:r>
      <w:r>
        <w:tab/>
        <w:t>interfaces between your solution and others.</w:t>
      </w:r>
    </w:p>
    <w:p w:rsidR="001178E4" w:rsidRDefault="00191217" w:rsidP="00191217">
      <w:pPr>
        <w:pStyle w:val="ListParagraph"/>
        <w:numPr>
          <w:ilvl w:val="0"/>
          <w:numId w:val="0"/>
        </w:numPr>
        <w:ind w:left="360"/>
      </w:pPr>
      <w:r>
        <w:t>28.</w:t>
      </w:r>
      <w:r>
        <w:tab/>
        <w:t xml:space="preserve">Does your system have a report writing wizard utility or utilize an ad hoc report writer </w:t>
      </w:r>
      <w:r>
        <w:tab/>
        <w:t xml:space="preserve">application? How do these access all database structures and data elements (including user </w:t>
      </w:r>
      <w:r>
        <w:tab/>
        <w:t>defined fields)?</w:t>
      </w:r>
    </w:p>
    <w:p w:rsidR="00191217" w:rsidRPr="00191217" w:rsidRDefault="00191217" w:rsidP="00191217">
      <w:pPr>
        <w:pStyle w:val="ListParagraph"/>
        <w:numPr>
          <w:ilvl w:val="1"/>
          <w:numId w:val="7"/>
        </w:numPr>
        <w:spacing w:after="0"/>
      </w:pPr>
      <w:r w:rsidRPr="00191217">
        <w:t xml:space="preserve">Is the report writer utility a third-party package? </w:t>
      </w:r>
    </w:p>
    <w:p w:rsidR="00191217" w:rsidRPr="00191217" w:rsidRDefault="00191217" w:rsidP="00191217">
      <w:pPr>
        <w:pStyle w:val="ListParagraph"/>
        <w:numPr>
          <w:ilvl w:val="1"/>
          <w:numId w:val="7"/>
        </w:numPr>
        <w:spacing w:after="0"/>
      </w:pPr>
      <w:r w:rsidRPr="00191217">
        <w:t>Is the same report writer used for all applications?  If not, indicate the differences.</w:t>
      </w:r>
    </w:p>
    <w:p w:rsidR="00191217" w:rsidRDefault="00191217" w:rsidP="00191217">
      <w:pPr>
        <w:pStyle w:val="ListParagraph"/>
        <w:numPr>
          <w:ilvl w:val="1"/>
          <w:numId w:val="7"/>
        </w:numPr>
        <w:spacing w:after="0"/>
      </w:pPr>
      <w:r w:rsidRPr="00191217">
        <w:t>Are all data elements available for report writing?</w:t>
      </w:r>
    </w:p>
    <w:p w:rsidR="00191217" w:rsidRDefault="00191217" w:rsidP="00191217">
      <w:pPr>
        <w:pStyle w:val="ListParagraph"/>
        <w:numPr>
          <w:ilvl w:val="0"/>
          <w:numId w:val="0"/>
        </w:numPr>
        <w:spacing w:after="0"/>
        <w:ind w:left="1440"/>
      </w:pPr>
    </w:p>
    <w:p w:rsidR="00191217" w:rsidRPr="00191217" w:rsidRDefault="00191217" w:rsidP="00191217">
      <w:pPr>
        <w:pStyle w:val="ListParagraph"/>
        <w:numPr>
          <w:ilvl w:val="0"/>
          <w:numId w:val="0"/>
        </w:numPr>
        <w:ind w:left="360"/>
      </w:pPr>
      <w:r w:rsidRPr="00191217">
        <w:t>29.</w:t>
      </w:r>
      <w:r w:rsidRPr="00191217">
        <w:tab/>
        <w:t xml:space="preserve">Describe your reporting capabilities. How much technical knowledge is required for a </w:t>
      </w:r>
      <w:r>
        <w:tab/>
      </w:r>
      <w:r w:rsidRPr="00191217">
        <w:t>general user responsible for analytical reporting?</w:t>
      </w:r>
    </w:p>
    <w:p w:rsidR="00191217" w:rsidRPr="00191217" w:rsidRDefault="00191217" w:rsidP="00191217">
      <w:pPr>
        <w:pStyle w:val="ListParagraph"/>
        <w:numPr>
          <w:ilvl w:val="0"/>
          <w:numId w:val="0"/>
        </w:numPr>
        <w:ind w:left="360"/>
      </w:pPr>
      <w:r w:rsidRPr="00191217">
        <w:t>30.</w:t>
      </w:r>
      <w:r w:rsidRPr="00191217">
        <w:tab/>
        <w:t xml:space="preserve">Can your clients do ad hoc reporting without vendor assistance? Can non-IT users utilize the </w:t>
      </w:r>
      <w:r>
        <w:tab/>
      </w:r>
      <w:r w:rsidRPr="00191217">
        <w:t>ad hoc reporting tool? What type of special training is needed for your report writer tool?</w:t>
      </w:r>
    </w:p>
    <w:p w:rsidR="00191217" w:rsidRPr="00191217" w:rsidRDefault="00191217" w:rsidP="00191217">
      <w:pPr>
        <w:pStyle w:val="ListParagraph"/>
        <w:numPr>
          <w:ilvl w:val="0"/>
          <w:numId w:val="0"/>
        </w:numPr>
        <w:ind w:left="360"/>
      </w:pPr>
      <w:r w:rsidRPr="00191217">
        <w:t>31.</w:t>
      </w:r>
      <w:r w:rsidRPr="00191217">
        <w:tab/>
        <w:t xml:space="preserve">Discuss your approach to data/information security, especially with regard to Internet </w:t>
      </w:r>
      <w:r>
        <w:tab/>
      </w:r>
      <w:r w:rsidRPr="00191217">
        <w:t xml:space="preserve">technologies. Is it consistent with the latest industry approaches for encryption and </w:t>
      </w:r>
      <w:r>
        <w:tab/>
      </w:r>
      <w:r w:rsidRPr="00191217">
        <w:t>authentication and support HIPAA compliance?</w:t>
      </w:r>
    </w:p>
    <w:p w:rsidR="00191217" w:rsidRDefault="00191217" w:rsidP="00191217">
      <w:pPr>
        <w:pStyle w:val="ListParagraph"/>
        <w:numPr>
          <w:ilvl w:val="0"/>
          <w:numId w:val="0"/>
        </w:numPr>
        <w:ind w:left="360"/>
      </w:pPr>
      <w:r w:rsidRPr="00191217">
        <w:t>32.</w:t>
      </w:r>
      <w:r w:rsidRPr="00191217">
        <w:tab/>
        <w:t>Does the system support log-on capabilities by:</w:t>
      </w:r>
    </w:p>
    <w:p w:rsidR="00191217" w:rsidRPr="00191217" w:rsidRDefault="00191217" w:rsidP="00191217">
      <w:pPr>
        <w:pStyle w:val="ListParagraph"/>
        <w:numPr>
          <w:ilvl w:val="0"/>
          <w:numId w:val="21"/>
        </w:numPr>
        <w:spacing w:after="0"/>
      </w:pPr>
      <w:r w:rsidRPr="00191217">
        <w:t>User ID/password</w:t>
      </w:r>
    </w:p>
    <w:p w:rsidR="00191217" w:rsidRPr="00191217" w:rsidRDefault="00191217" w:rsidP="00191217">
      <w:pPr>
        <w:pStyle w:val="ListParagraph"/>
        <w:numPr>
          <w:ilvl w:val="0"/>
          <w:numId w:val="21"/>
        </w:numPr>
        <w:spacing w:after="0"/>
      </w:pPr>
      <w:r w:rsidRPr="00191217">
        <w:t>Smart card, proximity card, or token device</w:t>
      </w:r>
    </w:p>
    <w:p w:rsidR="00191217" w:rsidRPr="00191217" w:rsidRDefault="00191217" w:rsidP="00191217">
      <w:pPr>
        <w:pStyle w:val="ListParagraph"/>
        <w:numPr>
          <w:ilvl w:val="0"/>
          <w:numId w:val="21"/>
        </w:numPr>
        <w:spacing w:after="0"/>
      </w:pPr>
      <w:r w:rsidRPr="00191217">
        <w:t>Other security controls/devices including biometrics (describe)</w:t>
      </w:r>
    </w:p>
    <w:p w:rsidR="00191217" w:rsidRDefault="00191217" w:rsidP="00191217">
      <w:pPr>
        <w:pStyle w:val="ListParagraph"/>
        <w:numPr>
          <w:ilvl w:val="0"/>
          <w:numId w:val="21"/>
        </w:numPr>
        <w:spacing w:after="0"/>
      </w:pPr>
      <w:r w:rsidRPr="00191217">
        <w:t>Secure remote access (describe methods [Citrix, dial-up, Internet] and extent of functionality [complete, view only])</w:t>
      </w:r>
    </w:p>
    <w:p w:rsidR="00191217" w:rsidRPr="00191217" w:rsidRDefault="00191217" w:rsidP="00191217">
      <w:pPr>
        <w:pStyle w:val="ListParagraph"/>
        <w:numPr>
          <w:ilvl w:val="0"/>
          <w:numId w:val="0"/>
        </w:numPr>
        <w:ind w:left="360"/>
      </w:pPr>
      <w:r>
        <w:t>33.</w:t>
      </w:r>
      <w:r>
        <w:tab/>
        <w:t>Can the system accommodate multiple users on a common workstation with easy log-off/log-</w:t>
      </w:r>
      <w:r>
        <w:tab/>
      </w:r>
      <w:r w:rsidRPr="00191217">
        <w:t>on capabilities?</w:t>
      </w:r>
    </w:p>
    <w:p w:rsidR="00191217" w:rsidRPr="00191217" w:rsidRDefault="00191217" w:rsidP="00191217">
      <w:pPr>
        <w:pStyle w:val="ListParagraph"/>
        <w:numPr>
          <w:ilvl w:val="0"/>
          <w:numId w:val="0"/>
        </w:numPr>
        <w:ind w:left="360"/>
      </w:pPr>
      <w:r w:rsidRPr="00191217">
        <w:t>34.</w:t>
      </w:r>
      <w:r w:rsidRPr="00191217">
        <w:tab/>
        <w:t xml:space="preserve">Does the system require the user to change his/her password at set intervals? Can IT staff set </w:t>
      </w:r>
      <w:r>
        <w:tab/>
      </w:r>
      <w:r w:rsidRPr="00191217">
        <w:t>intervals for password changes to an organization’s specifications?</w:t>
      </w:r>
    </w:p>
    <w:p w:rsidR="00191217" w:rsidRPr="00191217" w:rsidRDefault="00191217" w:rsidP="00191217">
      <w:pPr>
        <w:pStyle w:val="ListParagraph"/>
        <w:numPr>
          <w:ilvl w:val="0"/>
          <w:numId w:val="0"/>
        </w:numPr>
        <w:ind w:left="360"/>
      </w:pPr>
      <w:r w:rsidRPr="00191217">
        <w:t>35.</w:t>
      </w:r>
      <w:r w:rsidRPr="00191217">
        <w:tab/>
        <w:t xml:space="preserve">Describe how system access can be configured to limit user access to client records and </w:t>
      </w:r>
      <w:r>
        <w:tab/>
      </w:r>
      <w:r w:rsidRPr="00191217">
        <w:t xml:space="preserve">functionality based on their role in the organization (i.e., role-based access). For example, can </w:t>
      </w:r>
      <w:r>
        <w:lastRenderedPageBreak/>
        <w:tab/>
      </w:r>
      <w:r w:rsidRPr="00191217">
        <w:t xml:space="preserve">access to client financial, billing, and medical records information be restricted to only those </w:t>
      </w:r>
      <w:r>
        <w:tab/>
      </w:r>
      <w:r w:rsidRPr="00191217">
        <w:t xml:space="preserve">clinical or administrative staff that have a need to know the information? Also describe what </w:t>
      </w:r>
      <w:r>
        <w:tab/>
      </w:r>
      <w:r w:rsidRPr="00191217">
        <w:t xml:space="preserve">emergency access procedures (e.g., “break-the-glass” procedures) exist for access in </w:t>
      </w:r>
      <w:r>
        <w:tab/>
      </w:r>
      <w:r w:rsidRPr="00191217">
        <w:t>extenuating circumstances.</w:t>
      </w:r>
    </w:p>
    <w:p w:rsidR="00191217" w:rsidRPr="00191217" w:rsidRDefault="00191217" w:rsidP="00191217">
      <w:pPr>
        <w:pStyle w:val="ListParagraph"/>
        <w:numPr>
          <w:ilvl w:val="0"/>
          <w:numId w:val="0"/>
        </w:numPr>
        <w:ind w:left="360"/>
      </w:pPr>
      <w:r w:rsidRPr="00191217">
        <w:t>36.</w:t>
      </w:r>
      <w:r w:rsidRPr="00191217">
        <w:tab/>
        <w:t xml:space="preserve">Does the system log all activity to provide a complete audit trail of the specific user, client, </w:t>
      </w:r>
      <w:r>
        <w:tab/>
      </w:r>
      <w:r w:rsidRPr="00191217">
        <w:t xml:space="preserve">and function accessed, as well as date/time and data changes?  Are record accesses and edits </w:t>
      </w:r>
      <w:r>
        <w:tab/>
      </w:r>
      <w:r w:rsidRPr="00191217">
        <w:t>easily reportable by client and employee?</w:t>
      </w:r>
    </w:p>
    <w:p w:rsidR="00191217" w:rsidRPr="00191217" w:rsidRDefault="00191217" w:rsidP="00191217">
      <w:pPr>
        <w:pStyle w:val="ListParagraph"/>
        <w:numPr>
          <w:ilvl w:val="0"/>
          <w:numId w:val="0"/>
        </w:numPr>
        <w:ind w:left="360"/>
      </w:pPr>
      <w:r w:rsidRPr="00191217">
        <w:t>37.</w:t>
      </w:r>
      <w:r w:rsidRPr="00191217">
        <w:tab/>
        <w:t>Will the system automatically “log off” users?  How is this function controlled?</w:t>
      </w:r>
    </w:p>
    <w:p w:rsidR="00191217" w:rsidRPr="00191217" w:rsidRDefault="00191217" w:rsidP="00191217">
      <w:pPr>
        <w:pStyle w:val="ListParagraph"/>
        <w:numPr>
          <w:ilvl w:val="0"/>
          <w:numId w:val="0"/>
        </w:numPr>
        <w:ind w:left="360"/>
      </w:pPr>
      <w:r w:rsidRPr="00191217">
        <w:t>38.</w:t>
      </w:r>
      <w:r w:rsidRPr="00191217">
        <w:tab/>
        <w:t xml:space="preserve">Does the application mark closed/completed encounters with a date/time stamp and prevent </w:t>
      </w:r>
      <w:r>
        <w:tab/>
      </w:r>
      <w:r w:rsidRPr="00191217">
        <w:t>further changes to the encounter?</w:t>
      </w:r>
    </w:p>
    <w:p w:rsidR="00191217" w:rsidRDefault="00191217" w:rsidP="00191217">
      <w:pPr>
        <w:pStyle w:val="Heading1"/>
      </w:pPr>
      <w:r w:rsidRPr="00191217">
        <w:t>Implementation Plan</w:t>
      </w:r>
    </w:p>
    <w:p w:rsidR="00191217" w:rsidRDefault="00191217" w:rsidP="00191217">
      <w:pPr>
        <w:pStyle w:val="ListParagraph"/>
        <w:numPr>
          <w:ilvl w:val="0"/>
          <w:numId w:val="0"/>
        </w:numPr>
        <w:ind w:left="360"/>
      </w:pPr>
      <w:r>
        <w:t>39.</w:t>
      </w:r>
      <w:r>
        <w:tab/>
        <w:t xml:space="preserve">Provide an overview of your implementation methodology and a sample project plan </w:t>
      </w:r>
      <w:r>
        <w:tab/>
        <w:t>consistent with the size of our organization and modules in which we are interested.</w:t>
      </w:r>
    </w:p>
    <w:p w:rsidR="00191217" w:rsidRDefault="00191217" w:rsidP="00191217">
      <w:pPr>
        <w:pStyle w:val="ListParagraph"/>
        <w:numPr>
          <w:ilvl w:val="0"/>
          <w:numId w:val="0"/>
        </w:numPr>
        <w:ind w:left="360"/>
      </w:pPr>
      <w:r>
        <w:t>40.</w:t>
      </w:r>
      <w:r>
        <w:tab/>
        <w:t xml:space="preserve">With your proposed solution, are you able to implement components or modules of the </w:t>
      </w:r>
      <w:r>
        <w:tab/>
        <w:t xml:space="preserve">application over time? Conversely, can you implement the entire solution at once? What </w:t>
      </w:r>
      <w:r>
        <w:tab/>
        <w:t xml:space="preserve">would your organization typically recommend? </w:t>
      </w:r>
    </w:p>
    <w:p w:rsidR="00191217" w:rsidRDefault="00191217" w:rsidP="00191217">
      <w:pPr>
        <w:pStyle w:val="ListParagraph"/>
        <w:numPr>
          <w:ilvl w:val="0"/>
          <w:numId w:val="0"/>
        </w:numPr>
        <w:ind w:left="360"/>
      </w:pPr>
      <w:r>
        <w:t>41.</w:t>
      </w:r>
      <w:r>
        <w:tab/>
        <w:t>In what timeframe after contract signing can implementation start?</w:t>
      </w:r>
    </w:p>
    <w:p w:rsidR="00191217" w:rsidRDefault="00191217" w:rsidP="00191217">
      <w:pPr>
        <w:pStyle w:val="ListParagraph"/>
        <w:numPr>
          <w:ilvl w:val="0"/>
          <w:numId w:val="0"/>
        </w:numPr>
        <w:ind w:left="360"/>
      </w:pPr>
      <w:r>
        <w:t>42.</w:t>
      </w:r>
      <w:r>
        <w:tab/>
        <w:t>What is the typical implementation timeframe for the proposed products?</w:t>
      </w:r>
    </w:p>
    <w:p w:rsidR="00191217" w:rsidRDefault="00191217" w:rsidP="00191217">
      <w:pPr>
        <w:pStyle w:val="ListParagraph"/>
        <w:numPr>
          <w:ilvl w:val="0"/>
          <w:numId w:val="0"/>
        </w:numPr>
        <w:ind w:left="360"/>
      </w:pPr>
      <w:r>
        <w:t>43.</w:t>
      </w:r>
      <w:r>
        <w:tab/>
        <w:t xml:space="preserve">Describe your issues management strategy and support capabilities. Describe the typical </w:t>
      </w:r>
      <w:r>
        <w:tab/>
        <w:t>issues escalation procedure.</w:t>
      </w:r>
    </w:p>
    <w:p w:rsidR="00191217" w:rsidRDefault="00191217" w:rsidP="00191217">
      <w:pPr>
        <w:pStyle w:val="ListParagraph"/>
        <w:numPr>
          <w:ilvl w:val="0"/>
          <w:numId w:val="0"/>
        </w:numPr>
        <w:tabs>
          <w:tab w:val="left" w:pos="720"/>
          <w:tab w:val="left" w:pos="1440"/>
          <w:tab w:val="left" w:pos="2160"/>
          <w:tab w:val="left" w:pos="2880"/>
          <w:tab w:val="left" w:pos="3600"/>
          <w:tab w:val="left" w:pos="4320"/>
          <w:tab w:val="left" w:pos="5040"/>
          <w:tab w:val="left" w:pos="5580"/>
        </w:tabs>
        <w:ind w:left="360"/>
      </w:pPr>
      <w:r>
        <w:t>44.</w:t>
      </w:r>
      <w:r>
        <w:tab/>
        <w:t>Do you offer a paper-chart conversion strategy?</w:t>
      </w:r>
      <w:r>
        <w:tab/>
      </w:r>
    </w:p>
    <w:p w:rsidR="00191217" w:rsidRDefault="00191217" w:rsidP="00191217">
      <w:pPr>
        <w:pStyle w:val="Heading1"/>
      </w:pPr>
      <w:r w:rsidRPr="00191217">
        <w:t>Documentation, Training, and Testing</w:t>
      </w:r>
    </w:p>
    <w:p w:rsidR="00191217" w:rsidRDefault="00191217" w:rsidP="00191217">
      <w:pPr>
        <w:pStyle w:val="ListParagraph"/>
        <w:numPr>
          <w:ilvl w:val="0"/>
          <w:numId w:val="0"/>
        </w:numPr>
        <w:ind w:left="360"/>
      </w:pPr>
      <w:r w:rsidRPr="00191217">
        <w:t>45.</w:t>
      </w:r>
      <w:r w:rsidRPr="00191217">
        <w:tab/>
        <w:t xml:space="preserve">Describe the documentation (both system and training) provided as part of standard </w:t>
      </w:r>
      <w:r>
        <w:tab/>
      </w:r>
      <w:r w:rsidRPr="00191217">
        <w:t>installation approach, including:</w:t>
      </w:r>
    </w:p>
    <w:p w:rsidR="00191217" w:rsidRPr="00191217" w:rsidRDefault="00191217" w:rsidP="00191217">
      <w:pPr>
        <w:pStyle w:val="ListParagraph"/>
        <w:numPr>
          <w:ilvl w:val="1"/>
          <w:numId w:val="22"/>
        </w:numPr>
        <w:spacing w:after="0"/>
      </w:pPr>
      <w:r w:rsidRPr="00191217">
        <w:t>Manager and user reference manuals (applications)</w:t>
      </w:r>
    </w:p>
    <w:p w:rsidR="00191217" w:rsidRPr="00191217" w:rsidRDefault="00191217" w:rsidP="00191217">
      <w:pPr>
        <w:pStyle w:val="ListParagraph"/>
        <w:numPr>
          <w:ilvl w:val="1"/>
          <w:numId w:val="22"/>
        </w:numPr>
        <w:spacing w:after="0"/>
      </w:pPr>
      <w:r w:rsidRPr="00191217">
        <w:t>User operator/system administrator manuals</w:t>
      </w:r>
    </w:p>
    <w:p w:rsidR="00191217" w:rsidRPr="00191217" w:rsidRDefault="00191217" w:rsidP="00191217">
      <w:pPr>
        <w:pStyle w:val="ListParagraph"/>
        <w:numPr>
          <w:ilvl w:val="1"/>
          <w:numId w:val="22"/>
        </w:numPr>
        <w:spacing w:after="0"/>
      </w:pPr>
      <w:r w:rsidRPr="00191217">
        <w:t>Hardware/OS manuals</w:t>
      </w:r>
    </w:p>
    <w:p w:rsidR="00191217" w:rsidRDefault="00191217" w:rsidP="00191217">
      <w:pPr>
        <w:pStyle w:val="ListParagraph"/>
        <w:numPr>
          <w:ilvl w:val="1"/>
          <w:numId w:val="22"/>
        </w:numPr>
        <w:spacing w:after="0"/>
      </w:pPr>
      <w:r w:rsidRPr="00191217">
        <w:t>Training manuals (initial and ongoing user self-training)</w:t>
      </w:r>
    </w:p>
    <w:p w:rsidR="00191217" w:rsidRPr="00191217" w:rsidRDefault="00191217" w:rsidP="00191217">
      <w:pPr>
        <w:pStyle w:val="ListParagraph"/>
        <w:numPr>
          <w:ilvl w:val="0"/>
          <w:numId w:val="0"/>
        </w:numPr>
        <w:spacing w:after="0"/>
        <w:ind w:left="1440"/>
      </w:pPr>
    </w:p>
    <w:p w:rsidR="00191217" w:rsidRPr="00191217" w:rsidRDefault="00191217" w:rsidP="00191217">
      <w:pPr>
        <w:pStyle w:val="ListParagraph"/>
        <w:numPr>
          <w:ilvl w:val="0"/>
          <w:numId w:val="0"/>
        </w:numPr>
        <w:ind w:left="360"/>
      </w:pPr>
      <w:r w:rsidRPr="00191217">
        <w:t>46.</w:t>
      </w:r>
      <w:r w:rsidRPr="00191217">
        <w:tab/>
        <w:t xml:space="preserve">What documentation is provided with the system? Is the documentation available in hardcopy </w:t>
      </w:r>
      <w:r>
        <w:tab/>
      </w:r>
      <w:r w:rsidRPr="00191217">
        <w:t xml:space="preserve">and on CD-ROM? (Please be prepared to provide a copy of the documentation prior to </w:t>
      </w:r>
      <w:r>
        <w:tab/>
      </w:r>
      <w:r w:rsidRPr="00191217">
        <w:t>contract signing if referenced in your contract.)</w:t>
      </w:r>
    </w:p>
    <w:p w:rsidR="00191217" w:rsidRPr="00191217" w:rsidRDefault="00191217" w:rsidP="00191217">
      <w:pPr>
        <w:pStyle w:val="ListParagraph"/>
        <w:numPr>
          <w:ilvl w:val="0"/>
          <w:numId w:val="0"/>
        </w:numPr>
        <w:ind w:left="360"/>
      </w:pPr>
      <w:r w:rsidRPr="00191217">
        <w:t>47.</w:t>
      </w:r>
      <w:r w:rsidRPr="00191217">
        <w:tab/>
        <w:t xml:space="preserve">How often is your documentation updated?  How often are updates made available to the </w:t>
      </w:r>
      <w:r>
        <w:tab/>
      </w:r>
      <w:r w:rsidRPr="00191217">
        <w:t>user?  How is documentation updated (memo, revise</w:t>
      </w:r>
      <w:r>
        <w:t xml:space="preserve">d manuals, online, CD, etc.)?  </w:t>
      </w:r>
    </w:p>
    <w:p w:rsidR="00191217" w:rsidRPr="00191217" w:rsidRDefault="00191217" w:rsidP="00191217">
      <w:pPr>
        <w:pStyle w:val="ListParagraph"/>
        <w:numPr>
          <w:ilvl w:val="0"/>
          <w:numId w:val="0"/>
        </w:numPr>
        <w:ind w:left="360"/>
      </w:pPr>
      <w:r w:rsidRPr="00191217">
        <w:t>48.</w:t>
      </w:r>
      <w:r w:rsidRPr="00191217">
        <w:tab/>
        <w:t xml:space="preserve">Describe the types of training offered, i.e., end-user, systems administrator, installer, etc. </w:t>
      </w:r>
      <w:r>
        <w:tab/>
      </w:r>
      <w:r w:rsidRPr="00191217">
        <w:t xml:space="preserve">How often is training offered (as needed, or on a set calendar schedule)? Please give the </w:t>
      </w:r>
      <w:r>
        <w:tab/>
      </w:r>
      <w:r w:rsidRPr="00191217">
        <w:t xml:space="preserve">duration of each class, the location of training, associated costs, and the recommended </w:t>
      </w:r>
      <w:r>
        <w:tab/>
      </w:r>
      <w:r w:rsidRPr="00191217">
        <w:t>number of people that should attend training.</w:t>
      </w:r>
    </w:p>
    <w:p w:rsidR="00191217" w:rsidRPr="00191217" w:rsidRDefault="00191217" w:rsidP="00191217">
      <w:pPr>
        <w:pStyle w:val="ListParagraph"/>
        <w:numPr>
          <w:ilvl w:val="0"/>
          <w:numId w:val="0"/>
        </w:numPr>
        <w:ind w:left="360"/>
      </w:pPr>
      <w:r w:rsidRPr="00191217">
        <w:t>49.</w:t>
      </w:r>
      <w:r w:rsidRPr="00191217">
        <w:tab/>
        <w:t>Describe your ongoing training programs.</w:t>
      </w:r>
    </w:p>
    <w:p w:rsidR="00191217" w:rsidRPr="00191217" w:rsidRDefault="00191217" w:rsidP="00191217">
      <w:pPr>
        <w:pStyle w:val="ListParagraph"/>
        <w:numPr>
          <w:ilvl w:val="0"/>
          <w:numId w:val="23"/>
        </w:numPr>
        <w:spacing w:after="0"/>
      </w:pPr>
      <w:r w:rsidRPr="00191217">
        <w:t xml:space="preserve">Who provides the proposed product training? </w:t>
      </w:r>
    </w:p>
    <w:p w:rsidR="00191217" w:rsidRPr="00191217" w:rsidRDefault="00191217" w:rsidP="00191217">
      <w:pPr>
        <w:pStyle w:val="ListParagraph"/>
        <w:numPr>
          <w:ilvl w:val="0"/>
          <w:numId w:val="23"/>
        </w:numPr>
        <w:spacing w:after="0"/>
      </w:pPr>
      <w:r w:rsidRPr="00191217">
        <w:t>Describe the training approach for users. Please describe whether training is classroom style with an instructor, one-on-one, c</w:t>
      </w:r>
      <w:r>
        <w:t>omputer-based, self-study, etc</w:t>
      </w:r>
    </w:p>
    <w:p w:rsidR="00191217" w:rsidRPr="00191217" w:rsidRDefault="00191217" w:rsidP="00191217">
      <w:pPr>
        <w:pStyle w:val="ListParagraph"/>
        <w:numPr>
          <w:ilvl w:val="0"/>
          <w:numId w:val="23"/>
        </w:numPr>
        <w:spacing w:after="0"/>
      </w:pPr>
      <w:r w:rsidRPr="00191217">
        <w:lastRenderedPageBreak/>
        <w:t>Describe the testing database available in your systems?  Can new software be loaded and tested in the testing database before it is loaded into the live production system?</w:t>
      </w:r>
    </w:p>
    <w:p w:rsidR="00191217" w:rsidRDefault="00191217" w:rsidP="00191217">
      <w:pPr>
        <w:pStyle w:val="ListParagraph"/>
        <w:numPr>
          <w:ilvl w:val="0"/>
          <w:numId w:val="0"/>
        </w:numPr>
        <w:ind w:left="360"/>
      </w:pPr>
    </w:p>
    <w:p w:rsidR="00191217" w:rsidRPr="00191217" w:rsidRDefault="00191217" w:rsidP="00191217">
      <w:pPr>
        <w:pStyle w:val="ListParagraph"/>
        <w:numPr>
          <w:ilvl w:val="0"/>
          <w:numId w:val="0"/>
        </w:numPr>
        <w:ind w:left="360"/>
      </w:pPr>
      <w:r w:rsidRPr="00191217">
        <w:t>50.</w:t>
      </w:r>
      <w:r w:rsidRPr="00191217">
        <w:tab/>
        <w:t xml:space="preserve">Identify the nature of unit, system, integrated, and acceptance testing that you perform. Do </w:t>
      </w:r>
      <w:r>
        <w:tab/>
      </w:r>
      <w:r w:rsidRPr="00191217">
        <w:t xml:space="preserve">you develop test scripts? Do you require users to develop test scripts and sign off on </w:t>
      </w:r>
      <w:r>
        <w:tab/>
      </w:r>
      <w:r w:rsidRPr="00191217">
        <w:t>successful testing?</w:t>
      </w:r>
    </w:p>
    <w:p w:rsidR="00191217" w:rsidRDefault="00191217" w:rsidP="00191217">
      <w:pPr>
        <w:pStyle w:val="Heading1"/>
      </w:pPr>
      <w:r w:rsidRPr="00191217">
        <w:t>Contractual Considerations</w:t>
      </w:r>
    </w:p>
    <w:p w:rsidR="00191217" w:rsidRDefault="00191217" w:rsidP="00191217">
      <w:pPr>
        <w:pStyle w:val="ListParagraph"/>
        <w:numPr>
          <w:ilvl w:val="0"/>
          <w:numId w:val="0"/>
        </w:numPr>
        <w:ind w:left="360"/>
      </w:pPr>
      <w:r>
        <w:t>51.</w:t>
      </w:r>
      <w:r>
        <w:tab/>
        <w:t>Provide a copy of your standard contract.</w:t>
      </w:r>
    </w:p>
    <w:p w:rsidR="00191217" w:rsidRDefault="00191217" w:rsidP="00191217">
      <w:pPr>
        <w:pStyle w:val="ListParagraph"/>
        <w:numPr>
          <w:ilvl w:val="0"/>
          <w:numId w:val="0"/>
        </w:numPr>
        <w:ind w:left="360"/>
      </w:pPr>
      <w:r>
        <w:t>52.</w:t>
      </w:r>
      <w:r>
        <w:tab/>
        <w:t xml:space="preserve">Explain at what point the maintenance contract begins and any hardware/software warranty </w:t>
      </w:r>
      <w:r>
        <w:tab/>
        <w:t>or installation/acceptance period ends.</w:t>
      </w:r>
    </w:p>
    <w:p w:rsidR="00191217" w:rsidRPr="00191217" w:rsidRDefault="00191217" w:rsidP="00191217">
      <w:pPr>
        <w:pStyle w:val="ListParagraph"/>
        <w:numPr>
          <w:ilvl w:val="0"/>
          <w:numId w:val="0"/>
        </w:numPr>
        <w:ind w:left="360"/>
      </w:pPr>
      <w:r>
        <w:t>53.</w:t>
      </w:r>
      <w:r>
        <w:tab/>
        <w:t>Do proposed acquisition and/or ongoing maintenance/support costs include:</w:t>
      </w:r>
    </w:p>
    <w:p w:rsidR="009B5CCA" w:rsidRPr="009B5CCA" w:rsidRDefault="009B5CCA" w:rsidP="009B5CCA">
      <w:pPr>
        <w:pStyle w:val="ListParagraph"/>
        <w:numPr>
          <w:ilvl w:val="1"/>
          <w:numId w:val="7"/>
        </w:numPr>
        <w:spacing w:after="0"/>
      </w:pPr>
      <w:r w:rsidRPr="009B5CCA">
        <w:t>Future enhancements to acquired/licensed application modules?</w:t>
      </w:r>
    </w:p>
    <w:p w:rsidR="009B5CCA" w:rsidRPr="009B5CCA" w:rsidRDefault="009B5CCA" w:rsidP="009B5CCA">
      <w:pPr>
        <w:pStyle w:val="ListParagraph"/>
        <w:numPr>
          <w:ilvl w:val="1"/>
          <w:numId w:val="7"/>
        </w:numPr>
        <w:spacing w:after="0"/>
      </w:pPr>
      <w:r w:rsidRPr="009B5CCA">
        <w:t xml:space="preserve">Operating system and </w:t>
      </w:r>
      <w:r>
        <w:t>related environmental software?</w:t>
      </w:r>
    </w:p>
    <w:p w:rsidR="009B5CCA" w:rsidRPr="009B5CCA" w:rsidRDefault="009B5CCA" w:rsidP="009B5CCA">
      <w:pPr>
        <w:pStyle w:val="ListParagraph"/>
        <w:numPr>
          <w:ilvl w:val="1"/>
          <w:numId w:val="7"/>
        </w:numPr>
        <w:spacing w:after="0"/>
      </w:pPr>
      <w:r w:rsidRPr="009B5CCA">
        <w:t>Interface maintenance</w:t>
      </w:r>
      <w:r>
        <w:t>?</w:t>
      </w:r>
    </w:p>
    <w:p w:rsidR="009B5CCA" w:rsidRPr="009B5CCA" w:rsidRDefault="009B5CCA" w:rsidP="009B5CCA">
      <w:pPr>
        <w:pStyle w:val="ListParagraph"/>
        <w:numPr>
          <w:ilvl w:val="1"/>
          <w:numId w:val="7"/>
        </w:numPr>
        <w:spacing w:after="0"/>
      </w:pPr>
      <w:r w:rsidRPr="009B5CCA">
        <w:t>Architectural changes such as migration to emerging technologies and new</w:t>
      </w:r>
      <w:r>
        <w:t xml:space="preserve"> methods of systems deployment?</w:t>
      </w:r>
    </w:p>
    <w:p w:rsidR="00191217" w:rsidRPr="009B5CCA" w:rsidRDefault="009B5CCA" w:rsidP="009B5CCA">
      <w:pPr>
        <w:pStyle w:val="ListParagraph"/>
        <w:numPr>
          <w:ilvl w:val="1"/>
          <w:numId w:val="7"/>
        </w:numPr>
        <w:spacing w:after="0"/>
      </w:pPr>
      <w:r w:rsidRPr="009B5CCA">
        <w:t>If not, describe the conditions and terms under which enhancements/new releases are made available to existing customers.</w:t>
      </w:r>
    </w:p>
    <w:p w:rsidR="009B5CCA" w:rsidRPr="009B5CCA" w:rsidRDefault="009B5CCA" w:rsidP="009B5CCA">
      <w:pPr>
        <w:pStyle w:val="ListParagraph"/>
        <w:numPr>
          <w:ilvl w:val="0"/>
          <w:numId w:val="0"/>
        </w:numPr>
        <w:ind w:left="360"/>
      </w:pPr>
      <w:r w:rsidRPr="009B5CCA">
        <w:t>54.</w:t>
      </w:r>
      <w:r w:rsidRPr="009B5CCA">
        <w:tab/>
        <w:t>What are your normal support hours (specify time zone)?  Where is support staff located?</w:t>
      </w:r>
    </w:p>
    <w:p w:rsidR="00191217" w:rsidRPr="009B5CCA" w:rsidRDefault="009B5CCA" w:rsidP="009B5CCA">
      <w:pPr>
        <w:pStyle w:val="ListParagraph"/>
        <w:numPr>
          <w:ilvl w:val="0"/>
          <w:numId w:val="0"/>
        </w:numPr>
        <w:ind w:left="360"/>
      </w:pPr>
      <w:r w:rsidRPr="009B5CCA">
        <w:t>55.</w:t>
      </w:r>
      <w:r w:rsidRPr="009B5CCA">
        <w:tab/>
        <w:t>Which of the following support features are available?</w:t>
      </w:r>
    </w:p>
    <w:p w:rsidR="009B5CCA" w:rsidRPr="009B5CCA" w:rsidRDefault="009B5CCA" w:rsidP="009B5CCA">
      <w:pPr>
        <w:pStyle w:val="ListParagraph"/>
        <w:numPr>
          <w:ilvl w:val="0"/>
          <w:numId w:val="24"/>
        </w:numPr>
        <w:spacing w:after="0"/>
      </w:pPr>
      <w:r w:rsidRPr="009B5CCA">
        <w:t>Toll-free hotline</w:t>
      </w:r>
      <w:r w:rsidRPr="009B5CCA">
        <w:tab/>
      </w:r>
      <w:r w:rsidRPr="009B5CCA">
        <w:tab/>
      </w:r>
      <w:r w:rsidRPr="009B5CCA">
        <w:tab/>
      </w:r>
    </w:p>
    <w:p w:rsidR="009B5CCA" w:rsidRPr="009B5CCA" w:rsidRDefault="009B5CCA" w:rsidP="009B5CCA">
      <w:pPr>
        <w:pStyle w:val="ListParagraph"/>
        <w:numPr>
          <w:ilvl w:val="0"/>
          <w:numId w:val="24"/>
        </w:numPr>
        <w:spacing w:after="0"/>
      </w:pPr>
      <w:r w:rsidRPr="009B5CCA">
        <w:t>Remote monitoring</w:t>
      </w:r>
      <w:r w:rsidRPr="009B5CCA">
        <w:tab/>
      </w:r>
      <w:r w:rsidRPr="009B5CCA">
        <w:tab/>
      </w:r>
      <w:r w:rsidRPr="009B5CCA">
        <w:tab/>
      </w:r>
    </w:p>
    <w:p w:rsidR="009B5CCA" w:rsidRPr="009B5CCA" w:rsidRDefault="009B5CCA" w:rsidP="009B5CCA">
      <w:pPr>
        <w:pStyle w:val="ListParagraph"/>
        <w:numPr>
          <w:ilvl w:val="0"/>
          <w:numId w:val="24"/>
        </w:numPr>
        <w:spacing w:after="0"/>
      </w:pPr>
      <w:r w:rsidRPr="009B5CCA">
        <w:t>Remote diagnostics</w:t>
      </w:r>
      <w:r w:rsidRPr="009B5CCA">
        <w:tab/>
      </w:r>
      <w:r w:rsidRPr="009B5CCA">
        <w:tab/>
      </w:r>
      <w:r w:rsidRPr="009B5CCA">
        <w:tab/>
      </w:r>
    </w:p>
    <w:p w:rsidR="009B5CCA" w:rsidRPr="009B5CCA" w:rsidRDefault="009B5CCA" w:rsidP="009B5CCA">
      <w:pPr>
        <w:pStyle w:val="ListParagraph"/>
        <w:numPr>
          <w:ilvl w:val="0"/>
          <w:numId w:val="24"/>
        </w:numPr>
        <w:spacing w:after="0"/>
      </w:pPr>
      <w:r w:rsidRPr="009B5CCA">
        <w:t>Training tutorials</w:t>
      </w:r>
      <w:r w:rsidRPr="009B5CCA">
        <w:tab/>
      </w:r>
      <w:r w:rsidRPr="009B5CCA">
        <w:tab/>
      </w:r>
      <w:r w:rsidRPr="009B5CCA">
        <w:tab/>
      </w:r>
    </w:p>
    <w:p w:rsidR="00191217" w:rsidRDefault="009B5CCA" w:rsidP="009B5CCA">
      <w:pPr>
        <w:pStyle w:val="ListParagraph"/>
        <w:numPr>
          <w:ilvl w:val="0"/>
          <w:numId w:val="24"/>
        </w:numPr>
        <w:spacing w:after="0"/>
      </w:pPr>
      <w:r w:rsidRPr="009B5CCA">
        <w:t>Web-based support tracking</w:t>
      </w:r>
    </w:p>
    <w:p w:rsidR="009B5CCA" w:rsidRPr="009B5CCA" w:rsidRDefault="009B5CCA" w:rsidP="009B5CCA">
      <w:pPr>
        <w:pStyle w:val="ListParagraph"/>
        <w:numPr>
          <w:ilvl w:val="0"/>
          <w:numId w:val="0"/>
        </w:numPr>
        <w:ind w:left="360"/>
      </w:pPr>
      <w:r w:rsidRPr="009B5CCA">
        <w:t>56.</w:t>
      </w:r>
      <w:r w:rsidRPr="009B5CCA">
        <w:tab/>
        <w:t xml:space="preserve">Do you offer 24x7 software and hardware support?  </w:t>
      </w:r>
    </w:p>
    <w:p w:rsidR="009B5CCA" w:rsidRPr="009B5CCA" w:rsidRDefault="009B5CCA" w:rsidP="009B5CCA">
      <w:pPr>
        <w:pStyle w:val="ListParagraph"/>
        <w:numPr>
          <w:ilvl w:val="0"/>
          <w:numId w:val="0"/>
        </w:numPr>
        <w:ind w:left="360"/>
      </w:pPr>
      <w:r w:rsidRPr="009B5CCA">
        <w:t>57.</w:t>
      </w:r>
      <w:r w:rsidRPr="009B5CCA">
        <w:tab/>
        <w:t xml:space="preserve">What is the response time for problems reported: 1) during regular business hours and 2) off </w:t>
      </w:r>
      <w:r>
        <w:tab/>
      </w:r>
      <w:r w:rsidRPr="009B5CCA">
        <w:t>hours?</w:t>
      </w:r>
    </w:p>
    <w:p w:rsidR="009B5CCA" w:rsidRPr="009B5CCA" w:rsidRDefault="009B5CCA" w:rsidP="009B5CCA">
      <w:pPr>
        <w:pStyle w:val="ListParagraph"/>
        <w:numPr>
          <w:ilvl w:val="0"/>
          <w:numId w:val="0"/>
        </w:numPr>
        <w:ind w:left="360"/>
      </w:pPr>
      <w:r w:rsidRPr="009B5CCA">
        <w:t>58.</w:t>
      </w:r>
      <w:r w:rsidRPr="009B5CCA">
        <w:tab/>
        <w:t xml:space="preserve">Describe your problem reporting software and tools. Are they available via the Internet? Can </w:t>
      </w:r>
      <w:r>
        <w:tab/>
      </w:r>
      <w:r w:rsidRPr="009B5CCA">
        <w:t xml:space="preserve">a list of outstanding problems and enhancements, by client, be viewed on-line and </w:t>
      </w:r>
      <w:r>
        <w:tab/>
      </w:r>
      <w:r w:rsidRPr="009B5CCA">
        <w:t xml:space="preserve">downloaded?  </w:t>
      </w:r>
    </w:p>
    <w:p w:rsidR="009B5CCA" w:rsidRPr="009B5CCA" w:rsidRDefault="009B5CCA" w:rsidP="009B5CCA">
      <w:pPr>
        <w:pStyle w:val="ListParagraph"/>
        <w:numPr>
          <w:ilvl w:val="0"/>
          <w:numId w:val="0"/>
        </w:numPr>
        <w:ind w:left="360"/>
      </w:pPr>
      <w:r w:rsidRPr="009B5CCA">
        <w:t>59.</w:t>
      </w:r>
      <w:r w:rsidRPr="009B5CCA">
        <w:tab/>
        <w:t>Please list the top five support questions you receive from your clients.</w:t>
      </w:r>
    </w:p>
    <w:p w:rsidR="009B5CCA" w:rsidRPr="009B5CCA" w:rsidRDefault="009B5CCA" w:rsidP="009B5CCA">
      <w:pPr>
        <w:pStyle w:val="ListParagraph"/>
        <w:numPr>
          <w:ilvl w:val="0"/>
          <w:numId w:val="0"/>
        </w:numPr>
        <w:ind w:left="360"/>
      </w:pPr>
      <w:r w:rsidRPr="009B5CCA">
        <w:t>60.</w:t>
      </w:r>
      <w:r w:rsidRPr="009B5CCA">
        <w:tab/>
        <w:t xml:space="preserve">Describe your support process for evaluating and fixing “bugs” or problems in your software. </w:t>
      </w:r>
      <w:r>
        <w:tab/>
      </w:r>
      <w:r w:rsidRPr="009B5CCA">
        <w:t xml:space="preserve">How would you coordinate problem analysis and resolution with the PMS vendor and other </w:t>
      </w:r>
      <w:r>
        <w:tab/>
      </w:r>
      <w:r w:rsidRPr="009B5CCA">
        <w:t>third-party products?</w:t>
      </w:r>
    </w:p>
    <w:p w:rsidR="009B5CCA" w:rsidRPr="009B5CCA" w:rsidRDefault="009B5CCA" w:rsidP="009B5CCA">
      <w:pPr>
        <w:pStyle w:val="ListParagraph"/>
        <w:numPr>
          <w:ilvl w:val="0"/>
          <w:numId w:val="0"/>
        </w:numPr>
        <w:ind w:left="360"/>
      </w:pPr>
      <w:r w:rsidRPr="009B5CCA">
        <w:t>61.</w:t>
      </w:r>
      <w:r w:rsidRPr="009B5CCA">
        <w:tab/>
        <w:t xml:space="preserve">Provide a guideline for the type of internal support that will be required, for both information </w:t>
      </w:r>
      <w:r>
        <w:tab/>
      </w:r>
      <w:r w:rsidRPr="009B5CCA">
        <w:t xml:space="preserve">systems personnel, by classification, and non-information systems personnel (i.e., </w:t>
      </w:r>
      <w:r>
        <w:tab/>
      </w:r>
      <w:r w:rsidRPr="009B5CCA">
        <w:t>department-based). Please describe their roles and responsibilities.</w:t>
      </w:r>
    </w:p>
    <w:p w:rsidR="009B5CCA" w:rsidRDefault="009B5CCA" w:rsidP="009B5CCA">
      <w:pPr>
        <w:pStyle w:val="ListParagraph"/>
        <w:numPr>
          <w:ilvl w:val="0"/>
          <w:numId w:val="0"/>
        </w:numPr>
        <w:ind w:left="360"/>
      </w:pPr>
      <w:r w:rsidRPr="009B5CCA">
        <w:t>62.</w:t>
      </w:r>
      <w:r w:rsidRPr="009B5CCA">
        <w:tab/>
        <w:t xml:space="preserve">What is the range and average for system downtime (scheduled and unscheduled) for your </w:t>
      </w:r>
      <w:r>
        <w:tab/>
      </w:r>
      <w:r w:rsidRPr="009B5CCA">
        <w:t>clients’ systems?</w:t>
      </w:r>
    </w:p>
    <w:p w:rsidR="009B5CCA" w:rsidRDefault="009B5CCA" w:rsidP="009B5CCA">
      <w:pPr>
        <w:pStyle w:val="Heading1"/>
      </w:pPr>
      <w:r w:rsidRPr="009B5CCA">
        <w:t>Price Proposal</w:t>
      </w:r>
    </w:p>
    <w:p w:rsidR="009B5CCA" w:rsidRDefault="009B5CCA" w:rsidP="009B5CCA">
      <w:pPr>
        <w:pStyle w:val="BodyText"/>
      </w:pPr>
      <w:r w:rsidRPr="009B5CCA">
        <w:t xml:space="preserve">Provide – in a separate electronic file and sealed envelope – a pricing proposal for software, implementation, interfaces, and hardware that you recommend for our organization as described in </w:t>
      </w:r>
      <w:r w:rsidRPr="009B5CCA">
        <w:lastRenderedPageBreak/>
        <w:t>our profile. Utilize the spreadsheet supplied to record price information. In the pricing proposal, specify how your products are priced (e.g., number of concurrent users, client visits, providers, per PC).</w:t>
      </w:r>
    </w:p>
    <w:p w:rsidR="009B5CCA" w:rsidRDefault="009B5CCA" w:rsidP="009B5CCA">
      <w:pPr>
        <w:pStyle w:val="credits"/>
      </w:pPr>
      <w:r w:rsidRPr="009B5CCA">
        <w:t>Copyright © 2014, Margret\A Consulting, LLC. Used with permission of author.</w:t>
      </w: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9B5CCA" w:rsidRDefault="009B5CCA" w:rsidP="009B5CCA">
      <w:pPr>
        <w:pStyle w:val="credits"/>
      </w:pPr>
    </w:p>
    <w:p w:rsidR="00196BA0" w:rsidRPr="00AD402F" w:rsidRDefault="00C3300E" w:rsidP="00196BA0">
      <w:pPr>
        <w:pStyle w:val="credits"/>
      </w:pPr>
      <w:r>
        <w:drawing>
          <wp:anchor distT="0" distB="0" distL="114300" distR="114300" simplePos="0" relativeHeight="251658240" behindDoc="0" locked="0" layoutInCell="1" allowOverlap="1">
            <wp:simplePos x="0" y="0"/>
            <wp:positionH relativeFrom="column">
              <wp:posOffset>-165100</wp:posOffset>
            </wp:positionH>
            <wp:positionV relativeFrom="paragraph">
              <wp:posOffset>187325</wp:posOffset>
            </wp:positionV>
            <wp:extent cx="6280150" cy="1955800"/>
            <wp:effectExtent l="19050" t="0" r="6350" b="0"/>
            <wp:wrapNone/>
            <wp:docPr id="103" name="Picture 103" descr="Home Health HIT Toolkit Credit Block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ome Health HIT Toolkit Credit Block Portrait"/>
                    <pic:cNvPicPr>
                      <a:picLocks noChangeAspect="1" noChangeArrowheads="1"/>
                    </pic:cNvPicPr>
                  </pic:nvPicPr>
                  <pic:blipFill>
                    <a:blip r:embed="rId18" cstate="print"/>
                    <a:srcRect/>
                    <a:stretch>
                      <a:fillRect/>
                    </a:stretch>
                  </pic:blipFill>
                  <pic:spPr bwMode="auto">
                    <a:xfrm>
                      <a:off x="0" y="0"/>
                      <a:ext cx="6280150" cy="1955800"/>
                    </a:xfrm>
                    <a:prstGeom prst="rect">
                      <a:avLst/>
                    </a:prstGeom>
                    <a:noFill/>
                    <a:ln w="9525">
                      <a:noFill/>
                      <a:miter lim="800000"/>
                      <a:headEnd/>
                      <a:tailEnd/>
                    </a:ln>
                  </pic:spPr>
                </pic:pic>
              </a:graphicData>
            </a:graphic>
          </wp:anchor>
        </w:drawing>
      </w:r>
      <w:r w:rsidR="00196BA0" w:rsidRPr="00AD402F">
        <w:t>Copyright © 201</w:t>
      </w:r>
      <w:r w:rsidR="00196BA0">
        <w:t>3</w:t>
      </w:r>
      <w:r w:rsidR="00196BA0" w:rsidRPr="00AD402F">
        <w:t xml:space="preserve">  </w:t>
      </w:r>
      <w:r w:rsidR="00196BA0" w:rsidRPr="00AD402F">
        <w:tab/>
      </w:r>
      <w:r w:rsidR="00196BA0" w:rsidRPr="00AD402F">
        <w:tab/>
        <w:t xml:space="preserve">Updated </w:t>
      </w:r>
      <w:r w:rsidR="00196BA0">
        <w:t>03-12-14</w:t>
      </w:r>
    </w:p>
    <w:p w:rsidR="00196BA0" w:rsidRPr="008617E8" w:rsidRDefault="00196BA0" w:rsidP="00196BA0">
      <w:pPr>
        <w:pStyle w:val="Heading2"/>
        <w:spacing w:after="120"/>
        <w:rPr>
          <w:color w:val="008000"/>
          <w:vertAlign w:val="subscript"/>
        </w:rPr>
      </w:pPr>
      <w:r>
        <w:rPr>
          <w:color w:val="008000"/>
        </w:rPr>
        <w:t xml:space="preserve">    </w:t>
      </w:r>
      <w:r>
        <w:rPr>
          <w:color w:val="008000"/>
        </w:rPr>
        <w:softHyphen/>
      </w:r>
      <w:r>
        <w:rPr>
          <w:color w:val="008000"/>
        </w:rPr>
        <w:softHyphen/>
      </w:r>
      <w:r>
        <w:rPr>
          <w:color w:val="008000"/>
        </w:rPr>
        <w:softHyphen/>
      </w:r>
      <w:r>
        <w:rPr>
          <w:color w:val="008000"/>
        </w:rPr>
        <w:softHyphen/>
      </w:r>
      <w:r>
        <w:rPr>
          <w:color w:val="008000"/>
        </w:rPr>
        <w:softHyphen/>
      </w:r>
    </w:p>
    <w:p w:rsidR="009B5CCA" w:rsidRPr="009B5CCA" w:rsidRDefault="009B5CCA" w:rsidP="009B5CCA"/>
    <w:sectPr w:rsidR="009B5CCA" w:rsidRPr="009B5CCA" w:rsidSect="00423261">
      <w:headerReference w:type="even" r:id="rId19"/>
      <w:headerReference w:type="default" r:id="rId20"/>
      <w:footerReference w:type="default" r:id="rId21"/>
      <w:headerReference w:type="first" r:id="rId22"/>
      <w:type w:val="continuous"/>
      <w:pgSz w:w="12240" w:h="15840" w:code="1"/>
      <w:pgMar w:top="720" w:right="1440" w:bottom="1440" w:left="1440" w:header="547" w:footer="432" w:gutter="0"/>
      <w:pgBorders w:offsetFrom="page">
        <w:top w:val="single" w:sz="4" w:space="30" w:color="auto"/>
        <w:left w:val="single" w:sz="4" w:space="30" w:color="auto"/>
        <w:bottom w:val="single" w:sz="4" w:space="30" w:color="auto"/>
        <w:right w:val="single" w:sz="4" w:space="30"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FE9" w:rsidRDefault="00781FE9">
      <w:r>
        <w:separator/>
      </w:r>
    </w:p>
  </w:endnote>
  <w:endnote w:type="continuationSeparator" w:id="1">
    <w:p w:rsidR="00781FE9" w:rsidRDefault="00781F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E4" w:rsidRDefault="001178E4" w:rsidP="00951DBB">
    <w:pPr>
      <w:pStyle w:val="Footer"/>
    </w:pPr>
    <w:r>
      <w:fldChar w:fldCharType="begin"/>
    </w:r>
    <w:r>
      <w:instrText xml:space="preserve">PAGE  </w:instrText>
    </w:r>
    <w:r>
      <w:fldChar w:fldCharType="end"/>
    </w:r>
  </w:p>
  <w:p w:rsidR="001178E4" w:rsidRDefault="001178E4" w:rsidP="00951D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E4" w:rsidRPr="00951DBB" w:rsidRDefault="00C3300E" w:rsidP="00951DBB">
    <w:pPr>
      <w:pStyle w:val="Footer"/>
    </w:pPr>
    <w:r>
      <w:drawing>
        <wp:anchor distT="0" distB="0" distL="114300" distR="114300" simplePos="0" relativeHeight="251657216" behindDoc="1" locked="0" layoutInCell="1" allowOverlap="1">
          <wp:simplePos x="0" y="0"/>
          <wp:positionH relativeFrom="column">
            <wp:posOffset>-295275</wp:posOffset>
          </wp:positionH>
          <wp:positionV relativeFrom="paragraph">
            <wp:posOffset>191135</wp:posOffset>
          </wp:positionV>
          <wp:extent cx="7010400" cy="200025"/>
          <wp:effectExtent l="19050" t="0" r="0" b="0"/>
          <wp:wrapNone/>
          <wp:docPr id="2" name="Picture 11" descr="Bottom lin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ttom line copy.jpg"/>
                  <pic:cNvPicPr>
                    <a:picLocks noChangeAspect="1" noChangeArrowheads="1"/>
                  </pic:cNvPicPr>
                </pic:nvPicPr>
                <pic:blipFill>
                  <a:blip r:embed="rId1"/>
                  <a:srcRect/>
                  <a:stretch>
                    <a:fillRect/>
                  </a:stretch>
                </pic:blipFill>
                <pic:spPr bwMode="auto">
                  <a:xfrm>
                    <a:off x="0" y="0"/>
                    <a:ext cx="7010400" cy="200025"/>
                  </a:xfrm>
                  <a:prstGeom prst="rect">
                    <a:avLst/>
                  </a:prstGeom>
                  <a:noFill/>
                  <a:ln w="9525">
                    <a:noFill/>
                    <a:miter lim="800000"/>
                    <a:headEnd/>
                    <a:tailEnd/>
                  </a:ln>
                </pic:spPr>
              </pic:pic>
            </a:graphicData>
          </a:graphic>
        </wp:anchor>
      </w:drawing>
    </w:r>
    <w:r w:rsidR="001178E4" w:rsidRPr="00951DBB">
      <w:t xml:space="preserve"> Section 3</w:t>
    </w:r>
    <w:r w:rsidR="001178E4">
      <w:t xml:space="preserve"> </w:t>
    </w:r>
    <w:r w:rsidR="004A5C8A">
      <w:t xml:space="preserve">Select—EHR Request for </w:t>
    </w:r>
    <w:r w:rsidR="004626F6">
      <w:t>P</w:t>
    </w:r>
    <w:r w:rsidR="004A5C8A">
      <w:t>roposal</w:t>
    </w:r>
    <w:r w:rsidR="001178E4">
      <w:t xml:space="preserve"> - 1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E4" w:rsidRPr="00E14D80" w:rsidRDefault="00C3300E" w:rsidP="00951DBB">
    <w:pPr>
      <w:pStyle w:val="Footer"/>
    </w:pPr>
    <w:r>
      <w:drawing>
        <wp:anchor distT="0" distB="0" distL="114300" distR="114300" simplePos="0" relativeHeight="251658240" behindDoc="1" locked="0" layoutInCell="1" allowOverlap="1">
          <wp:simplePos x="0" y="0"/>
          <wp:positionH relativeFrom="column">
            <wp:posOffset>-533400</wp:posOffset>
          </wp:positionH>
          <wp:positionV relativeFrom="paragraph">
            <wp:posOffset>181610</wp:posOffset>
          </wp:positionV>
          <wp:extent cx="7010400" cy="200025"/>
          <wp:effectExtent l="19050" t="0" r="0" b="0"/>
          <wp:wrapNone/>
          <wp:docPr id="1" name="Picture 11" descr="Bottom lin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ttom line copy.jpg"/>
                  <pic:cNvPicPr>
                    <a:picLocks noChangeAspect="1" noChangeArrowheads="1"/>
                  </pic:cNvPicPr>
                </pic:nvPicPr>
                <pic:blipFill>
                  <a:blip r:embed="rId1"/>
                  <a:srcRect/>
                  <a:stretch>
                    <a:fillRect/>
                  </a:stretch>
                </pic:blipFill>
                <pic:spPr bwMode="auto">
                  <a:xfrm>
                    <a:off x="0" y="0"/>
                    <a:ext cx="7010400" cy="200025"/>
                  </a:xfrm>
                  <a:prstGeom prst="rect">
                    <a:avLst/>
                  </a:prstGeom>
                  <a:noFill/>
                  <a:ln w="9525">
                    <a:noFill/>
                    <a:miter lim="800000"/>
                    <a:headEnd/>
                    <a:tailEnd/>
                  </a:ln>
                </pic:spPr>
              </pic:pic>
            </a:graphicData>
          </a:graphic>
        </wp:anchor>
      </w:drawing>
    </w:r>
    <w:r w:rsidR="004626F6" w:rsidRPr="004626F6">
      <w:rPr>
        <w:rFonts w:ascii="Times New Roman" w:hAnsi="Times New Roman"/>
        <w:b w:val="0"/>
        <w:noProof w:val="0"/>
        <w:sz w:val="24"/>
      </w:rPr>
      <w:t xml:space="preserve"> </w:t>
    </w:r>
    <w:r w:rsidR="004626F6" w:rsidRPr="004626F6">
      <w:t>Section 3 Select—EHR R</w:t>
    </w:r>
    <w:r w:rsidR="00055403">
      <w:t xml:space="preserve">equest for </w:t>
    </w:r>
    <w:r w:rsidR="004626F6" w:rsidRPr="004626F6">
      <w:t>P</w:t>
    </w:r>
    <w:r w:rsidR="00055403">
      <w:t>roposal</w:t>
    </w:r>
    <w:r w:rsidR="004626F6" w:rsidRPr="004626F6">
      <w:t xml:space="preserve"> </w:t>
    </w:r>
    <w:r w:rsidR="001178E4" w:rsidRPr="00E14D80">
      <w:t xml:space="preserve">- </w:t>
    </w:r>
    <w:fldSimple w:instr=" PAGE ">
      <w:r>
        <w:t>17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FE9" w:rsidRDefault="00781FE9">
      <w:r>
        <w:separator/>
      </w:r>
    </w:p>
  </w:footnote>
  <w:footnote w:type="continuationSeparator" w:id="1">
    <w:p w:rsidR="00781FE9" w:rsidRDefault="00781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E4" w:rsidRDefault="001178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E4" w:rsidRPr="00865C88" w:rsidRDefault="001178E4" w:rsidP="00D00C33">
    <w:pPr>
      <w:pStyle w:val="Header"/>
      <w:spacing w:line="216" w:lineRule="auto"/>
      <w:ind w:left="1267" w:right="-180"/>
      <w:rPr>
        <w:rFonts w:ascii="Bell MT" w:hAnsi="Bell MT"/>
        <w:b w:val="0"/>
        <w:color w:val="FF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E4" w:rsidRDefault="001178E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B1" w:rsidRDefault="005D46B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B1" w:rsidRDefault="005D46B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B1" w:rsidRDefault="005D46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HLogo_Black&amp;White.jpg" style="width:270.75pt;height:145.5pt;visibility:visible" o:bullet="t">
        <v:imagedata r:id="rId1" o:title="SHLogo_Black&amp;White"/>
      </v:shape>
    </w:pict>
  </w:numPicBullet>
  <w:abstractNum w:abstractNumId="0">
    <w:nsid w:val="FFFFFF89"/>
    <w:multiLevelType w:val="singleLevel"/>
    <w:tmpl w:val="63F2A5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2F251D"/>
    <w:multiLevelType w:val="hybridMultilevel"/>
    <w:tmpl w:val="FD649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02BA6"/>
    <w:multiLevelType w:val="hybridMultilevel"/>
    <w:tmpl w:val="638080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3BB1E3E"/>
    <w:multiLevelType w:val="hybridMultilevel"/>
    <w:tmpl w:val="0E6EFE5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AD17C4F"/>
    <w:multiLevelType w:val="hybridMultilevel"/>
    <w:tmpl w:val="74764D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037DA0"/>
    <w:multiLevelType w:val="hybridMultilevel"/>
    <w:tmpl w:val="710E975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CC1326"/>
    <w:multiLevelType w:val="hybridMultilevel"/>
    <w:tmpl w:val="BC8495A2"/>
    <w:lvl w:ilvl="0" w:tplc="5F5EF5B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91473E"/>
    <w:multiLevelType w:val="hybridMultilevel"/>
    <w:tmpl w:val="C69866C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8B6A34"/>
    <w:multiLevelType w:val="hybridMultilevel"/>
    <w:tmpl w:val="4CAA98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4391CA7"/>
    <w:multiLevelType w:val="hybridMultilevel"/>
    <w:tmpl w:val="BD168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224DB1"/>
    <w:multiLevelType w:val="hybridMultilevel"/>
    <w:tmpl w:val="AEE4ED5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3E4FDC"/>
    <w:multiLevelType w:val="hybridMultilevel"/>
    <w:tmpl w:val="EC82EF48"/>
    <w:lvl w:ilvl="0" w:tplc="01AEF0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135667"/>
    <w:multiLevelType w:val="hybridMultilevel"/>
    <w:tmpl w:val="6480FBBE"/>
    <w:lvl w:ilvl="0" w:tplc="5F5EF5BC">
      <w:start w:val="1"/>
      <w:numFmt w:val="decimal"/>
      <w:pStyle w:val="ListParagraph"/>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EB6F38"/>
    <w:multiLevelType w:val="hybridMultilevel"/>
    <w:tmpl w:val="EAEACD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BD26CDF"/>
    <w:multiLevelType w:val="hybridMultilevel"/>
    <w:tmpl w:val="E258FF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5445C8A"/>
    <w:multiLevelType w:val="hybridMultilevel"/>
    <w:tmpl w:val="1890D360"/>
    <w:lvl w:ilvl="0" w:tplc="04090015">
      <w:start w:val="1"/>
      <w:numFmt w:val="upperLetter"/>
      <w:lvlText w:val="%1."/>
      <w:lvlJc w:val="left"/>
      <w:pPr>
        <w:tabs>
          <w:tab w:val="num" w:pos="720"/>
        </w:tabs>
        <w:ind w:left="720" w:hanging="360"/>
      </w:pPr>
      <w:rPr>
        <w:rFonts w:hint="default"/>
      </w:rPr>
    </w:lvl>
    <w:lvl w:ilvl="1" w:tplc="84B8E9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393D1B"/>
    <w:multiLevelType w:val="hybridMultilevel"/>
    <w:tmpl w:val="0206F57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DC0928"/>
    <w:multiLevelType w:val="hybridMultilevel"/>
    <w:tmpl w:val="E294D8A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8B2CB3"/>
    <w:multiLevelType w:val="hybridMultilevel"/>
    <w:tmpl w:val="24D8CA62"/>
    <w:lvl w:ilvl="0" w:tplc="40E6411C">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363929"/>
    <w:multiLevelType w:val="hybridMultilevel"/>
    <w:tmpl w:val="4B28C6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8F72AD6"/>
    <w:multiLevelType w:val="hybridMultilevel"/>
    <w:tmpl w:val="382EB89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A531F0"/>
    <w:multiLevelType w:val="hybridMultilevel"/>
    <w:tmpl w:val="EB6064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62258FC"/>
    <w:multiLevelType w:val="hybridMultilevel"/>
    <w:tmpl w:val="222095AA"/>
    <w:lvl w:ilvl="0" w:tplc="437C5FC0">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260AF6"/>
    <w:multiLevelType w:val="hybridMultilevel"/>
    <w:tmpl w:val="63EE05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46"/>
        </w:tabs>
        <w:ind w:left="1746" w:hanging="360"/>
      </w:pPr>
      <w:rPr>
        <w:rFonts w:ascii="Courier New" w:hAnsi="Courier New" w:cs="Courier New" w:hint="default"/>
      </w:rPr>
    </w:lvl>
    <w:lvl w:ilvl="2" w:tplc="04090005" w:tentative="1">
      <w:start w:val="1"/>
      <w:numFmt w:val="bullet"/>
      <w:lvlText w:val=""/>
      <w:lvlJc w:val="left"/>
      <w:pPr>
        <w:tabs>
          <w:tab w:val="num" w:pos="2466"/>
        </w:tabs>
        <w:ind w:left="2466" w:hanging="360"/>
      </w:pPr>
      <w:rPr>
        <w:rFonts w:ascii="Wingdings" w:hAnsi="Wingdings" w:hint="default"/>
      </w:rPr>
    </w:lvl>
    <w:lvl w:ilvl="3" w:tplc="04090001" w:tentative="1">
      <w:start w:val="1"/>
      <w:numFmt w:val="bullet"/>
      <w:lvlText w:val=""/>
      <w:lvlJc w:val="left"/>
      <w:pPr>
        <w:tabs>
          <w:tab w:val="num" w:pos="3186"/>
        </w:tabs>
        <w:ind w:left="3186" w:hanging="360"/>
      </w:pPr>
      <w:rPr>
        <w:rFonts w:ascii="Symbol" w:hAnsi="Symbol" w:hint="default"/>
      </w:rPr>
    </w:lvl>
    <w:lvl w:ilvl="4" w:tplc="04090003" w:tentative="1">
      <w:start w:val="1"/>
      <w:numFmt w:val="bullet"/>
      <w:lvlText w:val="o"/>
      <w:lvlJc w:val="left"/>
      <w:pPr>
        <w:tabs>
          <w:tab w:val="num" w:pos="3906"/>
        </w:tabs>
        <w:ind w:left="3906" w:hanging="360"/>
      </w:pPr>
      <w:rPr>
        <w:rFonts w:ascii="Courier New" w:hAnsi="Courier New" w:cs="Courier New" w:hint="default"/>
      </w:rPr>
    </w:lvl>
    <w:lvl w:ilvl="5" w:tplc="04090005" w:tentative="1">
      <w:start w:val="1"/>
      <w:numFmt w:val="bullet"/>
      <w:lvlText w:val=""/>
      <w:lvlJc w:val="left"/>
      <w:pPr>
        <w:tabs>
          <w:tab w:val="num" w:pos="4626"/>
        </w:tabs>
        <w:ind w:left="4626" w:hanging="360"/>
      </w:pPr>
      <w:rPr>
        <w:rFonts w:ascii="Wingdings" w:hAnsi="Wingdings" w:hint="default"/>
      </w:rPr>
    </w:lvl>
    <w:lvl w:ilvl="6" w:tplc="04090001" w:tentative="1">
      <w:start w:val="1"/>
      <w:numFmt w:val="bullet"/>
      <w:lvlText w:val=""/>
      <w:lvlJc w:val="left"/>
      <w:pPr>
        <w:tabs>
          <w:tab w:val="num" w:pos="5346"/>
        </w:tabs>
        <w:ind w:left="5346" w:hanging="360"/>
      </w:pPr>
      <w:rPr>
        <w:rFonts w:ascii="Symbol" w:hAnsi="Symbol" w:hint="default"/>
      </w:rPr>
    </w:lvl>
    <w:lvl w:ilvl="7" w:tplc="04090003" w:tentative="1">
      <w:start w:val="1"/>
      <w:numFmt w:val="bullet"/>
      <w:lvlText w:val="o"/>
      <w:lvlJc w:val="left"/>
      <w:pPr>
        <w:tabs>
          <w:tab w:val="num" w:pos="6066"/>
        </w:tabs>
        <w:ind w:left="6066" w:hanging="360"/>
      </w:pPr>
      <w:rPr>
        <w:rFonts w:ascii="Courier New" w:hAnsi="Courier New" w:cs="Courier New" w:hint="default"/>
      </w:rPr>
    </w:lvl>
    <w:lvl w:ilvl="8" w:tplc="04090005" w:tentative="1">
      <w:start w:val="1"/>
      <w:numFmt w:val="bullet"/>
      <w:lvlText w:val=""/>
      <w:lvlJc w:val="left"/>
      <w:pPr>
        <w:tabs>
          <w:tab w:val="num" w:pos="6786"/>
        </w:tabs>
        <w:ind w:left="6786" w:hanging="360"/>
      </w:pPr>
      <w:rPr>
        <w:rFonts w:ascii="Wingdings" w:hAnsi="Wingdings" w:hint="default"/>
      </w:rPr>
    </w:lvl>
  </w:abstractNum>
  <w:num w:numId="1">
    <w:abstractNumId w:val="0"/>
  </w:num>
  <w:num w:numId="2">
    <w:abstractNumId w:val="22"/>
  </w:num>
  <w:num w:numId="3">
    <w:abstractNumId w:val="4"/>
  </w:num>
  <w:num w:numId="4">
    <w:abstractNumId w:val="11"/>
  </w:num>
  <w:num w:numId="5">
    <w:abstractNumId w:val="2"/>
  </w:num>
  <w:num w:numId="6">
    <w:abstractNumId w:val="9"/>
  </w:num>
  <w:num w:numId="7">
    <w:abstractNumId w:val="12"/>
  </w:num>
  <w:num w:numId="8">
    <w:abstractNumId w:val="18"/>
  </w:num>
  <w:num w:numId="9">
    <w:abstractNumId w:val="13"/>
  </w:num>
  <w:num w:numId="10">
    <w:abstractNumId w:val="19"/>
  </w:num>
  <w:num w:numId="11">
    <w:abstractNumId w:val="23"/>
  </w:num>
  <w:num w:numId="12">
    <w:abstractNumId w:val="1"/>
  </w:num>
  <w:num w:numId="13">
    <w:abstractNumId w:val="3"/>
  </w:num>
  <w:num w:numId="14">
    <w:abstractNumId w:val="15"/>
  </w:num>
  <w:num w:numId="15">
    <w:abstractNumId w:val="10"/>
  </w:num>
  <w:num w:numId="16">
    <w:abstractNumId w:val="17"/>
  </w:num>
  <w:num w:numId="17">
    <w:abstractNumId w:val="7"/>
  </w:num>
  <w:num w:numId="18">
    <w:abstractNumId w:val="16"/>
  </w:num>
  <w:num w:numId="19">
    <w:abstractNumId w:val="20"/>
  </w:num>
  <w:num w:numId="20">
    <w:abstractNumId w:val="5"/>
  </w:num>
  <w:num w:numId="21">
    <w:abstractNumId w:val="14"/>
  </w:num>
  <w:num w:numId="22">
    <w:abstractNumId w:val="6"/>
  </w:num>
  <w:num w:numId="23">
    <w:abstractNumId w:val="8"/>
  </w:num>
  <w:num w:numId="24">
    <w:abstractNumId w:val="2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801"/>
  <w:defaultTabStop w:val="720"/>
  <w:drawingGridHorizontalSpacing w:val="120"/>
  <w:displayHorizontalDrawingGridEvery w:val="2"/>
  <w:characterSpacingControl w:val="doNotCompress"/>
  <w:hdrShapeDefaults>
    <o:shapedefaults v:ext="edit" spidmax="3074">
      <o:colormru v:ext="edit" colors="#5b82ff,#9dd5fb,#9ccafc"/>
    </o:shapedefaults>
  </w:hdrShapeDefaults>
  <w:footnotePr>
    <w:footnote w:id="0"/>
    <w:footnote w:id="1"/>
  </w:footnotePr>
  <w:endnotePr>
    <w:endnote w:id="0"/>
    <w:endnote w:id="1"/>
  </w:endnotePr>
  <w:compat/>
  <w:rsids>
    <w:rsidRoot w:val="001F06CB"/>
    <w:rsid w:val="00000B0F"/>
    <w:rsid w:val="00002F5B"/>
    <w:rsid w:val="0000505C"/>
    <w:rsid w:val="000050FB"/>
    <w:rsid w:val="000066E9"/>
    <w:rsid w:val="00006BBA"/>
    <w:rsid w:val="00011972"/>
    <w:rsid w:val="000124FB"/>
    <w:rsid w:val="00012EC2"/>
    <w:rsid w:val="000168C6"/>
    <w:rsid w:val="00020430"/>
    <w:rsid w:val="00021492"/>
    <w:rsid w:val="00023689"/>
    <w:rsid w:val="00023B42"/>
    <w:rsid w:val="00025EAA"/>
    <w:rsid w:val="00027BA6"/>
    <w:rsid w:val="000303FD"/>
    <w:rsid w:val="0003075A"/>
    <w:rsid w:val="0003167D"/>
    <w:rsid w:val="0003265C"/>
    <w:rsid w:val="00035104"/>
    <w:rsid w:val="0003565B"/>
    <w:rsid w:val="000357D5"/>
    <w:rsid w:val="000378DF"/>
    <w:rsid w:val="000420C3"/>
    <w:rsid w:val="00042B62"/>
    <w:rsid w:val="0004574D"/>
    <w:rsid w:val="00045F8B"/>
    <w:rsid w:val="000467A6"/>
    <w:rsid w:val="000467AD"/>
    <w:rsid w:val="00047186"/>
    <w:rsid w:val="00047BE8"/>
    <w:rsid w:val="000504B2"/>
    <w:rsid w:val="000510E6"/>
    <w:rsid w:val="00051D68"/>
    <w:rsid w:val="00051FC7"/>
    <w:rsid w:val="0005216C"/>
    <w:rsid w:val="00052812"/>
    <w:rsid w:val="00052AB3"/>
    <w:rsid w:val="00055403"/>
    <w:rsid w:val="00055F44"/>
    <w:rsid w:val="00055F96"/>
    <w:rsid w:val="000571F5"/>
    <w:rsid w:val="0005768F"/>
    <w:rsid w:val="00057BC6"/>
    <w:rsid w:val="00061579"/>
    <w:rsid w:val="00063F28"/>
    <w:rsid w:val="00064E21"/>
    <w:rsid w:val="00065284"/>
    <w:rsid w:val="00066F62"/>
    <w:rsid w:val="000704B8"/>
    <w:rsid w:val="00070539"/>
    <w:rsid w:val="0007124A"/>
    <w:rsid w:val="0007283A"/>
    <w:rsid w:val="00072EF4"/>
    <w:rsid w:val="00073DFF"/>
    <w:rsid w:val="00074250"/>
    <w:rsid w:val="000746A3"/>
    <w:rsid w:val="00074D9C"/>
    <w:rsid w:val="00076BD5"/>
    <w:rsid w:val="00077C1C"/>
    <w:rsid w:val="00077CC8"/>
    <w:rsid w:val="0008159C"/>
    <w:rsid w:val="00081F1F"/>
    <w:rsid w:val="000821DC"/>
    <w:rsid w:val="00083817"/>
    <w:rsid w:val="00085C38"/>
    <w:rsid w:val="0008698A"/>
    <w:rsid w:val="00086F9E"/>
    <w:rsid w:val="0008741D"/>
    <w:rsid w:val="0009001C"/>
    <w:rsid w:val="0009035B"/>
    <w:rsid w:val="0009114E"/>
    <w:rsid w:val="000926BB"/>
    <w:rsid w:val="00094932"/>
    <w:rsid w:val="0009503A"/>
    <w:rsid w:val="000A00E3"/>
    <w:rsid w:val="000A0C65"/>
    <w:rsid w:val="000A1A1F"/>
    <w:rsid w:val="000A1AFB"/>
    <w:rsid w:val="000A39C6"/>
    <w:rsid w:val="000A3D69"/>
    <w:rsid w:val="000A423F"/>
    <w:rsid w:val="000A5F28"/>
    <w:rsid w:val="000A7502"/>
    <w:rsid w:val="000A761A"/>
    <w:rsid w:val="000A7C1F"/>
    <w:rsid w:val="000B024E"/>
    <w:rsid w:val="000B068D"/>
    <w:rsid w:val="000B06DC"/>
    <w:rsid w:val="000B1EF5"/>
    <w:rsid w:val="000B2714"/>
    <w:rsid w:val="000B47C0"/>
    <w:rsid w:val="000B52CD"/>
    <w:rsid w:val="000B72A9"/>
    <w:rsid w:val="000C0D43"/>
    <w:rsid w:val="000C1662"/>
    <w:rsid w:val="000C2848"/>
    <w:rsid w:val="000C41B9"/>
    <w:rsid w:val="000C6E4B"/>
    <w:rsid w:val="000C715E"/>
    <w:rsid w:val="000D1589"/>
    <w:rsid w:val="000D16FA"/>
    <w:rsid w:val="000D28CB"/>
    <w:rsid w:val="000D31F8"/>
    <w:rsid w:val="000D54E1"/>
    <w:rsid w:val="000D5CF2"/>
    <w:rsid w:val="000D7D01"/>
    <w:rsid w:val="000E0938"/>
    <w:rsid w:val="000E0B96"/>
    <w:rsid w:val="000E26B8"/>
    <w:rsid w:val="000E4F6E"/>
    <w:rsid w:val="000E55EC"/>
    <w:rsid w:val="000E64EE"/>
    <w:rsid w:val="000E68E3"/>
    <w:rsid w:val="000E7922"/>
    <w:rsid w:val="000F0B98"/>
    <w:rsid w:val="000F17D9"/>
    <w:rsid w:val="000F1E90"/>
    <w:rsid w:val="000F4664"/>
    <w:rsid w:val="000F46DD"/>
    <w:rsid w:val="000F579E"/>
    <w:rsid w:val="000F6B9D"/>
    <w:rsid w:val="0010070E"/>
    <w:rsid w:val="00102C60"/>
    <w:rsid w:val="00103059"/>
    <w:rsid w:val="00103D6D"/>
    <w:rsid w:val="00104FD5"/>
    <w:rsid w:val="00104FD8"/>
    <w:rsid w:val="00106D89"/>
    <w:rsid w:val="00106E1B"/>
    <w:rsid w:val="001113CC"/>
    <w:rsid w:val="00113C2F"/>
    <w:rsid w:val="00113DCC"/>
    <w:rsid w:val="00115252"/>
    <w:rsid w:val="00116710"/>
    <w:rsid w:val="001178E4"/>
    <w:rsid w:val="001179DD"/>
    <w:rsid w:val="00120197"/>
    <w:rsid w:val="00120AF7"/>
    <w:rsid w:val="00121659"/>
    <w:rsid w:val="001228D8"/>
    <w:rsid w:val="00123ACD"/>
    <w:rsid w:val="0012548B"/>
    <w:rsid w:val="0012559C"/>
    <w:rsid w:val="001258A8"/>
    <w:rsid w:val="00125C49"/>
    <w:rsid w:val="00126733"/>
    <w:rsid w:val="001277D0"/>
    <w:rsid w:val="001316C8"/>
    <w:rsid w:val="001321A5"/>
    <w:rsid w:val="001338A6"/>
    <w:rsid w:val="00134477"/>
    <w:rsid w:val="00134694"/>
    <w:rsid w:val="00136701"/>
    <w:rsid w:val="00137F5B"/>
    <w:rsid w:val="00140466"/>
    <w:rsid w:val="00140A4D"/>
    <w:rsid w:val="00141D34"/>
    <w:rsid w:val="00142161"/>
    <w:rsid w:val="001429D9"/>
    <w:rsid w:val="00144CCB"/>
    <w:rsid w:val="0014581F"/>
    <w:rsid w:val="00145A95"/>
    <w:rsid w:val="00145B41"/>
    <w:rsid w:val="00145C54"/>
    <w:rsid w:val="001461BC"/>
    <w:rsid w:val="001472AD"/>
    <w:rsid w:val="00152306"/>
    <w:rsid w:val="00153E06"/>
    <w:rsid w:val="001541CF"/>
    <w:rsid w:val="00154300"/>
    <w:rsid w:val="001559B0"/>
    <w:rsid w:val="0015650F"/>
    <w:rsid w:val="00161FFE"/>
    <w:rsid w:val="001622B6"/>
    <w:rsid w:val="00162B40"/>
    <w:rsid w:val="00164261"/>
    <w:rsid w:val="00167D0B"/>
    <w:rsid w:val="001700C4"/>
    <w:rsid w:val="00170E67"/>
    <w:rsid w:val="00171232"/>
    <w:rsid w:val="0017160A"/>
    <w:rsid w:val="00171940"/>
    <w:rsid w:val="00171A99"/>
    <w:rsid w:val="00171D50"/>
    <w:rsid w:val="00171FA3"/>
    <w:rsid w:val="001737D7"/>
    <w:rsid w:val="001765C5"/>
    <w:rsid w:val="001773B7"/>
    <w:rsid w:val="001779E3"/>
    <w:rsid w:val="00180796"/>
    <w:rsid w:val="00180E8F"/>
    <w:rsid w:val="00181175"/>
    <w:rsid w:val="00181D5B"/>
    <w:rsid w:val="00181D96"/>
    <w:rsid w:val="001822D6"/>
    <w:rsid w:val="00185466"/>
    <w:rsid w:val="001872D6"/>
    <w:rsid w:val="00187786"/>
    <w:rsid w:val="00191217"/>
    <w:rsid w:val="00191D1F"/>
    <w:rsid w:val="001920DA"/>
    <w:rsid w:val="00192BFE"/>
    <w:rsid w:val="00193901"/>
    <w:rsid w:val="001941CD"/>
    <w:rsid w:val="00194AA0"/>
    <w:rsid w:val="00196BA0"/>
    <w:rsid w:val="00196E98"/>
    <w:rsid w:val="001A06F1"/>
    <w:rsid w:val="001A0710"/>
    <w:rsid w:val="001A13F8"/>
    <w:rsid w:val="001A3439"/>
    <w:rsid w:val="001A46B6"/>
    <w:rsid w:val="001A4EAB"/>
    <w:rsid w:val="001A699A"/>
    <w:rsid w:val="001A69A4"/>
    <w:rsid w:val="001A7751"/>
    <w:rsid w:val="001A7952"/>
    <w:rsid w:val="001B040B"/>
    <w:rsid w:val="001B1AF6"/>
    <w:rsid w:val="001B305C"/>
    <w:rsid w:val="001B320F"/>
    <w:rsid w:val="001B45C7"/>
    <w:rsid w:val="001B4B6D"/>
    <w:rsid w:val="001B5231"/>
    <w:rsid w:val="001B7208"/>
    <w:rsid w:val="001B7D05"/>
    <w:rsid w:val="001C016E"/>
    <w:rsid w:val="001C0783"/>
    <w:rsid w:val="001C0DA1"/>
    <w:rsid w:val="001C2096"/>
    <w:rsid w:val="001C2DE7"/>
    <w:rsid w:val="001C374B"/>
    <w:rsid w:val="001C4C6A"/>
    <w:rsid w:val="001C7270"/>
    <w:rsid w:val="001D0A53"/>
    <w:rsid w:val="001D2F55"/>
    <w:rsid w:val="001D324C"/>
    <w:rsid w:val="001D43D7"/>
    <w:rsid w:val="001D55BD"/>
    <w:rsid w:val="001D5EB8"/>
    <w:rsid w:val="001E11A9"/>
    <w:rsid w:val="001E13B0"/>
    <w:rsid w:val="001E2DD8"/>
    <w:rsid w:val="001E3AD5"/>
    <w:rsid w:val="001E3B85"/>
    <w:rsid w:val="001E43E6"/>
    <w:rsid w:val="001E52E1"/>
    <w:rsid w:val="001E61C5"/>
    <w:rsid w:val="001E6DDC"/>
    <w:rsid w:val="001E6F7C"/>
    <w:rsid w:val="001E793F"/>
    <w:rsid w:val="001F06CB"/>
    <w:rsid w:val="001F2FD1"/>
    <w:rsid w:val="001F3733"/>
    <w:rsid w:val="001F519E"/>
    <w:rsid w:val="001F5649"/>
    <w:rsid w:val="001F68EC"/>
    <w:rsid w:val="001F7CEF"/>
    <w:rsid w:val="00200B13"/>
    <w:rsid w:val="002019E1"/>
    <w:rsid w:val="0020341C"/>
    <w:rsid w:val="00205EC5"/>
    <w:rsid w:val="00206FF5"/>
    <w:rsid w:val="0021147C"/>
    <w:rsid w:val="00211962"/>
    <w:rsid w:val="00212D16"/>
    <w:rsid w:val="00214C41"/>
    <w:rsid w:val="00215624"/>
    <w:rsid w:val="00215B43"/>
    <w:rsid w:val="00215F85"/>
    <w:rsid w:val="00217D29"/>
    <w:rsid w:val="00220084"/>
    <w:rsid w:val="00220B9B"/>
    <w:rsid w:val="00221D9F"/>
    <w:rsid w:val="002222C2"/>
    <w:rsid w:val="00222557"/>
    <w:rsid w:val="00225038"/>
    <w:rsid w:val="0022601C"/>
    <w:rsid w:val="00227491"/>
    <w:rsid w:val="0022777B"/>
    <w:rsid w:val="002277E9"/>
    <w:rsid w:val="00230C91"/>
    <w:rsid w:val="00231E50"/>
    <w:rsid w:val="0023343E"/>
    <w:rsid w:val="002353F1"/>
    <w:rsid w:val="0023595E"/>
    <w:rsid w:val="00237870"/>
    <w:rsid w:val="00240C52"/>
    <w:rsid w:val="0024225A"/>
    <w:rsid w:val="00243212"/>
    <w:rsid w:val="002439FC"/>
    <w:rsid w:val="00244429"/>
    <w:rsid w:val="00245820"/>
    <w:rsid w:val="002461A2"/>
    <w:rsid w:val="0024628A"/>
    <w:rsid w:val="00247D87"/>
    <w:rsid w:val="002506C3"/>
    <w:rsid w:val="00251DAD"/>
    <w:rsid w:val="00253B08"/>
    <w:rsid w:val="00253FD9"/>
    <w:rsid w:val="00254024"/>
    <w:rsid w:val="002553D7"/>
    <w:rsid w:val="00256043"/>
    <w:rsid w:val="002563E0"/>
    <w:rsid w:val="00256E10"/>
    <w:rsid w:val="0025709A"/>
    <w:rsid w:val="00257C48"/>
    <w:rsid w:val="00261DB8"/>
    <w:rsid w:val="00261E99"/>
    <w:rsid w:val="00261F46"/>
    <w:rsid w:val="00261F65"/>
    <w:rsid w:val="00263048"/>
    <w:rsid w:val="00263BC1"/>
    <w:rsid w:val="0026498E"/>
    <w:rsid w:val="00264EF3"/>
    <w:rsid w:val="002660A7"/>
    <w:rsid w:val="002669D7"/>
    <w:rsid w:val="00267E68"/>
    <w:rsid w:val="00272346"/>
    <w:rsid w:val="00272CB5"/>
    <w:rsid w:val="00273D09"/>
    <w:rsid w:val="002752C8"/>
    <w:rsid w:val="002758BA"/>
    <w:rsid w:val="00275DF0"/>
    <w:rsid w:val="00275FFC"/>
    <w:rsid w:val="002769FA"/>
    <w:rsid w:val="00277A48"/>
    <w:rsid w:val="002805B6"/>
    <w:rsid w:val="00280860"/>
    <w:rsid w:val="00280F3D"/>
    <w:rsid w:val="00281A54"/>
    <w:rsid w:val="00281F95"/>
    <w:rsid w:val="00282BAA"/>
    <w:rsid w:val="002837AA"/>
    <w:rsid w:val="00284398"/>
    <w:rsid w:val="00286B60"/>
    <w:rsid w:val="00287D46"/>
    <w:rsid w:val="00290259"/>
    <w:rsid w:val="00290498"/>
    <w:rsid w:val="0029234D"/>
    <w:rsid w:val="00292E5B"/>
    <w:rsid w:val="00293048"/>
    <w:rsid w:val="0029338B"/>
    <w:rsid w:val="00293540"/>
    <w:rsid w:val="00295A28"/>
    <w:rsid w:val="0029619A"/>
    <w:rsid w:val="0029699D"/>
    <w:rsid w:val="00296C5F"/>
    <w:rsid w:val="00297DC8"/>
    <w:rsid w:val="002A00F3"/>
    <w:rsid w:val="002A061B"/>
    <w:rsid w:val="002A2FB6"/>
    <w:rsid w:val="002A34B0"/>
    <w:rsid w:val="002A360E"/>
    <w:rsid w:val="002A497D"/>
    <w:rsid w:val="002A5607"/>
    <w:rsid w:val="002A5BDE"/>
    <w:rsid w:val="002A65C9"/>
    <w:rsid w:val="002A68E9"/>
    <w:rsid w:val="002A6EE5"/>
    <w:rsid w:val="002B0CD0"/>
    <w:rsid w:val="002B14B4"/>
    <w:rsid w:val="002B1870"/>
    <w:rsid w:val="002B1B08"/>
    <w:rsid w:val="002B1DC8"/>
    <w:rsid w:val="002B2A73"/>
    <w:rsid w:val="002B40D6"/>
    <w:rsid w:val="002B4163"/>
    <w:rsid w:val="002B47A9"/>
    <w:rsid w:val="002B4B42"/>
    <w:rsid w:val="002B5770"/>
    <w:rsid w:val="002B58A0"/>
    <w:rsid w:val="002B6352"/>
    <w:rsid w:val="002B6404"/>
    <w:rsid w:val="002B7262"/>
    <w:rsid w:val="002B7599"/>
    <w:rsid w:val="002B760E"/>
    <w:rsid w:val="002B77A3"/>
    <w:rsid w:val="002B7F14"/>
    <w:rsid w:val="002C08E7"/>
    <w:rsid w:val="002C0C6A"/>
    <w:rsid w:val="002C2BBB"/>
    <w:rsid w:val="002C3596"/>
    <w:rsid w:val="002C36DB"/>
    <w:rsid w:val="002C45D8"/>
    <w:rsid w:val="002C49AF"/>
    <w:rsid w:val="002C51E5"/>
    <w:rsid w:val="002C5BF7"/>
    <w:rsid w:val="002C7DBF"/>
    <w:rsid w:val="002D16EB"/>
    <w:rsid w:val="002D340D"/>
    <w:rsid w:val="002D38C3"/>
    <w:rsid w:val="002D3F57"/>
    <w:rsid w:val="002D51BB"/>
    <w:rsid w:val="002D55FF"/>
    <w:rsid w:val="002D5604"/>
    <w:rsid w:val="002D693C"/>
    <w:rsid w:val="002E110F"/>
    <w:rsid w:val="002E30D1"/>
    <w:rsid w:val="002E34A5"/>
    <w:rsid w:val="002E5562"/>
    <w:rsid w:val="002E5748"/>
    <w:rsid w:val="002E5921"/>
    <w:rsid w:val="002E6198"/>
    <w:rsid w:val="002E6455"/>
    <w:rsid w:val="002E6517"/>
    <w:rsid w:val="002E6A0E"/>
    <w:rsid w:val="002E6FCF"/>
    <w:rsid w:val="002F0B23"/>
    <w:rsid w:val="002F18C9"/>
    <w:rsid w:val="002F4D7C"/>
    <w:rsid w:val="002F4E47"/>
    <w:rsid w:val="002F7B4A"/>
    <w:rsid w:val="002F7FBA"/>
    <w:rsid w:val="00300162"/>
    <w:rsid w:val="0030036A"/>
    <w:rsid w:val="00300743"/>
    <w:rsid w:val="0030182F"/>
    <w:rsid w:val="00302166"/>
    <w:rsid w:val="003022F0"/>
    <w:rsid w:val="003030E9"/>
    <w:rsid w:val="00303F76"/>
    <w:rsid w:val="0030472D"/>
    <w:rsid w:val="00304BCE"/>
    <w:rsid w:val="00304D77"/>
    <w:rsid w:val="00305936"/>
    <w:rsid w:val="00306162"/>
    <w:rsid w:val="00310487"/>
    <w:rsid w:val="00310D81"/>
    <w:rsid w:val="00311275"/>
    <w:rsid w:val="0031257F"/>
    <w:rsid w:val="003127F4"/>
    <w:rsid w:val="00312920"/>
    <w:rsid w:val="00312C71"/>
    <w:rsid w:val="00315429"/>
    <w:rsid w:val="00316EBD"/>
    <w:rsid w:val="003210B3"/>
    <w:rsid w:val="003212B3"/>
    <w:rsid w:val="00321E1A"/>
    <w:rsid w:val="00322338"/>
    <w:rsid w:val="00322953"/>
    <w:rsid w:val="003229FE"/>
    <w:rsid w:val="00322F83"/>
    <w:rsid w:val="003253E0"/>
    <w:rsid w:val="00325A9C"/>
    <w:rsid w:val="0032619A"/>
    <w:rsid w:val="00331F0A"/>
    <w:rsid w:val="00331FD7"/>
    <w:rsid w:val="003324F1"/>
    <w:rsid w:val="0033353C"/>
    <w:rsid w:val="00333864"/>
    <w:rsid w:val="00333FB1"/>
    <w:rsid w:val="00336CA4"/>
    <w:rsid w:val="00337C14"/>
    <w:rsid w:val="00344B20"/>
    <w:rsid w:val="00345567"/>
    <w:rsid w:val="003459D8"/>
    <w:rsid w:val="003461BB"/>
    <w:rsid w:val="003468C4"/>
    <w:rsid w:val="00350AAF"/>
    <w:rsid w:val="00351D92"/>
    <w:rsid w:val="00351F44"/>
    <w:rsid w:val="00351F54"/>
    <w:rsid w:val="00352254"/>
    <w:rsid w:val="00353528"/>
    <w:rsid w:val="00353838"/>
    <w:rsid w:val="00353A79"/>
    <w:rsid w:val="0035473F"/>
    <w:rsid w:val="00355510"/>
    <w:rsid w:val="003566C0"/>
    <w:rsid w:val="00356794"/>
    <w:rsid w:val="00356956"/>
    <w:rsid w:val="00357F35"/>
    <w:rsid w:val="003609D4"/>
    <w:rsid w:val="003618D2"/>
    <w:rsid w:val="00361BFA"/>
    <w:rsid w:val="00362C99"/>
    <w:rsid w:val="003638C6"/>
    <w:rsid w:val="00363B1B"/>
    <w:rsid w:val="00365E17"/>
    <w:rsid w:val="003664CD"/>
    <w:rsid w:val="003667CF"/>
    <w:rsid w:val="003673C3"/>
    <w:rsid w:val="00367572"/>
    <w:rsid w:val="00367C80"/>
    <w:rsid w:val="00367CB8"/>
    <w:rsid w:val="00370C6D"/>
    <w:rsid w:val="00372416"/>
    <w:rsid w:val="00372B83"/>
    <w:rsid w:val="00373D94"/>
    <w:rsid w:val="00374151"/>
    <w:rsid w:val="003743D4"/>
    <w:rsid w:val="00374552"/>
    <w:rsid w:val="00375034"/>
    <w:rsid w:val="003751F1"/>
    <w:rsid w:val="0037575B"/>
    <w:rsid w:val="0037596C"/>
    <w:rsid w:val="003767A8"/>
    <w:rsid w:val="00380990"/>
    <w:rsid w:val="0038269F"/>
    <w:rsid w:val="0038632E"/>
    <w:rsid w:val="003870F5"/>
    <w:rsid w:val="00387BCA"/>
    <w:rsid w:val="00390029"/>
    <w:rsid w:val="00391435"/>
    <w:rsid w:val="00391F3B"/>
    <w:rsid w:val="003926D5"/>
    <w:rsid w:val="00394A9E"/>
    <w:rsid w:val="0039615A"/>
    <w:rsid w:val="003968A6"/>
    <w:rsid w:val="00397B65"/>
    <w:rsid w:val="003A07B5"/>
    <w:rsid w:val="003A1064"/>
    <w:rsid w:val="003A1A67"/>
    <w:rsid w:val="003A25CB"/>
    <w:rsid w:val="003A4154"/>
    <w:rsid w:val="003A5113"/>
    <w:rsid w:val="003A516E"/>
    <w:rsid w:val="003A54F1"/>
    <w:rsid w:val="003A58BE"/>
    <w:rsid w:val="003A6643"/>
    <w:rsid w:val="003A77D8"/>
    <w:rsid w:val="003A7858"/>
    <w:rsid w:val="003A7863"/>
    <w:rsid w:val="003B17B1"/>
    <w:rsid w:val="003B1EF7"/>
    <w:rsid w:val="003B2946"/>
    <w:rsid w:val="003B2A12"/>
    <w:rsid w:val="003B30CB"/>
    <w:rsid w:val="003B39BF"/>
    <w:rsid w:val="003B4A06"/>
    <w:rsid w:val="003B4B78"/>
    <w:rsid w:val="003B5316"/>
    <w:rsid w:val="003B7681"/>
    <w:rsid w:val="003B785C"/>
    <w:rsid w:val="003C1078"/>
    <w:rsid w:val="003C335C"/>
    <w:rsid w:val="003C47BD"/>
    <w:rsid w:val="003C653A"/>
    <w:rsid w:val="003C6BE3"/>
    <w:rsid w:val="003C75ED"/>
    <w:rsid w:val="003C7CAA"/>
    <w:rsid w:val="003D18BA"/>
    <w:rsid w:val="003D1D34"/>
    <w:rsid w:val="003D23C6"/>
    <w:rsid w:val="003D2639"/>
    <w:rsid w:val="003D2963"/>
    <w:rsid w:val="003D2C24"/>
    <w:rsid w:val="003D3627"/>
    <w:rsid w:val="003D55D0"/>
    <w:rsid w:val="003D57C8"/>
    <w:rsid w:val="003D6B56"/>
    <w:rsid w:val="003D782C"/>
    <w:rsid w:val="003E0B9B"/>
    <w:rsid w:val="003E132F"/>
    <w:rsid w:val="003E1E89"/>
    <w:rsid w:val="003E36A5"/>
    <w:rsid w:val="003E3C7D"/>
    <w:rsid w:val="003E4369"/>
    <w:rsid w:val="003E4D95"/>
    <w:rsid w:val="003E54E3"/>
    <w:rsid w:val="003E6A39"/>
    <w:rsid w:val="003E7389"/>
    <w:rsid w:val="003F1891"/>
    <w:rsid w:val="003F2E75"/>
    <w:rsid w:val="003F4468"/>
    <w:rsid w:val="003F451A"/>
    <w:rsid w:val="003F6386"/>
    <w:rsid w:val="003F738B"/>
    <w:rsid w:val="004002B8"/>
    <w:rsid w:val="00400B33"/>
    <w:rsid w:val="00402720"/>
    <w:rsid w:val="00402771"/>
    <w:rsid w:val="00403C2B"/>
    <w:rsid w:val="00403D60"/>
    <w:rsid w:val="00403D97"/>
    <w:rsid w:val="004054D6"/>
    <w:rsid w:val="00405C28"/>
    <w:rsid w:val="004060DE"/>
    <w:rsid w:val="00407741"/>
    <w:rsid w:val="00410708"/>
    <w:rsid w:val="004107CB"/>
    <w:rsid w:val="00410BE9"/>
    <w:rsid w:val="00410C40"/>
    <w:rsid w:val="00412BBB"/>
    <w:rsid w:val="00412E45"/>
    <w:rsid w:val="00413995"/>
    <w:rsid w:val="0041457A"/>
    <w:rsid w:val="004156A5"/>
    <w:rsid w:val="00416A6E"/>
    <w:rsid w:val="00421E5C"/>
    <w:rsid w:val="00423261"/>
    <w:rsid w:val="00423779"/>
    <w:rsid w:val="00423A10"/>
    <w:rsid w:val="004247A6"/>
    <w:rsid w:val="00425A68"/>
    <w:rsid w:val="004311BD"/>
    <w:rsid w:val="00432396"/>
    <w:rsid w:val="004329C7"/>
    <w:rsid w:val="0043321D"/>
    <w:rsid w:val="004335AE"/>
    <w:rsid w:val="00434D39"/>
    <w:rsid w:val="004355D1"/>
    <w:rsid w:val="00435970"/>
    <w:rsid w:val="00436024"/>
    <w:rsid w:val="00440B3F"/>
    <w:rsid w:val="00441D3B"/>
    <w:rsid w:val="00444D8A"/>
    <w:rsid w:val="004453E2"/>
    <w:rsid w:val="00445986"/>
    <w:rsid w:val="00450E9C"/>
    <w:rsid w:val="004525E3"/>
    <w:rsid w:val="00452DD8"/>
    <w:rsid w:val="00454F66"/>
    <w:rsid w:val="00460040"/>
    <w:rsid w:val="00461461"/>
    <w:rsid w:val="004626F6"/>
    <w:rsid w:val="00462DE6"/>
    <w:rsid w:val="00463D0A"/>
    <w:rsid w:val="004674BB"/>
    <w:rsid w:val="0047052A"/>
    <w:rsid w:val="004706D5"/>
    <w:rsid w:val="00471066"/>
    <w:rsid w:val="0047150A"/>
    <w:rsid w:val="00472121"/>
    <w:rsid w:val="0047289B"/>
    <w:rsid w:val="00476024"/>
    <w:rsid w:val="0047786E"/>
    <w:rsid w:val="004815A7"/>
    <w:rsid w:val="004824D2"/>
    <w:rsid w:val="0048441D"/>
    <w:rsid w:val="004853C6"/>
    <w:rsid w:val="00485442"/>
    <w:rsid w:val="004863A9"/>
    <w:rsid w:val="004866EF"/>
    <w:rsid w:val="0048685D"/>
    <w:rsid w:val="004869C6"/>
    <w:rsid w:val="00487857"/>
    <w:rsid w:val="00487AB0"/>
    <w:rsid w:val="00490D75"/>
    <w:rsid w:val="004912AA"/>
    <w:rsid w:val="004921F7"/>
    <w:rsid w:val="00494CB0"/>
    <w:rsid w:val="0049519C"/>
    <w:rsid w:val="00497B9F"/>
    <w:rsid w:val="004A2314"/>
    <w:rsid w:val="004A5C8A"/>
    <w:rsid w:val="004A748B"/>
    <w:rsid w:val="004A76ED"/>
    <w:rsid w:val="004B00CF"/>
    <w:rsid w:val="004B0AD3"/>
    <w:rsid w:val="004B2075"/>
    <w:rsid w:val="004B26E3"/>
    <w:rsid w:val="004B28C0"/>
    <w:rsid w:val="004B4F5A"/>
    <w:rsid w:val="004B71D5"/>
    <w:rsid w:val="004B721C"/>
    <w:rsid w:val="004C0834"/>
    <w:rsid w:val="004C0A0A"/>
    <w:rsid w:val="004C0AFA"/>
    <w:rsid w:val="004C0F51"/>
    <w:rsid w:val="004C22D0"/>
    <w:rsid w:val="004C3049"/>
    <w:rsid w:val="004C6428"/>
    <w:rsid w:val="004C6ED7"/>
    <w:rsid w:val="004C7D64"/>
    <w:rsid w:val="004D172A"/>
    <w:rsid w:val="004D1BD4"/>
    <w:rsid w:val="004D1E85"/>
    <w:rsid w:val="004D1E88"/>
    <w:rsid w:val="004D2451"/>
    <w:rsid w:val="004D288A"/>
    <w:rsid w:val="004D295D"/>
    <w:rsid w:val="004D373F"/>
    <w:rsid w:val="004D3BAA"/>
    <w:rsid w:val="004D46F8"/>
    <w:rsid w:val="004D4874"/>
    <w:rsid w:val="004D497C"/>
    <w:rsid w:val="004D5CE5"/>
    <w:rsid w:val="004D662D"/>
    <w:rsid w:val="004D7AA3"/>
    <w:rsid w:val="004E083C"/>
    <w:rsid w:val="004E2390"/>
    <w:rsid w:val="004E3F7F"/>
    <w:rsid w:val="004E41B9"/>
    <w:rsid w:val="004E5519"/>
    <w:rsid w:val="004E657E"/>
    <w:rsid w:val="004E6979"/>
    <w:rsid w:val="004E713D"/>
    <w:rsid w:val="004E7486"/>
    <w:rsid w:val="004E79B5"/>
    <w:rsid w:val="004F20A6"/>
    <w:rsid w:val="004F20E2"/>
    <w:rsid w:val="004F25DB"/>
    <w:rsid w:val="004F3B0B"/>
    <w:rsid w:val="004F432E"/>
    <w:rsid w:val="004F45A1"/>
    <w:rsid w:val="004F4B58"/>
    <w:rsid w:val="004F6C98"/>
    <w:rsid w:val="004F6E4E"/>
    <w:rsid w:val="004F6E68"/>
    <w:rsid w:val="004F73A6"/>
    <w:rsid w:val="0050178E"/>
    <w:rsid w:val="00501B29"/>
    <w:rsid w:val="00502022"/>
    <w:rsid w:val="005042D4"/>
    <w:rsid w:val="00504337"/>
    <w:rsid w:val="00504694"/>
    <w:rsid w:val="0050512B"/>
    <w:rsid w:val="00505BCC"/>
    <w:rsid w:val="0050647B"/>
    <w:rsid w:val="005068CA"/>
    <w:rsid w:val="00512EA6"/>
    <w:rsid w:val="00514DC5"/>
    <w:rsid w:val="00517F8A"/>
    <w:rsid w:val="00520284"/>
    <w:rsid w:val="00520F56"/>
    <w:rsid w:val="0052314C"/>
    <w:rsid w:val="00523742"/>
    <w:rsid w:val="005238F0"/>
    <w:rsid w:val="00523955"/>
    <w:rsid w:val="005244E8"/>
    <w:rsid w:val="0052505D"/>
    <w:rsid w:val="005256D2"/>
    <w:rsid w:val="00525820"/>
    <w:rsid w:val="00526FC4"/>
    <w:rsid w:val="00527C20"/>
    <w:rsid w:val="00527F88"/>
    <w:rsid w:val="005305EA"/>
    <w:rsid w:val="00531BE8"/>
    <w:rsid w:val="00531C9F"/>
    <w:rsid w:val="00532C7C"/>
    <w:rsid w:val="00533FEE"/>
    <w:rsid w:val="0053441B"/>
    <w:rsid w:val="00534C79"/>
    <w:rsid w:val="00535245"/>
    <w:rsid w:val="00536455"/>
    <w:rsid w:val="00536B73"/>
    <w:rsid w:val="00536E0A"/>
    <w:rsid w:val="005373D7"/>
    <w:rsid w:val="00537D64"/>
    <w:rsid w:val="00540716"/>
    <w:rsid w:val="005409F2"/>
    <w:rsid w:val="0054222C"/>
    <w:rsid w:val="00542A65"/>
    <w:rsid w:val="005432B8"/>
    <w:rsid w:val="00543849"/>
    <w:rsid w:val="005444DC"/>
    <w:rsid w:val="00550862"/>
    <w:rsid w:val="0055110E"/>
    <w:rsid w:val="0055128C"/>
    <w:rsid w:val="00551A98"/>
    <w:rsid w:val="005533A9"/>
    <w:rsid w:val="00554107"/>
    <w:rsid w:val="00554999"/>
    <w:rsid w:val="005612ED"/>
    <w:rsid w:val="005619BF"/>
    <w:rsid w:val="00561BF2"/>
    <w:rsid w:val="00565B5E"/>
    <w:rsid w:val="00565CB0"/>
    <w:rsid w:val="00566256"/>
    <w:rsid w:val="0056666B"/>
    <w:rsid w:val="0056669F"/>
    <w:rsid w:val="00567EAE"/>
    <w:rsid w:val="005703E3"/>
    <w:rsid w:val="00570740"/>
    <w:rsid w:val="00570825"/>
    <w:rsid w:val="00570CAE"/>
    <w:rsid w:val="005718DD"/>
    <w:rsid w:val="005718FF"/>
    <w:rsid w:val="00571EF7"/>
    <w:rsid w:val="0057250D"/>
    <w:rsid w:val="00572ECE"/>
    <w:rsid w:val="00572FE9"/>
    <w:rsid w:val="005761AB"/>
    <w:rsid w:val="00577BA1"/>
    <w:rsid w:val="005823C0"/>
    <w:rsid w:val="00582EBF"/>
    <w:rsid w:val="00583449"/>
    <w:rsid w:val="00583B8D"/>
    <w:rsid w:val="00583E4C"/>
    <w:rsid w:val="0058460A"/>
    <w:rsid w:val="00584763"/>
    <w:rsid w:val="005854AF"/>
    <w:rsid w:val="0058596B"/>
    <w:rsid w:val="00590256"/>
    <w:rsid w:val="005902CE"/>
    <w:rsid w:val="00590959"/>
    <w:rsid w:val="005917B3"/>
    <w:rsid w:val="00591BDC"/>
    <w:rsid w:val="0059322F"/>
    <w:rsid w:val="0059504F"/>
    <w:rsid w:val="005A0320"/>
    <w:rsid w:val="005A1F55"/>
    <w:rsid w:val="005A2AE0"/>
    <w:rsid w:val="005A3971"/>
    <w:rsid w:val="005A4E47"/>
    <w:rsid w:val="005A7344"/>
    <w:rsid w:val="005B0AA8"/>
    <w:rsid w:val="005B0EA0"/>
    <w:rsid w:val="005B15A0"/>
    <w:rsid w:val="005B215D"/>
    <w:rsid w:val="005B293F"/>
    <w:rsid w:val="005B2E35"/>
    <w:rsid w:val="005B42CE"/>
    <w:rsid w:val="005B4AB4"/>
    <w:rsid w:val="005B5DBB"/>
    <w:rsid w:val="005B7581"/>
    <w:rsid w:val="005B7634"/>
    <w:rsid w:val="005B7D3D"/>
    <w:rsid w:val="005B7D9A"/>
    <w:rsid w:val="005C1E22"/>
    <w:rsid w:val="005C5F0A"/>
    <w:rsid w:val="005C6690"/>
    <w:rsid w:val="005D0BC0"/>
    <w:rsid w:val="005D1012"/>
    <w:rsid w:val="005D1F9E"/>
    <w:rsid w:val="005D2372"/>
    <w:rsid w:val="005D243B"/>
    <w:rsid w:val="005D24A4"/>
    <w:rsid w:val="005D2941"/>
    <w:rsid w:val="005D2D8C"/>
    <w:rsid w:val="005D2FF2"/>
    <w:rsid w:val="005D385E"/>
    <w:rsid w:val="005D4344"/>
    <w:rsid w:val="005D46B1"/>
    <w:rsid w:val="005D48E3"/>
    <w:rsid w:val="005D61ED"/>
    <w:rsid w:val="005D6614"/>
    <w:rsid w:val="005D6A62"/>
    <w:rsid w:val="005D7AA7"/>
    <w:rsid w:val="005D7F1C"/>
    <w:rsid w:val="005E0927"/>
    <w:rsid w:val="005E19C4"/>
    <w:rsid w:val="005E73BE"/>
    <w:rsid w:val="005E76BD"/>
    <w:rsid w:val="005E78A3"/>
    <w:rsid w:val="005F0A04"/>
    <w:rsid w:val="005F45C8"/>
    <w:rsid w:val="005F4921"/>
    <w:rsid w:val="005F5C0E"/>
    <w:rsid w:val="005F5C2F"/>
    <w:rsid w:val="005F6044"/>
    <w:rsid w:val="005F632F"/>
    <w:rsid w:val="00600291"/>
    <w:rsid w:val="00600D90"/>
    <w:rsid w:val="006013F8"/>
    <w:rsid w:val="006046D4"/>
    <w:rsid w:val="00607096"/>
    <w:rsid w:val="00607335"/>
    <w:rsid w:val="006105B9"/>
    <w:rsid w:val="0061087C"/>
    <w:rsid w:val="00610FF0"/>
    <w:rsid w:val="006113C6"/>
    <w:rsid w:val="006121BB"/>
    <w:rsid w:val="00613F4A"/>
    <w:rsid w:val="00614501"/>
    <w:rsid w:val="006150D1"/>
    <w:rsid w:val="00616FF5"/>
    <w:rsid w:val="00617462"/>
    <w:rsid w:val="00617804"/>
    <w:rsid w:val="00620273"/>
    <w:rsid w:val="006205BC"/>
    <w:rsid w:val="00620A5C"/>
    <w:rsid w:val="00621A13"/>
    <w:rsid w:val="006238C0"/>
    <w:rsid w:val="00623994"/>
    <w:rsid w:val="006261DE"/>
    <w:rsid w:val="00626679"/>
    <w:rsid w:val="006266F5"/>
    <w:rsid w:val="00627A83"/>
    <w:rsid w:val="00630E6C"/>
    <w:rsid w:val="0063139E"/>
    <w:rsid w:val="00631E2A"/>
    <w:rsid w:val="00632C64"/>
    <w:rsid w:val="0063475F"/>
    <w:rsid w:val="00636C89"/>
    <w:rsid w:val="00637324"/>
    <w:rsid w:val="00642B43"/>
    <w:rsid w:val="00643B49"/>
    <w:rsid w:val="00645567"/>
    <w:rsid w:val="0064648D"/>
    <w:rsid w:val="00646B55"/>
    <w:rsid w:val="0065071B"/>
    <w:rsid w:val="0065147C"/>
    <w:rsid w:val="00653076"/>
    <w:rsid w:val="006533D9"/>
    <w:rsid w:val="00653E2F"/>
    <w:rsid w:val="00654BAA"/>
    <w:rsid w:val="00654BD5"/>
    <w:rsid w:val="006567D0"/>
    <w:rsid w:val="006574A9"/>
    <w:rsid w:val="00657707"/>
    <w:rsid w:val="00660735"/>
    <w:rsid w:val="00660F34"/>
    <w:rsid w:val="00660F90"/>
    <w:rsid w:val="006637CF"/>
    <w:rsid w:val="00664486"/>
    <w:rsid w:val="006676CB"/>
    <w:rsid w:val="00667AC0"/>
    <w:rsid w:val="00667EAB"/>
    <w:rsid w:val="00667F3B"/>
    <w:rsid w:val="006728DC"/>
    <w:rsid w:val="00672A22"/>
    <w:rsid w:val="00672EE9"/>
    <w:rsid w:val="00673102"/>
    <w:rsid w:val="00673795"/>
    <w:rsid w:val="00673A9F"/>
    <w:rsid w:val="0067474B"/>
    <w:rsid w:val="00674D00"/>
    <w:rsid w:val="00674D1D"/>
    <w:rsid w:val="00675225"/>
    <w:rsid w:val="00675AF1"/>
    <w:rsid w:val="006771B4"/>
    <w:rsid w:val="00677F3E"/>
    <w:rsid w:val="006802AB"/>
    <w:rsid w:val="006808FC"/>
    <w:rsid w:val="00681EBC"/>
    <w:rsid w:val="006828BB"/>
    <w:rsid w:val="006836E0"/>
    <w:rsid w:val="00684D24"/>
    <w:rsid w:val="006850B8"/>
    <w:rsid w:val="00687588"/>
    <w:rsid w:val="00690199"/>
    <w:rsid w:val="00690BD0"/>
    <w:rsid w:val="006924DA"/>
    <w:rsid w:val="006934A9"/>
    <w:rsid w:val="00693FA0"/>
    <w:rsid w:val="0069438F"/>
    <w:rsid w:val="0069518C"/>
    <w:rsid w:val="00696338"/>
    <w:rsid w:val="00696B0D"/>
    <w:rsid w:val="006A068F"/>
    <w:rsid w:val="006A0D08"/>
    <w:rsid w:val="006A18D3"/>
    <w:rsid w:val="006A23B0"/>
    <w:rsid w:val="006A3DA4"/>
    <w:rsid w:val="006A40CE"/>
    <w:rsid w:val="006A46CD"/>
    <w:rsid w:val="006A4CA5"/>
    <w:rsid w:val="006A532E"/>
    <w:rsid w:val="006A58E0"/>
    <w:rsid w:val="006A6C3B"/>
    <w:rsid w:val="006A72C5"/>
    <w:rsid w:val="006A73C9"/>
    <w:rsid w:val="006B1549"/>
    <w:rsid w:val="006B1C7B"/>
    <w:rsid w:val="006B3964"/>
    <w:rsid w:val="006B3C69"/>
    <w:rsid w:val="006B4575"/>
    <w:rsid w:val="006B49CE"/>
    <w:rsid w:val="006B5A2D"/>
    <w:rsid w:val="006B5AED"/>
    <w:rsid w:val="006B5C04"/>
    <w:rsid w:val="006C0284"/>
    <w:rsid w:val="006C2006"/>
    <w:rsid w:val="006C3480"/>
    <w:rsid w:val="006C3C9E"/>
    <w:rsid w:val="006C4100"/>
    <w:rsid w:val="006C41DA"/>
    <w:rsid w:val="006C4300"/>
    <w:rsid w:val="006C5441"/>
    <w:rsid w:val="006C62C0"/>
    <w:rsid w:val="006D0306"/>
    <w:rsid w:val="006D115F"/>
    <w:rsid w:val="006D1225"/>
    <w:rsid w:val="006D16BE"/>
    <w:rsid w:val="006D3B7B"/>
    <w:rsid w:val="006D4D9D"/>
    <w:rsid w:val="006D550F"/>
    <w:rsid w:val="006D6436"/>
    <w:rsid w:val="006D782F"/>
    <w:rsid w:val="006D7E3A"/>
    <w:rsid w:val="006E2142"/>
    <w:rsid w:val="006E2CE6"/>
    <w:rsid w:val="006E494C"/>
    <w:rsid w:val="006E5A56"/>
    <w:rsid w:val="006E6856"/>
    <w:rsid w:val="006E7911"/>
    <w:rsid w:val="006E7BE5"/>
    <w:rsid w:val="006F045B"/>
    <w:rsid w:val="006F1D03"/>
    <w:rsid w:val="006F421E"/>
    <w:rsid w:val="006F44D4"/>
    <w:rsid w:val="006F5408"/>
    <w:rsid w:val="006F54B4"/>
    <w:rsid w:val="006F5617"/>
    <w:rsid w:val="006F58B3"/>
    <w:rsid w:val="006F59AF"/>
    <w:rsid w:val="006F61E6"/>
    <w:rsid w:val="00700A30"/>
    <w:rsid w:val="00701F55"/>
    <w:rsid w:val="007023C0"/>
    <w:rsid w:val="007033A7"/>
    <w:rsid w:val="00703C01"/>
    <w:rsid w:val="0070441A"/>
    <w:rsid w:val="00704C54"/>
    <w:rsid w:val="007074EE"/>
    <w:rsid w:val="00707DF0"/>
    <w:rsid w:val="00707DF7"/>
    <w:rsid w:val="00712045"/>
    <w:rsid w:val="00712098"/>
    <w:rsid w:val="00712F7F"/>
    <w:rsid w:val="0071317D"/>
    <w:rsid w:val="0071318A"/>
    <w:rsid w:val="0071355C"/>
    <w:rsid w:val="00713D8F"/>
    <w:rsid w:val="00714E9B"/>
    <w:rsid w:val="00716C95"/>
    <w:rsid w:val="007204A7"/>
    <w:rsid w:val="00720A74"/>
    <w:rsid w:val="00720EFE"/>
    <w:rsid w:val="007216E9"/>
    <w:rsid w:val="00721FDC"/>
    <w:rsid w:val="00723B33"/>
    <w:rsid w:val="00724299"/>
    <w:rsid w:val="0072450E"/>
    <w:rsid w:val="007270F4"/>
    <w:rsid w:val="00730194"/>
    <w:rsid w:val="007309AB"/>
    <w:rsid w:val="00731422"/>
    <w:rsid w:val="00731FF3"/>
    <w:rsid w:val="0073212D"/>
    <w:rsid w:val="00732CB7"/>
    <w:rsid w:val="00734F1A"/>
    <w:rsid w:val="00735B75"/>
    <w:rsid w:val="00736794"/>
    <w:rsid w:val="007402CC"/>
    <w:rsid w:val="007407D1"/>
    <w:rsid w:val="007408B4"/>
    <w:rsid w:val="007413C8"/>
    <w:rsid w:val="00744045"/>
    <w:rsid w:val="0074591A"/>
    <w:rsid w:val="00746677"/>
    <w:rsid w:val="00747A0F"/>
    <w:rsid w:val="00750A12"/>
    <w:rsid w:val="00751107"/>
    <w:rsid w:val="0075162D"/>
    <w:rsid w:val="0075192B"/>
    <w:rsid w:val="00751E90"/>
    <w:rsid w:val="00751F6D"/>
    <w:rsid w:val="007524C2"/>
    <w:rsid w:val="007537A2"/>
    <w:rsid w:val="007539BF"/>
    <w:rsid w:val="007555ED"/>
    <w:rsid w:val="00755EA8"/>
    <w:rsid w:val="007561AB"/>
    <w:rsid w:val="00757178"/>
    <w:rsid w:val="00761B1F"/>
    <w:rsid w:val="0076334A"/>
    <w:rsid w:val="00766AB3"/>
    <w:rsid w:val="00766E70"/>
    <w:rsid w:val="0077251A"/>
    <w:rsid w:val="00773674"/>
    <w:rsid w:val="007762E6"/>
    <w:rsid w:val="00776A35"/>
    <w:rsid w:val="00776F3E"/>
    <w:rsid w:val="007778E5"/>
    <w:rsid w:val="00777D54"/>
    <w:rsid w:val="0078062B"/>
    <w:rsid w:val="00781FE9"/>
    <w:rsid w:val="00782552"/>
    <w:rsid w:val="00783514"/>
    <w:rsid w:val="00783E1B"/>
    <w:rsid w:val="00784976"/>
    <w:rsid w:val="0078615B"/>
    <w:rsid w:val="007867D7"/>
    <w:rsid w:val="00786CE3"/>
    <w:rsid w:val="00787583"/>
    <w:rsid w:val="00787816"/>
    <w:rsid w:val="0079019A"/>
    <w:rsid w:val="00790594"/>
    <w:rsid w:val="00792DC2"/>
    <w:rsid w:val="00792DE7"/>
    <w:rsid w:val="00792ED4"/>
    <w:rsid w:val="00793825"/>
    <w:rsid w:val="00795666"/>
    <w:rsid w:val="007967A3"/>
    <w:rsid w:val="0079754F"/>
    <w:rsid w:val="00797CDE"/>
    <w:rsid w:val="007A0004"/>
    <w:rsid w:val="007A0993"/>
    <w:rsid w:val="007A0DA9"/>
    <w:rsid w:val="007A2238"/>
    <w:rsid w:val="007A22D4"/>
    <w:rsid w:val="007A28BD"/>
    <w:rsid w:val="007A35D1"/>
    <w:rsid w:val="007A40BE"/>
    <w:rsid w:val="007A552E"/>
    <w:rsid w:val="007A59C0"/>
    <w:rsid w:val="007A5DC6"/>
    <w:rsid w:val="007A716B"/>
    <w:rsid w:val="007A7834"/>
    <w:rsid w:val="007B032C"/>
    <w:rsid w:val="007B0838"/>
    <w:rsid w:val="007B0A4D"/>
    <w:rsid w:val="007B0EB1"/>
    <w:rsid w:val="007B24BD"/>
    <w:rsid w:val="007B3F5F"/>
    <w:rsid w:val="007B52C7"/>
    <w:rsid w:val="007B5783"/>
    <w:rsid w:val="007B67ED"/>
    <w:rsid w:val="007B75BA"/>
    <w:rsid w:val="007B7EE8"/>
    <w:rsid w:val="007C06CF"/>
    <w:rsid w:val="007C0E88"/>
    <w:rsid w:val="007C1E82"/>
    <w:rsid w:val="007C202B"/>
    <w:rsid w:val="007C38E6"/>
    <w:rsid w:val="007C4F55"/>
    <w:rsid w:val="007C6932"/>
    <w:rsid w:val="007D17D2"/>
    <w:rsid w:val="007D2E82"/>
    <w:rsid w:val="007D3970"/>
    <w:rsid w:val="007D5CA6"/>
    <w:rsid w:val="007D5E92"/>
    <w:rsid w:val="007D6735"/>
    <w:rsid w:val="007E04BD"/>
    <w:rsid w:val="007E1334"/>
    <w:rsid w:val="007E2306"/>
    <w:rsid w:val="007E2747"/>
    <w:rsid w:val="007E2D91"/>
    <w:rsid w:val="007E347E"/>
    <w:rsid w:val="007E5097"/>
    <w:rsid w:val="007E5363"/>
    <w:rsid w:val="007E60F8"/>
    <w:rsid w:val="007E6CBD"/>
    <w:rsid w:val="007E7CD6"/>
    <w:rsid w:val="007F116D"/>
    <w:rsid w:val="007F1EFE"/>
    <w:rsid w:val="007F2032"/>
    <w:rsid w:val="007F2B29"/>
    <w:rsid w:val="007F31D0"/>
    <w:rsid w:val="007F5418"/>
    <w:rsid w:val="007F7A2E"/>
    <w:rsid w:val="007F7CE3"/>
    <w:rsid w:val="007F7F9A"/>
    <w:rsid w:val="00801DF1"/>
    <w:rsid w:val="00802656"/>
    <w:rsid w:val="008050E5"/>
    <w:rsid w:val="00805B11"/>
    <w:rsid w:val="00806330"/>
    <w:rsid w:val="008069EE"/>
    <w:rsid w:val="00806AA2"/>
    <w:rsid w:val="00811595"/>
    <w:rsid w:val="00812139"/>
    <w:rsid w:val="008131BC"/>
    <w:rsid w:val="0081546B"/>
    <w:rsid w:val="00815B7D"/>
    <w:rsid w:val="00817447"/>
    <w:rsid w:val="008179CE"/>
    <w:rsid w:val="00820472"/>
    <w:rsid w:val="00821549"/>
    <w:rsid w:val="0082204B"/>
    <w:rsid w:val="00822937"/>
    <w:rsid w:val="00824437"/>
    <w:rsid w:val="00824906"/>
    <w:rsid w:val="00825BB1"/>
    <w:rsid w:val="00827129"/>
    <w:rsid w:val="00827E3D"/>
    <w:rsid w:val="00830630"/>
    <w:rsid w:val="0083090D"/>
    <w:rsid w:val="008316A5"/>
    <w:rsid w:val="00833E9A"/>
    <w:rsid w:val="00834243"/>
    <w:rsid w:val="008369D4"/>
    <w:rsid w:val="008373E8"/>
    <w:rsid w:val="0083763C"/>
    <w:rsid w:val="00840B49"/>
    <w:rsid w:val="00843210"/>
    <w:rsid w:val="00843C3A"/>
    <w:rsid w:val="00844459"/>
    <w:rsid w:val="0084474D"/>
    <w:rsid w:val="008473AD"/>
    <w:rsid w:val="0085024B"/>
    <w:rsid w:val="00851FC1"/>
    <w:rsid w:val="008526C7"/>
    <w:rsid w:val="00852F88"/>
    <w:rsid w:val="00853567"/>
    <w:rsid w:val="00854675"/>
    <w:rsid w:val="00854904"/>
    <w:rsid w:val="00855DF0"/>
    <w:rsid w:val="008560BF"/>
    <w:rsid w:val="00857E0A"/>
    <w:rsid w:val="0086086B"/>
    <w:rsid w:val="008617E8"/>
    <w:rsid w:val="00862137"/>
    <w:rsid w:val="008627A9"/>
    <w:rsid w:val="008641C3"/>
    <w:rsid w:val="00865808"/>
    <w:rsid w:val="00865837"/>
    <w:rsid w:val="00865C88"/>
    <w:rsid w:val="00865FF6"/>
    <w:rsid w:val="00866C48"/>
    <w:rsid w:val="00866EE5"/>
    <w:rsid w:val="0087017C"/>
    <w:rsid w:val="00870B39"/>
    <w:rsid w:val="00870CEA"/>
    <w:rsid w:val="0087329D"/>
    <w:rsid w:val="008738F8"/>
    <w:rsid w:val="00874EB1"/>
    <w:rsid w:val="0087560D"/>
    <w:rsid w:val="00875C4E"/>
    <w:rsid w:val="00875D12"/>
    <w:rsid w:val="00875E1A"/>
    <w:rsid w:val="00880292"/>
    <w:rsid w:val="00880FF6"/>
    <w:rsid w:val="00881B7E"/>
    <w:rsid w:val="00885352"/>
    <w:rsid w:val="008903D3"/>
    <w:rsid w:val="00891D8A"/>
    <w:rsid w:val="00891E20"/>
    <w:rsid w:val="0089211E"/>
    <w:rsid w:val="00892DEE"/>
    <w:rsid w:val="00893159"/>
    <w:rsid w:val="00894E86"/>
    <w:rsid w:val="00895622"/>
    <w:rsid w:val="00896623"/>
    <w:rsid w:val="00896FAC"/>
    <w:rsid w:val="00897238"/>
    <w:rsid w:val="008A1285"/>
    <w:rsid w:val="008A1753"/>
    <w:rsid w:val="008A3216"/>
    <w:rsid w:val="008A3F1B"/>
    <w:rsid w:val="008A4108"/>
    <w:rsid w:val="008A4278"/>
    <w:rsid w:val="008A5228"/>
    <w:rsid w:val="008A601A"/>
    <w:rsid w:val="008A6931"/>
    <w:rsid w:val="008A6B5E"/>
    <w:rsid w:val="008A736B"/>
    <w:rsid w:val="008B0AFD"/>
    <w:rsid w:val="008B0DE0"/>
    <w:rsid w:val="008B3A42"/>
    <w:rsid w:val="008B3CC7"/>
    <w:rsid w:val="008B4AB3"/>
    <w:rsid w:val="008B4F6D"/>
    <w:rsid w:val="008B6154"/>
    <w:rsid w:val="008B67CF"/>
    <w:rsid w:val="008C1010"/>
    <w:rsid w:val="008C15AE"/>
    <w:rsid w:val="008C35AE"/>
    <w:rsid w:val="008C3CEB"/>
    <w:rsid w:val="008C40CB"/>
    <w:rsid w:val="008C56D0"/>
    <w:rsid w:val="008C5F2B"/>
    <w:rsid w:val="008C71A8"/>
    <w:rsid w:val="008C73BC"/>
    <w:rsid w:val="008C75B4"/>
    <w:rsid w:val="008C7661"/>
    <w:rsid w:val="008D1067"/>
    <w:rsid w:val="008D210C"/>
    <w:rsid w:val="008D2171"/>
    <w:rsid w:val="008D2967"/>
    <w:rsid w:val="008D2E4B"/>
    <w:rsid w:val="008D5366"/>
    <w:rsid w:val="008D5E0C"/>
    <w:rsid w:val="008D5F80"/>
    <w:rsid w:val="008D7A55"/>
    <w:rsid w:val="008E02E0"/>
    <w:rsid w:val="008E10A4"/>
    <w:rsid w:val="008E1BBC"/>
    <w:rsid w:val="008E27E8"/>
    <w:rsid w:val="008E2D28"/>
    <w:rsid w:val="008E2EAC"/>
    <w:rsid w:val="008E36F3"/>
    <w:rsid w:val="008E3717"/>
    <w:rsid w:val="008E37D9"/>
    <w:rsid w:val="008E46C3"/>
    <w:rsid w:val="008E49EE"/>
    <w:rsid w:val="008E503A"/>
    <w:rsid w:val="008E5200"/>
    <w:rsid w:val="008E53C0"/>
    <w:rsid w:val="008E5F83"/>
    <w:rsid w:val="008E6908"/>
    <w:rsid w:val="008E7951"/>
    <w:rsid w:val="008F2D1E"/>
    <w:rsid w:val="008F38ED"/>
    <w:rsid w:val="008F4B82"/>
    <w:rsid w:val="008F63C7"/>
    <w:rsid w:val="008F653A"/>
    <w:rsid w:val="008F6BEE"/>
    <w:rsid w:val="008F72DD"/>
    <w:rsid w:val="0090004F"/>
    <w:rsid w:val="0090239F"/>
    <w:rsid w:val="00904010"/>
    <w:rsid w:val="0090548D"/>
    <w:rsid w:val="009065D0"/>
    <w:rsid w:val="00910084"/>
    <w:rsid w:val="009104DC"/>
    <w:rsid w:val="0091159C"/>
    <w:rsid w:val="00913BA7"/>
    <w:rsid w:val="009147EE"/>
    <w:rsid w:val="009148C7"/>
    <w:rsid w:val="009156EE"/>
    <w:rsid w:val="0091741F"/>
    <w:rsid w:val="00920F50"/>
    <w:rsid w:val="00921FDE"/>
    <w:rsid w:val="00922FAF"/>
    <w:rsid w:val="00923B12"/>
    <w:rsid w:val="00924391"/>
    <w:rsid w:val="00924C93"/>
    <w:rsid w:val="00925462"/>
    <w:rsid w:val="00927B0B"/>
    <w:rsid w:val="00930034"/>
    <w:rsid w:val="00930FD9"/>
    <w:rsid w:val="0093183A"/>
    <w:rsid w:val="00932BEC"/>
    <w:rsid w:val="0093338A"/>
    <w:rsid w:val="00936391"/>
    <w:rsid w:val="00936794"/>
    <w:rsid w:val="00937D64"/>
    <w:rsid w:val="00940781"/>
    <w:rsid w:val="00940871"/>
    <w:rsid w:val="00940C9D"/>
    <w:rsid w:val="00941E39"/>
    <w:rsid w:val="009434AD"/>
    <w:rsid w:val="009438DA"/>
    <w:rsid w:val="00944C65"/>
    <w:rsid w:val="00944EDB"/>
    <w:rsid w:val="009452EA"/>
    <w:rsid w:val="00945611"/>
    <w:rsid w:val="00945F51"/>
    <w:rsid w:val="0094636E"/>
    <w:rsid w:val="009465CC"/>
    <w:rsid w:val="0094663D"/>
    <w:rsid w:val="00947823"/>
    <w:rsid w:val="00947B71"/>
    <w:rsid w:val="00951DBB"/>
    <w:rsid w:val="009521BE"/>
    <w:rsid w:val="009532C9"/>
    <w:rsid w:val="00953517"/>
    <w:rsid w:val="00953F53"/>
    <w:rsid w:val="009559FA"/>
    <w:rsid w:val="00957CBD"/>
    <w:rsid w:val="00957E98"/>
    <w:rsid w:val="0096145A"/>
    <w:rsid w:val="009628A0"/>
    <w:rsid w:val="0096351D"/>
    <w:rsid w:val="0096372A"/>
    <w:rsid w:val="009637BF"/>
    <w:rsid w:val="009641F5"/>
    <w:rsid w:val="009647C5"/>
    <w:rsid w:val="00964F1A"/>
    <w:rsid w:val="00965CB4"/>
    <w:rsid w:val="00966EA7"/>
    <w:rsid w:val="009671C6"/>
    <w:rsid w:val="0097026E"/>
    <w:rsid w:val="009704A4"/>
    <w:rsid w:val="00971972"/>
    <w:rsid w:val="00972188"/>
    <w:rsid w:val="009732FA"/>
    <w:rsid w:val="00973D08"/>
    <w:rsid w:val="00973FB6"/>
    <w:rsid w:val="00974CA8"/>
    <w:rsid w:val="009763C4"/>
    <w:rsid w:val="00976833"/>
    <w:rsid w:val="00980870"/>
    <w:rsid w:val="00980E2A"/>
    <w:rsid w:val="009832E6"/>
    <w:rsid w:val="009834E4"/>
    <w:rsid w:val="0098472C"/>
    <w:rsid w:val="00985458"/>
    <w:rsid w:val="00985EB7"/>
    <w:rsid w:val="00990344"/>
    <w:rsid w:val="009934A0"/>
    <w:rsid w:val="00994DC0"/>
    <w:rsid w:val="00995053"/>
    <w:rsid w:val="00996AC0"/>
    <w:rsid w:val="0099711B"/>
    <w:rsid w:val="00997E87"/>
    <w:rsid w:val="009A23C9"/>
    <w:rsid w:val="009A297E"/>
    <w:rsid w:val="009A3F20"/>
    <w:rsid w:val="009A4237"/>
    <w:rsid w:val="009A4BBF"/>
    <w:rsid w:val="009A4C35"/>
    <w:rsid w:val="009A7F78"/>
    <w:rsid w:val="009B09C5"/>
    <w:rsid w:val="009B1061"/>
    <w:rsid w:val="009B2121"/>
    <w:rsid w:val="009B30C4"/>
    <w:rsid w:val="009B5CCA"/>
    <w:rsid w:val="009B627E"/>
    <w:rsid w:val="009B781D"/>
    <w:rsid w:val="009B7B94"/>
    <w:rsid w:val="009C0B65"/>
    <w:rsid w:val="009C1DD0"/>
    <w:rsid w:val="009C3EE4"/>
    <w:rsid w:val="009C5BC0"/>
    <w:rsid w:val="009C5EEB"/>
    <w:rsid w:val="009C7853"/>
    <w:rsid w:val="009C7A98"/>
    <w:rsid w:val="009C7F40"/>
    <w:rsid w:val="009D2F28"/>
    <w:rsid w:val="009D5699"/>
    <w:rsid w:val="009D68A8"/>
    <w:rsid w:val="009D7710"/>
    <w:rsid w:val="009E1959"/>
    <w:rsid w:val="009E1B1E"/>
    <w:rsid w:val="009E1B82"/>
    <w:rsid w:val="009E3881"/>
    <w:rsid w:val="009E4437"/>
    <w:rsid w:val="009E6001"/>
    <w:rsid w:val="009F0307"/>
    <w:rsid w:val="009F0645"/>
    <w:rsid w:val="009F17FB"/>
    <w:rsid w:val="009F1E97"/>
    <w:rsid w:val="009F204D"/>
    <w:rsid w:val="009F2620"/>
    <w:rsid w:val="009F29E7"/>
    <w:rsid w:val="009F3C13"/>
    <w:rsid w:val="009F473F"/>
    <w:rsid w:val="009F4B07"/>
    <w:rsid w:val="009F59C1"/>
    <w:rsid w:val="009F5CAE"/>
    <w:rsid w:val="009F5D92"/>
    <w:rsid w:val="00A0097E"/>
    <w:rsid w:val="00A03A08"/>
    <w:rsid w:val="00A05C30"/>
    <w:rsid w:val="00A066C1"/>
    <w:rsid w:val="00A07A1A"/>
    <w:rsid w:val="00A10A03"/>
    <w:rsid w:val="00A112D4"/>
    <w:rsid w:val="00A114EA"/>
    <w:rsid w:val="00A11780"/>
    <w:rsid w:val="00A11B4B"/>
    <w:rsid w:val="00A14062"/>
    <w:rsid w:val="00A14ED8"/>
    <w:rsid w:val="00A16C9C"/>
    <w:rsid w:val="00A177CB"/>
    <w:rsid w:val="00A208DF"/>
    <w:rsid w:val="00A21E74"/>
    <w:rsid w:val="00A2296A"/>
    <w:rsid w:val="00A22AC4"/>
    <w:rsid w:val="00A22E26"/>
    <w:rsid w:val="00A22F73"/>
    <w:rsid w:val="00A2477B"/>
    <w:rsid w:val="00A24CFA"/>
    <w:rsid w:val="00A24D39"/>
    <w:rsid w:val="00A258C5"/>
    <w:rsid w:val="00A27F55"/>
    <w:rsid w:val="00A30D3B"/>
    <w:rsid w:val="00A321B8"/>
    <w:rsid w:val="00A32221"/>
    <w:rsid w:val="00A32612"/>
    <w:rsid w:val="00A333EB"/>
    <w:rsid w:val="00A34ADA"/>
    <w:rsid w:val="00A34E0A"/>
    <w:rsid w:val="00A35137"/>
    <w:rsid w:val="00A35D76"/>
    <w:rsid w:val="00A37071"/>
    <w:rsid w:val="00A37CF1"/>
    <w:rsid w:val="00A40377"/>
    <w:rsid w:val="00A4116E"/>
    <w:rsid w:val="00A411BD"/>
    <w:rsid w:val="00A41CCF"/>
    <w:rsid w:val="00A4289E"/>
    <w:rsid w:val="00A42E81"/>
    <w:rsid w:val="00A457AD"/>
    <w:rsid w:val="00A46D37"/>
    <w:rsid w:val="00A47F80"/>
    <w:rsid w:val="00A5079C"/>
    <w:rsid w:val="00A50AD2"/>
    <w:rsid w:val="00A50E9E"/>
    <w:rsid w:val="00A51FD2"/>
    <w:rsid w:val="00A53C83"/>
    <w:rsid w:val="00A54424"/>
    <w:rsid w:val="00A57345"/>
    <w:rsid w:val="00A57897"/>
    <w:rsid w:val="00A61111"/>
    <w:rsid w:val="00A62E41"/>
    <w:rsid w:val="00A62F4A"/>
    <w:rsid w:val="00A63522"/>
    <w:rsid w:val="00A6362F"/>
    <w:rsid w:val="00A63A79"/>
    <w:rsid w:val="00A63D4C"/>
    <w:rsid w:val="00A641DA"/>
    <w:rsid w:val="00A66913"/>
    <w:rsid w:val="00A67EE7"/>
    <w:rsid w:val="00A70A3E"/>
    <w:rsid w:val="00A70D4A"/>
    <w:rsid w:val="00A719A1"/>
    <w:rsid w:val="00A72318"/>
    <w:rsid w:val="00A73A9D"/>
    <w:rsid w:val="00A73B4E"/>
    <w:rsid w:val="00A74F66"/>
    <w:rsid w:val="00A7797E"/>
    <w:rsid w:val="00A77B6E"/>
    <w:rsid w:val="00A77BCF"/>
    <w:rsid w:val="00A801F4"/>
    <w:rsid w:val="00A8037E"/>
    <w:rsid w:val="00A81510"/>
    <w:rsid w:val="00A83F0E"/>
    <w:rsid w:val="00A84A79"/>
    <w:rsid w:val="00A84CD6"/>
    <w:rsid w:val="00A85E8C"/>
    <w:rsid w:val="00A86A4A"/>
    <w:rsid w:val="00A913E6"/>
    <w:rsid w:val="00A915CA"/>
    <w:rsid w:val="00A92B0F"/>
    <w:rsid w:val="00A92D4E"/>
    <w:rsid w:val="00A935FE"/>
    <w:rsid w:val="00A9510B"/>
    <w:rsid w:val="00A9642A"/>
    <w:rsid w:val="00A966F8"/>
    <w:rsid w:val="00A9770A"/>
    <w:rsid w:val="00A97C27"/>
    <w:rsid w:val="00AA0A25"/>
    <w:rsid w:val="00AA3F1D"/>
    <w:rsid w:val="00AA3F39"/>
    <w:rsid w:val="00AA4C53"/>
    <w:rsid w:val="00AA4E85"/>
    <w:rsid w:val="00AA6262"/>
    <w:rsid w:val="00AB1662"/>
    <w:rsid w:val="00AB1979"/>
    <w:rsid w:val="00AB4541"/>
    <w:rsid w:val="00AB58B7"/>
    <w:rsid w:val="00AB5E29"/>
    <w:rsid w:val="00AB76E3"/>
    <w:rsid w:val="00AB7768"/>
    <w:rsid w:val="00AC1919"/>
    <w:rsid w:val="00AC1EB3"/>
    <w:rsid w:val="00AC2A12"/>
    <w:rsid w:val="00AC307A"/>
    <w:rsid w:val="00AC30C1"/>
    <w:rsid w:val="00AC3BD6"/>
    <w:rsid w:val="00AC3D72"/>
    <w:rsid w:val="00AC46D0"/>
    <w:rsid w:val="00AC54FF"/>
    <w:rsid w:val="00AC57E5"/>
    <w:rsid w:val="00AC6606"/>
    <w:rsid w:val="00AC6D20"/>
    <w:rsid w:val="00AC7285"/>
    <w:rsid w:val="00AC7E70"/>
    <w:rsid w:val="00AD01AC"/>
    <w:rsid w:val="00AD1641"/>
    <w:rsid w:val="00AD1AC1"/>
    <w:rsid w:val="00AD3241"/>
    <w:rsid w:val="00AD3A34"/>
    <w:rsid w:val="00AD3D29"/>
    <w:rsid w:val="00AD402F"/>
    <w:rsid w:val="00AD5495"/>
    <w:rsid w:val="00AD69AD"/>
    <w:rsid w:val="00AD7B16"/>
    <w:rsid w:val="00AD7C84"/>
    <w:rsid w:val="00AE1966"/>
    <w:rsid w:val="00AE1AD2"/>
    <w:rsid w:val="00AE23EF"/>
    <w:rsid w:val="00AE26A0"/>
    <w:rsid w:val="00AE313F"/>
    <w:rsid w:val="00AE3DD3"/>
    <w:rsid w:val="00AE557F"/>
    <w:rsid w:val="00AE5F80"/>
    <w:rsid w:val="00AE62FF"/>
    <w:rsid w:val="00AE7A3A"/>
    <w:rsid w:val="00AF0803"/>
    <w:rsid w:val="00AF09F4"/>
    <w:rsid w:val="00AF12A8"/>
    <w:rsid w:val="00AF1FE3"/>
    <w:rsid w:val="00AF2333"/>
    <w:rsid w:val="00AF2780"/>
    <w:rsid w:val="00AF2903"/>
    <w:rsid w:val="00AF2B60"/>
    <w:rsid w:val="00AF67C2"/>
    <w:rsid w:val="00AF7016"/>
    <w:rsid w:val="00AF75B4"/>
    <w:rsid w:val="00B00918"/>
    <w:rsid w:val="00B0125A"/>
    <w:rsid w:val="00B012A7"/>
    <w:rsid w:val="00B01BEF"/>
    <w:rsid w:val="00B01CCE"/>
    <w:rsid w:val="00B01E8C"/>
    <w:rsid w:val="00B02BF4"/>
    <w:rsid w:val="00B031C8"/>
    <w:rsid w:val="00B03DE3"/>
    <w:rsid w:val="00B04BE7"/>
    <w:rsid w:val="00B0637F"/>
    <w:rsid w:val="00B06434"/>
    <w:rsid w:val="00B06C90"/>
    <w:rsid w:val="00B07796"/>
    <w:rsid w:val="00B10F59"/>
    <w:rsid w:val="00B11795"/>
    <w:rsid w:val="00B12402"/>
    <w:rsid w:val="00B1378A"/>
    <w:rsid w:val="00B1529D"/>
    <w:rsid w:val="00B15A92"/>
    <w:rsid w:val="00B15AB8"/>
    <w:rsid w:val="00B15E22"/>
    <w:rsid w:val="00B17B3A"/>
    <w:rsid w:val="00B2006E"/>
    <w:rsid w:val="00B20680"/>
    <w:rsid w:val="00B20AD8"/>
    <w:rsid w:val="00B2100C"/>
    <w:rsid w:val="00B21A90"/>
    <w:rsid w:val="00B21FA2"/>
    <w:rsid w:val="00B22490"/>
    <w:rsid w:val="00B23715"/>
    <w:rsid w:val="00B23BE3"/>
    <w:rsid w:val="00B24B39"/>
    <w:rsid w:val="00B24B59"/>
    <w:rsid w:val="00B25919"/>
    <w:rsid w:val="00B26940"/>
    <w:rsid w:val="00B26C97"/>
    <w:rsid w:val="00B30922"/>
    <w:rsid w:val="00B30969"/>
    <w:rsid w:val="00B317F7"/>
    <w:rsid w:val="00B33626"/>
    <w:rsid w:val="00B347D7"/>
    <w:rsid w:val="00B3759B"/>
    <w:rsid w:val="00B40598"/>
    <w:rsid w:val="00B40B66"/>
    <w:rsid w:val="00B41656"/>
    <w:rsid w:val="00B4172B"/>
    <w:rsid w:val="00B4281C"/>
    <w:rsid w:val="00B43A64"/>
    <w:rsid w:val="00B43C76"/>
    <w:rsid w:val="00B45F89"/>
    <w:rsid w:val="00B46BAB"/>
    <w:rsid w:val="00B46CA1"/>
    <w:rsid w:val="00B47853"/>
    <w:rsid w:val="00B5017F"/>
    <w:rsid w:val="00B5080B"/>
    <w:rsid w:val="00B525BC"/>
    <w:rsid w:val="00B5366C"/>
    <w:rsid w:val="00B5495D"/>
    <w:rsid w:val="00B55005"/>
    <w:rsid w:val="00B558C1"/>
    <w:rsid w:val="00B62C9F"/>
    <w:rsid w:val="00B62EB2"/>
    <w:rsid w:val="00B63317"/>
    <w:rsid w:val="00B64B0F"/>
    <w:rsid w:val="00B6714F"/>
    <w:rsid w:val="00B67ADC"/>
    <w:rsid w:val="00B67C51"/>
    <w:rsid w:val="00B74728"/>
    <w:rsid w:val="00B751B6"/>
    <w:rsid w:val="00B751FF"/>
    <w:rsid w:val="00B767B3"/>
    <w:rsid w:val="00B76DD3"/>
    <w:rsid w:val="00B76EC7"/>
    <w:rsid w:val="00B7729A"/>
    <w:rsid w:val="00B77BFB"/>
    <w:rsid w:val="00B82EBE"/>
    <w:rsid w:val="00B83E04"/>
    <w:rsid w:val="00B84372"/>
    <w:rsid w:val="00B84E08"/>
    <w:rsid w:val="00B851DF"/>
    <w:rsid w:val="00B853B2"/>
    <w:rsid w:val="00B854A8"/>
    <w:rsid w:val="00B86D11"/>
    <w:rsid w:val="00B9147F"/>
    <w:rsid w:val="00B917FB"/>
    <w:rsid w:val="00B91F5A"/>
    <w:rsid w:val="00B92103"/>
    <w:rsid w:val="00B92B13"/>
    <w:rsid w:val="00B932D6"/>
    <w:rsid w:val="00B94D11"/>
    <w:rsid w:val="00B94DB4"/>
    <w:rsid w:val="00B96C2A"/>
    <w:rsid w:val="00BA152A"/>
    <w:rsid w:val="00BA298F"/>
    <w:rsid w:val="00BA2DBA"/>
    <w:rsid w:val="00BA46CA"/>
    <w:rsid w:val="00BA5D0B"/>
    <w:rsid w:val="00BA622A"/>
    <w:rsid w:val="00BA6AF5"/>
    <w:rsid w:val="00BA7879"/>
    <w:rsid w:val="00BB117E"/>
    <w:rsid w:val="00BB1BDD"/>
    <w:rsid w:val="00BB22C3"/>
    <w:rsid w:val="00BB2313"/>
    <w:rsid w:val="00BB41F0"/>
    <w:rsid w:val="00BB689E"/>
    <w:rsid w:val="00BC020D"/>
    <w:rsid w:val="00BC141E"/>
    <w:rsid w:val="00BC2BA2"/>
    <w:rsid w:val="00BC3687"/>
    <w:rsid w:val="00BC3CB1"/>
    <w:rsid w:val="00BC42A0"/>
    <w:rsid w:val="00BC5054"/>
    <w:rsid w:val="00BC5591"/>
    <w:rsid w:val="00BC6033"/>
    <w:rsid w:val="00BD294B"/>
    <w:rsid w:val="00BD2E2D"/>
    <w:rsid w:val="00BD3DB2"/>
    <w:rsid w:val="00BD4012"/>
    <w:rsid w:val="00BD4064"/>
    <w:rsid w:val="00BD5652"/>
    <w:rsid w:val="00BD5848"/>
    <w:rsid w:val="00BD5FF6"/>
    <w:rsid w:val="00BD77FF"/>
    <w:rsid w:val="00BD7E8F"/>
    <w:rsid w:val="00BE0195"/>
    <w:rsid w:val="00BE2464"/>
    <w:rsid w:val="00BE27F6"/>
    <w:rsid w:val="00BE2D30"/>
    <w:rsid w:val="00BE2EC4"/>
    <w:rsid w:val="00BE3AEB"/>
    <w:rsid w:val="00BE4BCD"/>
    <w:rsid w:val="00BE4E32"/>
    <w:rsid w:val="00BE69CB"/>
    <w:rsid w:val="00BF0E93"/>
    <w:rsid w:val="00BF1543"/>
    <w:rsid w:val="00BF158E"/>
    <w:rsid w:val="00BF17BA"/>
    <w:rsid w:val="00BF4211"/>
    <w:rsid w:val="00BF533A"/>
    <w:rsid w:val="00BF731C"/>
    <w:rsid w:val="00C00A3D"/>
    <w:rsid w:val="00C022F8"/>
    <w:rsid w:val="00C02897"/>
    <w:rsid w:val="00C03599"/>
    <w:rsid w:val="00C03A2C"/>
    <w:rsid w:val="00C0477F"/>
    <w:rsid w:val="00C0507D"/>
    <w:rsid w:val="00C06048"/>
    <w:rsid w:val="00C06775"/>
    <w:rsid w:val="00C1159A"/>
    <w:rsid w:val="00C12D13"/>
    <w:rsid w:val="00C14049"/>
    <w:rsid w:val="00C15405"/>
    <w:rsid w:val="00C15BBF"/>
    <w:rsid w:val="00C15CA1"/>
    <w:rsid w:val="00C17B96"/>
    <w:rsid w:val="00C17FE4"/>
    <w:rsid w:val="00C204D6"/>
    <w:rsid w:val="00C20ACD"/>
    <w:rsid w:val="00C213E7"/>
    <w:rsid w:val="00C217A6"/>
    <w:rsid w:val="00C217CB"/>
    <w:rsid w:val="00C22B4B"/>
    <w:rsid w:val="00C27631"/>
    <w:rsid w:val="00C30877"/>
    <w:rsid w:val="00C3300E"/>
    <w:rsid w:val="00C33595"/>
    <w:rsid w:val="00C34AFD"/>
    <w:rsid w:val="00C36E7C"/>
    <w:rsid w:val="00C37664"/>
    <w:rsid w:val="00C37E5A"/>
    <w:rsid w:val="00C37FC4"/>
    <w:rsid w:val="00C400D6"/>
    <w:rsid w:val="00C419ED"/>
    <w:rsid w:val="00C438F3"/>
    <w:rsid w:val="00C43C54"/>
    <w:rsid w:val="00C45679"/>
    <w:rsid w:val="00C45B36"/>
    <w:rsid w:val="00C46503"/>
    <w:rsid w:val="00C479DC"/>
    <w:rsid w:val="00C50C95"/>
    <w:rsid w:val="00C50E20"/>
    <w:rsid w:val="00C5258A"/>
    <w:rsid w:val="00C54493"/>
    <w:rsid w:val="00C54A02"/>
    <w:rsid w:val="00C56258"/>
    <w:rsid w:val="00C606ED"/>
    <w:rsid w:val="00C640E1"/>
    <w:rsid w:val="00C6438B"/>
    <w:rsid w:val="00C6450A"/>
    <w:rsid w:val="00C649E0"/>
    <w:rsid w:val="00C659B6"/>
    <w:rsid w:val="00C66337"/>
    <w:rsid w:val="00C70E07"/>
    <w:rsid w:val="00C7187B"/>
    <w:rsid w:val="00C73C22"/>
    <w:rsid w:val="00C74271"/>
    <w:rsid w:val="00C74618"/>
    <w:rsid w:val="00C74EA7"/>
    <w:rsid w:val="00C756BA"/>
    <w:rsid w:val="00C76D78"/>
    <w:rsid w:val="00C774C5"/>
    <w:rsid w:val="00C77542"/>
    <w:rsid w:val="00C77A1D"/>
    <w:rsid w:val="00C77D8A"/>
    <w:rsid w:val="00C83316"/>
    <w:rsid w:val="00C83CF7"/>
    <w:rsid w:val="00C83ED7"/>
    <w:rsid w:val="00C83FC3"/>
    <w:rsid w:val="00C8530E"/>
    <w:rsid w:val="00C8746B"/>
    <w:rsid w:val="00C875EE"/>
    <w:rsid w:val="00C90BAF"/>
    <w:rsid w:val="00C92546"/>
    <w:rsid w:val="00C92FF1"/>
    <w:rsid w:val="00C9305F"/>
    <w:rsid w:val="00C93B58"/>
    <w:rsid w:val="00C93FFF"/>
    <w:rsid w:val="00C94E74"/>
    <w:rsid w:val="00C94FB1"/>
    <w:rsid w:val="00C95724"/>
    <w:rsid w:val="00C963C9"/>
    <w:rsid w:val="00C97A9F"/>
    <w:rsid w:val="00CA2593"/>
    <w:rsid w:val="00CA34E6"/>
    <w:rsid w:val="00CA3FE9"/>
    <w:rsid w:val="00CA40E0"/>
    <w:rsid w:val="00CA67A3"/>
    <w:rsid w:val="00CA74DA"/>
    <w:rsid w:val="00CA7852"/>
    <w:rsid w:val="00CB0405"/>
    <w:rsid w:val="00CB1F70"/>
    <w:rsid w:val="00CB205A"/>
    <w:rsid w:val="00CB28B2"/>
    <w:rsid w:val="00CB4302"/>
    <w:rsid w:val="00CB5573"/>
    <w:rsid w:val="00CB771F"/>
    <w:rsid w:val="00CB7827"/>
    <w:rsid w:val="00CC158E"/>
    <w:rsid w:val="00CC27A9"/>
    <w:rsid w:val="00CC37E8"/>
    <w:rsid w:val="00CC39D5"/>
    <w:rsid w:val="00CC3D74"/>
    <w:rsid w:val="00CC417B"/>
    <w:rsid w:val="00CC5230"/>
    <w:rsid w:val="00CC5B5E"/>
    <w:rsid w:val="00CC5F77"/>
    <w:rsid w:val="00CC5FC9"/>
    <w:rsid w:val="00CC6DAC"/>
    <w:rsid w:val="00CC7126"/>
    <w:rsid w:val="00CC7615"/>
    <w:rsid w:val="00CD0187"/>
    <w:rsid w:val="00CD294E"/>
    <w:rsid w:val="00CD34A1"/>
    <w:rsid w:val="00CD3B02"/>
    <w:rsid w:val="00CD41D9"/>
    <w:rsid w:val="00CD5C65"/>
    <w:rsid w:val="00CD6B66"/>
    <w:rsid w:val="00CD6B9D"/>
    <w:rsid w:val="00CD6CB8"/>
    <w:rsid w:val="00CD6D92"/>
    <w:rsid w:val="00CD714F"/>
    <w:rsid w:val="00CE2765"/>
    <w:rsid w:val="00CE31B5"/>
    <w:rsid w:val="00CE442F"/>
    <w:rsid w:val="00CE44D1"/>
    <w:rsid w:val="00CE5052"/>
    <w:rsid w:val="00CE51E5"/>
    <w:rsid w:val="00CE5FDF"/>
    <w:rsid w:val="00CE759A"/>
    <w:rsid w:val="00CE7FDD"/>
    <w:rsid w:val="00CF034C"/>
    <w:rsid w:val="00CF0E2C"/>
    <w:rsid w:val="00CF3039"/>
    <w:rsid w:val="00CF6491"/>
    <w:rsid w:val="00CF6AC4"/>
    <w:rsid w:val="00CF6E66"/>
    <w:rsid w:val="00CF747D"/>
    <w:rsid w:val="00D001B8"/>
    <w:rsid w:val="00D00C33"/>
    <w:rsid w:val="00D01153"/>
    <w:rsid w:val="00D024EC"/>
    <w:rsid w:val="00D02913"/>
    <w:rsid w:val="00D064A4"/>
    <w:rsid w:val="00D06642"/>
    <w:rsid w:val="00D11F73"/>
    <w:rsid w:val="00D126C0"/>
    <w:rsid w:val="00D12872"/>
    <w:rsid w:val="00D12A95"/>
    <w:rsid w:val="00D13D8B"/>
    <w:rsid w:val="00D147C5"/>
    <w:rsid w:val="00D15F65"/>
    <w:rsid w:val="00D16A22"/>
    <w:rsid w:val="00D21606"/>
    <w:rsid w:val="00D21622"/>
    <w:rsid w:val="00D2180F"/>
    <w:rsid w:val="00D22CBD"/>
    <w:rsid w:val="00D23644"/>
    <w:rsid w:val="00D23893"/>
    <w:rsid w:val="00D23ADD"/>
    <w:rsid w:val="00D23FCC"/>
    <w:rsid w:val="00D25A0A"/>
    <w:rsid w:val="00D26078"/>
    <w:rsid w:val="00D2724E"/>
    <w:rsid w:val="00D27986"/>
    <w:rsid w:val="00D3026B"/>
    <w:rsid w:val="00D302D3"/>
    <w:rsid w:val="00D30462"/>
    <w:rsid w:val="00D304C7"/>
    <w:rsid w:val="00D32073"/>
    <w:rsid w:val="00D33755"/>
    <w:rsid w:val="00D33C01"/>
    <w:rsid w:val="00D34183"/>
    <w:rsid w:val="00D34747"/>
    <w:rsid w:val="00D358C9"/>
    <w:rsid w:val="00D3792D"/>
    <w:rsid w:val="00D40894"/>
    <w:rsid w:val="00D40D48"/>
    <w:rsid w:val="00D40F89"/>
    <w:rsid w:val="00D41620"/>
    <w:rsid w:val="00D42655"/>
    <w:rsid w:val="00D42B0F"/>
    <w:rsid w:val="00D4533E"/>
    <w:rsid w:val="00D458CE"/>
    <w:rsid w:val="00D47229"/>
    <w:rsid w:val="00D50222"/>
    <w:rsid w:val="00D506D4"/>
    <w:rsid w:val="00D50997"/>
    <w:rsid w:val="00D53C4E"/>
    <w:rsid w:val="00D53C7F"/>
    <w:rsid w:val="00D54D6B"/>
    <w:rsid w:val="00D558A2"/>
    <w:rsid w:val="00D56912"/>
    <w:rsid w:val="00D56BF7"/>
    <w:rsid w:val="00D5791A"/>
    <w:rsid w:val="00D60411"/>
    <w:rsid w:val="00D60B91"/>
    <w:rsid w:val="00D613B1"/>
    <w:rsid w:val="00D62F48"/>
    <w:rsid w:val="00D638CD"/>
    <w:rsid w:val="00D63F50"/>
    <w:rsid w:val="00D650F5"/>
    <w:rsid w:val="00D65CEF"/>
    <w:rsid w:val="00D65FDA"/>
    <w:rsid w:val="00D664C4"/>
    <w:rsid w:val="00D66576"/>
    <w:rsid w:val="00D6715E"/>
    <w:rsid w:val="00D672F7"/>
    <w:rsid w:val="00D674C7"/>
    <w:rsid w:val="00D678B1"/>
    <w:rsid w:val="00D72951"/>
    <w:rsid w:val="00D76EF8"/>
    <w:rsid w:val="00D80218"/>
    <w:rsid w:val="00D80E2D"/>
    <w:rsid w:val="00D81017"/>
    <w:rsid w:val="00D846F0"/>
    <w:rsid w:val="00D847C3"/>
    <w:rsid w:val="00D85ADF"/>
    <w:rsid w:val="00D86206"/>
    <w:rsid w:val="00D868C4"/>
    <w:rsid w:val="00D916F4"/>
    <w:rsid w:val="00D92193"/>
    <w:rsid w:val="00D92486"/>
    <w:rsid w:val="00D93362"/>
    <w:rsid w:val="00D94722"/>
    <w:rsid w:val="00D96045"/>
    <w:rsid w:val="00D96EC1"/>
    <w:rsid w:val="00DA0E2A"/>
    <w:rsid w:val="00DA11AF"/>
    <w:rsid w:val="00DA705F"/>
    <w:rsid w:val="00DB0B30"/>
    <w:rsid w:val="00DB0BCB"/>
    <w:rsid w:val="00DB28AF"/>
    <w:rsid w:val="00DB2DDD"/>
    <w:rsid w:val="00DB33E5"/>
    <w:rsid w:val="00DB3561"/>
    <w:rsid w:val="00DB4C20"/>
    <w:rsid w:val="00DB674A"/>
    <w:rsid w:val="00DB7DB5"/>
    <w:rsid w:val="00DC0491"/>
    <w:rsid w:val="00DC1A61"/>
    <w:rsid w:val="00DC1B8C"/>
    <w:rsid w:val="00DC3947"/>
    <w:rsid w:val="00DC47EB"/>
    <w:rsid w:val="00DC5D4D"/>
    <w:rsid w:val="00DC7845"/>
    <w:rsid w:val="00DD2682"/>
    <w:rsid w:val="00DD354D"/>
    <w:rsid w:val="00DD3B0E"/>
    <w:rsid w:val="00DD3B83"/>
    <w:rsid w:val="00DD3E66"/>
    <w:rsid w:val="00DD79B1"/>
    <w:rsid w:val="00DE04DE"/>
    <w:rsid w:val="00DE1389"/>
    <w:rsid w:val="00DE23BF"/>
    <w:rsid w:val="00DE769A"/>
    <w:rsid w:val="00DF11C3"/>
    <w:rsid w:val="00DF31A3"/>
    <w:rsid w:val="00DF36FF"/>
    <w:rsid w:val="00DF46E6"/>
    <w:rsid w:val="00DF50CA"/>
    <w:rsid w:val="00DF535A"/>
    <w:rsid w:val="00DF56D1"/>
    <w:rsid w:val="00DF5FFD"/>
    <w:rsid w:val="00DF639B"/>
    <w:rsid w:val="00DF67F5"/>
    <w:rsid w:val="00DF719A"/>
    <w:rsid w:val="00DF7515"/>
    <w:rsid w:val="00E00D09"/>
    <w:rsid w:val="00E00FF2"/>
    <w:rsid w:val="00E012C7"/>
    <w:rsid w:val="00E031A8"/>
    <w:rsid w:val="00E03E60"/>
    <w:rsid w:val="00E054B3"/>
    <w:rsid w:val="00E056BD"/>
    <w:rsid w:val="00E0754C"/>
    <w:rsid w:val="00E07ADC"/>
    <w:rsid w:val="00E07E39"/>
    <w:rsid w:val="00E10E5D"/>
    <w:rsid w:val="00E115E5"/>
    <w:rsid w:val="00E1222D"/>
    <w:rsid w:val="00E135B2"/>
    <w:rsid w:val="00E14199"/>
    <w:rsid w:val="00E1458F"/>
    <w:rsid w:val="00E14691"/>
    <w:rsid w:val="00E149B4"/>
    <w:rsid w:val="00E14D80"/>
    <w:rsid w:val="00E14EE7"/>
    <w:rsid w:val="00E15C5E"/>
    <w:rsid w:val="00E16850"/>
    <w:rsid w:val="00E20AF7"/>
    <w:rsid w:val="00E217D7"/>
    <w:rsid w:val="00E23C9E"/>
    <w:rsid w:val="00E24447"/>
    <w:rsid w:val="00E24C3A"/>
    <w:rsid w:val="00E252E6"/>
    <w:rsid w:val="00E25BED"/>
    <w:rsid w:val="00E25C2C"/>
    <w:rsid w:val="00E3025A"/>
    <w:rsid w:val="00E304B4"/>
    <w:rsid w:val="00E31648"/>
    <w:rsid w:val="00E33996"/>
    <w:rsid w:val="00E3645D"/>
    <w:rsid w:val="00E371E9"/>
    <w:rsid w:val="00E41821"/>
    <w:rsid w:val="00E43F9A"/>
    <w:rsid w:val="00E454FB"/>
    <w:rsid w:val="00E466EF"/>
    <w:rsid w:val="00E46AF7"/>
    <w:rsid w:val="00E47E99"/>
    <w:rsid w:val="00E5038E"/>
    <w:rsid w:val="00E50866"/>
    <w:rsid w:val="00E50D21"/>
    <w:rsid w:val="00E51DEA"/>
    <w:rsid w:val="00E51ED4"/>
    <w:rsid w:val="00E51F57"/>
    <w:rsid w:val="00E51FBA"/>
    <w:rsid w:val="00E5207E"/>
    <w:rsid w:val="00E523E7"/>
    <w:rsid w:val="00E53780"/>
    <w:rsid w:val="00E539B3"/>
    <w:rsid w:val="00E54072"/>
    <w:rsid w:val="00E5415B"/>
    <w:rsid w:val="00E61014"/>
    <w:rsid w:val="00E61173"/>
    <w:rsid w:val="00E61B43"/>
    <w:rsid w:val="00E625D6"/>
    <w:rsid w:val="00E64E24"/>
    <w:rsid w:val="00E65337"/>
    <w:rsid w:val="00E66FBF"/>
    <w:rsid w:val="00E67E37"/>
    <w:rsid w:val="00E70058"/>
    <w:rsid w:val="00E716BB"/>
    <w:rsid w:val="00E74241"/>
    <w:rsid w:val="00E74628"/>
    <w:rsid w:val="00E758B8"/>
    <w:rsid w:val="00E75B58"/>
    <w:rsid w:val="00E762A4"/>
    <w:rsid w:val="00E76575"/>
    <w:rsid w:val="00E76623"/>
    <w:rsid w:val="00E76900"/>
    <w:rsid w:val="00E76EE4"/>
    <w:rsid w:val="00E76EFB"/>
    <w:rsid w:val="00E776CA"/>
    <w:rsid w:val="00E77B3D"/>
    <w:rsid w:val="00E80F5A"/>
    <w:rsid w:val="00E81983"/>
    <w:rsid w:val="00E821DF"/>
    <w:rsid w:val="00E82C00"/>
    <w:rsid w:val="00E82C23"/>
    <w:rsid w:val="00E84FA7"/>
    <w:rsid w:val="00E84FCA"/>
    <w:rsid w:val="00E90BC4"/>
    <w:rsid w:val="00E92B07"/>
    <w:rsid w:val="00E9385A"/>
    <w:rsid w:val="00E93AA8"/>
    <w:rsid w:val="00E93B7F"/>
    <w:rsid w:val="00E93BCC"/>
    <w:rsid w:val="00E96E01"/>
    <w:rsid w:val="00E97794"/>
    <w:rsid w:val="00E97C7E"/>
    <w:rsid w:val="00EA13D2"/>
    <w:rsid w:val="00EA2146"/>
    <w:rsid w:val="00EA2213"/>
    <w:rsid w:val="00EA235C"/>
    <w:rsid w:val="00EA2A7E"/>
    <w:rsid w:val="00EA331B"/>
    <w:rsid w:val="00EA5A3F"/>
    <w:rsid w:val="00EA633B"/>
    <w:rsid w:val="00EA68D8"/>
    <w:rsid w:val="00EA7142"/>
    <w:rsid w:val="00EB03AB"/>
    <w:rsid w:val="00EB1BF4"/>
    <w:rsid w:val="00EB2585"/>
    <w:rsid w:val="00EB423B"/>
    <w:rsid w:val="00EB52DE"/>
    <w:rsid w:val="00EB5524"/>
    <w:rsid w:val="00EB6550"/>
    <w:rsid w:val="00EB676D"/>
    <w:rsid w:val="00EB6A1C"/>
    <w:rsid w:val="00EB7CA4"/>
    <w:rsid w:val="00EC0066"/>
    <w:rsid w:val="00EC0437"/>
    <w:rsid w:val="00EC17FB"/>
    <w:rsid w:val="00EC659D"/>
    <w:rsid w:val="00EC70FE"/>
    <w:rsid w:val="00ED0118"/>
    <w:rsid w:val="00ED01F1"/>
    <w:rsid w:val="00ED08B4"/>
    <w:rsid w:val="00ED0BEA"/>
    <w:rsid w:val="00ED0D81"/>
    <w:rsid w:val="00ED3017"/>
    <w:rsid w:val="00ED3728"/>
    <w:rsid w:val="00ED3AED"/>
    <w:rsid w:val="00ED4ED9"/>
    <w:rsid w:val="00ED7137"/>
    <w:rsid w:val="00ED7C63"/>
    <w:rsid w:val="00EE069D"/>
    <w:rsid w:val="00EE1BB3"/>
    <w:rsid w:val="00EE1F4C"/>
    <w:rsid w:val="00EE2114"/>
    <w:rsid w:val="00EE35E0"/>
    <w:rsid w:val="00EE3F17"/>
    <w:rsid w:val="00EE4B20"/>
    <w:rsid w:val="00EE5157"/>
    <w:rsid w:val="00EE760B"/>
    <w:rsid w:val="00EE7E0A"/>
    <w:rsid w:val="00EF12CC"/>
    <w:rsid w:val="00EF38F0"/>
    <w:rsid w:val="00EF40CE"/>
    <w:rsid w:val="00EF4933"/>
    <w:rsid w:val="00EF5004"/>
    <w:rsid w:val="00EF5934"/>
    <w:rsid w:val="00EF6467"/>
    <w:rsid w:val="00F02D98"/>
    <w:rsid w:val="00F0444D"/>
    <w:rsid w:val="00F0474E"/>
    <w:rsid w:val="00F05C54"/>
    <w:rsid w:val="00F06085"/>
    <w:rsid w:val="00F067CE"/>
    <w:rsid w:val="00F0702F"/>
    <w:rsid w:val="00F0710C"/>
    <w:rsid w:val="00F075B8"/>
    <w:rsid w:val="00F1119F"/>
    <w:rsid w:val="00F124EC"/>
    <w:rsid w:val="00F142B7"/>
    <w:rsid w:val="00F14D74"/>
    <w:rsid w:val="00F15C1D"/>
    <w:rsid w:val="00F176FD"/>
    <w:rsid w:val="00F20897"/>
    <w:rsid w:val="00F21FF3"/>
    <w:rsid w:val="00F23D56"/>
    <w:rsid w:val="00F2427C"/>
    <w:rsid w:val="00F24B3F"/>
    <w:rsid w:val="00F27626"/>
    <w:rsid w:val="00F33C00"/>
    <w:rsid w:val="00F36429"/>
    <w:rsid w:val="00F43F99"/>
    <w:rsid w:val="00F44B6A"/>
    <w:rsid w:val="00F45A0A"/>
    <w:rsid w:val="00F46964"/>
    <w:rsid w:val="00F47F1A"/>
    <w:rsid w:val="00F54119"/>
    <w:rsid w:val="00F54408"/>
    <w:rsid w:val="00F556C2"/>
    <w:rsid w:val="00F55B50"/>
    <w:rsid w:val="00F560BF"/>
    <w:rsid w:val="00F573F7"/>
    <w:rsid w:val="00F576BF"/>
    <w:rsid w:val="00F61128"/>
    <w:rsid w:val="00F618A6"/>
    <w:rsid w:val="00F63F2E"/>
    <w:rsid w:val="00F64B32"/>
    <w:rsid w:val="00F64EB1"/>
    <w:rsid w:val="00F65891"/>
    <w:rsid w:val="00F70A15"/>
    <w:rsid w:val="00F712C5"/>
    <w:rsid w:val="00F714D0"/>
    <w:rsid w:val="00F73B3C"/>
    <w:rsid w:val="00F74186"/>
    <w:rsid w:val="00F75859"/>
    <w:rsid w:val="00F7718B"/>
    <w:rsid w:val="00F7723F"/>
    <w:rsid w:val="00F8039F"/>
    <w:rsid w:val="00F815A9"/>
    <w:rsid w:val="00F82AA9"/>
    <w:rsid w:val="00F8393F"/>
    <w:rsid w:val="00F83EB2"/>
    <w:rsid w:val="00F849EC"/>
    <w:rsid w:val="00F850CB"/>
    <w:rsid w:val="00F8648B"/>
    <w:rsid w:val="00F87B11"/>
    <w:rsid w:val="00F91206"/>
    <w:rsid w:val="00F929F9"/>
    <w:rsid w:val="00F92A8A"/>
    <w:rsid w:val="00F93012"/>
    <w:rsid w:val="00F941C9"/>
    <w:rsid w:val="00F94A95"/>
    <w:rsid w:val="00F94C6E"/>
    <w:rsid w:val="00F94DD5"/>
    <w:rsid w:val="00F94E24"/>
    <w:rsid w:val="00F95515"/>
    <w:rsid w:val="00F95C70"/>
    <w:rsid w:val="00F962DB"/>
    <w:rsid w:val="00F96E79"/>
    <w:rsid w:val="00F97BAF"/>
    <w:rsid w:val="00FA0D2A"/>
    <w:rsid w:val="00FA1297"/>
    <w:rsid w:val="00FA1C0D"/>
    <w:rsid w:val="00FA1CDF"/>
    <w:rsid w:val="00FA2017"/>
    <w:rsid w:val="00FA344F"/>
    <w:rsid w:val="00FA3464"/>
    <w:rsid w:val="00FA48BB"/>
    <w:rsid w:val="00FA5972"/>
    <w:rsid w:val="00FA5A7C"/>
    <w:rsid w:val="00FA61A8"/>
    <w:rsid w:val="00FA7342"/>
    <w:rsid w:val="00FA77A7"/>
    <w:rsid w:val="00FB2218"/>
    <w:rsid w:val="00FB360D"/>
    <w:rsid w:val="00FB38E8"/>
    <w:rsid w:val="00FB3A2E"/>
    <w:rsid w:val="00FB3D9F"/>
    <w:rsid w:val="00FB5351"/>
    <w:rsid w:val="00FB69BB"/>
    <w:rsid w:val="00FB6EFD"/>
    <w:rsid w:val="00FB711C"/>
    <w:rsid w:val="00FB7816"/>
    <w:rsid w:val="00FC1836"/>
    <w:rsid w:val="00FC1992"/>
    <w:rsid w:val="00FC2069"/>
    <w:rsid w:val="00FC3C26"/>
    <w:rsid w:val="00FC48E6"/>
    <w:rsid w:val="00FC49E0"/>
    <w:rsid w:val="00FC62CC"/>
    <w:rsid w:val="00FC6A14"/>
    <w:rsid w:val="00FC7E17"/>
    <w:rsid w:val="00FD005C"/>
    <w:rsid w:val="00FD1CA2"/>
    <w:rsid w:val="00FD2BF5"/>
    <w:rsid w:val="00FD3D50"/>
    <w:rsid w:val="00FD6040"/>
    <w:rsid w:val="00FD687D"/>
    <w:rsid w:val="00FD6DF4"/>
    <w:rsid w:val="00FD713E"/>
    <w:rsid w:val="00FE08C8"/>
    <w:rsid w:val="00FE0F6B"/>
    <w:rsid w:val="00FE2387"/>
    <w:rsid w:val="00FE241B"/>
    <w:rsid w:val="00FE3990"/>
    <w:rsid w:val="00FE3F38"/>
    <w:rsid w:val="00FE6A46"/>
    <w:rsid w:val="00FE6A57"/>
    <w:rsid w:val="00FE71F7"/>
    <w:rsid w:val="00FF0B99"/>
    <w:rsid w:val="00FF191C"/>
    <w:rsid w:val="00FF2310"/>
    <w:rsid w:val="00FF25BA"/>
    <w:rsid w:val="00FF28A4"/>
    <w:rsid w:val="00FF2B19"/>
    <w:rsid w:val="00FF3DC5"/>
    <w:rsid w:val="00FF5057"/>
    <w:rsid w:val="00FF5BB1"/>
    <w:rsid w:val="00FF5F04"/>
    <w:rsid w:val="00FF6940"/>
    <w:rsid w:val="00FF6C43"/>
    <w:rsid w:val="00FF7170"/>
    <w:rsid w:val="00FF7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5b82ff,#9dd5fb,#9cca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lsdException w:name="Title" w:qFormat="1"/>
    <w:lsdException w:name="Body Text" w:qFormat="1"/>
    <w:lsdException w:name="Subtitle" w:qFormat="1"/>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24CFA"/>
    <w:pPr>
      <w:spacing w:before="120"/>
      <w:jc w:val="center"/>
    </w:pPr>
    <w:rPr>
      <w:sz w:val="24"/>
      <w:szCs w:val="24"/>
    </w:rPr>
  </w:style>
  <w:style w:type="paragraph" w:styleId="Heading1">
    <w:name w:val="heading 1"/>
    <w:basedOn w:val="Normal"/>
    <w:next w:val="Normal"/>
    <w:link w:val="Heading1Char"/>
    <w:qFormat/>
    <w:rsid w:val="00AF09F4"/>
    <w:pPr>
      <w:spacing w:before="240"/>
      <w:jc w:val="left"/>
      <w:outlineLvl w:val="0"/>
    </w:pPr>
    <w:rPr>
      <w:rFonts w:ascii="Arial" w:hAnsi="Arial" w:cs="Arial"/>
      <w:b/>
    </w:rPr>
  </w:style>
  <w:style w:type="paragraph" w:styleId="Heading2">
    <w:name w:val="heading 2"/>
    <w:basedOn w:val="Normal"/>
    <w:link w:val="Heading2Char"/>
    <w:qFormat/>
    <w:rsid w:val="00C50C95"/>
    <w:pPr>
      <w:jc w:val="left"/>
      <w:outlineLvl w:val="1"/>
    </w:pPr>
    <w:rPr>
      <w:rFonts w:ascii="Arial" w:hAnsi="Arial"/>
      <w:b/>
      <w:bCs/>
      <w:szCs w:val="36"/>
    </w:rPr>
  </w:style>
  <w:style w:type="paragraph" w:styleId="Heading3">
    <w:name w:val="heading 3"/>
    <w:basedOn w:val="Heading2"/>
    <w:next w:val="Normal"/>
    <w:link w:val="Heading3Char"/>
    <w:rsid w:val="00AB1662"/>
    <w:pPr>
      <w:keepNext/>
      <w:spacing w:before="240"/>
      <w:outlineLvl w:val="2"/>
    </w:pPr>
    <w:rPr>
      <w:bCs w:val="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1EBC"/>
    <w:pPr>
      <w:tabs>
        <w:tab w:val="center" w:pos="4320"/>
        <w:tab w:val="right" w:pos="8640"/>
      </w:tabs>
      <w:jc w:val="right"/>
    </w:pPr>
    <w:rPr>
      <w:rFonts w:ascii="Arial" w:hAnsi="Arial"/>
      <w:b/>
      <w:sz w:val="28"/>
    </w:rPr>
  </w:style>
  <w:style w:type="paragraph" w:styleId="Footer">
    <w:name w:val="footer"/>
    <w:basedOn w:val="Normal"/>
    <w:link w:val="FooterChar"/>
    <w:qFormat/>
    <w:rsid w:val="00951DBB"/>
    <w:pPr>
      <w:tabs>
        <w:tab w:val="center" w:pos="4320"/>
        <w:tab w:val="right" w:pos="8640"/>
      </w:tabs>
      <w:spacing w:before="80" w:after="520"/>
      <w:jc w:val="left"/>
    </w:pPr>
    <w:rPr>
      <w:rFonts w:ascii="Arial" w:hAnsi="Arial"/>
      <w:b/>
      <w:noProof/>
      <w:sz w:val="16"/>
    </w:rPr>
  </w:style>
  <w:style w:type="character" w:customStyle="1" w:styleId="Heading3Char">
    <w:name w:val="Heading 3 Char"/>
    <w:link w:val="Heading3"/>
    <w:rsid w:val="00AB1662"/>
    <w:rPr>
      <w:rFonts w:ascii="Arial" w:hAnsi="Arial"/>
      <w:b/>
    </w:rPr>
  </w:style>
  <w:style w:type="character" w:styleId="Hyperlink">
    <w:name w:val="Hyperlink"/>
    <w:rsid w:val="001179DD"/>
    <w:rPr>
      <w:rFonts w:ascii="Arial" w:hAnsi="Arial" w:cs="Arial"/>
      <w:color w:val="336699"/>
      <w:sz w:val="20"/>
      <w:szCs w:val="22"/>
      <w:u w:val="single"/>
    </w:rPr>
  </w:style>
  <w:style w:type="table" w:styleId="TableGrid">
    <w:name w:val="Table Grid"/>
    <w:basedOn w:val="TableNormal"/>
    <w:rsid w:val="00B84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4663D"/>
    <w:rPr>
      <w:color w:val="800080"/>
      <w:u w:val="single"/>
    </w:rPr>
  </w:style>
  <w:style w:type="paragraph" w:styleId="NormalWeb">
    <w:name w:val="Normal (Web)"/>
    <w:basedOn w:val="Normal"/>
    <w:rsid w:val="002A2FB6"/>
    <w:pPr>
      <w:spacing w:before="100" w:beforeAutospacing="1" w:after="100" w:afterAutospacing="1"/>
    </w:pPr>
  </w:style>
  <w:style w:type="paragraph" w:customStyle="1" w:styleId="Numberedlist">
    <w:name w:val="Numbered list"/>
    <w:basedOn w:val="BodyText"/>
    <w:rsid w:val="00A73A9D"/>
    <w:pPr>
      <w:numPr>
        <w:numId w:val="2"/>
      </w:numPr>
    </w:pPr>
  </w:style>
  <w:style w:type="paragraph" w:styleId="BalloonText">
    <w:name w:val="Balloon Text"/>
    <w:basedOn w:val="Normal"/>
    <w:link w:val="BalloonTextChar"/>
    <w:rsid w:val="00EC0437"/>
    <w:pPr>
      <w:spacing w:before="0"/>
    </w:pPr>
    <w:rPr>
      <w:rFonts w:ascii="Tahoma" w:hAnsi="Tahoma" w:cs="Tahoma"/>
      <w:sz w:val="16"/>
      <w:szCs w:val="16"/>
    </w:rPr>
  </w:style>
  <w:style w:type="character" w:customStyle="1" w:styleId="BalloonTextChar">
    <w:name w:val="Balloon Text Char"/>
    <w:link w:val="BalloonText"/>
    <w:rsid w:val="00EC0437"/>
    <w:rPr>
      <w:rFonts w:ascii="Tahoma" w:hAnsi="Tahoma" w:cs="Tahoma"/>
      <w:sz w:val="16"/>
      <w:szCs w:val="16"/>
    </w:rPr>
  </w:style>
  <w:style w:type="paragraph" w:styleId="BodyText">
    <w:name w:val="Body Text"/>
    <w:basedOn w:val="Normal"/>
    <w:link w:val="BodyTextChar"/>
    <w:qFormat/>
    <w:rsid w:val="00FB7816"/>
    <w:pPr>
      <w:spacing w:before="0" w:after="120"/>
      <w:jc w:val="left"/>
    </w:pPr>
    <w:rPr>
      <w:sz w:val="23"/>
    </w:rPr>
  </w:style>
  <w:style w:type="character" w:customStyle="1" w:styleId="BodyTextChar">
    <w:name w:val="Body Text Char"/>
    <w:link w:val="BodyText"/>
    <w:rsid w:val="00FB7816"/>
    <w:rPr>
      <w:sz w:val="23"/>
      <w:szCs w:val="24"/>
    </w:rPr>
  </w:style>
  <w:style w:type="character" w:customStyle="1" w:styleId="Heading1Char">
    <w:name w:val="Heading 1 Char"/>
    <w:link w:val="Heading1"/>
    <w:rsid w:val="00AF09F4"/>
    <w:rPr>
      <w:rFonts w:ascii="Arial" w:hAnsi="Arial" w:cs="Arial"/>
      <w:b/>
      <w:sz w:val="24"/>
      <w:szCs w:val="24"/>
    </w:rPr>
  </w:style>
  <w:style w:type="paragraph" w:styleId="ListBullet">
    <w:name w:val="List Bullet"/>
    <w:basedOn w:val="Normal"/>
    <w:rsid w:val="00BD3DB2"/>
    <w:pPr>
      <w:numPr>
        <w:numId w:val="1"/>
      </w:numPr>
      <w:contextualSpacing/>
    </w:pPr>
  </w:style>
  <w:style w:type="paragraph" w:customStyle="1" w:styleId="Sectiontitle">
    <w:name w:val="Section title"/>
    <w:basedOn w:val="Heading1"/>
    <w:rsid w:val="00BD3DB2"/>
    <w:pPr>
      <w:jc w:val="right"/>
    </w:pPr>
    <w:rPr>
      <w:color w:val="3F7D43"/>
    </w:rPr>
  </w:style>
  <w:style w:type="character" w:customStyle="1" w:styleId="Heading2Char">
    <w:name w:val="Heading 2 Char"/>
    <w:link w:val="Heading2"/>
    <w:rsid w:val="00B33626"/>
    <w:rPr>
      <w:rFonts w:ascii="Arial" w:hAnsi="Arial"/>
      <w:b/>
      <w:bCs/>
      <w:sz w:val="24"/>
      <w:szCs w:val="36"/>
    </w:rPr>
  </w:style>
  <w:style w:type="character" w:customStyle="1" w:styleId="FooterChar">
    <w:name w:val="Footer Char"/>
    <w:link w:val="Footer"/>
    <w:rsid w:val="00951DBB"/>
    <w:rPr>
      <w:rFonts w:ascii="Arial" w:hAnsi="Arial"/>
      <w:b/>
      <w:noProof/>
      <w:sz w:val="16"/>
      <w:szCs w:val="24"/>
    </w:rPr>
  </w:style>
  <w:style w:type="character" w:styleId="CommentReference">
    <w:name w:val="annotation reference"/>
    <w:rsid w:val="00502022"/>
    <w:rPr>
      <w:sz w:val="16"/>
      <w:szCs w:val="16"/>
    </w:rPr>
  </w:style>
  <w:style w:type="paragraph" w:styleId="CommentText">
    <w:name w:val="annotation text"/>
    <w:basedOn w:val="Normal"/>
    <w:link w:val="CommentTextChar"/>
    <w:rsid w:val="00502022"/>
    <w:rPr>
      <w:sz w:val="20"/>
      <w:szCs w:val="20"/>
    </w:rPr>
  </w:style>
  <w:style w:type="character" w:customStyle="1" w:styleId="CommentTextChar">
    <w:name w:val="Comment Text Char"/>
    <w:basedOn w:val="DefaultParagraphFont"/>
    <w:link w:val="CommentText"/>
    <w:rsid w:val="00502022"/>
  </w:style>
  <w:style w:type="character" w:styleId="PageNumber">
    <w:name w:val="page number"/>
    <w:basedOn w:val="DefaultParagraphFont"/>
    <w:rsid w:val="00B24B59"/>
  </w:style>
  <w:style w:type="paragraph" w:customStyle="1" w:styleId="text14-black">
    <w:name w:val="text14-black"/>
    <w:basedOn w:val="Normal"/>
    <w:rsid w:val="001113CC"/>
    <w:pPr>
      <w:spacing w:before="100" w:beforeAutospacing="1" w:after="100" w:afterAutospacing="1"/>
      <w:jc w:val="left"/>
    </w:pPr>
    <w:rPr>
      <w:rFonts w:ascii="Arial" w:hAnsi="Arial" w:cs="Arial"/>
      <w:color w:val="000000"/>
      <w:sz w:val="21"/>
      <w:szCs w:val="21"/>
    </w:rPr>
  </w:style>
  <w:style w:type="character" w:styleId="Emphasis">
    <w:name w:val="Emphasis"/>
    <w:uiPriority w:val="20"/>
    <w:rsid w:val="00102C60"/>
    <w:rPr>
      <w:b/>
      <w:bCs/>
      <w:i w:val="0"/>
      <w:iCs w:val="0"/>
    </w:rPr>
  </w:style>
  <w:style w:type="paragraph" w:styleId="CommentSubject">
    <w:name w:val="annotation subject"/>
    <w:basedOn w:val="CommentText"/>
    <w:next w:val="CommentText"/>
    <w:link w:val="CommentSubjectChar"/>
    <w:rsid w:val="00102C60"/>
    <w:rPr>
      <w:b/>
      <w:bCs/>
    </w:rPr>
  </w:style>
  <w:style w:type="character" w:customStyle="1" w:styleId="CommentSubjectChar">
    <w:name w:val="Comment Subject Char"/>
    <w:link w:val="CommentSubject"/>
    <w:rsid w:val="00102C60"/>
    <w:rPr>
      <w:b/>
      <w:bCs/>
    </w:rPr>
  </w:style>
  <w:style w:type="paragraph" w:styleId="Caption">
    <w:name w:val="caption"/>
    <w:basedOn w:val="Normal"/>
    <w:next w:val="Normal"/>
    <w:unhideWhenUsed/>
    <w:rsid w:val="00E454FB"/>
    <w:rPr>
      <w:b/>
      <w:bCs/>
      <w:sz w:val="20"/>
      <w:szCs w:val="20"/>
    </w:rPr>
  </w:style>
  <w:style w:type="paragraph" w:styleId="ListParagraph">
    <w:name w:val="List Paragraph"/>
    <w:basedOn w:val="Normal"/>
    <w:uiPriority w:val="34"/>
    <w:qFormat/>
    <w:rsid w:val="00FB7816"/>
    <w:pPr>
      <w:numPr>
        <w:numId w:val="7"/>
      </w:numPr>
      <w:tabs>
        <w:tab w:val="num" w:pos="360"/>
      </w:tabs>
      <w:spacing w:before="0" w:after="120"/>
      <w:ind w:left="360"/>
      <w:jc w:val="left"/>
    </w:pPr>
    <w:rPr>
      <w:sz w:val="23"/>
      <w:szCs w:val="23"/>
    </w:rPr>
  </w:style>
  <w:style w:type="paragraph" w:styleId="Title">
    <w:name w:val="Title"/>
    <w:next w:val="Normal"/>
    <w:link w:val="TitleChar"/>
    <w:qFormat/>
    <w:rsid w:val="00B02BF4"/>
    <w:pPr>
      <w:spacing w:before="120" w:after="240"/>
      <w:jc w:val="right"/>
    </w:pPr>
    <w:rPr>
      <w:rFonts w:ascii="Arial" w:hAnsi="Arial"/>
      <w:b/>
      <w:bCs/>
      <w:kern w:val="32"/>
      <w:sz w:val="44"/>
      <w:szCs w:val="32"/>
    </w:rPr>
  </w:style>
  <w:style w:type="character" w:customStyle="1" w:styleId="TitleChar">
    <w:name w:val="Title Char"/>
    <w:link w:val="Title"/>
    <w:rsid w:val="00B02BF4"/>
    <w:rPr>
      <w:rFonts w:ascii="Arial" w:hAnsi="Arial"/>
      <w:b/>
      <w:bCs/>
      <w:kern w:val="32"/>
      <w:sz w:val="44"/>
      <w:szCs w:val="32"/>
      <w:lang w:val="en-US" w:eastAsia="en-US" w:bidi="ar-SA"/>
    </w:rPr>
  </w:style>
  <w:style w:type="paragraph" w:styleId="Subtitle">
    <w:name w:val="Subtitle"/>
    <w:aliases w:val="Section"/>
    <w:basedOn w:val="Sectiontitle"/>
    <w:next w:val="Normal"/>
    <w:link w:val="SubtitleChar"/>
    <w:qFormat/>
    <w:rsid w:val="009C5EEB"/>
    <w:rPr>
      <w:noProof/>
    </w:rPr>
  </w:style>
  <w:style w:type="character" w:customStyle="1" w:styleId="SubtitleChar">
    <w:name w:val="Subtitle Char"/>
    <w:aliases w:val="Section Char"/>
    <w:link w:val="Subtitle"/>
    <w:rsid w:val="009C5EEB"/>
    <w:rPr>
      <w:rFonts w:ascii="Arial" w:hAnsi="Arial" w:cs="Arial"/>
      <w:b/>
      <w:noProof/>
      <w:color w:val="3F7D43"/>
      <w:sz w:val="24"/>
      <w:szCs w:val="24"/>
    </w:rPr>
  </w:style>
  <w:style w:type="paragraph" w:customStyle="1" w:styleId="credits">
    <w:name w:val="credits"/>
    <w:basedOn w:val="Footer"/>
    <w:link w:val="creditsChar"/>
    <w:qFormat/>
    <w:rsid w:val="00B3759B"/>
    <w:pPr>
      <w:spacing w:after="240"/>
    </w:pPr>
    <w:rPr>
      <w:b w:val="0"/>
    </w:rPr>
  </w:style>
  <w:style w:type="character" w:customStyle="1" w:styleId="creditsChar">
    <w:name w:val="credits Char"/>
    <w:basedOn w:val="FooterChar"/>
    <w:link w:val="credits"/>
    <w:rsid w:val="00B3759B"/>
  </w:style>
</w:styles>
</file>

<file path=word/webSettings.xml><?xml version="1.0" encoding="utf-8"?>
<w:webSettings xmlns:r="http://schemas.openxmlformats.org/officeDocument/2006/relationships" xmlns:w="http://schemas.openxmlformats.org/wordprocessingml/2006/main">
  <w:divs>
    <w:div w:id="527958534">
      <w:bodyDiv w:val="1"/>
      <w:marLeft w:val="0"/>
      <w:marRight w:val="0"/>
      <w:marTop w:val="0"/>
      <w:marBottom w:val="0"/>
      <w:divBdr>
        <w:top w:val="none" w:sz="0" w:space="0" w:color="auto"/>
        <w:left w:val="none" w:sz="0" w:space="0" w:color="auto"/>
        <w:bottom w:val="none" w:sz="0" w:space="0" w:color="auto"/>
        <w:right w:val="none" w:sz="0" w:space="0" w:color="auto"/>
      </w:divBdr>
      <w:divsChild>
        <w:div w:id="523783838">
          <w:marLeft w:val="0"/>
          <w:marRight w:val="0"/>
          <w:marTop w:val="0"/>
          <w:marBottom w:val="0"/>
          <w:divBdr>
            <w:top w:val="none" w:sz="0" w:space="0" w:color="auto"/>
            <w:left w:val="none" w:sz="0" w:space="0" w:color="auto"/>
            <w:bottom w:val="none" w:sz="0" w:space="0" w:color="auto"/>
            <w:right w:val="none" w:sz="0" w:space="0" w:color="auto"/>
          </w:divBdr>
          <w:divsChild>
            <w:div w:id="1101798181">
              <w:marLeft w:val="0"/>
              <w:marRight w:val="0"/>
              <w:marTop w:val="0"/>
              <w:marBottom w:val="0"/>
              <w:divBdr>
                <w:top w:val="none" w:sz="0" w:space="0" w:color="auto"/>
                <w:left w:val="none" w:sz="0" w:space="0" w:color="auto"/>
                <w:bottom w:val="none" w:sz="0" w:space="0" w:color="auto"/>
                <w:right w:val="none" w:sz="0" w:space="0" w:color="auto"/>
              </w:divBdr>
            </w:div>
            <w:div w:id="1113015789">
              <w:marLeft w:val="0"/>
              <w:marRight w:val="0"/>
              <w:marTop w:val="0"/>
              <w:marBottom w:val="0"/>
              <w:divBdr>
                <w:top w:val="none" w:sz="0" w:space="0" w:color="auto"/>
                <w:left w:val="none" w:sz="0" w:space="0" w:color="auto"/>
                <w:bottom w:val="none" w:sz="0" w:space="0" w:color="auto"/>
                <w:right w:val="none" w:sz="0" w:space="0" w:color="auto"/>
              </w:divBdr>
            </w:div>
            <w:div w:id="1437022804">
              <w:marLeft w:val="0"/>
              <w:marRight w:val="0"/>
              <w:marTop w:val="0"/>
              <w:marBottom w:val="0"/>
              <w:divBdr>
                <w:top w:val="none" w:sz="0" w:space="0" w:color="auto"/>
                <w:left w:val="none" w:sz="0" w:space="0" w:color="auto"/>
                <w:bottom w:val="none" w:sz="0" w:space="0" w:color="auto"/>
                <w:right w:val="none" w:sz="0" w:space="0" w:color="auto"/>
              </w:divBdr>
            </w:div>
            <w:div w:id="1459569594">
              <w:marLeft w:val="0"/>
              <w:marRight w:val="0"/>
              <w:marTop w:val="0"/>
              <w:marBottom w:val="0"/>
              <w:divBdr>
                <w:top w:val="none" w:sz="0" w:space="0" w:color="auto"/>
                <w:left w:val="none" w:sz="0" w:space="0" w:color="auto"/>
                <w:bottom w:val="none" w:sz="0" w:space="0" w:color="auto"/>
                <w:right w:val="none" w:sz="0" w:space="0" w:color="auto"/>
              </w:divBdr>
            </w:div>
            <w:div w:id="1533959487">
              <w:marLeft w:val="0"/>
              <w:marRight w:val="0"/>
              <w:marTop w:val="0"/>
              <w:marBottom w:val="0"/>
              <w:divBdr>
                <w:top w:val="none" w:sz="0" w:space="0" w:color="auto"/>
                <w:left w:val="none" w:sz="0" w:space="0" w:color="auto"/>
                <w:bottom w:val="none" w:sz="0" w:space="0" w:color="auto"/>
                <w:right w:val="none" w:sz="0" w:space="0" w:color="auto"/>
              </w:divBdr>
            </w:div>
            <w:div w:id="1682780549">
              <w:marLeft w:val="0"/>
              <w:marRight w:val="0"/>
              <w:marTop w:val="0"/>
              <w:marBottom w:val="0"/>
              <w:divBdr>
                <w:top w:val="none" w:sz="0" w:space="0" w:color="auto"/>
                <w:left w:val="none" w:sz="0" w:space="0" w:color="auto"/>
                <w:bottom w:val="none" w:sz="0" w:space="0" w:color="auto"/>
                <w:right w:val="none" w:sz="0" w:space="0" w:color="auto"/>
              </w:divBdr>
            </w:div>
            <w:div w:id="18517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97211">
      <w:bodyDiv w:val="1"/>
      <w:marLeft w:val="0"/>
      <w:marRight w:val="0"/>
      <w:marTop w:val="0"/>
      <w:marBottom w:val="0"/>
      <w:divBdr>
        <w:top w:val="none" w:sz="0" w:space="0" w:color="auto"/>
        <w:left w:val="none" w:sz="0" w:space="0" w:color="auto"/>
        <w:bottom w:val="none" w:sz="0" w:space="0" w:color="auto"/>
        <w:right w:val="none" w:sz="0" w:space="0" w:color="auto"/>
      </w:divBdr>
    </w:div>
    <w:div w:id="1253583508">
      <w:bodyDiv w:val="1"/>
      <w:marLeft w:val="0"/>
      <w:marRight w:val="0"/>
      <w:marTop w:val="0"/>
      <w:marBottom w:val="0"/>
      <w:divBdr>
        <w:top w:val="none" w:sz="0" w:space="0" w:color="auto"/>
        <w:left w:val="none" w:sz="0" w:space="0" w:color="auto"/>
        <w:bottom w:val="none" w:sz="0" w:space="0" w:color="auto"/>
        <w:right w:val="none" w:sz="0" w:space="0" w:color="auto"/>
      </w:divBdr>
    </w:div>
    <w:div w:id="1612592289">
      <w:bodyDiv w:val="1"/>
      <w:marLeft w:val="0"/>
      <w:marRight w:val="0"/>
      <w:marTop w:val="0"/>
      <w:marBottom w:val="0"/>
      <w:divBdr>
        <w:top w:val="none" w:sz="0" w:space="0" w:color="auto"/>
        <w:left w:val="none" w:sz="0" w:space="0" w:color="auto"/>
        <w:bottom w:val="none" w:sz="0" w:space="0" w:color="auto"/>
        <w:right w:val="none" w:sz="0" w:space="0" w:color="auto"/>
      </w:divBdr>
      <w:divsChild>
        <w:div w:id="711272300">
          <w:marLeft w:val="0"/>
          <w:marRight w:val="0"/>
          <w:marTop w:val="0"/>
          <w:marBottom w:val="0"/>
          <w:divBdr>
            <w:top w:val="none" w:sz="0" w:space="0" w:color="auto"/>
            <w:left w:val="none" w:sz="0" w:space="0" w:color="auto"/>
            <w:bottom w:val="none" w:sz="0" w:space="0" w:color="auto"/>
            <w:right w:val="none" w:sz="0" w:space="0" w:color="auto"/>
          </w:divBdr>
          <w:divsChild>
            <w:div w:id="481040323">
              <w:marLeft w:val="0"/>
              <w:marRight w:val="0"/>
              <w:marTop w:val="0"/>
              <w:marBottom w:val="0"/>
              <w:divBdr>
                <w:top w:val="none" w:sz="0" w:space="0" w:color="auto"/>
                <w:left w:val="none" w:sz="0" w:space="0" w:color="auto"/>
                <w:bottom w:val="none" w:sz="0" w:space="0" w:color="auto"/>
                <w:right w:val="none" w:sz="0" w:space="0" w:color="auto"/>
              </w:divBdr>
              <w:divsChild>
                <w:div w:id="19767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86290">
      <w:bodyDiv w:val="1"/>
      <w:marLeft w:val="0"/>
      <w:marRight w:val="0"/>
      <w:marTop w:val="0"/>
      <w:marBottom w:val="0"/>
      <w:divBdr>
        <w:top w:val="none" w:sz="0" w:space="0" w:color="auto"/>
        <w:left w:val="none" w:sz="0" w:space="0" w:color="auto"/>
        <w:bottom w:val="none" w:sz="0" w:space="0" w:color="auto"/>
        <w:right w:val="none" w:sz="0" w:space="0" w:color="auto"/>
      </w:divBdr>
      <w:divsChild>
        <w:div w:id="63290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053373">
              <w:marLeft w:val="0"/>
              <w:marRight w:val="0"/>
              <w:marTop w:val="0"/>
              <w:marBottom w:val="0"/>
              <w:divBdr>
                <w:top w:val="none" w:sz="0" w:space="0" w:color="auto"/>
                <w:left w:val="none" w:sz="0" w:space="0" w:color="auto"/>
                <w:bottom w:val="none" w:sz="0" w:space="0" w:color="auto"/>
                <w:right w:val="none" w:sz="0" w:space="0" w:color="auto"/>
              </w:divBdr>
              <w:divsChild>
                <w:div w:id="1410730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media/image3.jpeg" Type="http://schemas.openxmlformats.org/officeDocument/2006/relationships/image"/>
<Relationship Id="rId18" Target="media/image4.jpeg" Type="http://schemas.openxmlformats.org/officeDocument/2006/relationships/image"/>
<Relationship Id="rId19" Target="header4.xml" Type="http://schemas.openxmlformats.org/officeDocument/2006/relationships/header"/>
<Relationship Id="rId2" Target="../customXml/item2.xml" Type="http://schemas.openxmlformats.org/officeDocument/2006/relationships/customXml"/>
<Relationship Id="rId20" Target="header5.xml" Type="http://schemas.openxmlformats.org/officeDocument/2006/relationships/header"/>
<Relationship Id="rId21" Target="footer3.xml" Type="http://schemas.openxmlformats.org/officeDocument/2006/relationships/footer"/>
<Relationship Id="rId22" Target="header6.xml" Type="http://schemas.openxmlformats.org/officeDocument/2006/relationships/head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footer2.xml.rels><?xml version="1.0" encoding="UTF-8" standalone="no"?>
<Relationships xmlns="http://schemas.openxmlformats.org/package/2006/relationships">
<Relationship Id="rId1" Target="media/image2.jpeg" Type="http://schemas.openxmlformats.org/officeDocument/2006/relationships/image"/>
</Relationships>

</file>

<file path=word/_rels/footer3.xml.rels><?xml version="1.0" encoding="UTF-8" standalone="no"?>
<Relationships xmlns="http://schemas.openxmlformats.org/package/2006/relationships">
<Relationship Id="rId1" Target="media/image2.jpeg" Type="http://schemas.openxmlformats.org/officeDocument/2006/relationships/image"/>
</Relationships>

</file>

<file path=word/_rels/numbering.xml.rels><?xml version="1.0" encoding="UTF-8" standalone="no"?>
<Relationships xmlns="http://schemas.openxmlformats.org/package/2006/relationships">
<Relationship Id="rId1" Target="media/image1.jpeg" Type="http://schemas.openxmlformats.org/officeDocument/2006/relationships/image"/>
</Relationships>

</file>

<file path=word/_rels/settings.xml.rels><?xml version="1.0" encoding="UTF-8" standalone="no"?>
<Relationships xmlns="http://schemas.openxmlformats.org/package/2006/relationships">
<Relationship Id="rId1" Target="file:///J:/PilotPracticeAreas/HI%20PAT/New%20Business/Aging%20Services%20of%20MN/Templates/Template%20components/NH%20HIT%20toolkit%20template%20V.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2C6A7FAFD03F409898B9B395F882EF" ma:contentTypeVersion="4" ma:contentTypeDescription="Create a new document." ma:contentTypeScope="" ma:versionID="25a142c261feab67fea849bc173ad649">
  <xsd:schema xmlns:xsd="http://www.w3.org/2001/XMLSchema" xmlns:p="http://schemas.microsoft.com/office/2006/metadata/properties" xmlns:ns2="41c25e46-481b-4ee2-b47c-b89079ae14a6" xmlns:ns3="http://schemas.microsoft.com/sharepoint/v3/fields" targetNamespace="http://schemas.microsoft.com/office/2006/metadata/properties" ma:root="true" ma:fieldsID="a9f45256eb7b058041fe9679986ad4fb" ns2:_="" ns3:_="">
    <xsd:import namespace="41c25e46-481b-4ee2-b47c-b89079ae14a6"/>
    <xsd:import namespace="http://schemas.microsoft.com/sharepoint/v3/fields"/>
    <xsd:element name="properties">
      <xsd:complexType>
        <xsd:sequence>
          <xsd:element name="documentManagement">
            <xsd:complexType>
              <xsd:all>
                <xsd:element ref="ns2:SH_Section"/>
                <xsd:element ref="ns3:_Status" minOccurs="0"/>
              </xsd:all>
            </xsd:complexType>
          </xsd:element>
        </xsd:sequence>
      </xsd:complexType>
    </xsd:element>
  </xsd:schema>
  <xsd:schema xmlns:xsd="http://www.w3.org/2001/XMLSchema" xmlns:dms="http://schemas.microsoft.com/office/2006/documentManagement/types" targetNamespace="41c25e46-481b-4ee2-b47c-b89079ae14a6" elementFormDefault="qualified">
    <xsd:import namespace="http://schemas.microsoft.com/office/2006/documentManagement/types"/>
    <xsd:element name="SH_Section" ma:index="8" ma:displayName="SH_Section" ma:format="Dropdown" ma:internalName="SH_Section">
      <xsd:simpleType>
        <xsd:restriction base="dms:Choice">
          <xsd:enumeration value="0.Overview"/>
          <xsd:enumeration value="1.Assess"/>
          <xsd:enumeration value="2.Plan"/>
          <xsd:enumeration value="3.Select"/>
          <xsd:enumeration value="4.Implement"/>
          <xsd:enumeration value="5.Maintain"/>
          <xsd:enumeration value="6.Optimize"/>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9" nillable="true" ma:displayName="Status" ma:format="Dropdown" ma:internalName="_Status">
      <xsd:simpleType>
        <xsd:restriction base="dms:Choice">
          <xsd:enumeration value="Archived"/>
          <xsd:enumeration value="Not Started"/>
          <xsd:enumeration value="Draft"/>
          <xsd:enumeration value="Reviewed"/>
          <xsd:enumeration value="Scheduled"/>
          <xsd:enumeration value="Published"/>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SH_Section xmlns="41c25e46-481b-4ee2-b47c-b89079ae14a6">3.Select</SH_Section>
    <_Status xmlns="http://schemas.microsoft.com/sharepoint/v3/fields">Draft</_Status>
  </documentManagement>
</p:properties>
</file>

<file path=customXml/itemProps1.xml><?xml version="1.0" encoding="utf-8"?>
<ds:datastoreItem xmlns:ds="http://schemas.openxmlformats.org/officeDocument/2006/customXml" ds:itemID="{2B8698A6-0D48-4E60-9B2A-8C69D0ED48D0}">
  <ds:schemaRefs>
    <ds:schemaRef ds:uri="http://schemas.microsoft.com/sharepoint/v3/contenttype/forms"/>
  </ds:schemaRefs>
</ds:datastoreItem>
</file>

<file path=customXml/itemProps2.xml><?xml version="1.0" encoding="utf-8"?>
<ds:datastoreItem xmlns:ds="http://schemas.openxmlformats.org/officeDocument/2006/customXml" ds:itemID="{2AB4D8A6-93B1-4841-A4A7-E9199BC15FBF}">
  <ds:schemaRefs>
    <ds:schemaRef ds:uri="http://schemas.microsoft.com/office/2006/metadata/customXsn"/>
  </ds:schemaRefs>
</ds:datastoreItem>
</file>

<file path=customXml/itemProps3.xml><?xml version="1.0" encoding="utf-8"?>
<ds:datastoreItem xmlns:ds="http://schemas.openxmlformats.org/officeDocument/2006/customXml" ds:itemID="{490332B1-FDE2-4C6A-903B-6D2C1EFD08A0}">
  <ds:schemaRefs>
    <ds:schemaRef ds:uri="http://schemas.microsoft.com/office/2006/metadata/longProperties"/>
  </ds:schemaRefs>
</ds:datastoreItem>
</file>

<file path=customXml/itemProps4.xml><?xml version="1.0" encoding="utf-8"?>
<ds:datastoreItem xmlns:ds="http://schemas.openxmlformats.org/officeDocument/2006/customXml" ds:itemID="{21A51BFC-AA43-41EC-907C-7C5F8D45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25e46-481b-4ee2-b47c-b89079ae14a6"/>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CD2D16E-995E-48F3-9414-8A112B2B76CC}">
  <ds:schemaRefs>
    <ds:schemaRef ds:uri="http://schemas.microsoft.com/office/2006/metadata/properties"/>
    <ds:schemaRef ds:uri="41c25e46-481b-4ee2-b47c-b89079ae14a6"/>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
  <TotalTime>0</TotalTime>
  <Pages>17</Pages>
  <Words>4604</Words>
  <Characters>26249</Characters>
  <DocSecurity>0</DocSecurity>
  <Lines>218</Lines>
  <Paragraphs>61</Paragraphs>
  <ScaleCrop>false</ScaleCrop>
  <HeadingPairs>
    <vt:vector baseType="variant" size="2">
      <vt:variant>
        <vt:lpstr>Title</vt:lpstr>
      </vt:variant>
      <vt:variant>
        <vt:i4>1</vt:i4>
      </vt:variant>
    </vt:vector>
  </HeadingPairs>
  <TitlesOfParts>
    <vt:vector baseType="lpstr" size="1">
      <vt:lpstr>3 EHR RFP</vt:lpstr>
    </vt:vector>
  </TitlesOfParts>
  <LinksUpToDate>false</LinksUpToDate>
  <CharactersWithSpaces>30792</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