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4E" w:rsidRDefault="00AC604E" w:rsidP="0031266F">
      <w:pPr>
        <w:pStyle w:val="Heading3"/>
      </w:pPr>
    </w:p>
    <w:p w:rsidR="008F3A3A" w:rsidRDefault="008F3A3A" w:rsidP="008F3A3A">
      <w:pPr>
        <w:pBdr>
          <w:top w:val="single" w:sz="24" w:space="1" w:color="auto"/>
          <w:left w:val="single" w:sz="24" w:space="4" w:color="auto"/>
          <w:bottom w:val="single" w:sz="24" w:space="31" w:color="auto"/>
          <w:right w:val="single" w:sz="24" w:space="4" w:color="auto"/>
        </w:pBdr>
        <w:jc w:val="both"/>
        <w:rPr>
          <w:rFonts w:eastAsia="Times New Roman" w:cs="Arial"/>
          <w:b/>
          <w:bCs/>
          <w:szCs w:val="24"/>
        </w:rPr>
      </w:pPr>
    </w:p>
    <w:p w:rsidR="00AC604E" w:rsidRDefault="00AC604E" w:rsidP="008F3A3A">
      <w:pPr>
        <w:pBdr>
          <w:top w:val="single" w:sz="24" w:space="1" w:color="auto"/>
          <w:left w:val="single" w:sz="24" w:space="4" w:color="auto"/>
          <w:bottom w:val="single" w:sz="24" w:space="31" w:color="auto"/>
          <w:right w:val="single" w:sz="24" w:space="4" w:color="auto"/>
        </w:pBdr>
        <w:jc w:val="both"/>
        <w:rPr>
          <w:rFonts w:eastAsia="Times New Roman" w:cs="Arial"/>
          <w:b/>
          <w:bCs/>
          <w:szCs w:val="24"/>
        </w:rPr>
      </w:pP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bCs/>
          <w:sz w:val="32"/>
          <w:szCs w:val="32"/>
        </w:rPr>
      </w:pPr>
      <w:r w:rsidRPr="006B0FDE">
        <w:rPr>
          <w:rFonts w:eastAsia="Times New Roman" w:cs="Arial"/>
          <w:bCs/>
          <w:sz w:val="32"/>
          <w:szCs w:val="32"/>
        </w:rPr>
        <w:t>California Department of Education</w:t>
      </w:r>
    </w:p>
    <w:p w:rsidR="006B0FDE" w:rsidRPr="006B0FDE" w:rsidRDefault="006B0FDE" w:rsidP="006B0FDE">
      <w:pPr>
        <w:pBdr>
          <w:top w:val="single" w:sz="24" w:space="1" w:color="auto"/>
          <w:left w:val="single" w:sz="24" w:space="4" w:color="auto"/>
          <w:bottom w:val="single" w:sz="24" w:space="31" w:color="auto"/>
          <w:right w:val="single" w:sz="24" w:space="4" w:color="auto"/>
        </w:pBdr>
        <w:rPr>
          <w:rFonts w:eastAsia="Times New Roman" w:cs="Arial"/>
          <w:bCs/>
          <w:sz w:val="32"/>
          <w:szCs w:val="32"/>
        </w:rPr>
      </w:pP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bCs/>
          <w:sz w:val="32"/>
          <w:szCs w:val="32"/>
        </w:rPr>
      </w:pP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color w:val="002060"/>
          <w:sz w:val="32"/>
          <w:szCs w:val="32"/>
        </w:rPr>
      </w:pPr>
      <w:r w:rsidRPr="006B0FDE">
        <w:rPr>
          <w:rFonts w:eastAsia="Times New Roman" w:cs="Arial"/>
          <w:color w:val="002060"/>
          <w:sz w:val="32"/>
          <w:szCs w:val="32"/>
        </w:rPr>
        <w:t>Sample</w:t>
      </w: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color w:val="002060"/>
          <w:sz w:val="32"/>
          <w:szCs w:val="32"/>
        </w:rPr>
      </w:pPr>
      <w:r w:rsidRPr="006B0FDE">
        <w:rPr>
          <w:rFonts w:eastAsia="Times New Roman" w:cs="Arial"/>
          <w:sz w:val="32"/>
          <w:szCs w:val="32"/>
        </w:rPr>
        <w:br/>
      </w:r>
      <w:r w:rsidRPr="006B0FDE">
        <w:rPr>
          <w:rFonts w:eastAsia="Times New Roman" w:cs="Arial"/>
          <w:color w:val="002060"/>
          <w:sz w:val="32"/>
          <w:szCs w:val="32"/>
        </w:rPr>
        <w:t xml:space="preserve">Request for Proposal </w:t>
      </w: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color w:val="002060"/>
          <w:sz w:val="32"/>
          <w:szCs w:val="32"/>
        </w:rPr>
      </w:pPr>
      <w:r w:rsidRPr="006B0FDE">
        <w:rPr>
          <w:rFonts w:eastAsia="Times New Roman" w:cs="Arial"/>
          <w:color w:val="002060"/>
          <w:sz w:val="32"/>
          <w:szCs w:val="32"/>
        </w:rPr>
        <w:t xml:space="preserve">and </w:t>
      </w: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sz w:val="32"/>
          <w:szCs w:val="32"/>
        </w:rPr>
      </w:pPr>
      <w:r w:rsidRPr="006B0FDE">
        <w:rPr>
          <w:rFonts w:eastAsia="Times New Roman" w:cs="Arial"/>
          <w:color w:val="002060"/>
          <w:sz w:val="32"/>
          <w:szCs w:val="32"/>
        </w:rPr>
        <w:t>Model Fixed-price Contract</w:t>
      </w:r>
    </w:p>
    <w:p w:rsidR="006B0FDE" w:rsidRPr="006B0FDE"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sz w:val="32"/>
          <w:szCs w:val="32"/>
        </w:rPr>
      </w:pPr>
    </w:p>
    <w:p w:rsidR="006B0FDE" w:rsidRPr="00D1269B"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sz w:val="32"/>
          <w:szCs w:val="32"/>
        </w:rPr>
      </w:pPr>
      <w:r w:rsidRPr="00D1269B">
        <w:rPr>
          <w:rFonts w:eastAsia="Times New Roman" w:cs="Arial"/>
          <w:sz w:val="32"/>
          <w:szCs w:val="32"/>
        </w:rPr>
        <w:t>for</w:t>
      </w:r>
      <w:r w:rsidRPr="00D1269B">
        <w:rPr>
          <w:rFonts w:eastAsia="Times New Roman" w:cs="Arial"/>
          <w:sz w:val="32"/>
          <w:szCs w:val="32"/>
        </w:rPr>
        <w:br/>
      </w:r>
    </w:p>
    <w:p w:rsidR="006B0FDE" w:rsidRPr="00D1269B"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bCs/>
          <w:sz w:val="32"/>
          <w:szCs w:val="32"/>
        </w:rPr>
      </w:pPr>
      <w:r w:rsidRPr="00D1269B">
        <w:rPr>
          <w:rFonts w:eastAsia="Times New Roman" w:cs="Arial"/>
          <w:bCs/>
          <w:sz w:val="32"/>
          <w:szCs w:val="32"/>
        </w:rPr>
        <w:t>School Food Authorities</w:t>
      </w:r>
    </w:p>
    <w:p w:rsidR="006B0FDE" w:rsidRPr="00D1269B"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bCs/>
          <w:sz w:val="32"/>
          <w:szCs w:val="32"/>
        </w:rPr>
      </w:pPr>
      <w:r w:rsidRPr="00D1269B">
        <w:rPr>
          <w:rFonts w:eastAsia="Times New Roman" w:cs="Arial"/>
          <w:bCs/>
          <w:sz w:val="32"/>
          <w:szCs w:val="32"/>
        </w:rPr>
        <w:t>Procuring the Services of a</w:t>
      </w:r>
    </w:p>
    <w:p w:rsidR="006B0FDE" w:rsidRPr="00D1269B" w:rsidRDefault="006B0FDE" w:rsidP="006B0FDE">
      <w:pPr>
        <w:pBdr>
          <w:top w:val="single" w:sz="24" w:space="1" w:color="auto"/>
          <w:left w:val="single" w:sz="24" w:space="4" w:color="auto"/>
          <w:bottom w:val="single" w:sz="24" w:space="31" w:color="auto"/>
          <w:right w:val="single" w:sz="24" w:space="4" w:color="auto"/>
        </w:pBdr>
        <w:jc w:val="center"/>
        <w:rPr>
          <w:rFonts w:eastAsia="Times New Roman" w:cs="Arial"/>
          <w:bCs/>
          <w:sz w:val="32"/>
          <w:szCs w:val="32"/>
        </w:rPr>
      </w:pPr>
      <w:r w:rsidRPr="00D1269B">
        <w:rPr>
          <w:rFonts w:eastAsia="Times New Roman" w:cs="Arial"/>
          <w:bCs/>
          <w:sz w:val="32"/>
          <w:szCs w:val="32"/>
        </w:rPr>
        <w:t>Food Service Management Company</w:t>
      </w:r>
    </w:p>
    <w:p w:rsidR="00AC604E"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p>
    <w:p w:rsidR="00AC604E"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p>
    <w:p w:rsidR="00AC604E" w:rsidRDefault="00D15502"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r>
        <w:rPr>
          <w:rFonts w:eastAsia="Times New Roman" w:cs="Arial"/>
          <w:noProof/>
          <w:color w:val="C0C0C0"/>
          <w:szCs w:val="24"/>
        </w:rPr>
        <w:drawing>
          <wp:inline distT="0" distB="0" distL="0" distR="0">
            <wp:extent cx="1515400" cy="1510200"/>
            <wp:effectExtent l="38100" t="0" r="27650" b="432900"/>
            <wp:docPr id="1" name="Picture 6" descr="State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of California Department of Education"/>
                    <pic:cNvPicPr>
                      <a:picLocks noChangeAspect="1" noChangeArrowheads="1"/>
                    </pic:cNvPicPr>
                  </pic:nvPicPr>
                  <pic:blipFill>
                    <a:blip r:embed="rId8" cstate="print">
                      <a:extLst>
                        <a:ext uri="{28A0092B-C50C-407E-A947-70E740481C1C}">
                          <a14:useLocalDpi xmlns:a14="http://schemas.microsoft.com/office/drawing/2010/main" xmlns:mc="http://schemas.openxmlformats.org/markup-compatibility/2006" xmlns="" val="0"/>
                        </a:ext>
                      </a:extLst>
                    </a:blip>
                    <a:srcRect/>
                    <a:stretch>
                      <a:fillRect/>
                    </a:stretch>
                  </pic:blipFill>
                  <pic:spPr bwMode="auto">
                    <a:xfrm>
                      <a:off x="0" y="0"/>
                      <a:ext cx="1515400" cy="1510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C604E"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p>
    <w:p w:rsidR="00AC604E"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p>
    <w:p w:rsidR="00AC604E" w:rsidRDefault="00AC604E" w:rsidP="008F3A3A">
      <w:pPr>
        <w:pBdr>
          <w:top w:val="single" w:sz="24" w:space="1" w:color="auto"/>
          <w:left w:val="single" w:sz="24" w:space="4" w:color="auto"/>
          <w:bottom w:val="single" w:sz="24" w:space="31" w:color="auto"/>
          <w:right w:val="single" w:sz="24" w:space="4" w:color="auto"/>
        </w:pBdr>
        <w:rPr>
          <w:rFonts w:eastAsia="Times New Roman" w:cs="Arial"/>
          <w:b/>
          <w:bCs/>
          <w:szCs w:val="24"/>
        </w:rPr>
      </w:pPr>
    </w:p>
    <w:p w:rsidR="00AC604E" w:rsidRPr="00D1269B" w:rsidRDefault="003F599E" w:rsidP="008F3A3A">
      <w:pPr>
        <w:pBdr>
          <w:top w:val="single" w:sz="24" w:space="1" w:color="auto"/>
          <w:left w:val="single" w:sz="24" w:space="4" w:color="auto"/>
          <w:bottom w:val="single" w:sz="24" w:space="31" w:color="auto"/>
          <w:right w:val="single" w:sz="24" w:space="4" w:color="auto"/>
        </w:pBdr>
        <w:jc w:val="center"/>
        <w:rPr>
          <w:rFonts w:eastAsia="Times New Roman" w:cs="Arial"/>
          <w:bCs/>
          <w:szCs w:val="24"/>
        </w:rPr>
      </w:pPr>
      <w:r w:rsidRPr="00D1269B">
        <w:rPr>
          <w:rFonts w:eastAsia="Times New Roman" w:cs="Arial"/>
          <w:bCs/>
          <w:szCs w:val="24"/>
        </w:rPr>
        <w:t>School Food Service</w:t>
      </w:r>
      <w:r w:rsidR="00E96B46" w:rsidRPr="00D1269B">
        <w:rPr>
          <w:rFonts w:eastAsia="Times New Roman" w:cs="Arial"/>
          <w:bCs/>
          <w:szCs w:val="24"/>
        </w:rPr>
        <w:t xml:space="preserve"> Contracts Unit</w:t>
      </w:r>
    </w:p>
    <w:p w:rsidR="00AC604E" w:rsidRPr="00D1269B"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Cs/>
          <w:szCs w:val="24"/>
        </w:rPr>
      </w:pPr>
      <w:r w:rsidRPr="00D1269B">
        <w:rPr>
          <w:rFonts w:eastAsia="Times New Roman" w:cs="Arial"/>
          <w:bCs/>
          <w:szCs w:val="24"/>
        </w:rPr>
        <w:t>Nutrition Services Division</w:t>
      </w:r>
    </w:p>
    <w:p w:rsidR="00AC604E" w:rsidRPr="00D1269B"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Cs/>
          <w:szCs w:val="24"/>
        </w:rPr>
      </w:pPr>
      <w:r w:rsidRPr="00D1269B">
        <w:rPr>
          <w:rFonts w:eastAsia="Times New Roman" w:cs="Arial"/>
          <w:bCs/>
          <w:szCs w:val="24"/>
        </w:rPr>
        <w:t>Student Support and Special Services Branch</w:t>
      </w:r>
    </w:p>
    <w:p w:rsidR="00AC604E" w:rsidRDefault="00AC604E" w:rsidP="008F3A3A">
      <w:pPr>
        <w:pBdr>
          <w:top w:val="single" w:sz="24" w:space="1" w:color="auto"/>
          <w:left w:val="single" w:sz="24" w:space="4" w:color="auto"/>
          <w:bottom w:val="single" w:sz="24" w:space="31" w:color="auto"/>
          <w:right w:val="single" w:sz="24" w:space="4" w:color="auto"/>
        </w:pBdr>
        <w:jc w:val="center"/>
        <w:rPr>
          <w:rFonts w:eastAsia="Times New Roman" w:cs="Arial"/>
          <w:b/>
          <w:bCs/>
          <w:szCs w:val="24"/>
        </w:rPr>
      </w:pPr>
    </w:p>
    <w:p w:rsidR="008F3A3A" w:rsidRDefault="00D1269B" w:rsidP="008F3A3A">
      <w:pPr>
        <w:pBdr>
          <w:top w:val="single" w:sz="24" w:space="1" w:color="auto"/>
          <w:left w:val="single" w:sz="24" w:space="4" w:color="auto"/>
          <w:bottom w:val="single" w:sz="24" w:space="31" w:color="auto"/>
          <w:right w:val="single" w:sz="24" w:space="4" w:color="auto"/>
        </w:pBdr>
        <w:jc w:val="center"/>
        <w:rPr>
          <w:rFonts w:eastAsia="Times New Roman" w:cs="Arial"/>
          <w:iCs/>
          <w:szCs w:val="24"/>
        </w:rPr>
      </w:pPr>
      <w:r>
        <w:rPr>
          <w:rFonts w:eastAsia="Times New Roman" w:cs="Arial"/>
          <w:iCs/>
          <w:szCs w:val="24"/>
        </w:rPr>
        <w:t>January 2016</w:t>
      </w:r>
    </w:p>
    <w:p w:rsidR="008F3A3A" w:rsidRDefault="008F3A3A" w:rsidP="008F3A3A">
      <w:pPr>
        <w:pBdr>
          <w:top w:val="single" w:sz="24" w:space="1" w:color="auto"/>
          <w:left w:val="single" w:sz="24" w:space="4" w:color="auto"/>
          <w:bottom w:val="single" w:sz="24" w:space="31" w:color="auto"/>
          <w:right w:val="single" w:sz="24" w:space="4" w:color="auto"/>
        </w:pBdr>
        <w:jc w:val="center"/>
        <w:rPr>
          <w:rFonts w:eastAsia="Times New Roman" w:cs="Arial"/>
          <w:iCs/>
          <w:szCs w:val="24"/>
        </w:rPr>
      </w:pPr>
    </w:p>
    <w:p w:rsidR="00632D45" w:rsidRDefault="00632D45" w:rsidP="00735CF3">
      <w:pPr>
        <w:pStyle w:val="Heading4"/>
        <w:numPr>
          <w:ilvl w:val="0"/>
          <w:numId w:val="0"/>
        </w:numPr>
        <w:jc w:val="left"/>
        <w:rPr>
          <w:szCs w:val="24"/>
        </w:rPr>
      </w:pPr>
    </w:p>
    <w:p w:rsidR="00951DE0" w:rsidRDefault="00951DE0" w:rsidP="00D1269B">
      <w:pPr>
        <w:jc w:val="center"/>
        <w:rPr>
          <w:szCs w:val="24"/>
        </w:rPr>
      </w:pPr>
    </w:p>
    <w:p w:rsidR="00951DE0" w:rsidRDefault="00951DE0" w:rsidP="00951DE0">
      <w:pPr>
        <w:tabs>
          <w:tab w:val="left" w:pos="4800"/>
        </w:tabs>
        <w:rPr>
          <w:szCs w:val="24"/>
        </w:rPr>
      </w:pPr>
      <w:r>
        <w:rPr>
          <w:szCs w:val="24"/>
        </w:rPr>
        <w:tab/>
      </w:r>
    </w:p>
    <w:p w:rsidR="00D1269B" w:rsidRPr="00D1269B" w:rsidRDefault="00AC604E" w:rsidP="00D1269B">
      <w:pPr>
        <w:jc w:val="center"/>
        <w:rPr>
          <w:rFonts w:eastAsia="Times New Roman" w:cs="Arial"/>
          <w:b/>
          <w:color w:val="808080"/>
          <w:szCs w:val="24"/>
        </w:rPr>
      </w:pPr>
      <w:r w:rsidRPr="00951DE0">
        <w:rPr>
          <w:szCs w:val="24"/>
        </w:rPr>
        <w:br w:type="page"/>
      </w:r>
      <w:r w:rsidR="00D1269B" w:rsidRPr="00D1269B">
        <w:rPr>
          <w:rFonts w:eastAsia="Times New Roman" w:cs="Arial"/>
          <w:b/>
          <w:color w:val="808080"/>
          <w:szCs w:val="24"/>
        </w:rPr>
        <w:lastRenderedPageBreak/>
        <w:t xml:space="preserve">SCHOOL FOOD AUTHORITIES MUST READ THIS PAGE </w:t>
      </w:r>
    </w:p>
    <w:p w:rsidR="00632D45" w:rsidRPr="009A1BB1" w:rsidRDefault="00632D45" w:rsidP="00632D45">
      <w:pPr>
        <w:pBdr>
          <w:bottom w:val="single" w:sz="12" w:space="1" w:color="auto"/>
        </w:pBdr>
        <w:jc w:val="center"/>
        <w:rPr>
          <w:rFonts w:eastAsia="Times New Roman" w:cs="Arial"/>
          <w:szCs w:val="24"/>
        </w:rPr>
      </w:pPr>
    </w:p>
    <w:p w:rsidR="00D1269B" w:rsidRDefault="00D1269B" w:rsidP="00D1269B">
      <w:pPr>
        <w:rPr>
          <w:rFonts w:eastAsia="Times New Roman" w:cs="Arial"/>
          <w:b/>
          <w:color w:val="002060"/>
          <w:szCs w:val="24"/>
        </w:rPr>
      </w:pPr>
    </w:p>
    <w:p w:rsidR="00D1269B" w:rsidRPr="003A1132" w:rsidRDefault="00D1269B" w:rsidP="00D1269B">
      <w:pPr>
        <w:rPr>
          <w:rFonts w:eastAsia="Times New Roman" w:cs="Arial"/>
          <w:b/>
          <w:color w:val="002060"/>
          <w:szCs w:val="24"/>
        </w:rPr>
      </w:pPr>
      <w:r w:rsidRPr="003A1132">
        <w:rPr>
          <w:rFonts w:eastAsia="Times New Roman" w:cs="Arial"/>
          <w:b/>
          <w:color w:val="002060"/>
          <w:szCs w:val="24"/>
        </w:rPr>
        <w:t xml:space="preserve">How to Use CDE’s Sample RFP and </w:t>
      </w:r>
      <w:r w:rsidRPr="00921522">
        <w:rPr>
          <w:rFonts w:eastAsia="Times New Roman" w:cs="Arial"/>
          <w:b/>
          <w:color w:val="002060"/>
          <w:szCs w:val="24"/>
        </w:rPr>
        <w:t xml:space="preserve">Fixed-price </w:t>
      </w:r>
      <w:r w:rsidRPr="003A1132">
        <w:rPr>
          <w:rFonts w:eastAsia="Times New Roman" w:cs="Arial"/>
          <w:b/>
          <w:color w:val="002060"/>
          <w:szCs w:val="24"/>
        </w:rPr>
        <w:t>Contract</w:t>
      </w:r>
    </w:p>
    <w:p w:rsidR="00D1269B" w:rsidRDefault="00D1269B" w:rsidP="00D1269B">
      <w:pPr>
        <w:rPr>
          <w:rFonts w:eastAsia="Times New Roman" w:cs="Arial"/>
          <w:szCs w:val="24"/>
        </w:rPr>
      </w:pPr>
    </w:p>
    <w:p w:rsidR="00D1269B" w:rsidRDefault="00D1269B" w:rsidP="00D1269B">
      <w:pPr>
        <w:rPr>
          <w:rFonts w:eastAsia="Times New Roman" w:cs="Arial"/>
          <w:szCs w:val="24"/>
        </w:rPr>
      </w:pPr>
      <w:r w:rsidRPr="009A1BB1">
        <w:rPr>
          <w:rFonts w:eastAsia="Times New Roman" w:cs="Arial"/>
          <w:szCs w:val="24"/>
        </w:rPr>
        <w:t xml:space="preserve">The California Department of Education (CDE) is providing this sample Request for Proposal (RFP) and </w:t>
      </w:r>
      <w:r>
        <w:rPr>
          <w:rFonts w:eastAsia="Times New Roman" w:cs="Arial"/>
          <w:szCs w:val="24"/>
        </w:rPr>
        <w:t>Fixed-price</w:t>
      </w:r>
      <w:r w:rsidRPr="002B7913">
        <w:rPr>
          <w:rFonts w:eastAsia="Times New Roman" w:cs="Arial"/>
          <w:szCs w:val="24"/>
        </w:rPr>
        <w:t xml:space="preserve"> Contract</w:t>
      </w:r>
      <w:r w:rsidRPr="009A1BB1">
        <w:rPr>
          <w:rFonts w:eastAsia="Times New Roman" w:cs="Arial"/>
          <w:szCs w:val="24"/>
        </w:rPr>
        <w:t xml:space="preserve"> to guide </w:t>
      </w:r>
      <w:r>
        <w:rPr>
          <w:rFonts w:eastAsia="Times New Roman" w:cs="Arial"/>
          <w:szCs w:val="24"/>
        </w:rPr>
        <w:t>s</w:t>
      </w:r>
      <w:r w:rsidRPr="009A1BB1">
        <w:rPr>
          <w:rFonts w:eastAsia="Times New Roman" w:cs="Arial"/>
          <w:szCs w:val="24"/>
        </w:rPr>
        <w:t xml:space="preserve">chool </w:t>
      </w:r>
      <w:r>
        <w:rPr>
          <w:rFonts w:eastAsia="Times New Roman" w:cs="Arial"/>
          <w:szCs w:val="24"/>
        </w:rPr>
        <w:t>f</w:t>
      </w:r>
      <w:r w:rsidRPr="009A1BB1">
        <w:rPr>
          <w:rFonts w:eastAsia="Times New Roman" w:cs="Arial"/>
          <w:szCs w:val="24"/>
        </w:rPr>
        <w:t xml:space="preserve">ood </w:t>
      </w:r>
      <w:r>
        <w:rPr>
          <w:rFonts w:eastAsia="Times New Roman" w:cs="Arial"/>
          <w:szCs w:val="24"/>
        </w:rPr>
        <w:t>a</w:t>
      </w:r>
      <w:r w:rsidRPr="009A1BB1">
        <w:rPr>
          <w:rFonts w:eastAsia="Times New Roman" w:cs="Arial"/>
          <w:szCs w:val="24"/>
        </w:rPr>
        <w:t>uthorities (SFA) i</w:t>
      </w:r>
      <w:r>
        <w:rPr>
          <w:rFonts w:eastAsia="Times New Roman" w:cs="Arial"/>
          <w:szCs w:val="24"/>
        </w:rPr>
        <w:t>n the development of an RFP and contract</w:t>
      </w:r>
      <w:r w:rsidRPr="009A1BB1">
        <w:rPr>
          <w:rFonts w:eastAsia="Times New Roman" w:cs="Arial"/>
          <w:szCs w:val="24"/>
        </w:rPr>
        <w:t xml:space="preserve"> </w:t>
      </w:r>
      <w:r>
        <w:rPr>
          <w:rFonts w:eastAsia="Times New Roman" w:cs="Arial"/>
          <w:szCs w:val="24"/>
        </w:rPr>
        <w:t>t</w:t>
      </w:r>
      <w:r w:rsidRPr="009A1BB1">
        <w:rPr>
          <w:rFonts w:eastAsia="Times New Roman" w:cs="Arial"/>
          <w:szCs w:val="24"/>
        </w:rPr>
        <w:t xml:space="preserve">o obtain </w:t>
      </w:r>
      <w:r>
        <w:rPr>
          <w:rFonts w:eastAsia="Times New Roman" w:cs="Arial"/>
          <w:szCs w:val="24"/>
        </w:rPr>
        <w:t>f</w:t>
      </w:r>
      <w:r w:rsidRPr="009A1BB1">
        <w:rPr>
          <w:rFonts w:eastAsia="Times New Roman" w:cs="Arial"/>
          <w:szCs w:val="24"/>
        </w:rPr>
        <w:t xml:space="preserve">ood </w:t>
      </w:r>
      <w:r>
        <w:rPr>
          <w:rFonts w:eastAsia="Times New Roman" w:cs="Arial"/>
          <w:szCs w:val="24"/>
        </w:rPr>
        <w:t>s</w:t>
      </w:r>
      <w:r w:rsidRPr="009A1BB1">
        <w:rPr>
          <w:rFonts w:eastAsia="Times New Roman" w:cs="Arial"/>
          <w:szCs w:val="24"/>
        </w:rPr>
        <w:t xml:space="preserve">ervice </w:t>
      </w:r>
      <w:r>
        <w:rPr>
          <w:rFonts w:eastAsia="Times New Roman" w:cs="Arial"/>
          <w:szCs w:val="24"/>
        </w:rPr>
        <w:t>m</w:t>
      </w:r>
      <w:r w:rsidRPr="009A1BB1">
        <w:rPr>
          <w:rFonts w:eastAsia="Times New Roman" w:cs="Arial"/>
          <w:szCs w:val="24"/>
        </w:rPr>
        <w:t xml:space="preserve">anagement </w:t>
      </w:r>
      <w:r>
        <w:rPr>
          <w:rFonts w:eastAsia="Times New Roman" w:cs="Arial"/>
          <w:szCs w:val="24"/>
        </w:rPr>
        <w:t>c</w:t>
      </w:r>
      <w:r w:rsidRPr="009A1BB1">
        <w:rPr>
          <w:rFonts w:eastAsia="Times New Roman" w:cs="Arial"/>
          <w:szCs w:val="24"/>
        </w:rPr>
        <w:t xml:space="preserve">ompany (FSMC) assistance </w:t>
      </w:r>
      <w:r>
        <w:rPr>
          <w:rFonts w:eastAsia="Times New Roman" w:cs="Arial"/>
          <w:szCs w:val="24"/>
        </w:rPr>
        <w:t>for</w:t>
      </w:r>
      <w:r w:rsidRPr="009A1BB1">
        <w:rPr>
          <w:rFonts w:eastAsia="Times New Roman" w:cs="Arial"/>
          <w:szCs w:val="24"/>
        </w:rPr>
        <w:t xml:space="preserve"> their school food service operation. </w:t>
      </w:r>
      <w:r>
        <w:rPr>
          <w:rFonts w:eastAsia="Times New Roman" w:cs="Arial"/>
          <w:szCs w:val="24"/>
        </w:rPr>
        <w:t>The SFA may revise the non-required terms of the RFP and contract to fit the SFA’s needs with CDE prior approval. The RFP, contract, and</w:t>
      </w:r>
      <w:r w:rsidRPr="009A1BB1">
        <w:rPr>
          <w:rFonts w:eastAsia="Times New Roman" w:cs="Arial"/>
          <w:szCs w:val="24"/>
        </w:rPr>
        <w:t xml:space="preserve"> all </w:t>
      </w:r>
      <w:r>
        <w:rPr>
          <w:rFonts w:eastAsia="Times New Roman" w:cs="Arial"/>
          <w:szCs w:val="24"/>
        </w:rPr>
        <w:t>a</w:t>
      </w:r>
      <w:r w:rsidRPr="009A1BB1">
        <w:rPr>
          <w:rFonts w:eastAsia="Times New Roman" w:cs="Arial"/>
          <w:szCs w:val="24"/>
        </w:rPr>
        <w:t xml:space="preserve">ttachments and </w:t>
      </w:r>
      <w:r>
        <w:rPr>
          <w:rFonts w:eastAsia="Times New Roman" w:cs="Arial"/>
          <w:szCs w:val="24"/>
        </w:rPr>
        <w:t>e</w:t>
      </w:r>
      <w:r w:rsidRPr="009A1BB1">
        <w:rPr>
          <w:rFonts w:eastAsia="Times New Roman" w:cs="Arial"/>
          <w:szCs w:val="24"/>
        </w:rPr>
        <w:t xml:space="preserve">xhibits </w:t>
      </w:r>
      <w:r>
        <w:rPr>
          <w:rFonts w:eastAsia="Times New Roman" w:cs="Arial"/>
          <w:szCs w:val="24"/>
        </w:rPr>
        <w:t xml:space="preserve">are considered a </w:t>
      </w:r>
      <w:r w:rsidRPr="0006373C">
        <w:rPr>
          <w:rFonts w:eastAsia="Times New Roman" w:cs="Arial"/>
          <w:szCs w:val="24"/>
        </w:rPr>
        <w:t>complete solicitation packet</w:t>
      </w:r>
      <w:r w:rsidRPr="009A1BB1">
        <w:rPr>
          <w:rFonts w:eastAsia="Times New Roman" w:cs="Arial"/>
          <w:szCs w:val="24"/>
        </w:rPr>
        <w:t xml:space="preserve"> when posting </w:t>
      </w:r>
      <w:r>
        <w:rPr>
          <w:rFonts w:eastAsia="Times New Roman" w:cs="Arial"/>
          <w:szCs w:val="24"/>
        </w:rPr>
        <w:t xml:space="preserve">it </w:t>
      </w:r>
      <w:r w:rsidRPr="009A1BB1">
        <w:rPr>
          <w:rFonts w:eastAsia="Times New Roman" w:cs="Arial"/>
          <w:szCs w:val="24"/>
        </w:rPr>
        <w:t xml:space="preserve">to their Web site or releasing </w:t>
      </w:r>
      <w:r>
        <w:rPr>
          <w:rFonts w:eastAsia="Times New Roman" w:cs="Arial"/>
          <w:szCs w:val="24"/>
        </w:rPr>
        <w:t xml:space="preserve">it </w:t>
      </w:r>
      <w:r w:rsidRPr="009A1BB1">
        <w:rPr>
          <w:rFonts w:eastAsia="Times New Roman" w:cs="Arial"/>
          <w:szCs w:val="24"/>
        </w:rPr>
        <w:t xml:space="preserve">to potential respondents. </w:t>
      </w:r>
    </w:p>
    <w:p w:rsidR="00D1269B" w:rsidRDefault="00D1269B" w:rsidP="00D1269B">
      <w:pPr>
        <w:rPr>
          <w:rFonts w:eastAsia="Times New Roman" w:cs="Arial"/>
          <w:szCs w:val="24"/>
        </w:rPr>
      </w:pPr>
    </w:p>
    <w:p w:rsidR="00D1269B" w:rsidRDefault="00D1269B" w:rsidP="00D1269B">
      <w:pPr>
        <w:rPr>
          <w:rFonts w:eastAsia="Times New Roman" w:cs="Arial"/>
          <w:szCs w:val="24"/>
        </w:rPr>
      </w:pPr>
    </w:p>
    <w:p w:rsidR="00D1269B" w:rsidRPr="003A1132" w:rsidRDefault="00D1269B" w:rsidP="00D1269B">
      <w:pPr>
        <w:rPr>
          <w:rFonts w:eastAsia="Times New Roman" w:cs="Arial"/>
          <w:b/>
          <w:color w:val="002060"/>
          <w:szCs w:val="24"/>
        </w:rPr>
      </w:pPr>
      <w:r w:rsidRPr="003A1132">
        <w:rPr>
          <w:rFonts w:eastAsia="Times New Roman" w:cs="Arial"/>
          <w:b/>
          <w:color w:val="002060"/>
          <w:szCs w:val="24"/>
        </w:rPr>
        <w:t>Required Pre-Approval</w:t>
      </w:r>
    </w:p>
    <w:p w:rsidR="00D1269B" w:rsidRDefault="00D1269B" w:rsidP="00D1269B">
      <w:pPr>
        <w:rPr>
          <w:rFonts w:eastAsia="Times New Roman" w:cs="Arial"/>
          <w:szCs w:val="24"/>
        </w:rPr>
      </w:pPr>
    </w:p>
    <w:p w:rsidR="00D1269B" w:rsidRDefault="00D1269B" w:rsidP="00D1269B">
      <w:pPr>
        <w:rPr>
          <w:rFonts w:eastAsia="Times New Roman" w:cs="Arial"/>
          <w:szCs w:val="24"/>
        </w:rPr>
      </w:pPr>
      <w:r w:rsidRPr="009A1BB1">
        <w:rPr>
          <w:rFonts w:eastAsia="Times New Roman" w:cs="Arial"/>
          <w:szCs w:val="24"/>
        </w:rPr>
        <w:t xml:space="preserve">SFAs are not relieved from the requirement to obtain approval from the CDE prior to the release of </w:t>
      </w:r>
      <w:r>
        <w:rPr>
          <w:rFonts w:eastAsia="Times New Roman" w:cs="Arial"/>
          <w:szCs w:val="24"/>
        </w:rPr>
        <w:t>an</w:t>
      </w:r>
      <w:r w:rsidRPr="009A1BB1">
        <w:rPr>
          <w:rFonts w:eastAsia="Times New Roman" w:cs="Arial"/>
          <w:szCs w:val="24"/>
        </w:rPr>
        <w:t xml:space="preserve"> RFP and </w:t>
      </w:r>
      <w:r w:rsidRPr="00921522">
        <w:rPr>
          <w:rFonts w:eastAsia="Times New Roman" w:cs="Arial"/>
          <w:szCs w:val="24"/>
        </w:rPr>
        <w:t xml:space="preserve">Fixed-price </w:t>
      </w:r>
      <w:r>
        <w:rPr>
          <w:rFonts w:eastAsia="Times New Roman" w:cs="Arial"/>
          <w:szCs w:val="24"/>
        </w:rPr>
        <w:t>c</w:t>
      </w:r>
      <w:r w:rsidRPr="009A1BB1">
        <w:rPr>
          <w:rFonts w:eastAsia="Times New Roman" w:cs="Arial"/>
          <w:szCs w:val="24"/>
        </w:rPr>
        <w:t xml:space="preserve">ontract to potential respondents </w:t>
      </w:r>
      <w:r>
        <w:rPr>
          <w:rFonts w:eastAsia="Times New Roman" w:cs="Arial"/>
          <w:szCs w:val="24"/>
        </w:rPr>
        <w:t xml:space="preserve">when </w:t>
      </w:r>
      <w:r w:rsidRPr="009A1BB1">
        <w:rPr>
          <w:rFonts w:eastAsia="Times New Roman" w:cs="Arial"/>
          <w:szCs w:val="24"/>
        </w:rPr>
        <w:t xml:space="preserve">using </w:t>
      </w:r>
      <w:r w:rsidRPr="003A1132">
        <w:rPr>
          <w:rFonts w:eastAsia="Times New Roman" w:cs="Arial"/>
          <w:i/>
          <w:szCs w:val="24"/>
        </w:rPr>
        <w:t>this</w:t>
      </w:r>
      <w:r w:rsidRPr="009A1BB1">
        <w:rPr>
          <w:rFonts w:eastAsia="Times New Roman" w:cs="Arial"/>
          <w:szCs w:val="24"/>
        </w:rPr>
        <w:t xml:space="preserve"> sample. The SFA must make any </w:t>
      </w:r>
      <w:r>
        <w:rPr>
          <w:rFonts w:eastAsia="Times New Roman" w:cs="Arial"/>
          <w:szCs w:val="24"/>
        </w:rPr>
        <w:t xml:space="preserve">required </w:t>
      </w:r>
      <w:r w:rsidRPr="009A1BB1">
        <w:rPr>
          <w:rFonts w:eastAsia="Times New Roman" w:cs="Arial"/>
          <w:szCs w:val="24"/>
        </w:rPr>
        <w:t xml:space="preserve">changes before the </w:t>
      </w:r>
      <w:r>
        <w:rPr>
          <w:rFonts w:eastAsia="Times New Roman" w:cs="Arial"/>
          <w:szCs w:val="24"/>
        </w:rPr>
        <w:t xml:space="preserve">CDE will approve their RFP and </w:t>
      </w:r>
      <w:r w:rsidRPr="00921522">
        <w:rPr>
          <w:rFonts w:eastAsia="Times New Roman" w:cs="Arial"/>
          <w:szCs w:val="24"/>
        </w:rPr>
        <w:t xml:space="preserve">Fixed-price </w:t>
      </w:r>
      <w:r>
        <w:rPr>
          <w:rFonts w:eastAsia="Times New Roman" w:cs="Arial"/>
          <w:szCs w:val="24"/>
        </w:rPr>
        <w:t>contract.</w:t>
      </w:r>
      <w:r w:rsidRPr="009A1BB1">
        <w:rPr>
          <w:rFonts w:eastAsia="Times New Roman" w:cs="Arial"/>
          <w:szCs w:val="24"/>
        </w:rPr>
        <w:t xml:space="preserve"> </w:t>
      </w:r>
      <w:r>
        <w:rPr>
          <w:rFonts w:eastAsia="Times New Roman" w:cs="Arial"/>
          <w:szCs w:val="24"/>
        </w:rPr>
        <w:t>Additionally, SFAs m</w:t>
      </w:r>
      <w:r w:rsidRPr="009A1BB1">
        <w:rPr>
          <w:rFonts w:eastAsia="Times New Roman" w:cs="Arial"/>
          <w:szCs w:val="24"/>
        </w:rPr>
        <w:t xml:space="preserve">ust submit the results of their proposal process to the </w:t>
      </w:r>
      <w:r>
        <w:rPr>
          <w:rFonts w:eastAsia="Times New Roman" w:cs="Arial"/>
          <w:szCs w:val="24"/>
        </w:rPr>
        <w:t>CDE before executing their contract</w:t>
      </w:r>
      <w:r w:rsidRPr="009A1BB1">
        <w:rPr>
          <w:rFonts w:eastAsia="Times New Roman" w:cs="Arial"/>
          <w:szCs w:val="24"/>
        </w:rPr>
        <w:t>.</w:t>
      </w:r>
      <w:r>
        <w:rPr>
          <w:rFonts w:eastAsia="Times New Roman" w:cs="Arial"/>
          <w:szCs w:val="24"/>
        </w:rPr>
        <w:t xml:space="preserve"> More information is available on this requirement as well as the CDE timeline at the NSD School Food Contracts Unit Web page </w:t>
      </w:r>
      <w:hyperlink r:id="rId9" w:history="1">
        <w:r w:rsidRPr="00675EC6">
          <w:rPr>
            <w:rStyle w:val="Hyperlink"/>
            <w:rFonts w:eastAsia="Times New Roman" w:cs="Arial"/>
            <w:szCs w:val="24"/>
          </w:rPr>
          <w:t>http://www.cde.ca.gov/ls/nu/sn/fsmcproc.asp</w:t>
        </w:r>
      </w:hyperlink>
      <w:r>
        <w:rPr>
          <w:rFonts w:eastAsia="Times New Roman" w:cs="Arial"/>
          <w:szCs w:val="24"/>
        </w:rPr>
        <w:t>.</w:t>
      </w:r>
    </w:p>
    <w:p w:rsidR="00D1269B" w:rsidRDefault="00D1269B" w:rsidP="00D1269B"/>
    <w:p w:rsidR="00D1269B" w:rsidRDefault="00D1269B" w:rsidP="00D1269B"/>
    <w:p w:rsidR="00D1269B" w:rsidRPr="003A1132" w:rsidRDefault="00D1269B" w:rsidP="00D1269B">
      <w:pPr>
        <w:rPr>
          <w:b/>
          <w:color w:val="002060"/>
        </w:rPr>
      </w:pPr>
      <w:r w:rsidRPr="003A1132">
        <w:rPr>
          <w:b/>
          <w:color w:val="002060"/>
        </w:rPr>
        <w:t xml:space="preserve">RFP and </w:t>
      </w:r>
      <w:r w:rsidRPr="00921522">
        <w:rPr>
          <w:b/>
          <w:color w:val="002060"/>
        </w:rPr>
        <w:t xml:space="preserve">Fixed-price </w:t>
      </w:r>
      <w:r w:rsidRPr="003A1132">
        <w:rPr>
          <w:b/>
          <w:color w:val="002060"/>
        </w:rPr>
        <w:t>Contract Approval Disclaimer</w:t>
      </w:r>
    </w:p>
    <w:p w:rsidR="00D1269B" w:rsidRDefault="00D1269B" w:rsidP="00D1269B"/>
    <w:p w:rsidR="00D1269B" w:rsidRPr="0006373C" w:rsidRDefault="00D1269B" w:rsidP="00D1269B">
      <w:r w:rsidRPr="00810119">
        <w:t xml:space="preserve">The CDE does not intend this sample RFP and </w:t>
      </w:r>
      <w:r w:rsidRPr="00921522">
        <w:t xml:space="preserve">Fixed-price </w:t>
      </w:r>
      <w:r w:rsidRPr="00810119">
        <w:t>contract to be a “prototype,” inclusive of all terms, provisions, and program requirements applicable to FSMC procurements and contr</w:t>
      </w:r>
      <w:r>
        <w:t xml:space="preserve">acts. </w:t>
      </w:r>
      <w:r w:rsidRPr="00810119">
        <w:t>The SFA remains responsible for ensuring that their procurement documents comply with all applicable laws, program instructions, and guidance materials.</w:t>
      </w:r>
      <w:r>
        <w:t xml:space="preserve"> </w:t>
      </w:r>
      <w:r w:rsidRPr="0006373C">
        <w:t>The SFA should consult with their own legal counsel regarding any proposed procurement methods or contract language.</w:t>
      </w:r>
    </w:p>
    <w:p w:rsidR="00D1269B" w:rsidRDefault="00D1269B" w:rsidP="00D1269B">
      <w:pPr>
        <w:rPr>
          <w:rFonts w:eastAsia="Times New Roman" w:cs="Arial"/>
          <w:szCs w:val="24"/>
        </w:rPr>
      </w:pPr>
    </w:p>
    <w:p w:rsidR="00D1269B" w:rsidRPr="003A1132" w:rsidRDefault="00D1269B" w:rsidP="00D1269B">
      <w:pPr>
        <w:rPr>
          <w:rFonts w:eastAsia="Times New Roman" w:cs="Arial"/>
          <w:szCs w:val="24"/>
        </w:rPr>
      </w:pPr>
    </w:p>
    <w:p w:rsidR="00D1269B" w:rsidRPr="003A1132" w:rsidRDefault="00D1269B" w:rsidP="00D1269B">
      <w:pPr>
        <w:rPr>
          <w:rFonts w:eastAsia="Times New Roman" w:cs="Arial"/>
          <w:b/>
          <w:color w:val="002060"/>
          <w:szCs w:val="24"/>
        </w:rPr>
      </w:pPr>
      <w:r w:rsidRPr="003A1132">
        <w:rPr>
          <w:rFonts w:eastAsia="Times New Roman" w:cs="Arial"/>
          <w:b/>
          <w:color w:val="002060"/>
          <w:szCs w:val="24"/>
        </w:rPr>
        <w:t>Resources</w:t>
      </w:r>
    </w:p>
    <w:p w:rsidR="005B231A" w:rsidRDefault="005B231A" w:rsidP="005B231A">
      <w:pPr>
        <w:pStyle w:val="ListParagraph"/>
        <w:ind w:left="0"/>
        <w:rPr>
          <w:rFonts w:cs="Arial"/>
          <w:szCs w:val="24"/>
        </w:rPr>
      </w:pPr>
    </w:p>
    <w:p w:rsidR="00D1269B" w:rsidRPr="004D161A" w:rsidRDefault="00D1269B" w:rsidP="009F4E8D">
      <w:pPr>
        <w:pStyle w:val="ListParagraph"/>
        <w:numPr>
          <w:ilvl w:val="0"/>
          <w:numId w:val="27"/>
        </w:numPr>
        <w:rPr>
          <w:rFonts w:cs="Arial"/>
          <w:szCs w:val="24"/>
        </w:rPr>
      </w:pPr>
      <w:r w:rsidRPr="004D161A">
        <w:rPr>
          <w:rFonts w:cs="Arial"/>
          <w:szCs w:val="24"/>
        </w:rPr>
        <w:t>This sample RFP and Fixed-price Contract includes state a</w:t>
      </w:r>
      <w:r w:rsidR="005B231A">
        <w:rPr>
          <w:rFonts w:cs="Arial"/>
          <w:szCs w:val="24"/>
        </w:rPr>
        <w:t xml:space="preserve">nd federal regulations that are </w:t>
      </w:r>
      <w:r w:rsidRPr="004D161A">
        <w:rPr>
          <w:rFonts w:cs="Arial"/>
          <w:szCs w:val="24"/>
        </w:rPr>
        <w:t xml:space="preserve">relevant to this type of contract. These laws and regulations are available at the CDE School Food Service Contracts Unit (SFSCU) Web page at </w:t>
      </w:r>
      <w:hyperlink r:id="rId10" w:history="1">
        <w:r w:rsidRPr="004D161A">
          <w:rPr>
            <w:rStyle w:val="Hyperlink"/>
            <w:rFonts w:cs="Arial"/>
            <w:szCs w:val="24"/>
          </w:rPr>
          <w:t>http://www.cde.ca.gov/ls/nu/sn/fsmcproc.asp</w:t>
        </w:r>
      </w:hyperlink>
      <w:r w:rsidRPr="004D161A">
        <w:rPr>
          <w:rFonts w:cs="Arial"/>
          <w:szCs w:val="24"/>
        </w:rPr>
        <w:t xml:space="preserve">. </w:t>
      </w:r>
    </w:p>
    <w:p w:rsidR="005B231A" w:rsidRDefault="005B231A" w:rsidP="005B231A">
      <w:pPr>
        <w:rPr>
          <w:rFonts w:cs="Arial"/>
          <w:szCs w:val="24"/>
        </w:rPr>
      </w:pPr>
    </w:p>
    <w:p w:rsidR="00632D45" w:rsidRPr="009A1BB1" w:rsidRDefault="00D1269B" w:rsidP="009F4E8D">
      <w:pPr>
        <w:numPr>
          <w:ilvl w:val="0"/>
          <w:numId w:val="27"/>
        </w:numPr>
        <w:rPr>
          <w:rFonts w:eastAsia="Times New Roman" w:cs="Arial"/>
          <w:szCs w:val="24"/>
        </w:rPr>
      </w:pPr>
      <w:r>
        <w:rPr>
          <w:rFonts w:cs="Arial"/>
          <w:szCs w:val="24"/>
        </w:rPr>
        <w:t>Management Bulletin</w:t>
      </w:r>
      <w:r w:rsidRPr="00F63314">
        <w:rPr>
          <w:rFonts w:cs="Arial"/>
          <w:szCs w:val="24"/>
        </w:rPr>
        <w:t xml:space="preserve"> (MB) USDA-SNP-26-2013 provides information about this sample RFP and Fixed-price Contract</w:t>
      </w:r>
      <w:r>
        <w:rPr>
          <w:rFonts w:cs="Arial"/>
          <w:szCs w:val="24"/>
        </w:rPr>
        <w:t xml:space="preserve">, which is available at the </w:t>
      </w:r>
      <w:r w:rsidRPr="00921522">
        <w:rPr>
          <w:rFonts w:cs="Arial"/>
          <w:szCs w:val="24"/>
        </w:rPr>
        <w:t xml:space="preserve">CDE School Nutrition Programs MB Web page at </w:t>
      </w:r>
      <w:hyperlink r:id="rId11" w:history="1">
        <w:r w:rsidRPr="00490229">
          <w:rPr>
            <w:rStyle w:val="Hyperlink"/>
            <w:rFonts w:cs="Arial"/>
            <w:szCs w:val="24"/>
          </w:rPr>
          <w:t>http://www.cde.ca.gov/ls/nu/sn/mb.asp</w:t>
        </w:r>
      </w:hyperlink>
      <w:r w:rsidR="0075782E" w:rsidRPr="0075782E">
        <w:rPr>
          <w:rStyle w:val="Hyperlink"/>
          <w:rFonts w:cs="Arial"/>
          <w:szCs w:val="24"/>
          <w:u w:val="none"/>
        </w:rPr>
        <w:t>.</w:t>
      </w:r>
    </w:p>
    <w:p w:rsidR="00632D45" w:rsidRDefault="00632D45" w:rsidP="00632D45">
      <w:pPr>
        <w:jc w:val="center"/>
        <w:rPr>
          <w:rFonts w:eastAsia="Times New Roman" w:cs="Arial"/>
          <w:szCs w:val="24"/>
        </w:rPr>
      </w:pPr>
    </w:p>
    <w:p w:rsidR="00D1269B" w:rsidRPr="009A1BB1" w:rsidRDefault="00D1269B" w:rsidP="00632D45">
      <w:pPr>
        <w:jc w:val="center"/>
        <w:rPr>
          <w:rFonts w:eastAsia="Times New Roman" w:cs="Arial"/>
          <w:szCs w:val="24"/>
        </w:rPr>
      </w:pPr>
    </w:p>
    <w:p w:rsidR="00617C49" w:rsidRPr="00617C49" w:rsidRDefault="00D1269B" w:rsidP="00617C49">
      <w:pPr>
        <w:jc w:val="center"/>
        <w:rPr>
          <w:b/>
          <w:color w:val="002060"/>
        </w:rPr>
      </w:pPr>
      <w:bookmarkStart w:id="0" w:name="_Notice_Requesting_Proposal"/>
      <w:bookmarkStart w:id="1" w:name="_Toc345674530"/>
      <w:bookmarkStart w:id="2" w:name="_Toc353800118"/>
      <w:bookmarkStart w:id="3" w:name="_Toc372871358"/>
      <w:bookmarkEnd w:id="0"/>
      <w:r>
        <w:rPr>
          <w:rFonts w:eastAsia="Times New Roman" w:cs="Arial"/>
          <w:b/>
          <w:szCs w:val="24"/>
        </w:rPr>
        <w:br w:type="page"/>
      </w:r>
      <w:bookmarkEnd w:id="1"/>
      <w:bookmarkEnd w:id="2"/>
      <w:bookmarkEnd w:id="3"/>
      <w:r w:rsidR="00617C49" w:rsidRPr="00617C49">
        <w:rPr>
          <w:rFonts w:eastAsia="Times New Roman" w:cs="Arial"/>
          <w:b/>
          <w:color w:val="002060"/>
          <w:szCs w:val="24"/>
        </w:rPr>
        <w:lastRenderedPageBreak/>
        <w:t>N</w:t>
      </w:r>
      <w:r w:rsidR="00617C49" w:rsidRPr="00617C49">
        <w:rPr>
          <w:b/>
          <w:color w:val="002060"/>
        </w:rPr>
        <w:t>otice of Request for Proposals</w:t>
      </w:r>
    </w:p>
    <w:p w:rsidR="00617C49" w:rsidRPr="00617C49" w:rsidRDefault="00617C49" w:rsidP="00617C49"/>
    <w:p w:rsidR="00617C49" w:rsidRPr="00617C49" w:rsidRDefault="00617C49" w:rsidP="00617C49">
      <w:pPr>
        <w:jc w:val="center"/>
        <w:rPr>
          <w:rFonts w:eastAsia="Calibri" w:cs="Arial"/>
          <w:b/>
          <w:color w:val="002060"/>
          <w:szCs w:val="24"/>
        </w:rPr>
      </w:pPr>
      <w:r w:rsidRPr="00617C49">
        <w:rPr>
          <w:rFonts w:eastAsia="Calibri" w:cs="Arial"/>
          <w:b/>
          <w:color w:val="002060"/>
          <w:szCs w:val="24"/>
        </w:rPr>
        <w:t xml:space="preserve">Food Service Management Company </w:t>
      </w:r>
    </w:p>
    <w:p w:rsidR="00617C49" w:rsidRPr="00617C49" w:rsidRDefault="00617C49" w:rsidP="00617C49">
      <w:pPr>
        <w:jc w:val="center"/>
        <w:rPr>
          <w:rFonts w:eastAsia="Calibri" w:cs="Arial"/>
          <w:color w:val="984806"/>
          <w:szCs w:val="24"/>
        </w:rPr>
      </w:pPr>
      <w:r w:rsidRPr="00617C49">
        <w:rPr>
          <w:rFonts w:eastAsia="Calibri" w:cs="Arial"/>
          <w:b/>
          <w:color w:val="002060"/>
          <w:szCs w:val="24"/>
        </w:rPr>
        <w:t>RFP</w:t>
      </w:r>
      <w:r w:rsidRPr="00617C49">
        <w:rPr>
          <w:rFonts w:eastAsia="Calibri" w:cs="Arial"/>
          <w:color w:val="808080"/>
          <w:szCs w:val="24"/>
        </w:rPr>
        <w:t xml:space="preserve"> </w:t>
      </w:r>
      <w:r w:rsidRPr="00617C49">
        <w:rPr>
          <w:rFonts w:eastAsia="Calibri" w:cs="Arial"/>
          <w:color w:val="984806"/>
          <w:szCs w:val="24"/>
        </w:rPr>
        <w:t>[</w:t>
      </w:r>
      <w:r w:rsidRPr="00617C49">
        <w:rPr>
          <w:rFonts w:eastAsia="Calibri" w:cs="Arial"/>
          <w:i/>
          <w:color w:val="984806"/>
          <w:szCs w:val="24"/>
        </w:rPr>
        <w:t>Enter</w:t>
      </w:r>
      <w:r w:rsidRPr="00617C49">
        <w:rPr>
          <w:rFonts w:eastAsia="Calibri" w:cs="Arial"/>
          <w:color w:val="984806"/>
          <w:szCs w:val="24"/>
        </w:rPr>
        <w:t xml:space="preserve"> RFP Number]</w:t>
      </w:r>
    </w:p>
    <w:p w:rsidR="00617C49" w:rsidRPr="00617C49" w:rsidRDefault="00617C49" w:rsidP="00617C49">
      <w:pPr>
        <w:rPr>
          <w:rFonts w:eastAsia="Times New Roman" w:cs="Arial"/>
          <w:szCs w:val="24"/>
        </w:rPr>
      </w:pPr>
    </w:p>
    <w:p w:rsidR="00617C49" w:rsidRPr="00617C49" w:rsidRDefault="00617C49" w:rsidP="00617C49">
      <w:pPr>
        <w:rPr>
          <w:rFonts w:eastAsia="Times New Roman" w:cs="Arial"/>
          <w:szCs w:val="24"/>
        </w:rPr>
      </w:pPr>
      <w:r w:rsidRPr="00617C49">
        <w:rPr>
          <w:rFonts w:eastAsia="Times New Roman" w:cs="Arial"/>
          <w:szCs w:val="24"/>
        </w:rPr>
        <w:t xml:space="preserve">Notice is hereby given that the Governing Board of the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name of SFA] </w:t>
      </w:r>
      <w:r w:rsidRPr="00617C49">
        <w:rPr>
          <w:rFonts w:eastAsia="Times New Roman" w:cs="Arial"/>
          <w:szCs w:val="24"/>
        </w:rPr>
        <w:t xml:space="preserve">(hereinafter referred to as </w:t>
      </w:r>
      <w:r w:rsidRPr="00617C49">
        <w:rPr>
          <w:rFonts w:eastAsia="Times New Roman" w:cs="Arial"/>
          <w:b/>
          <w:szCs w:val="24"/>
        </w:rPr>
        <w:t>SFA</w:t>
      </w:r>
      <w:r w:rsidRPr="00617C49">
        <w:rPr>
          <w:rFonts w:eastAsia="Times New Roman" w:cs="Arial"/>
          <w:szCs w:val="24"/>
        </w:rPr>
        <w:t xml:space="preserve">) is requesting proposals for a food service management company (hereinafter referred to as </w:t>
      </w:r>
      <w:r w:rsidRPr="00617C49">
        <w:rPr>
          <w:rFonts w:eastAsia="Times New Roman" w:cs="Arial"/>
          <w:b/>
          <w:szCs w:val="24"/>
        </w:rPr>
        <w:t>Respondent[s]</w:t>
      </w:r>
      <w:r w:rsidRPr="00617C49">
        <w:rPr>
          <w:rFonts w:eastAsia="Times New Roman" w:cs="Arial"/>
          <w:szCs w:val="24"/>
        </w:rPr>
        <w:t>) to assist with the SFA’s food service program.</w:t>
      </w:r>
    </w:p>
    <w:p w:rsidR="00617C49" w:rsidRPr="00617C49" w:rsidRDefault="00617C49" w:rsidP="00617C49">
      <w:pPr>
        <w:rPr>
          <w:rFonts w:eastAsia="Times New Roman" w:cs="Arial"/>
          <w:szCs w:val="24"/>
        </w:rPr>
      </w:pPr>
    </w:p>
    <w:p w:rsidR="00617C49" w:rsidRPr="00617C49" w:rsidRDefault="00617C49" w:rsidP="00617C49">
      <w:pPr>
        <w:rPr>
          <w:rFonts w:eastAsia="Times New Roman" w:cs="Arial"/>
          <w:szCs w:val="24"/>
        </w:rPr>
      </w:pPr>
      <w:r w:rsidRPr="00617C49">
        <w:rPr>
          <w:rFonts w:eastAsia="Times New Roman" w:cs="Arial"/>
          <w:szCs w:val="24"/>
        </w:rPr>
        <w:t>Respondents should not construe from this legal notice that the SFA intends to enter into a fixed-price contract with the Respondent unless, in the opinion of the SFA, it is in the best interest of the SFA to do so. The SFA reserves the right to negotiate final contractual terms with the successful Respondent.</w:t>
      </w:r>
    </w:p>
    <w:p w:rsidR="00617C49" w:rsidRPr="00617C49" w:rsidRDefault="00617C49" w:rsidP="00617C49">
      <w:pPr>
        <w:jc w:val="center"/>
        <w:rPr>
          <w:rFonts w:eastAsia="Times New Roman" w:cs="Arial"/>
          <w:szCs w:val="24"/>
        </w:rPr>
      </w:pPr>
      <w:r w:rsidRPr="00617C49">
        <w:rPr>
          <w:rFonts w:eastAsia="Times New Roman" w:cs="Arial"/>
          <w:szCs w:val="24"/>
        </w:rPr>
        <w:t xml:space="preserve">The Request for Proposal (RFP) documents are available by </w:t>
      </w:r>
    </w:p>
    <w:p w:rsidR="00617C49" w:rsidRPr="00617C49" w:rsidRDefault="00617C49" w:rsidP="00617C49">
      <w:pPr>
        <w:jc w:val="center"/>
        <w:rPr>
          <w:rFonts w:eastAsia="Times New Roman" w:cs="Arial"/>
          <w:b/>
          <w:color w:val="948A54"/>
          <w:szCs w:val="24"/>
        </w:rPr>
      </w:pP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SFA’s Name] </w:t>
      </w:r>
      <w:r w:rsidRPr="00617C49">
        <w:rPr>
          <w:rFonts w:eastAsia="Times New Roman" w:cs="Arial"/>
          <w:szCs w:val="24"/>
        </w:rPr>
        <w:t xml:space="preserve">Web site at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Web site address]</w:t>
      </w:r>
      <w:r w:rsidRPr="00617C49">
        <w:rPr>
          <w:rFonts w:eastAsia="Times New Roman" w:cs="Arial"/>
          <w:b/>
          <w:color w:val="984806"/>
          <w:szCs w:val="24"/>
        </w:rPr>
        <w:t xml:space="preserve"> </w:t>
      </w:r>
    </w:p>
    <w:p w:rsidR="00617C49" w:rsidRPr="00617C49" w:rsidRDefault="00617C49" w:rsidP="00617C49">
      <w:pPr>
        <w:jc w:val="center"/>
        <w:rPr>
          <w:rFonts w:eastAsia="Times New Roman" w:cs="Arial"/>
          <w:color w:val="948A54"/>
          <w:szCs w:val="24"/>
        </w:rPr>
      </w:pPr>
      <w:r w:rsidRPr="00617C49">
        <w:rPr>
          <w:rFonts w:eastAsia="Times New Roman" w:cs="Arial"/>
          <w:szCs w:val="24"/>
        </w:rPr>
        <w:br/>
        <w:t xml:space="preserve">To request the RFP documents by e-mail, postal mail, or fax, please contact </w:t>
      </w:r>
      <w:r w:rsidRPr="00617C49">
        <w:rPr>
          <w:rFonts w:eastAsia="Times New Roman" w:cs="Arial"/>
          <w:szCs w:val="24"/>
        </w:rPr>
        <w:br/>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SFA contact information]</w:t>
      </w:r>
    </w:p>
    <w:p w:rsidR="00617C49" w:rsidRPr="00617C49" w:rsidRDefault="00617C49" w:rsidP="00617C49">
      <w:pPr>
        <w:jc w:val="center"/>
        <w:rPr>
          <w:rFonts w:eastAsia="Times New Roman" w:cs="Arial"/>
          <w:b/>
          <w:color w:val="948A54"/>
          <w:szCs w:val="24"/>
        </w:rPr>
      </w:pPr>
      <w:r w:rsidRPr="00617C49">
        <w:rPr>
          <w:rFonts w:eastAsia="Times New Roman" w:cs="Arial"/>
          <w:szCs w:val="24"/>
        </w:rPr>
        <w:t xml:space="preserve">e-mail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e-mail address]</w:t>
      </w:r>
    </w:p>
    <w:p w:rsidR="00617C49" w:rsidRPr="00617C49" w:rsidRDefault="00617C49" w:rsidP="00617C49">
      <w:pPr>
        <w:jc w:val="center"/>
        <w:rPr>
          <w:rFonts w:eastAsia="Times New Roman" w:cs="Arial"/>
          <w:b/>
          <w:color w:val="948A54"/>
          <w:szCs w:val="24"/>
        </w:rPr>
      </w:pPr>
      <w:r w:rsidRPr="00617C49">
        <w:rPr>
          <w:rFonts w:eastAsia="Times New Roman" w:cs="Arial"/>
          <w:szCs w:val="24"/>
        </w:rPr>
        <w:t xml:space="preserve">Postal Mail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mailing address]</w:t>
      </w:r>
    </w:p>
    <w:p w:rsidR="00617C49" w:rsidRPr="00617C49" w:rsidRDefault="00617C49" w:rsidP="00617C49">
      <w:pPr>
        <w:jc w:val="center"/>
        <w:rPr>
          <w:rFonts w:eastAsia="Times New Roman" w:cs="Arial"/>
          <w:szCs w:val="24"/>
        </w:rPr>
      </w:pPr>
      <w:r w:rsidRPr="00617C49">
        <w:rPr>
          <w:rFonts w:eastAsia="Times New Roman" w:cs="Arial"/>
          <w:szCs w:val="24"/>
        </w:rPr>
        <w:t xml:space="preserve">fax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fax number]</w:t>
      </w:r>
    </w:p>
    <w:p w:rsidR="00617C49" w:rsidRPr="00617C49" w:rsidRDefault="00617C49" w:rsidP="00617C49">
      <w:pPr>
        <w:jc w:val="center"/>
        <w:rPr>
          <w:rFonts w:eastAsia="Times New Roman" w:cs="Arial"/>
          <w:szCs w:val="24"/>
        </w:rPr>
      </w:pPr>
    </w:p>
    <w:p w:rsidR="00617C49" w:rsidRPr="00617C49" w:rsidRDefault="00617C49" w:rsidP="00617C49">
      <w:pPr>
        <w:rPr>
          <w:rFonts w:eastAsia="Times New Roman" w:cs="Arial"/>
          <w:szCs w:val="24"/>
        </w:rPr>
      </w:pPr>
      <w:r w:rsidRPr="00617C49">
        <w:rPr>
          <w:rFonts w:eastAsia="Times New Roman" w:cs="Arial"/>
          <w:szCs w:val="24"/>
        </w:rPr>
        <w:t>The SFA will record and provide answers to any questions or requests for clarifying information about the RFP during the question and answer period.</w:t>
      </w:r>
    </w:p>
    <w:p w:rsidR="00617C49" w:rsidRPr="00617C49" w:rsidRDefault="00617C49" w:rsidP="00617C49">
      <w:pPr>
        <w:rPr>
          <w:rFonts w:eastAsia="Times New Roman" w:cs="Arial"/>
          <w:szCs w:val="24"/>
        </w:rPr>
      </w:pPr>
    </w:p>
    <w:p w:rsidR="00617C49" w:rsidRPr="00617C49" w:rsidRDefault="00617C49" w:rsidP="00617C49">
      <w:pPr>
        <w:jc w:val="center"/>
        <w:rPr>
          <w:rFonts w:eastAsia="Times New Roman" w:cs="Arial"/>
          <w:szCs w:val="24"/>
        </w:rPr>
      </w:pPr>
      <w:r w:rsidRPr="00617C49">
        <w:rPr>
          <w:rFonts w:eastAsia="Times New Roman" w:cs="Arial"/>
          <w:szCs w:val="24"/>
        </w:rPr>
        <w:t xml:space="preserve">The SFA will hold a </w:t>
      </w:r>
      <w:r w:rsidRPr="00617C49">
        <w:rPr>
          <w:rFonts w:eastAsia="Times New Roman" w:cs="Arial"/>
          <w:b/>
          <w:szCs w:val="24"/>
        </w:rPr>
        <w:t>Mandatory Tour</w:t>
      </w:r>
      <w:r w:rsidRPr="00617C49">
        <w:rPr>
          <w:rFonts w:eastAsia="Times New Roman" w:cs="Arial"/>
          <w:szCs w:val="24"/>
        </w:rPr>
        <w:t xml:space="preserve"> of the SFA facilities on</w:t>
      </w:r>
      <w:r w:rsidRPr="00617C49">
        <w:rPr>
          <w:rFonts w:eastAsia="Times New Roman" w:cs="Arial"/>
          <w:szCs w:val="24"/>
        </w:rPr>
        <w:br/>
        <w:t xml:space="preserve">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DAY, DATE, and TIME a.m./p.m.]</w:t>
      </w:r>
      <w:r w:rsidRPr="00617C49">
        <w:rPr>
          <w:rFonts w:eastAsia="Times New Roman" w:cs="Arial"/>
          <w:color w:val="FF0000"/>
          <w:szCs w:val="24"/>
        </w:rPr>
        <w:t xml:space="preserve"> </w:t>
      </w:r>
    </w:p>
    <w:p w:rsidR="00617C49" w:rsidRPr="00617C49" w:rsidRDefault="00617C49" w:rsidP="00617C49">
      <w:pPr>
        <w:jc w:val="center"/>
        <w:rPr>
          <w:rFonts w:eastAsia="Times New Roman" w:cs="Arial"/>
          <w:szCs w:val="24"/>
        </w:rPr>
      </w:pPr>
      <w:r w:rsidRPr="00617C49">
        <w:rPr>
          <w:rFonts w:eastAsia="Times New Roman" w:cs="Arial"/>
          <w:szCs w:val="24"/>
        </w:rPr>
        <w:t xml:space="preserve">Location: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address]</w:t>
      </w:r>
    </w:p>
    <w:p w:rsidR="00617C49" w:rsidRPr="00617C49" w:rsidRDefault="00617C49" w:rsidP="00617C49">
      <w:pPr>
        <w:jc w:val="center"/>
        <w:rPr>
          <w:rFonts w:eastAsia="Times New Roman" w:cs="Arial"/>
          <w:szCs w:val="24"/>
        </w:rPr>
      </w:pPr>
      <w:r w:rsidRPr="00617C49">
        <w:rPr>
          <w:rFonts w:eastAsia="Times New Roman" w:cs="Arial"/>
          <w:szCs w:val="24"/>
        </w:rPr>
        <w:t>All potential Respondents must attend in order to submit a proposal</w:t>
      </w:r>
    </w:p>
    <w:p w:rsidR="00617C49" w:rsidRPr="00617C49" w:rsidRDefault="00617C49" w:rsidP="00617C49">
      <w:pP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Note:</w:t>
      </w:r>
      <w:r w:rsidRPr="00617C49">
        <w:rPr>
          <w:i/>
          <w:color w:val="984806"/>
        </w:rPr>
        <w:t xml:space="preserve"> the date of mandatory tour MUST </w:t>
      </w:r>
      <w:r w:rsidRPr="00617C49">
        <w:rPr>
          <w:rFonts w:eastAsia="Times New Roman" w:cs="Arial"/>
          <w:i/>
          <w:color w:val="984806"/>
          <w:szCs w:val="24"/>
        </w:rPr>
        <w:t>occur after BOTH public notices are released. The mandatory tour is optional for the SFA</w:t>
      </w:r>
      <w:r w:rsidRPr="00617C49">
        <w:rPr>
          <w:rFonts w:eastAsia="Times New Roman" w:cs="Arial"/>
          <w:color w:val="984806"/>
          <w:szCs w:val="24"/>
        </w:rPr>
        <w:t>]</w:t>
      </w:r>
    </w:p>
    <w:p w:rsidR="00617C49" w:rsidRPr="00617C49" w:rsidRDefault="00617C49" w:rsidP="00617C49">
      <w:pPr>
        <w:rPr>
          <w:rFonts w:eastAsia="Times New Roman" w:cs="Arial"/>
          <w:szCs w:val="24"/>
        </w:rPr>
      </w:pPr>
    </w:p>
    <w:p w:rsidR="00617C49" w:rsidRPr="00617C49" w:rsidRDefault="00617C49" w:rsidP="00617C49">
      <w:pPr>
        <w:jc w:val="center"/>
        <w:rPr>
          <w:rFonts w:eastAsia="Times New Roman" w:cs="Arial"/>
          <w:szCs w:val="24"/>
        </w:rPr>
      </w:pPr>
      <w:r w:rsidRPr="00617C49">
        <w:rPr>
          <w:rFonts w:eastAsia="Times New Roman" w:cs="Arial"/>
          <w:szCs w:val="24"/>
        </w:rPr>
        <w:t xml:space="preserve">Respondents must submit written proposals in a sealed package labeled </w:t>
      </w:r>
    </w:p>
    <w:p w:rsidR="00617C49" w:rsidRPr="00617C49" w:rsidRDefault="00617C49" w:rsidP="00617C49">
      <w:pPr>
        <w:jc w:val="center"/>
        <w:rPr>
          <w:rFonts w:eastAsia="Times New Roman" w:cs="Arial"/>
          <w:szCs w:val="24"/>
        </w:rPr>
      </w:pPr>
      <w:r w:rsidRPr="00617C49">
        <w:rPr>
          <w:rFonts w:eastAsia="Times New Roman" w:cs="Arial"/>
          <w:szCs w:val="24"/>
        </w:rPr>
        <w:t xml:space="preserve">“Proposal - Food Service Management Company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RFP#]”</w:t>
      </w:r>
      <w:r w:rsidRPr="00617C49">
        <w:rPr>
          <w:rFonts w:eastAsia="Times New Roman" w:cs="Arial"/>
          <w:szCs w:val="24"/>
        </w:rPr>
        <w:t xml:space="preserve"> </w:t>
      </w:r>
    </w:p>
    <w:p w:rsidR="00617C49" w:rsidRPr="00617C49" w:rsidRDefault="00617C49" w:rsidP="00617C49">
      <w:pPr>
        <w:jc w:val="center"/>
        <w:rPr>
          <w:rFonts w:eastAsia="Times New Roman" w:cs="Arial"/>
          <w:szCs w:val="24"/>
        </w:rPr>
      </w:pPr>
      <w:r w:rsidRPr="00617C49">
        <w:rPr>
          <w:rFonts w:eastAsia="Times New Roman" w:cs="Arial"/>
          <w:szCs w:val="24"/>
        </w:rPr>
        <w:t xml:space="preserve">Addressed to the SFA at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SFA name, address, city, state, zip code]</w:t>
      </w:r>
    </w:p>
    <w:p w:rsidR="00617C49" w:rsidRPr="00617C49" w:rsidRDefault="00617C49" w:rsidP="00617C49">
      <w:pPr>
        <w:jc w:val="center"/>
        <w:rPr>
          <w:rFonts w:eastAsia="Times New Roman" w:cs="Arial"/>
          <w:szCs w:val="24"/>
        </w:rPr>
      </w:pPr>
      <w:r w:rsidRPr="00617C49">
        <w:rPr>
          <w:rFonts w:eastAsia="Times New Roman" w:cs="Arial"/>
          <w:szCs w:val="24"/>
        </w:rPr>
        <w:t xml:space="preserve">Attn: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contact person name]</w:t>
      </w:r>
      <w:r w:rsidRPr="00617C49">
        <w:rPr>
          <w:rFonts w:eastAsia="Times New Roman" w:cs="Arial"/>
          <w:szCs w:val="24"/>
        </w:rPr>
        <w:t xml:space="preserve"> </w:t>
      </w:r>
    </w:p>
    <w:p w:rsidR="00617C49" w:rsidRPr="00617C49" w:rsidRDefault="00617C49" w:rsidP="00617C49">
      <w:pPr>
        <w:rPr>
          <w:rFonts w:eastAsia="Times New Roman" w:cs="Arial"/>
          <w:szCs w:val="24"/>
        </w:rPr>
      </w:pPr>
    </w:p>
    <w:p w:rsidR="00617C49" w:rsidRPr="005B231A" w:rsidRDefault="00617C49" w:rsidP="00617C49">
      <w:pPr>
        <w:rPr>
          <w:rFonts w:eastAsia="Times New Roman" w:cs="Arial"/>
          <w:color w:val="FF0000"/>
          <w:szCs w:val="24"/>
        </w:rPr>
      </w:pPr>
      <w:r w:rsidRPr="00617C49">
        <w:rPr>
          <w:rFonts w:eastAsia="Times New Roman" w:cs="Arial"/>
          <w:szCs w:val="24"/>
        </w:rPr>
        <w:t xml:space="preserve">The SFA will accept all proposals received on or before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day, date, and time</w:t>
      </w:r>
      <w:r w:rsidRPr="00617C49">
        <w:rPr>
          <w:rFonts w:eastAsia="Times New Roman" w:cs="Arial"/>
          <w:color w:val="984806"/>
          <w:szCs w:val="24"/>
          <w:u w:val="single"/>
        </w:rPr>
        <w:t>]</w:t>
      </w:r>
      <w:r w:rsidRPr="00617C49">
        <w:rPr>
          <w:rFonts w:eastAsia="Times New Roman" w:cs="Arial"/>
          <w:szCs w:val="24"/>
        </w:rPr>
        <w:t>.</w:t>
      </w:r>
      <w:r w:rsidRPr="00617C49">
        <w:rPr>
          <w:rFonts w:eastAsia="Times New Roman" w:cs="Arial"/>
          <w:color w:val="FF0000"/>
          <w:szCs w:val="24"/>
        </w:rPr>
        <w:t xml:space="preserve"> </w:t>
      </w:r>
      <w:r w:rsidRPr="00617C49">
        <w:rPr>
          <w:rFonts w:eastAsia="Times New Roman" w:cs="Arial"/>
          <w:szCs w:val="24"/>
        </w:rPr>
        <w:t xml:space="preserve">The SFA will not accept proposals that are received after the deadline. The SFA will open proposals at </w:t>
      </w:r>
      <w:r w:rsidRPr="00617C49">
        <w:rPr>
          <w:rFonts w:eastAsia="Times New Roman" w:cs="Arial"/>
          <w:color w:val="984806"/>
          <w:szCs w:val="24"/>
        </w:rPr>
        <w:t>[</w:t>
      </w:r>
      <w:r w:rsidRPr="00617C49">
        <w:rPr>
          <w:rFonts w:eastAsia="Calibri" w:cs="Arial"/>
          <w:i/>
          <w:color w:val="984806"/>
          <w:szCs w:val="24"/>
        </w:rPr>
        <w:t>E</w:t>
      </w:r>
      <w:r w:rsidRPr="00617C49">
        <w:rPr>
          <w:rFonts w:eastAsia="Times New Roman" w:cs="Arial"/>
          <w:i/>
          <w:color w:val="984806"/>
          <w:szCs w:val="24"/>
        </w:rPr>
        <w:t>nter</w:t>
      </w:r>
      <w:r w:rsidRPr="00617C49">
        <w:rPr>
          <w:rFonts w:eastAsia="Times New Roman" w:cs="Arial"/>
          <w:color w:val="984806"/>
          <w:szCs w:val="24"/>
        </w:rPr>
        <w:t xml:space="preserve"> time and date]</w:t>
      </w:r>
      <w:r w:rsidRPr="00617C49">
        <w:rPr>
          <w:rFonts w:eastAsia="Times New Roman" w:cs="Arial"/>
          <w:szCs w:val="24"/>
        </w:rPr>
        <w:t>.</w:t>
      </w:r>
    </w:p>
    <w:p w:rsidR="00617C49" w:rsidRPr="00617C49" w:rsidRDefault="00617C49" w:rsidP="00617C49">
      <w:pPr>
        <w:rPr>
          <w:rFonts w:eastAsia="Times New Roman" w:cs="Arial"/>
          <w:szCs w:val="24"/>
        </w:rPr>
      </w:pPr>
    </w:p>
    <w:p w:rsidR="00617C49" w:rsidRPr="00617C49" w:rsidRDefault="00617C49" w:rsidP="00617C49">
      <w:pPr>
        <w:rPr>
          <w:rFonts w:eastAsia="Times New Roman" w:cs="Arial"/>
          <w:szCs w:val="24"/>
        </w:rPr>
      </w:pPr>
      <w:r w:rsidRPr="00617C49">
        <w:rPr>
          <w:rFonts w:eastAsia="Times New Roman" w:cs="Arial"/>
          <w:szCs w:val="24"/>
        </w:rPr>
        <w:t xml:space="preserve">The SFA reserves the right to reject any or all proposals, and to waive any errors or corrections in a proposal or in the proposal process. The SFA will award the contract based on a review and analysis of the proposals that determines which proposal best meets the needs of the SFA. Following the review and analysis of all responsive proposals, the SFA will make a recommendation to their Board of Education at its regularly scheduled meeting. </w:t>
      </w:r>
    </w:p>
    <w:p w:rsidR="00617C49" w:rsidRPr="00617C49" w:rsidRDefault="00617C49" w:rsidP="00617C49">
      <w:pPr>
        <w:jc w:val="both"/>
        <w:rPr>
          <w:rFonts w:eastAsia="Times New Roman" w:cs="Arial"/>
          <w:szCs w:val="24"/>
        </w:rPr>
      </w:pPr>
    </w:p>
    <w:p w:rsidR="00617C49" w:rsidRPr="00617C49" w:rsidRDefault="005B231A" w:rsidP="005B231A">
      <w:pPr>
        <w:jc w:val="center"/>
        <w:rPr>
          <w:rFonts w:eastAsia="Times New Roman" w:cs="Arial"/>
          <w:color w:val="984806"/>
          <w:szCs w:val="24"/>
        </w:rPr>
      </w:pPr>
      <w:r>
        <w:rPr>
          <w:rFonts w:eastAsia="Times New Roman" w:cs="Arial"/>
          <w:color w:val="984806"/>
          <w:szCs w:val="24"/>
        </w:rPr>
        <w:br w:type="page"/>
      </w:r>
      <w:r w:rsidR="00617C49" w:rsidRPr="00617C49">
        <w:rPr>
          <w:rFonts w:eastAsia="Times New Roman" w:cs="Arial"/>
          <w:color w:val="984806"/>
          <w:szCs w:val="24"/>
        </w:rPr>
        <w:lastRenderedPageBreak/>
        <w:t>[</w:t>
      </w:r>
      <w:r w:rsidR="00617C49" w:rsidRPr="00617C49">
        <w:rPr>
          <w:rFonts w:eastAsia="Times New Roman" w:cs="Arial"/>
          <w:i/>
          <w:color w:val="984806"/>
          <w:szCs w:val="24"/>
        </w:rPr>
        <w:t>Enter</w:t>
      </w:r>
      <w:r w:rsidR="00617C49" w:rsidRPr="00617C49">
        <w:rPr>
          <w:rFonts w:eastAsia="Times New Roman" w:cs="Arial"/>
          <w:color w:val="984806"/>
          <w:szCs w:val="24"/>
        </w:rPr>
        <w:t xml:space="preserve"> SFA Name]</w:t>
      </w: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Insert SFA Logo Here, Optional</w:t>
      </w:r>
      <w:r w:rsidRPr="00617C49">
        <w:rPr>
          <w:rFonts w:eastAsia="Times New Roman" w:cs="Arial"/>
          <w:color w:val="984806"/>
          <w:szCs w:val="24"/>
        </w:rPr>
        <w:t>]</w:t>
      </w:r>
    </w:p>
    <w:p w:rsidR="00617C49" w:rsidRPr="00617C49" w:rsidRDefault="00617C49" w:rsidP="00617C49">
      <w:pPr>
        <w:jc w:val="center"/>
        <w:rPr>
          <w:rFonts w:eastAsia="Times New Roman" w:cs="Arial"/>
          <w:szCs w:val="24"/>
        </w:rPr>
      </w:pPr>
      <w:r w:rsidRPr="00617C49">
        <w:rPr>
          <w:rFonts w:eastAsia="Times New Roman" w:cs="Arial"/>
          <w:szCs w:val="24"/>
        </w:rPr>
        <w:t xml:space="preserve">      </w:t>
      </w:r>
    </w:p>
    <w:p w:rsidR="00617C49" w:rsidRPr="00617C49" w:rsidRDefault="00617C49" w:rsidP="00617C49">
      <w:pPr>
        <w:jc w:val="center"/>
        <w:rPr>
          <w:rFonts w:eastAsia="Times New Roman" w:cs="Arial"/>
          <w:szCs w:val="24"/>
        </w:rPr>
      </w:pPr>
    </w:p>
    <w:p w:rsidR="00617C49" w:rsidRPr="00617C49" w:rsidRDefault="00617C49" w:rsidP="00617C49">
      <w:pPr>
        <w:jc w:val="center"/>
        <w:rPr>
          <w:b/>
          <w:color w:val="002060"/>
        </w:rPr>
      </w:pPr>
      <w:bookmarkStart w:id="4" w:name="_REQUEST_FOR_PROPOSAL"/>
      <w:bookmarkStart w:id="5" w:name="_Toc372870450"/>
      <w:bookmarkStart w:id="6" w:name="_Toc372871359"/>
      <w:bookmarkStart w:id="7" w:name="_Toc372879829"/>
      <w:bookmarkStart w:id="8" w:name="_Toc373304086"/>
      <w:bookmarkStart w:id="9" w:name="_Toc373305045"/>
      <w:bookmarkStart w:id="10" w:name="_Toc384372300"/>
      <w:bookmarkStart w:id="11" w:name="_Toc384372351"/>
      <w:bookmarkStart w:id="12" w:name="_Toc384373207"/>
      <w:bookmarkStart w:id="13" w:name="_Toc384376465"/>
      <w:bookmarkEnd w:id="4"/>
      <w:r w:rsidRPr="00617C49">
        <w:rPr>
          <w:b/>
          <w:color w:val="002060"/>
        </w:rPr>
        <w:t>REQUEST FOR PROPOSAL</w:t>
      </w:r>
      <w:bookmarkEnd w:id="5"/>
      <w:bookmarkEnd w:id="6"/>
      <w:bookmarkEnd w:id="7"/>
      <w:bookmarkEnd w:id="8"/>
      <w:bookmarkEnd w:id="9"/>
      <w:bookmarkEnd w:id="10"/>
      <w:bookmarkEnd w:id="11"/>
      <w:bookmarkEnd w:id="12"/>
      <w:bookmarkEnd w:id="13"/>
    </w:p>
    <w:p w:rsidR="00617C49" w:rsidRPr="00617C49" w:rsidRDefault="00617C49" w:rsidP="00617C49">
      <w:pPr>
        <w:jc w:val="center"/>
        <w:rPr>
          <w:b/>
          <w:color w:val="002060"/>
        </w:rPr>
      </w:pPr>
      <w:bookmarkStart w:id="14" w:name="_Toc372870451"/>
      <w:bookmarkStart w:id="15" w:name="_Toc372871360"/>
      <w:bookmarkStart w:id="16" w:name="_Toc372879830"/>
      <w:bookmarkStart w:id="17" w:name="_Toc373304087"/>
      <w:bookmarkStart w:id="18" w:name="_Toc373305046"/>
      <w:bookmarkStart w:id="19" w:name="_Toc384372301"/>
      <w:bookmarkStart w:id="20" w:name="_Toc384372352"/>
      <w:bookmarkStart w:id="21" w:name="_Toc384373208"/>
      <w:bookmarkStart w:id="22" w:name="_Toc384376466"/>
      <w:r w:rsidRPr="00617C49">
        <w:rPr>
          <w:b/>
          <w:color w:val="002060"/>
        </w:rPr>
        <w:t>FOOD SERVICE MANAGEMENT COMPANY</w:t>
      </w:r>
      <w:bookmarkEnd w:id="14"/>
      <w:bookmarkEnd w:id="15"/>
      <w:bookmarkEnd w:id="16"/>
      <w:bookmarkEnd w:id="17"/>
      <w:bookmarkEnd w:id="18"/>
      <w:bookmarkEnd w:id="19"/>
      <w:bookmarkEnd w:id="20"/>
      <w:bookmarkEnd w:id="21"/>
      <w:bookmarkEnd w:id="22"/>
    </w:p>
    <w:p w:rsidR="00617C49" w:rsidRPr="00617C49" w:rsidRDefault="00617C49" w:rsidP="00617C49">
      <w:pPr>
        <w:jc w:val="center"/>
        <w:rPr>
          <w:b/>
        </w:rPr>
      </w:pPr>
      <w:r w:rsidRPr="00617C49">
        <w:rPr>
          <w:b/>
        </w:rPr>
        <w:t>Cover Page</w:t>
      </w:r>
    </w:p>
    <w:p w:rsidR="00617C49" w:rsidRPr="00617C49" w:rsidRDefault="00617C49" w:rsidP="00617C49">
      <w:pPr>
        <w:pBdr>
          <w:bottom w:val="single" w:sz="12" w:space="1" w:color="auto"/>
        </w:pBdr>
        <w:jc w:val="center"/>
        <w:rPr>
          <w:rFonts w:eastAsia="Times New Roman" w:cs="Arial"/>
          <w:b/>
          <w:szCs w:val="24"/>
        </w:rPr>
      </w:pPr>
    </w:p>
    <w:p w:rsidR="00617C49" w:rsidRPr="00617C49" w:rsidRDefault="00617C49" w:rsidP="00617C49">
      <w:pPr>
        <w:jc w:val="center"/>
        <w:rPr>
          <w:rFonts w:eastAsia="Times New Roman" w:cs="Arial"/>
          <w:szCs w:val="24"/>
        </w:rPr>
      </w:pPr>
    </w:p>
    <w:p w:rsidR="00617C49" w:rsidRPr="00617C49" w:rsidRDefault="00617C49" w:rsidP="00617C49">
      <w:pPr>
        <w:jc w:val="center"/>
        <w:rPr>
          <w:rFonts w:eastAsia="Times New Roman" w:cs="Arial"/>
          <w:szCs w:val="24"/>
        </w:rPr>
      </w:pPr>
      <w:r w:rsidRPr="00617C49">
        <w:rPr>
          <w:rFonts w:eastAsia="Times New Roman" w:cs="Arial"/>
          <w:szCs w:val="24"/>
        </w:rPr>
        <w:t>CONTACT INFORMATION</w:t>
      </w:r>
    </w:p>
    <w:p w:rsidR="00617C49" w:rsidRPr="00617C49" w:rsidRDefault="00617C49" w:rsidP="00617C49">
      <w:pPr>
        <w:jc w:val="center"/>
        <w:rPr>
          <w:rFonts w:eastAsia="Times New Roman" w:cs="Arial"/>
          <w:szCs w:val="24"/>
        </w:rPr>
      </w:pPr>
    </w:p>
    <w:p w:rsidR="00617C49" w:rsidRPr="00617C49" w:rsidRDefault="00617C49" w:rsidP="00617C49">
      <w:pPr>
        <w:jc w:val="center"/>
        <w:rPr>
          <w:rFonts w:eastAsia="Times New Roman" w:cs="Arial"/>
          <w:color w:val="C0504D"/>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RFP#]</w:t>
      </w:r>
    </w:p>
    <w:p w:rsidR="00617C49" w:rsidRPr="00617C49" w:rsidRDefault="00617C49" w:rsidP="00617C49">
      <w:pPr>
        <w:jc w:val="center"/>
        <w:rPr>
          <w:rFonts w:eastAsia="Times New Roman" w:cs="Arial"/>
          <w:szCs w:val="24"/>
        </w:rPr>
      </w:pPr>
    </w:p>
    <w:p w:rsidR="00617C49" w:rsidRPr="00617C49" w:rsidRDefault="00617C49" w:rsidP="00617C49">
      <w:pPr>
        <w:jc w:val="center"/>
        <w:rPr>
          <w:rFonts w:eastAsia="Times New Roman" w:cs="Arial"/>
          <w:szCs w:val="24"/>
        </w:rPr>
      </w:pPr>
      <w:r w:rsidRPr="00617C49">
        <w:rPr>
          <w:rFonts w:eastAsia="Times New Roman" w:cs="Arial"/>
          <w:szCs w:val="24"/>
        </w:rPr>
        <w:t>by</w:t>
      </w:r>
    </w:p>
    <w:p w:rsidR="00617C49" w:rsidRPr="00617C49" w:rsidRDefault="00617C49" w:rsidP="00617C49">
      <w:pPr>
        <w:jc w:val="center"/>
        <w:rPr>
          <w:rFonts w:eastAsia="Times New Roman" w:cs="Arial"/>
          <w:color w:val="FF0000"/>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SFA Name]</w:t>
      </w:r>
    </w:p>
    <w:p w:rsidR="00617C49" w:rsidRPr="00617C49" w:rsidRDefault="00617C49" w:rsidP="00617C49">
      <w:pPr>
        <w:jc w:val="center"/>
        <w:rPr>
          <w:rFonts w:eastAsia="Times New Roman" w:cs="Arial"/>
          <w:color w:val="002060"/>
          <w:szCs w:val="24"/>
        </w:rPr>
      </w:pPr>
      <w:r w:rsidRPr="00617C49">
        <w:rPr>
          <w:rFonts w:eastAsia="Times New Roman" w:cs="Arial"/>
          <w:color w:val="002060"/>
          <w:szCs w:val="24"/>
        </w:rPr>
        <w:t>FOOD SERVICE PROGRAM</w:t>
      </w:r>
    </w:p>
    <w:p w:rsidR="00617C49" w:rsidRPr="00617C49" w:rsidRDefault="00617C49" w:rsidP="00617C49">
      <w:pPr>
        <w:jc w:val="center"/>
        <w:rPr>
          <w:rFonts w:eastAsia="Times New Roman" w:cs="Arial"/>
          <w:szCs w:val="24"/>
        </w:rPr>
      </w:pPr>
    </w:p>
    <w:p w:rsidR="00617C49" w:rsidRPr="00617C49" w:rsidRDefault="00617C49" w:rsidP="00617C49">
      <w:pPr>
        <w:jc w:val="center"/>
        <w:rPr>
          <w:rFonts w:eastAsia="Times New Roman" w:cs="Arial"/>
          <w:color w:val="FF0000"/>
          <w:szCs w:val="24"/>
        </w:rPr>
      </w:pPr>
    </w:p>
    <w:p w:rsidR="00617C49" w:rsidRPr="00617C49" w:rsidRDefault="00617C49" w:rsidP="00617C49">
      <w:pPr>
        <w:jc w:val="center"/>
        <w:rPr>
          <w:rFonts w:eastAsia="Times New Roman" w:cs="Arial"/>
          <w:color w:val="002060"/>
          <w:szCs w:val="24"/>
        </w:rPr>
      </w:pPr>
      <w:r w:rsidRPr="00617C49">
        <w:rPr>
          <w:rFonts w:eastAsia="Times New Roman" w:cs="Arial"/>
          <w:color w:val="002060"/>
          <w:szCs w:val="24"/>
        </w:rPr>
        <w:t>ADDRESS ALL PROPOSALS TO:</w:t>
      </w:r>
    </w:p>
    <w:p w:rsidR="00617C49" w:rsidRPr="00617C49" w:rsidRDefault="00617C49" w:rsidP="00617C49">
      <w:pPr>
        <w:jc w:val="center"/>
        <w:rPr>
          <w:rFonts w:eastAsia="Times New Roman" w:cs="Arial"/>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 xml:space="preserve">Enter </w:t>
      </w:r>
      <w:r w:rsidRPr="00617C49">
        <w:rPr>
          <w:rFonts w:eastAsia="Times New Roman" w:cs="Arial"/>
          <w:color w:val="984806"/>
          <w:szCs w:val="24"/>
        </w:rPr>
        <w:t>Name]</w:t>
      </w: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Title]</w:t>
      </w:r>
    </w:p>
    <w:p w:rsidR="00617C49" w:rsidRPr="00617C49" w:rsidRDefault="00617C49" w:rsidP="00617C49">
      <w:pPr>
        <w:jc w:val="center"/>
        <w:rPr>
          <w:rFonts w:eastAsia="Times New Roman" w:cs="Arial"/>
          <w:color w:val="C0504D"/>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Address]</w:t>
      </w:r>
    </w:p>
    <w:p w:rsidR="00617C49" w:rsidRPr="00617C49" w:rsidRDefault="00617C49" w:rsidP="00617C49">
      <w:pPr>
        <w:jc w:val="center"/>
        <w:rPr>
          <w:rFonts w:eastAsia="Times New Roman" w:cs="Arial"/>
          <w:color w:val="C0504D"/>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Phone Number]</w:t>
      </w:r>
    </w:p>
    <w:p w:rsidR="00617C49" w:rsidRPr="00617C49" w:rsidRDefault="00617C49" w:rsidP="00617C49">
      <w:pPr>
        <w:jc w:val="center"/>
        <w:rPr>
          <w:rFonts w:eastAsia="Times New Roman" w:cs="Arial"/>
          <w:color w:val="C0504D"/>
          <w:szCs w:val="24"/>
        </w:rPr>
      </w:pPr>
    </w:p>
    <w:p w:rsidR="00617C49" w:rsidRPr="00617C49" w:rsidRDefault="00617C49" w:rsidP="00617C49">
      <w:pPr>
        <w:jc w:val="center"/>
        <w:rPr>
          <w:rFonts w:eastAsia="Times New Roman" w:cs="Arial"/>
          <w:color w:val="984806"/>
          <w:szCs w:val="24"/>
        </w:rPr>
      </w:pPr>
      <w:r w:rsidRPr="00617C49">
        <w:rPr>
          <w:rFonts w:eastAsia="Times New Roman" w:cs="Arial"/>
          <w:color w:val="984806"/>
          <w:szCs w:val="24"/>
        </w:rPr>
        <w:t>[</w:t>
      </w:r>
      <w:r w:rsidRPr="00617C49">
        <w:rPr>
          <w:rFonts w:eastAsia="Times New Roman" w:cs="Arial"/>
          <w:i/>
          <w:color w:val="984806"/>
          <w:szCs w:val="24"/>
        </w:rPr>
        <w:t>Enter</w:t>
      </w:r>
      <w:r w:rsidRPr="00617C49">
        <w:rPr>
          <w:rFonts w:eastAsia="Times New Roman" w:cs="Arial"/>
          <w:color w:val="984806"/>
          <w:szCs w:val="24"/>
        </w:rPr>
        <w:t xml:space="preserve"> E-mail Address]</w:t>
      </w:r>
      <w:r w:rsidRPr="00617C49">
        <w:rPr>
          <w:rFonts w:eastAsia="Times New Roman" w:cs="Arial"/>
          <w:color w:val="984806"/>
          <w:szCs w:val="24"/>
        </w:rPr>
        <w:br/>
      </w:r>
      <w:r w:rsidRPr="00617C49">
        <w:rPr>
          <w:rFonts w:eastAsia="Times New Roman" w:cs="Arial"/>
          <w:color w:val="984806"/>
          <w:szCs w:val="24"/>
        </w:rPr>
        <w:br/>
        <w:t>[</w:t>
      </w:r>
      <w:r w:rsidRPr="00617C49">
        <w:rPr>
          <w:rFonts w:eastAsia="Times New Roman" w:cs="Arial"/>
          <w:i/>
          <w:color w:val="984806"/>
          <w:szCs w:val="24"/>
        </w:rPr>
        <w:t>Enter</w:t>
      </w:r>
      <w:r w:rsidRPr="00617C49">
        <w:rPr>
          <w:rFonts w:eastAsia="Times New Roman" w:cs="Arial"/>
          <w:color w:val="984806"/>
          <w:szCs w:val="24"/>
        </w:rPr>
        <w:t xml:space="preserve"> Fax Number]</w:t>
      </w:r>
    </w:p>
    <w:p w:rsidR="00D21CCC" w:rsidRPr="009A1BB1" w:rsidRDefault="00D21CCC" w:rsidP="00D21CCC">
      <w:pPr>
        <w:jc w:val="both"/>
        <w:rPr>
          <w:rFonts w:eastAsia="Times New Roman" w:cs="Arial"/>
          <w:szCs w:val="24"/>
        </w:rPr>
      </w:pPr>
    </w:p>
    <w:p w:rsidR="00D21CCC" w:rsidRPr="009A1BB1" w:rsidRDefault="00D21CCC" w:rsidP="00D21CCC">
      <w:pPr>
        <w:jc w:val="center"/>
        <w:rPr>
          <w:rFonts w:eastAsia="Times New Roman" w:cs="Arial"/>
          <w:szCs w:val="24"/>
        </w:rPr>
      </w:pPr>
    </w:p>
    <w:p w:rsidR="00D21CCC" w:rsidRPr="009A1BB1" w:rsidRDefault="00D21CCC" w:rsidP="00D21CCC">
      <w:pPr>
        <w:jc w:val="center"/>
        <w:rPr>
          <w:rFonts w:eastAsia="Times New Roman" w:cs="Arial"/>
          <w:szCs w:val="24"/>
        </w:rPr>
      </w:pPr>
    </w:p>
    <w:p w:rsidR="00D21CCC" w:rsidRPr="009A1BB1" w:rsidRDefault="00D21CCC" w:rsidP="00D21CCC">
      <w:pPr>
        <w:jc w:val="center"/>
        <w:rPr>
          <w:rFonts w:eastAsia="Times New Roman" w:cs="Arial"/>
          <w:szCs w:val="24"/>
        </w:rPr>
      </w:pPr>
    </w:p>
    <w:p w:rsidR="00D21CCC" w:rsidRPr="009A1BB1" w:rsidRDefault="00D21CCC" w:rsidP="00D21CCC">
      <w:pPr>
        <w:jc w:val="center"/>
        <w:rPr>
          <w:rFonts w:eastAsia="Times New Roman" w:cs="Arial"/>
          <w:szCs w:val="24"/>
        </w:rPr>
      </w:pPr>
    </w:p>
    <w:p w:rsidR="0066023F" w:rsidRDefault="0066023F" w:rsidP="00641CE6">
      <w:pPr>
        <w:spacing w:line="360" w:lineRule="auto"/>
        <w:jc w:val="center"/>
        <w:rPr>
          <w:rFonts w:ascii="Times New Roman" w:eastAsia="Times New Roman" w:hAnsi="Times New Roman"/>
          <w:i/>
          <w:iCs/>
          <w:sz w:val="20"/>
        </w:rPr>
        <w:sectPr w:rsidR="0066023F" w:rsidSect="0003393F">
          <w:footerReference w:type="default" r:id="rId12"/>
          <w:footnotePr>
            <w:numFmt w:val="lowerLetter"/>
          </w:footnotePr>
          <w:endnotePr>
            <w:numFmt w:val="lowerLetter"/>
          </w:endnotePr>
          <w:pgSz w:w="12240" w:h="15840" w:code="1"/>
          <w:pgMar w:top="806" w:right="907" w:bottom="432" w:left="806" w:header="144" w:footer="360" w:gutter="0"/>
          <w:pgNumType w:fmt="lowerRoman" w:start="1"/>
          <w:cols w:space="720"/>
          <w:titlePg/>
          <w:docGrid w:linePitch="326"/>
        </w:sectPr>
      </w:pPr>
    </w:p>
    <w:p w:rsidR="00E06D34" w:rsidRPr="00E06D34" w:rsidRDefault="00E06D34" w:rsidP="00E06D34">
      <w:pPr>
        <w:jc w:val="center"/>
        <w:rPr>
          <w:rFonts w:eastAsia="Times New Roman" w:cs="Arial"/>
          <w:color w:val="984806"/>
          <w:szCs w:val="24"/>
        </w:rPr>
      </w:pPr>
      <w:bookmarkStart w:id="23" w:name="_Toc372871361"/>
      <w:bookmarkStart w:id="24" w:name="_Toc372879831"/>
      <w:bookmarkStart w:id="25" w:name="_Toc373304088"/>
      <w:bookmarkStart w:id="26" w:name="_Toc373305047"/>
      <w:r w:rsidRPr="00E06D34">
        <w:rPr>
          <w:rFonts w:eastAsia="Times New Roman" w:cs="Arial"/>
          <w:color w:val="984806"/>
          <w:szCs w:val="24"/>
        </w:rPr>
        <w:lastRenderedPageBreak/>
        <w:t>[</w:t>
      </w:r>
      <w:r w:rsidRPr="00E06D34">
        <w:rPr>
          <w:rFonts w:eastAsia="Times New Roman" w:cs="Arial"/>
          <w:i/>
          <w:color w:val="984806"/>
          <w:szCs w:val="24"/>
        </w:rPr>
        <w:t>Insert SFA Logo Here, Optional</w:t>
      </w:r>
      <w:r w:rsidRPr="00E06D34">
        <w:rPr>
          <w:rFonts w:eastAsia="Times New Roman" w:cs="Arial"/>
          <w:color w:val="984806"/>
          <w:szCs w:val="24"/>
        </w:rPr>
        <w:t>]</w:t>
      </w:r>
    </w:p>
    <w:p w:rsidR="00E06D34" w:rsidRPr="00E06D34" w:rsidRDefault="00E06D34" w:rsidP="00E06D34">
      <w:pPr>
        <w:keepNext/>
        <w:jc w:val="center"/>
        <w:outlineLvl w:val="0"/>
        <w:rPr>
          <w:b/>
        </w:rPr>
      </w:pPr>
    </w:p>
    <w:p w:rsidR="00E06D34" w:rsidRPr="00E06D34" w:rsidRDefault="00E06D34" w:rsidP="00E06D34">
      <w:pPr>
        <w:jc w:val="center"/>
        <w:rPr>
          <w:b/>
          <w:color w:val="002060"/>
        </w:rPr>
      </w:pPr>
      <w:bookmarkStart w:id="27" w:name="_Toc384372302"/>
      <w:bookmarkStart w:id="28" w:name="_Toc384372353"/>
      <w:bookmarkStart w:id="29" w:name="_Toc384373209"/>
      <w:bookmarkStart w:id="30" w:name="_Toc384376467"/>
      <w:r w:rsidRPr="00E06D34">
        <w:rPr>
          <w:b/>
          <w:color w:val="002060"/>
        </w:rPr>
        <w:t>Request for Proposal</w:t>
      </w:r>
      <w:bookmarkEnd w:id="23"/>
      <w:bookmarkEnd w:id="24"/>
      <w:bookmarkEnd w:id="25"/>
      <w:bookmarkEnd w:id="26"/>
      <w:bookmarkEnd w:id="27"/>
      <w:bookmarkEnd w:id="28"/>
      <w:bookmarkEnd w:id="29"/>
      <w:bookmarkEnd w:id="30"/>
    </w:p>
    <w:p w:rsidR="00E06D34" w:rsidRPr="00E06D34" w:rsidRDefault="00E06D34" w:rsidP="00E06D34">
      <w:pPr>
        <w:jc w:val="center"/>
        <w:rPr>
          <w:b/>
        </w:rPr>
      </w:pPr>
    </w:p>
    <w:p w:rsidR="006D4CC5" w:rsidRPr="0075782E" w:rsidRDefault="00E06D34" w:rsidP="0075782E">
      <w:pPr>
        <w:jc w:val="center"/>
        <w:rPr>
          <w:rFonts w:cs="Arial"/>
          <w:b/>
          <w:color w:val="002060"/>
        </w:rPr>
      </w:pPr>
      <w:bookmarkStart w:id="31" w:name="_Toc372871362"/>
      <w:bookmarkStart w:id="32" w:name="_Toc372879832"/>
      <w:bookmarkStart w:id="33" w:name="_Toc373304089"/>
      <w:bookmarkStart w:id="34" w:name="_Toc373305048"/>
      <w:bookmarkStart w:id="35" w:name="_Toc384372303"/>
      <w:bookmarkStart w:id="36" w:name="_Toc384372354"/>
      <w:bookmarkStart w:id="37" w:name="_Toc384373210"/>
      <w:bookmarkStart w:id="38" w:name="_Toc384376468"/>
      <w:r w:rsidRPr="00E06D34">
        <w:rPr>
          <w:b/>
          <w:color w:val="002060"/>
        </w:rPr>
        <w:t>Table of Contents</w:t>
      </w:r>
      <w:bookmarkEnd w:id="31"/>
      <w:bookmarkEnd w:id="32"/>
      <w:bookmarkEnd w:id="33"/>
      <w:bookmarkEnd w:id="34"/>
      <w:bookmarkEnd w:id="35"/>
      <w:bookmarkEnd w:id="36"/>
      <w:bookmarkEnd w:id="37"/>
      <w:bookmarkEnd w:id="38"/>
      <w:r w:rsidRPr="00094F82">
        <w:fldChar w:fldCharType="begin"/>
      </w:r>
      <w:r w:rsidRPr="00094F82">
        <w:instrText xml:space="preserve"> TOC \o "1-3" \h \z \u </w:instrText>
      </w:r>
      <w:r w:rsidRPr="00094F82">
        <w:fldChar w:fldCharType="separate"/>
      </w:r>
    </w:p>
    <w:p w:rsidR="006D4CC5" w:rsidRPr="0075782E" w:rsidRDefault="006D4CC5" w:rsidP="003C5B63">
      <w:pPr>
        <w:pStyle w:val="TOC1"/>
        <w:rPr>
          <w:rFonts w:eastAsia="Times New Roman"/>
        </w:rPr>
      </w:pPr>
      <w:hyperlink w:anchor="_Toc441483604" w:history="1">
        <w:r w:rsidR="00CE1374" w:rsidRPr="0075782E">
          <w:rPr>
            <w:rStyle w:val="Hyperlink"/>
            <w:b w:val="0"/>
            <w:caps w:val="0"/>
            <w:u w:val="none"/>
          </w:rPr>
          <w:t>Introduction/Purpose Of Solicitation</w:t>
        </w:r>
        <w:r w:rsidRPr="0075782E">
          <w:rPr>
            <w:webHidden/>
          </w:rPr>
          <w:tab/>
        </w:r>
        <w:r w:rsidRPr="0075782E">
          <w:rPr>
            <w:webHidden/>
          </w:rPr>
          <w:fldChar w:fldCharType="begin"/>
        </w:r>
        <w:r w:rsidRPr="0075782E">
          <w:rPr>
            <w:webHidden/>
          </w:rPr>
          <w:instrText xml:space="preserve"> PAGEREF _Toc441483604 \h </w:instrText>
        </w:r>
        <w:r w:rsidRPr="0075782E">
          <w:rPr>
            <w:webHidden/>
          </w:rPr>
        </w:r>
        <w:r w:rsidRPr="0075782E">
          <w:rPr>
            <w:webHidden/>
          </w:rPr>
          <w:fldChar w:fldCharType="separate"/>
        </w:r>
        <w:r w:rsidR="00205CAB" w:rsidRPr="0075782E">
          <w:rPr>
            <w:webHidden/>
          </w:rPr>
          <w:t>1</w:t>
        </w:r>
        <w:r w:rsidRPr="0075782E">
          <w:rPr>
            <w:webHidden/>
          </w:rPr>
          <w:fldChar w:fldCharType="end"/>
        </w:r>
      </w:hyperlink>
    </w:p>
    <w:p w:rsidR="006D4CC5" w:rsidRPr="0075782E" w:rsidRDefault="006D4CC5" w:rsidP="003C5B63">
      <w:pPr>
        <w:pStyle w:val="TOC1"/>
        <w:rPr>
          <w:rFonts w:eastAsia="Times New Roman"/>
        </w:rPr>
      </w:pPr>
      <w:hyperlink w:anchor="_Toc441483605" w:history="1">
        <w:r w:rsidR="00CE1374" w:rsidRPr="0075782E">
          <w:rPr>
            <w:rStyle w:val="Hyperlink"/>
            <w:b w:val="0"/>
            <w:caps w:val="0"/>
            <w:u w:val="none"/>
          </w:rPr>
          <w:t>Schedule Of Events</w:t>
        </w:r>
        <w:r w:rsidRPr="0075782E">
          <w:rPr>
            <w:webHidden/>
          </w:rPr>
          <w:tab/>
        </w:r>
        <w:r w:rsidRPr="0075782E">
          <w:rPr>
            <w:webHidden/>
          </w:rPr>
          <w:fldChar w:fldCharType="begin"/>
        </w:r>
        <w:r w:rsidRPr="0075782E">
          <w:rPr>
            <w:webHidden/>
          </w:rPr>
          <w:instrText xml:space="preserve"> PAGEREF _Toc441483605 \h </w:instrText>
        </w:r>
        <w:r w:rsidRPr="0075782E">
          <w:rPr>
            <w:webHidden/>
          </w:rPr>
        </w:r>
        <w:r w:rsidRPr="0075782E">
          <w:rPr>
            <w:webHidden/>
          </w:rPr>
          <w:fldChar w:fldCharType="separate"/>
        </w:r>
        <w:r w:rsidR="00205CAB" w:rsidRPr="0075782E">
          <w:rPr>
            <w:webHidden/>
          </w:rPr>
          <w:t>3</w:t>
        </w:r>
        <w:r w:rsidRPr="0075782E">
          <w:rPr>
            <w:webHidden/>
          </w:rPr>
          <w:fldChar w:fldCharType="end"/>
        </w:r>
      </w:hyperlink>
    </w:p>
    <w:p w:rsidR="006D4CC5" w:rsidRPr="0075782E" w:rsidRDefault="006D4CC5" w:rsidP="003C5B63">
      <w:pPr>
        <w:pStyle w:val="TOC1"/>
        <w:rPr>
          <w:rFonts w:eastAsia="Times New Roman"/>
        </w:rPr>
      </w:pPr>
      <w:hyperlink w:anchor="_Toc441483606" w:history="1">
        <w:r w:rsidR="00CE1374" w:rsidRPr="0075782E">
          <w:rPr>
            <w:rStyle w:val="Hyperlink"/>
            <w:b w:val="0"/>
            <w:caps w:val="0"/>
            <w:u w:val="none"/>
          </w:rPr>
          <w:t>General Instructions For Respondents</w:t>
        </w:r>
        <w:r w:rsidRPr="0075782E">
          <w:rPr>
            <w:webHidden/>
          </w:rPr>
          <w:tab/>
        </w:r>
        <w:r w:rsidRPr="0075782E">
          <w:rPr>
            <w:webHidden/>
          </w:rPr>
          <w:fldChar w:fldCharType="begin"/>
        </w:r>
        <w:r w:rsidRPr="0075782E">
          <w:rPr>
            <w:webHidden/>
          </w:rPr>
          <w:instrText xml:space="preserve"> PAGEREF _Toc441483606 \h </w:instrText>
        </w:r>
        <w:r w:rsidRPr="0075782E">
          <w:rPr>
            <w:webHidden/>
          </w:rPr>
        </w:r>
        <w:r w:rsidRPr="0075782E">
          <w:rPr>
            <w:webHidden/>
          </w:rPr>
          <w:fldChar w:fldCharType="separate"/>
        </w:r>
        <w:r w:rsidR="00205CAB" w:rsidRPr="0075782E">
          <w:rPr>
            <w:webHidden/>
          </w:rPr>
          <w:t>4</w:t>
        </w:r>
        <w:r w:rsidRPr="0075782E">
          <w:rPr>
            <w:webHidden/>
          </w:rPr>
          <w:fldChar w:fldCharType="end"/>
        </w:r>
      </w:hyperlink>
    </w:p>
    <w:p w:rsidR="006D4CC5" w:rsidRPr="0075782E" w:rsidRDefault="006D4CC5" w:rsidP="003C5B63">
      <w:pPr>
        <w:pStyle w:val="TOC1"/>
        <w:rPr>
          <w:rFonts w:eastAsia="Times New Roman"/>
        </w:rPr>
      </w:pPr>
      <w:hyperlink w:anchor="_Toc441483607" w:history="1">
        <w:r w:rsidR="00CE1374" w:rsidRPr="0075782E">
          <w:rPr>
            <w:rStyle w:val="Hyperlink"/>
            <w:b w:val="0"/>
            <w:caps w:val="0"/>
            <w:u w:val="none"/>
          </w:rPr>
          <w:t>Proposal Requirements</w:t>
        </w:r>
        <w:r w:rsidRPr="0075782E">
          <w:rPr>
            <w:webHidden/>
          </w:rPr>
          <w:tab/>
        </w:r>
        <w:r w:rsidRPr="0075782E">
          <w:rPr>
            <w:webHidden/>
          </w:rPr>
          <w:fldChar w:fldCharType="begin"/>
        </w:r>
        <w:r w:rsidRPr="0075782E">
          <w:rPr>
            <w:webHidden/>
          </w:rPr>
          <w:instrText xml:space="preserve"> PAGEREF _Toc441483607 \h </w:instrText>
        </w:r>
        <w:r w:rsidRPr="0075782E">
          <w:rPr>
            <w:webHidden/>
          </w:rPr>
        </w:r>
        <w:r w:rsidRPr="0075782E">
          <w:rPr>
            <w:webHidden/>
          </w:rPr>
          <w:fldChar w:fldCharType="separate"/>
        </w:r>
        <w:r w:rsidR="00205CAB" w:rsidRPr="0075782E">
          <w:rPr>
            <w:webHidden/>
          </w:rPr>
          <w:t>7</w:t>
        </w:r>
        <w:r w:rsidRPr="0075782E">
          <w:rPr>
            <w:webHidden/>
          </w:rPr>
          <w:fldChar w:fldCharType="end"/>
        </w:r>
      </w:hyperlink>
    </w:p>
    <w:p w:rsidR="006D4CC5" w:rsidRPr="0075782E" w:rsidRDefault="006D4CC5" w:rsidP="003C5B63">
      <w:pPr>
        <w:pStyle w:val="TOC1"/>
        <w:rPr>
          <w:rFonts w:eastAsia="Times New Roman"/>
        </w:rPr>
      </w:pPr>
      <w:hyperlink w:anchor="_Toc441483608" w:history="1">
        <w:r w:rsidR="00CE1374" w:rsidRPr="0075782E">
          <w:rPr>
            <w:rStyle w:val="Hyperlink"/>
            <w:b w:val="0"/>
            <w:caps w:val="0"/>
            <w:u w:val="none"/>
          </w:rPr>
          <w:t>Evaluation Of Proposals</w:t>
        </w:r>
        <w:r w:rsidRPr="0075782E">
          <w:rPr>
            <w:webHidden/>
          </w:rPr>
          <w:tab/>
        </w:r>
        <w:r w:rsidRPr="0075782E">
          <w:rPr>
            <w:webHidden/>
          </w:rPr>
          <w:fldChar w:fldCharType="begin"/>
        </w:r>
        <w:r w:rsidRPr="0075782E">
          <w:rPr>
            <w:webHidden/>
          </w:rPr>
          <w:instrText xml:space="preserve"> PAGEREF _Toc441483608 \h </w:instrText>
        </w:r>
        <w:r w:rsidRPr="0075782E">
          <w:rPr>
            <w:webHidden/>
          </w:rPr>
        </w:r>
        <w:r w:rsidRPr="0075782E">
          <w:rPr>
            <w:webHidden/>
          </w:rPr>
          <w:fldChar w:fldCharType="separate"/>
        </w:r>
        <w:r w:rsidR="00205CAB" w:rsidRPr="0075782E">
          <w:rPr>
            <w:webHidden/>
          </w:rPr>
          <w:t>10</w:t>
        </w:r>
        <w:r w:rsidRPr="0075782E">
          <w:rPr>
            <w:webHidden/>
          </w:rPr>
          <w:fldChar w:fldCharType="end"/>
        </w:r>
      </w:hyperlink>
    </w:p>
    <w:p w:rsidR="006D4CC5" w:rsidRPr="0075782E" w:rsidRDefault="006D4CC5" w:rsidP="003C5B63">
      <w:pPr>
        <w:pStyle w:val="TOC1"/>
        <w:rPr>
          <w:rFonts w:eastAsia="Times New Roman"/>
        </w:rPr>
      </w:pPr>
      <w:hyperlink w:anchor="_Toc441483610" w:history="1">
        <w:r w:rsidR="00CE1374" w:rsidRPr="0075782E">
          <w:rPr>
            <w:rStyle w:val="Hyperlink"/>
            <w:b w:val="0"/>
            <w:caps w:val="0"/>
            <w:u w:val="none"/>
          </w:rPr>
          <w:t>Attachments</w:t>
        </w:r>
      </w:hyperlink>
    </w:p>
    <w:p w:rsidR="006D4CC5" w:rsidRPr="0075782E" w:rsidRDefault="006D4CC5"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11" w:history="1">
        <w:r w:rsidRPr="0075782E">
          <w:rPr>
            <w:rStyle w:val="Hyperlink"/>
            <w:rFonts w:ascii="Arial" w:hAnsi="Arial" w:cs="Arial"/>
            <w:b w:val="0"/>
            <w:noProof/>
            <w:sz w:val="24"/>
            <w:szCs w:val="24"/>
            <w:u w:val="none"/>
          </w:rPr>
          <w:t>A</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12" w:history="1">
        <w:r w:rsidRPr="0075782E">
          <w:rPr>
            <w:rStyle w:val="Hyperlink"/>
            <w:rFonts w:ascii="Arial" w:hAnsi="Arial" w:cs="Arial"/>
            <w:b w:val="0"/>
            <w:noProof/>
            <w:sz w:val="24"/>
            <w:szCs w:val="24"/>
            <w:u w:val="none"/>
          </w:rPr>
          <w:t>Mandatory Tour</w:t>
        </w:r>
        <w:r w:rsidRPr="0075782E">
          <w:rPr>
            <w:rFonts w:ascii="Arial" w:hAnsi="Arial" w:cs="Arial"/>
            <w:noProof/>
            <w:webHidden/>
            <w:sz w:val="24"/>
            <w:szCs w:val="24"/>
          </w:rPr>
          <w:tab/>
        </w:r>
        <w:r w:rsidRPr="0075782E">
          <w:rPr>
            <w:rFonts w:ascii="Arial" w:hAnsi="Arial" w:cs="Arial"/>
            <w:noProof/>
            <w:webHidden/>
            <w:sz w:val="24"/>
            <w:szCs w:val="24"/>
          </w:rPr>
          <w:fldChar w:fldCharType="begin"/>
        </w:r>
        <w:r w:rsidRPr="0075782E">
          <w:rPr>
            <w:rFonts w:ascii="Arial" w:hAnsi="Arial" w:cs="Arial"/>
            <w:noProof/>
            <w:webHidden/>
            <w:sz w:val="24"/>
            <w:szCs w:val="24"/>
          </w:rPr>
          <w:instrText xml:space="preserve"> PAGEREF _Toc441483612 \h </w:instrText>
        </w:r>
        <w:r w:rsidRPr="0075782E">
          <w:rPr>
            <w:rFonts w:ascii="Arial" w:hAnsi="Arial" w:cs="Arial"/>
            <w:noProof/>
            <w:webHidden/>
            <w:sz w:val="24"/>
            <w:szCs w:val="24"/>
          </w:rPr>
        </w:r>
        <w:r w:rsidRPr="0075782E">
          <w:rPr>
            <w:rFonts w:ascii="Arial" w:hAnsi="Arial" w:cs="Arial"/>
            <w:noProof/>
            <w:webHidden/>
            <w:sz w:val="24"/>
            <w:szCs w:val="24"/>
          </w:rPr>
          <w:fldChar w:fldCharType="separate"/>
        </w:r>
        <w:r w:rsidR="00205CAB" w:rsidRPr="0075782E">
          <w:rPr>
            <w:rFonts w:ascii="Arial" w:hAnsi="Arial" w:cs="Arial"/>
            <w:noProof/>
            <w:webHidden/>
            <w:sz w:val="24"/>
            <w:szCs w:val="24"/>
          </w:rPr>
          <w:t>11</w:t>
        </w:r>
        <w:r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13" w:history="1">
        <w:r w:rsidR="006D4CC5" w:rsidRPr="0075782E">
          <w:rPr>
            <w:rStyle w:val="Hyperlink"/>
            <w:rFonts w:ascii="Arial" w:hAnsi="Arial" w:cs="Arial"/>
            <w:b w:val="0"/>
            <w:noProof/>
            <w:sz w:val="24"/>
            <w:szCs w:val="24"/>
            <w:u w:val="none"/>
          </w:rPr>
          <w:t>B</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14" w:history="1">
        <w:r w:rsidR="006D4CC5" w:rsidRPr="0075782E">
          <w:rPr>
            <w:rStyle w:val="Hyperlink"/>
            <w:rFonts w:ascii="Arial" w:hAnsi="Arial" w:cs="Arial"/>
            <w:b w:val="0"/>
            <w:noProof/>
            <w:sz w:val="24"/>
            <w:szCs w:val="24"/>
            <w:u w:val="none"/>
          </w:rPr>
          <w:t>Attachments Checklist</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_Toc441483614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12</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15" w:history="1">
        <w:r w:rsidR="006D4CC5" w:rsidRPr="0075782E">
          <w:rPr>
            <w:rStyle w:val="Hyperlink"/>
            <w:rFonts w:ascii="Arial" w:hAnsi="Arial" w:cs="Arial"/>
            <w:b w:val="0"/>
            <w:noProof/>
            <w:sz w:val="24"/>
            <w:szCs w:val="24"/>
            <w:u w:val="none"/>
          </w:rPr>
          <w:t>C</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16" w:history="1">
        <w:r w:rsidR="006D4CC5" w:rsidRPr="0075782E">
          <w:rPr>
            <w:rStyle w:val="Hyperlink"/>
            <w:rFonts w:ascii="Arial" w:hAnsi="Arial" w:cs="Arial"/>
            <w:b w:val="0"/>
            <w:noProof/>
            <w:sz w:val="24"/>
            <w:szCs w:val="24"/>
            <w:u w:val="none"/>
          </w:rPr>
          <w:t>Minimum Qualifications</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_Toc441483616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13</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17" w:history="1">
        <w:r w:rsidR="006D4CC5" w:rsidRPr="0075782E">
          <w:rPr>
            <w:rStyle w:val="Hyperlink"/>
            <w:rFonts w:ascii="Arial" w:hAnsi="Arial" w:cs="Arial"/>
            <w:b w:val="0"/>
            <w:noProof/>
            <w:sz w:val="24"/>
            <w:szCs w:val="24"/>
            <w:u w:val="none"/>
          </w:rPr>
          <w:t>D</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18" w:history="1">
        <w:r w:rsidR="006D4CC5" w:rsidRPr="0075782E">
          <w:rPr>
            <w:rStyle w:val="Hyperlink"/>
            <w:rFonts w:ascii="Arial" w:hAnsi="Arial" w:cs="Arial"/>
            <w:b w:val="0"/>
            <w:noProof/>
            <w:sz w:val="24"/>
            <w:szCs w:val="24"/>
            <w:u w:val="none"/>
          </w:rPr>
          <w:t>FSM</w:t>
        </w:r>
        <w:r w:rsidR="006D4CC5" w:rsidRPr="0075782E">
          <w:rPr>
            <w:rStyle w:val="Hyperlink"/>
            <w:rFonts w:ascii="Arial" w:hAnsi="Arial" w:cs="Arial"/>
            <w:b w:val="0"/>
            <w:noProof/>
            <w:sz w:val="24"/>
            <w:szCs w:val="24"/>
            <w:u w:val="none"/>
          </w:rPr>
          <w:t>C</w:t>
        </w:r>
        <w:r w:rsidR="006D4CC5" w:rsidRPr="0075782E">
          <w:rPr>
            <w:rStyle w:val="Hyperlink"/>
            <w:rFonts w:ascii="Arial" w:hAnsi="Arial" w:cs="Arial"/>
            <w:b w:val="0"/>
            <w:noProof/>
            <w:sz w:val="24"/>
            <w:szCs w:val="24"/>
            <w:u w:val="none"/>
          </w:rPr>
          <w:t xml:space="preserve"> Professional Standards</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_Toc441483618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14</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19" w:history="1">
        <w:r w:rsidR="006D4CC5" w:rsidRPr="0075782E">
          <w:rPr>
            <w:rStyle w:val="Hyperlink"/>
            <w:rFonts w:ascii="Arial" w:hAnsi="Arial" w:cs="Arial"/>
            <w:b w:val="0"/>
            <w:noProof/>
            <w:sz w:val="24"/>
            <w:szCs w:val="24"/>
            <w:u w:val="none"/>
          </w:rPr>
          <w:t>E</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20" w:history="1">
        <w:r w:rsidR="006D4CC5" w:rsidRPr="0075782E">
          <w:rPr>
            <w:rStyle w:val="Hyperlink"/>
            <w:rFonts w:ascii="Arial" w:hAnsi="Arial" w:cs="Arial"/>
            <w:b w:val="0"/>
            <w:noProof/>
            <w:sz w:val="24"/>
            <w:szCs w:val="24"/>
            <w:u w:val="none"/>
          </w:rPr>
          <w:t>Proposal Questionnaire</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_Toc441483620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15</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21" w:history="1">
        <w:r w:rsidR="006D4CC5" w:rsidRPr="0075782E">
          <w:rPr>
            <w:rStyle w:val="Hyperlink"/>
            <w:rFonts w:ascii="Arial" w:hAnsi="Arial" w:cs="Arial"/>
            <w:b w:val="0"/>
            <w:noProof/>
            <w:sz w:val="24"/>
            <w:szCs w:val="24"/>
            <w:u w:val="none"/>
          </w:rPr>
          <w:t>F</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22" w:history="1">
        <w:r w:rsidR="006D4CC5" w:rsidRPr="0075782E">
          <w:rPr>
            <w:rStyle w:val="Hyperlink"/>
            <w:rFonts w:ascii="Arial" w:hAnsi="Arial" w:cs="Arial"/>
            <w:b w:val="0"/>
            <w:noProof/>
            <w:sz w:val="24"/>
            <w:szCs w:val="24"/>
            <w:u w:val="none"/>
          </w:rPr>
          <w:t>Respondent References</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_Toc441483622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16</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23" w:history="1">
        <w:r w:rsidR="006D4CC5" w:rsidRPr="0075782E">
          <w:rPr>
            <w:rStyle w:val="Hyperlink"/>
            <w:rFonts w:ascii="Arial" w:hAnsi="Arial" w:cs="Arial"/>
            <w:b w:val="0"/>
            <w:noProof/>
            <w:sz w:val="24"/>
            <w:szCs w:val="24"/>
            <w:u w:val="none"/>
          </w:rPr>
          <w:t>G</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24" w:history="1">
        <w:r w:rsidR="006D4CC5" w:rsidRPr="0075782E">
          <w:rPr>
            <w:rStyle w:val="Hyperlink"/>
            <w:rFonts w:ascii="Arial" w:eastAsia="Calibri" w:hAnsi="Arial" w:cs="Arial"/>
            <w:b w:val="0"/>
            <w:noProof/>
            <w:sz w:val="24"/>
            <w:szCs w:val="24"/>
            <w:u w:val="none"/>
          </w:rPr>
          <w:t>Authorization Agreement</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_Toc441483624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17</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25" w:history="1">
        <w:r w:rsidR="006D4CC5" w:rsidRPr="0075782E">
          <w:rPr>
            <w:rStyle w:val="Hyperlink"/>
            <w:rFonts w:ascii="Arial" w:hAnsi="Arial" w:cs="Arial"/>
            <w:b w:val="0"/>
            <w:noProof/>
            <w:sz w:val="24"/>
            <w:szCs w:val="24"/>
            <w:u w:val="none"/>
          </w:rPr>
          <w:t>H</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26" w:history="1">
        <w:r w:rsidR="006D4CC5" w:rsidRPr="0075782E">
          <w:rPr>
            <w:rStyle w:val="Hyperlink"/>
            <w:rFonts w:ascii="Arial" w:hAnsi="Arial" w:cs="Arial"/>
            <w:b w:val="0"/>
            <w:noProof/>
            <w:sz w:val="24"/>
            <w:szCs w:val="24"/>
            <w:u w:val="none"/>
          </w:rPr>
          <w:t>Fee Proposal</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_Toc441483626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18</w:t>
        </w:r>
        <w:r w:rsidR="006D4CC5" w:rsidRPr="0075782E">
          <w:rPr>
            <w:rFonts w:ascii="Arial" w:hAnsi="Arial" w:cs="Arial"/>
            <w:noProof/>
            <w:webHidden/>
            <w:sz w:val="24"/>
            <w:szCs w:val="24"/>
          </w:rPr>
          <w:fldChar w:fldCharType="end"/>
        </w:r>
      </w:hyperlink>
    </w:p>
    <w:p w:rsidR="006D4CC5" w:rsidRPr="0075782E" w:rsidRDefault="00797E66"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27" w:history="1">
        <w:r w:rsidR="006D4CC5" w:rsidRPr="0075782E">
          <w:rPr>
            <w:rStyle w:val="Hyperlink"/>
            <w:rFonts w:ascii="Arial" w:hAnsi="Arial" w:cs="Arial"/>
            <w:b w:val="0"/>
            <w:noProof/>
            <w:sz w:val="24"/>
            <w:szCs w:val="24"/>
            <w:u w:val="none"/>
          </w:rPr>
          <w:t>I</w:t>
        </w:r>
      </w:hyperlink>
      <w:r w:rsidRPr="0075782E">
        <w:rPr>
          <w:rStyle w:val="Hyperlink"/>
          <w:rFonts w:ascii="Arial" w:hAnsi="Arial" w:cs="Arial"/>
          <w:b w:val="0"/>
          <w:noProof/>
          <w:sz w:val="24"/>
          <w:szCs w:val="24"/>
          <w:u w:val="none"/>
        </w:rPr>
        <w:tab/>
      </w:r>
      <w:hyperlink w:anchor="_Toc441483628" w:history="1">
        <w:r w:rsidR="006D4CC5" w:rsidRPr="0075782E">
          <w:rPr>
            <w:rStyle w:val="Hyperlink"/>
            <w:rFonts w:ascii="Arial" w:hAnsi="Arial" w:cs="Arial"/>
            <w:b w:val="0"/>
            <w:noProof/>
            <w:sz w:val="24"/>
            <w:szCs w:val="24"/>
            <w:u w:val="none"/>
          </w:rPr>
          <w:t xml:space="preserve">Certifications Regarding Lobbying, Debarment, </w:t>
        </w:r>
        <w:r w:rsidRPr="0075782E">
          <w:rPr>
            <w:rStyle w:val="Hyperlink"/>
            <w:rFonts w:ascii="Arial" w:hAnsi="Arial" w:cs="Arial"/>
            <w:b w:val="0"/>
            <w:noProof/>
            <w:sz w:val="24"/>
            <w:szCs w:val="24"/>
            <w:u w:val="none"/>
          </w:rPr>
          <w:br w:type="textWrapping" w:clear="all"/>
        </w:r>
        <w:r w:rsidRPr="0075782E">
          <w:rPr>
            <w:rStyle w:val="Hyperlink"/>
            <w:rFonts w:ascii="Arial" w:hAnsi="Arial" w:cs="Arial"/>
            <w:b w:val="0"/>
            <w:noProof/>
            <w:sz w:val="24"/>
            <w:szCs w:val="24"/>
            <w:u w:val="none"/>
          </w:rPr>
          <w:tab/>
        </w:r>
        <w:r w:rsidRPr="0075782E">
          <w:rPr>
            <w:rStyle w:val="Hyperlink"/>
            <w:rFonts w:ascii="Arial" w:hAnsi="Arial" w:cs="Arial"/>
            <w:b w:val="0"/>
            <w:noProof/>
            <w:sz w:val="24"/>
            <w:szCs w:val="24"/>
            <w:u w:val="none"/>
          </w:rPr>
          <w:tab/>
        </w:r>
        <w:r w:rsidR="006D4CC5" w:rsidRPr="0075782E">
          <w:rPr>
            <w:rStyle w:val="Hyperlink"/>
            <w:rFonts w:ascii="Arial" w:hAnsi="Arial" w:cs="Arial"/>
            <w:b w:val="0"/>
            <w:noProof/>
            <w:sz w:val="24"/>
            <w:szCs w:val="24"/>
            <w:u w:val="none"/>
          </w:rPr>
          <w:t>Suspension, and Other Responsibility Matters</w:t>
        </w:r>
        <w:r w:rsidRPr="0075782E">
          <w:rPr>
            <w:rStyle w:val="Hyperlink"/>
            <w:rFonts w:ascii="Arial" w:hAnsi="Arial" w:cs="Arial"/>
            <w:b w:val="0"/>
            <w:noProof/>
            <w:sz w:val="24"/>
            <w:szCs w:val="24"/>
            <w:u w:val="none"/>
          </w:rPr>
          <w:tab/>
          <w:t xml:space="preserve"> </w:t>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_Toc441483628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19</w:t>
        </w:r>
        <w:r w:rsidR="006D4CC5" w:rsidRPr="0075782E">
          <w:rPr>
            <w:rFonts w:ascii="Arial" w:hAnsi="Arial" w:cs="Arial"/>
            <w:noProof/>
            <w:webHidden/>
            <w:sz w:val="24"/>
            <w:szCs w:val="24"/>
          </w:rPr>
          <w:fldChar w:fldCharType="end"/>
        </w:r>
      </w:hyperlink>
    </w:p>
    <w:p w:rsidR="006D4CC5" w:rsidRPr="0075782E" w:rsidRDefault="007E5688"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29" w:history="1">
        <w:r w:rsidR="006D4CC5" w:rsidRPr="0075782E">
          <w:rPr>
            <w:rStyle w:val="Hyperlink"/>
            <w:rFonts w:ascii="Arial" w:hAnsi="Arial" w:cs="Arial"/>
            <w:b w:val="0"/>
            <w:noProof/>
            <w:sz w:val="24"/>
            <w:szCs w:val="24"/>
            <w:u w:val="none"/>
          </w:rPr>
          <w:t>J</w:t>
        </w:r>
      </w:hyperlink>
      <w:r w:rsidR="00797E66" w:rsidRPr="0075782E">
        <w:rPr>
          <w:rStyle w:val="Hyperlink"/>
          <w:rFonts w:ascii="Arial" w:hAnsi="Arial" w:cs="Arial"/>
          <w:b w:val="0"/>
          <w:noProof/>
          <w:sz w:val="24"/>
          <w:szCs w:val="24"/>
          <w:u w:val="none"/>
        </w:rPr>
        <w:t xml:space="preserve"> </w:t>
      </w:r>
      <w:r w:rsidR="00797E66" w:rsidRPr="0075782E">
        <w:rPr>
          <w:rStyle w:val="Hyperlink"/>
          <w:rFonts w:ascii="Arial" w:hAnsi="Arial" w:cs="Arial"/>
          <w:b w:val="0"/>
          <w:noProof/>
          <w:sz w:val="24"/>
          <w:szCs w:val="24"/>
          <w:u w:val="none"/>
        </w:rPr>
        <w:tab/>
      </w:r>
      <w:hyperlink w:anchor="_Toc441483630" w:history="1">
        <w:r w:rsidR="006D4CC5" w:rsidRPr="0075782E">
          <w:rPr>
            <w:rStyle w:val="Hyperlink"/>
            <w:rFonts w:ascii="Arial" w:hAnsi="Arial" w:cs="Arial"/>
            <w:b w:val="0"/>
            <w:noProof/>
            <w:sz w:val="24"/>
            <w:szCs w:val="24"/>
            <w:u w:val="none"/>
          </w:rPr>
          <w:t>Disclosure Of Lobbying Activities and Instructions</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_Toc441483630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20</w:t>
        </w:r>
        <w:r w:rsidR="006D4CC5" w:rsidRPr="0075782E">
          <w:rPr>
            <w:rFonts w:ascii="Arial" w:hAnsi="Arial" w:cs="Arial"/>
            <w:noProof/>
            <w:webHidden/>
            <w:sz w:val="24"/>
            <w:szCs w:val="24"/>
          </w:rPr>
          <w:fldChar w:fldCharType="end"/>
        </w:r>
      </w:hyperlink>
    </w:p>
    <w:p w:rsidR="006D4CC5" w:rsidRPr="0075782E" w:rsidRDefault="00E8382D" w:rsidP="003C5B63">
      <w:pPr>
        <w:pStyle w:val="TOC1"/>
      </w:pPr>
      <w:r w:rsidRPr="0075782E">
        <w:rPr>
          <w:rStyle w:val="Hyperlink"/>
          <w:b w:val="0"/>
          <w:color w:val="auto"/>
          <w:u w:val="none"/>
        </w:rPr>
        <w:tab/>
        <w:t>K</w:t>
      </w:r>
      <w:r w:rsidRPr="0075782E">
        <w:rPr>
          <w:rStyle w:val="Hyperlink"/>
          <w:b w:val="0"/>
          <w:color w:val="auto"/>
          <w:u w:val="none"/>
        </w:rPr>
        <w:tab/>
      </w:r>
      <w:hyperlink w:anchor="_Toc441483632" w:history="1">
        <w:r w:rsidRPr="0075782E">
          <w:rPr>
            <w:rStyle w:val="Hyperlink"/>
            <w:b w:val="0"/>
            <w:caps w:val="0"/>
            <w:color w:val="auto"/>
            <w:u w:val="none"/>
          </w:rPr>
          <w:t>Debarment, Suspension, and Other Responsibility Matters</w:t>
        </w:r>
        <w:r w:rsidR="006D4CC5" w:rsidRPr="0075782E">
          <w:rPr>
            <w:webHidden/>
          </w:rPr>
          <w:tab/>
        </w:r>
        <w:r w:rsidR="006D4CC5" w:rsidRPr="0075782E">
          <w:rPr>
            <w:webHidden/>
          </w:rPr>
          <w:fldChar w:fldCharType="begin"/>
        </w:r>
        <w:r w:rsidR="006D4CC5" w:rsidRPr="0075782E">
          <w:rPr>
            <w:webHidden/>
          </w:rPr>
          <w:instrText xml:space="preserve"> PAGEREF _Toc441483632 \h </w:instrText>
        </w:r>
        <w:r w:rsidR="006D4CC5" w:rsidRPr="0075782E">
          <w:rPr>
            <w:webHidden/>
          </w:rPr>
        </w:r>
        <w:r w:rsidR="006D4CC5" w:rsidRPr="0075782E">
          <w:rPr>
            <w:webHidden/>
          </w:rPr>
          <w:fldChar w:fldCharType="separate"/>
        </w:r>
        <w:r w:rsidR="00205CAB" w:rsidRPr="0075782E">
          <w:rPr>
            <w:webHidden/>
          </w:rPr>
          <w:t>22</w:t>
        </w:r>
        <w:r w:rsidR="006D4CC5" w:rsidRPr="0075782E">
          <w:rPr>
            <w:webHidden/>
          </w:rPr>
          <w:fldChar w:fldCharType="end"/>
        </w:r>
      </w:hyperlink>
    </w:p>
    <w:p w:rsidR="006D4CC5" w:rsidRPr="0075782E" w:rsidRDefault="00E8382D" w:rsidP="003C5B63">
      <w:pPr>
        <w:pStyle w:val="TOC2"/>
        <w:tabs>
          <w:tab w:val="clear" w:pos="720"/>
        </w:tabs>
        <w:rPr>
          <w:rFonts w:ascii="Arial" w:eastAsia="Times New Roman" w:hAnsi="Arial" w:cs="Arial"/>
          <w:noProof/>
          <w:sz w:val="24"/>
          <w:szCs w:val="24"/>
        </w:rPr>
      </w:pPr>
      <w:r w:rsidRPr="0075782E">
        <w:rPr>
          <w:rStyle w:val="Hyperlink"/>
          <w:rFonts w:ascii="Arial" w:hAnsi="Arial" w:cs="Arial"/>
          <w:b w:val="0"/>
          <w:noProof/>
          <w:sz w:val="24"/>
          <w:szCs w:val="24"/>
          <w:u w:val="none"/>
        </w:rPr>
        <w:tab/>
      </w:r>
      <w:hyperlink w:anchor="_Toc441483633" w:history="1">
        <w:r w:rsidR="006D4CC5" w:rsidRPr="0075782E">
          <w:rPr>
            <w:rStyle w:val="Hyperlink"/>
            <w:rFonts w:ascii="Arial" w:hAnsi="Arial" w:cs="Arial"/>
            <w:b w:val="0"/>
            <w:noProof/>
            <w:sz w:val="24"/>
            <w:szCs w:val="24"/>
            <w:u w:val="none"/>
          </w:rPr>
          <w:t>L</w:t>
        </w:r>
      </w:hyperlink>
      <w:r w:rsidR="00797E66" w:rsidRPr="0075782E">
        <w:rPr>
          <w:rStyle w:val="Hyperlink"/>
          <w:rFonts w:ascii="Arial" w:hAnsi="Arial" w:cs="Arial"/>
          <w:b w:val="0"/>
          <w:noProof/>
          <w:sz w:val="24"/>
          <w:szCs w:val="24"/>
          <w:u w:val="none"/>
        </w:rPr>
        <w:t xml:space="preserve"> </w:t>
      </w:r>
      <w:r w:rsidRPr="0075782E">
        <w:rPr>
          <w:rStyle w:val="Hyperlink"/>
          <w:rFonts w:ascii="Arial" w:hAnsi="Arial" w:cs="Arial"/>
          <w:b w:val="0"/>
          <w:noProof/>
          <w:color w:val="auto"/>
          <w:sz w:val="24"/>
          <w:szCs w:val="24"/>
          <w:u w:val="none"/>
        </w:rPr>
        <w:t>C</w:t>
      </w:r>
      <w:hyperlink w:anchor="_Toc441483634" w:history="1">
        <w:r w:rsidRPr="0075782E">
          <w:rPr>
            <w:rStyle w:val="Hyperlink"/>
            <w:rFonts w:ascii="Arial" w:hAnsi="Arial" w:cs="Arial"/>
            <w:b w:val="0"/>
            <w:noProof/>
            <w:sz w:val="24"/>
            <w:szCs w:val="24"/>
            <w:u w:val="none"/>
          </w:rPr>
          <w:t>ertificate Of Independent Price Determination</w:t>
        </w:r>
        <w:r w:rsidR="006D4CC5" w:rsidRPr="0075782E">
          <w:rPr>
            <w:rFonts w:ascii="Arial" w:hAnsi="Arial" w:cs="Arial"/>
            <w:noProof/>
            <w:webHidden/>
            <w:sz w:val="24"/>
            <w:szCs w:val="24"/>
          </w:rPr>
          <w:tab/>
        </w:r>
        <w:r w:rsidR="006D4CC5" w:rsidRPr="0075782E">
          <w:rPr>
            <w:rFonts w:ascii="Arial" w:hAnsi="Arial" w:cs="Arial"/>
            <w:noProof/>
            <w:webHidden/>
            <w:sz w:val="24"/>
            <w:szCs w:val="24"/>
          </w:rPr>
          <w:fldChar w:fldCharType="begin"/>
        </w:r>
        <w:r w:rsidR="006D4CC5" w:rsidRPr="0075782E">
          <w:rPr>
            <w:rFonts w:ascii="Arial" w:hAnsi="Arial" w:cs="Arial"/>
            <w:noProof/>
            <w:webHidden/>
            <w:sz w:val="24"/>
            <w:szCs w:val="24"/>
          </w:rPr>
          <w:instrText xml:space="preserve"> PAGEREF _Toc441483634 \h </w:instrText>
        </w:r>
        <w:r w:rsidR="006D4CC5" w:rsidRPr="0075782E">
          <w:rPr>
            <w:rFonts w:ascii="Arial" w:hAnsi="Arial" w:cs="Arial"/>
            <w:noProof/>
            <w:webHidden/>
            <w:sz w:val="24"/>
            <w:szCs w:val="24"/>
          </w:rPr>
        </w:r>
        <w:r w:rsidR="006D4CC5" w:rsidRPr="0075782E">
          <w:rPr>
            <w:rFonts w:ascii="Arial" w:hAnsi="Arial" w:cs="Arial"/>
            <w:noProof/>
            <w:webHidden/>
            <w:sz w:val="24"/>
            <w:szCs w:val="24"/>
          </w:rPr>
          <w:fldChar w:fldCharType="separate"/>
        </w:r>
        <w:r w:rsidR="00205CAB" w:rsidRPr="0075782E">
          <w:rPr>
            <w:rFonts w:ascii="Arial" w:hAnsi="Arial" w:cs="Arial"/>
            <w:noProof/>
            <w:webHidden/>
            <w:sz w:val="24"/>
            <w:szCs w:val="24"/>
          </w:rPr>
          <w:t>23</w:t>
        </w:r>
        <w:r w:rsidR="006D4CC5" w:rsidRPr="0075782E">
          <w:rPr>
            <w:rFonts w:ascii="Arial" w:hAnsi="Arial" w:cs="Arial"/>
            <w:noProof/>
            <w:webHidden/>
            <w:sz w:val="24"/>
            <w:szCs w:val="24"/>
          </w:rPr>
          <w:fldChar w:fldCharType="end"/>
        </w:r>
      </w:hyperlink>
    </w:p>
    <w:p w:rsidR="006D4CC5" w:rsidRPr="0075782E" w:rsidRDefault="00074919" w:rsidP="003C5B63">
      <w:pPr>
        <w:pStyle w:val="TOC1"/>
        <w:rPr>
          <w:rFonts w:eastAsia="Times New Roman"/>
        </w:rPr>
      </w:pPr>
      <w:r w:rsidRPr="0075782E">
        <w:rPr>
          <w:rStyle w:val="Hyperlink"/>
          <w:b w:val="0"/>
          <w:color w:val="auto"/>
          <w:u w:val="none"/>
        </w:rPr>
        <w:t>E</w:t>
      </w:r>
      <w:hyperlink w:anchor="_Toc441483635" w:history="1">
        <w:r w:rsidRPr="0075782E">
          <w:rPr>
            <w:rStyle w:val="Hyperlink"/>
            <w:b w:val="0"/>
            <w:caps w:val="0"/>
            <w:u w:val="none"/>
          </w:rPr>
          <w:t>xhibit</w:t>
        </w:r>
        <w:r w:rsidR="006D4CC5" w:rsidRPr="0075782E">
          <w:rPr>
            <w:rStyle w:val="Hyperlink"/>
            <w:b w:val="0"/>
            <w:u w:val="none"/>
          </w:rPr>
          <w:t xml:space="preserve"> 1</w:t>
        </w:r>
        <w:r w:rsidR="006D4CC5" w:rsidRPr="0075782E">
          <w:rPr>
            <w:webHidden/>
          </w:rPr>
          <w:tab/>
        </w:r>
        <w:r w:rsidR="006D4CC5" w:rsidRPr="0075782E">
          <w:rPr>
            <w:webHidden/>
          </w:rPr>
          <w:fldChar w:fldCharType="begin"/>
        </w:r>
        <w:r w:rsidR="006D4CC5" w:rsidRPr="0075782E">
          <w:rPr>
            <w:webHidden/>
          </w:rPr>
          <w:instrText xml:space="preserve"> PAGEREF _Toc441483635 \h </w:instrText>
        </w:r>
        <w:r w:rsidR="006D4CC5" w:rsidRPr="0075782E">
          <w:rPr>
            <w:webHidden/>
          </w:rPr>
        </w:r>
        <w:r w:rsidR="006D4CC5" w:rsidRPr="0075782E">
          <w:rPr>
            <w:webHidden/>
          </w:rPr>
          <w:fldChar w:fldCharType="separate"/>
        </w:r>
        <w:r w:rsidR="00797E66" w:rsidRPr="0075782E">
          <w:rPr>
            <w:webHidden/>
          </w:rPr>
          <w:t>i</w:t>
        </w:r>
        <w:r w:rsidR="006D4CC5" w:rsidRPr="0075782E">
          <w:rPr>
            <w:webHidden/>
          </w:rPr>
          <w:fldChar w:fldCharType="end"/>
        </w:r>
      </w:hyperlink>
    </w:p>
    <w:p w:rsidR="006D4CC5" w:rsidRPr="00094F82" w:rsidRDefault="006D4CC5" w:rsidP="003C5B63">
      <w:pPr>
        <w:pStyle w:val="TOC1"/>
        <w:rPr>
          <w:rFonts w:eastAsia="Times New Roman"/>
        </w:rPr>
      </w:pPr>
      <w:hyperlink w:anchor="_Toc441483637" w:history="1">
        <w:r w:rsidR="00074919" w:rsidRPr="0075782E">
          <w:rPr>
            <w:rStyle w:val="Hyperlink"/>
            <w:b w:val="0"/>
            <w:caps w:val="0"/>
            <w:color w:val="auto"/>
            <w:u w:val="none"/>
          </w:rPr>
          <w:t>Mode</w:t>
        </w:r>
        <w:r w:rsidR="00074919" w:rsidRPr="0075782E">
          <w:rPr>
            <w:rStyle w:val="Hyperlink"/>
            <w:b w:val="0"/>
            <w:caps w:val="0"/>
            <w:color w:val="auto"/>
            <w:u w:val="none"/>
          </w:rPr>
          <w:t>l</w:t>
        </w:r>
        <w:r w:rsidR="00074919" w:rsidRPr="0075782E">
          <w:rPr>
            <w:rStyle w:val="Hyperlink"/>
            <w:b w:val="0"/>
            <w:caps w:val="0"/>
            <w:u w:val="none"/>
          </w:rPr>
          <w:t xml:space="preserve"> Fixed-Price Contract</w:t>
        </w:r>
        <w:r w:rsidRPr="0075782E">
          <w:rPr>
            <w:webHidden/>
          </w:rPr>
          <w:tab/>
        </w:r>
        <w:r w:rsidRPr="0075782E">
          <w:rPr>
            <w:webHidden/>
          </w:rPr>
          <w:fldChar w:fldCharType="begin"/>
        </w:r>
        <w:r w:rsidRPr="0075782E">
          <w:rPr>
            <w:webHidden/>
          </w:rPr>
          <w:instrText xml:space="preserve"> PAGEREF _Toc441483637 \h </w:instrText>
        </w:r>
        <w:r w:rsidRPr="0075782E">
          <w:rPr>
            <w:webHidden/>
          </w:rPr>
        </w:r>
        <w:r w:rsidRPr="0075782E">
          <w:rPr>
            <w:webHidden/>
          </w:rPr>
          <w:fldChar w:fldCharType="separate"/>
        </w:r>
        <w:r w:rsidR="00094F82" w:rsidRPr="0075782E">
          <w:rPr>
            <w:webHidden/>
          </w:rPr>
          <w:t>ii</w:t>
        </w:r>
        <w:r w:rsidRPr="0075782E">
          <w:rPr>
            <w:webHidden/>
          </w:rPr>
          <w:fldChar w:fldCharType="end"/>
        </w:r>
      </w:hyperlink>
    </w:p>
    <w:p w:rsidR="006D4CC5" w:rsidRPr="00094F82" w:rsidRDefault="006D4CC5" w:rsidP="003C5B63">
      <w:pPr>
        <w:pStyle w:val="TOC2"/>
        <w:rPr>
          <w:noProof/>
        </w:rPr>
      </w:pPr>
    </w:p>
    <w:p w:rsidR="00827219" w:rsidRDefault="00E06D34" w:rsidP="004E277A">
      <w:pPr>
        <w:pStyle w:val="TOCHeading"/>
        <w:spacing w:before="0" w:line="360" w:lineRule="auto"/>
        <w:rPr>
          <w:rFonts w:ascii="Arial" w:eastAsia="Arial" w:hAnsi="Arial"/>
          <w:bCs w:val="0"/>
          <w:color w:val="auto"/>
          <w:sz w:val="24"/>
          <w:szCs w:val="20"/>
          <w:lang w:eastAsia="en-US"/>
        </w:rPr>
        <w:sectPr w:rsidR="00827219" w:rsidSect="00827219">
          <w:footerReference w:type="default" r:id="rId13"/>
          <w:footnotePr>
            <w:numFmt w:val="lowerLetter"/>
          </w:footnotePr>
          <w:endnotePr>
            <w:numFmt w:val="lowerLetter"/>
          </w:endnotePr>
          <w:pgSz w:w="12240" w:h="15840" w:code="1"/>
          <w:pgMar w:top="806" w:right="907" w:bottom="432" w:left="806" w:header="144" w:footer="360" w:gutter="0"/>
          <w:pgNumType w:fmt="lowerRoman"/>
          <w:cols w:space="720"/>
          <w:docGrid w:linePitch="326"/>
        </w:sectPr>
      </w:pPr>
      <w:r w:rsidRPr="00094F82">
        <w:rPr>
          <w:rFonts w:ascii="Arial" w:eastAsia="Arial" w:hAnsi="Arial" w:cs="Arial"/>
          <w:bCs w:val="0"/>
          <w:color w:val="auto"/>
          <w:sz w:val="24"/>
          <w:szCs w:val="24"/>
          <w:lang w:eastAsia="en-US"/>
        </w:rPr>
        <w:fldChar w:fldCharType="end"/>
      </w:r>
    </w:p>
    <w:p w:rsidR="00F7052D" w:rsidRDefault="00F7052D" w:rsidP="004E277A">
      <w:pPr>
        <w:pStyle w:val="TOCHeading"/>
        <w:spacing w:before="0" w:line="360" w:lineRule="auto"/>
      </w:pPr>
    </w:p>
    <w:p w:rsidR="00ED1A0D" w:rsidRPr="0041720A" w:rsidRDefault="00ED1A0D" w:rsidP="008D6149">
      <w:pPr>
        <w:pStyle w:val="Heading1"/>
        <w:jc w:val="center"/>
      </w:pPr>
      <w:bookmarkStart w:id="39" w:name="_Toc371319767"/>
      <w:bookmarkStart w:id="40" w:name="_Toc384372304"/>
      <w:bookmarkStart w:id="41" w:name="_Toc384376469"/>
      <w:bookmarkStart w:id="42" w:name="_Toc384630776"/>
      <w:bookmarkStart w:id="43" w:name="_Toc384712492"/>
      <w:bookmarkStart w:id="44" w:name="_Toc394647388"/>
      <w:bookmarkStart w:id="45" w:name="_Toc441143151"/>
      <w:bookmarkStart w:id="46" w:name="_Toc441220211"/>
      <w:bookmarkStart w:id="47" w:name="_Toc441220301"/>
      <w:bookmarkStart w:id="48" w:name="_Introduction/Purpose_of_Solicitatio_1"/>
      <w:bookmarkStart w:id="49" w:name="_Toc441483604"/>
      <w:bookmarkEnd w:id="48"/>
      <w:r w:rsidRPr="0041720A">
        <w:t>Introduction/Purpose of Solicitation</w:t>
      </w:r>
      <w:bookmarkEnd w:id="39"/>
      <w:bookmarkEnd w:id="40"/>
      <w:bookmarkEnd w:id="41"/>
      <w:bookmarkEnd w:id="42"/>
      <w:bookmarkEnd w:id="43"/>
      <w:bookmarkEnd w:id="44"/>
      <w:bookmarkEnd w:id="45"/>
      <w:bookmarkEnd w:id="46"/>
      <w:bookmarkEnd w:id="47"/>
      <w:bookmarkEnd w:id="49"/>
    </w:p>
    <w:p w:rsidR="00ED1A0D" w:rsidRPr="00ED1A0D" w:rsidRDefault="00ED1A0D" w:rsidP="00ED1A0D">
      <w:pPr>
        <w:jc w:val="center"/>
        <w:rPr>
          <w:color w:val="984806"/>
          <w:szCs w:val="24"/>
        </w:rPr>
      </w:pPr>
      <w:r w:rsidRPr="00ED1A0D">
        <w:rPr>
          <w:color w:val="984806"/>
          <w:szCs w:val="24"/>
        </w:rPr>
        <w:t>[</w:t>
      </w:r>
      <w:r w:rsidRPr="00ED1A0D">
        <w:rPr>
          <w:i/>
          <w:color w:val="984806"/>
          <w:szCs w:val="24"/>
        </w:rPr>
        <w:t>SFA: alter these statements as appropriate or applicable.</w:t>
      </w:r>
      <w:r w:rsidRPr="00ED1A0D">
        <w:rPr>
          <w:color w:val="984806"/>
          <w:szCs w:val="24"/>
        </w:rPr>
        <w:t>]</w:t>
      </w:r>
    </w:p>
    <w:p w:rsidR="00ED1A0D" w:rsidRPr="00ED1A0D" w:rsidRDefault="00ED1A0D" w:rsidP="00ED1A0D">
      <w:pPr>
        <w:rPr>
          <w:color w:val="FF0000"/>
          <w:szCs w:val="24"/>
        </w:rPr>
      </w:pPr>
    </w:p>
    <w:p w:rsidR="00ED1A0D" w:rsidRPr="00ED1A0D" w:rsidRDefault="00ED1A0D" w:rsidP="00ED1A0D">
      <w:pPr>
        <w:rPr>
          <w:szCs w:val="24"/>
        </w:rPr>
      </w:pPr>
    </w:p>
    <w:p w:rsidR="00ED1A0D" w:rsidRPr="00ED1A0D" w:rsidRDefault="00ED1A0D" w:rsidP="00ED1A0D">
      <w:pPr>
        <w:rPr>
          <w:szCs w:val="24"/>
        </w:rPr>
      </w:pPr>
      <w:r w:rsidRPr="00ED1A0D">
        <w:rPr>
          <w:szCs w:val="24"/>
        </w:rPr>
        <w:t xml:space="preserve">The purpose of this Request for Proposal (RFP) is to enter into a fixed-price contract with a food service management company (FSMC) that will provide </w:t>
      </w:r>
      <w:r w:rsidRPr="00ED1A0D">
        <w:rPr>
          <w:color w:val="984806"/>
          <w:szCs w:val="24"/>
        </w:rPr>
        <w:t>[</w:t>
      </w:r>
      <w:r w:rsidRPr="00ED1A0D">
        <w:rPr>
          <w:rFonts w:eastAsia="Calibri" w:cs="Arial"/>
          <w:i/>
          <w:color w:val="984806"/>
          <w:szCs w:val="24"/>
        </w:rPr>
        <w:t>E</w:t>
      </w:r>
      <w:r w:rsidRPr="00ED1A0D">
        <w:rPr>
          <w:i/>
          <w:color w:val="984806"/>
          <w:szCs w:val="24"/>
        </w:rPr>
        <w:t>nter</w:t>
      </w:r>
      <w:r w:rsidRPr="00ED1A0D">
        <w:rPr>
          <w:color w:val="984806"/>
          <w:szCs w:val="24"/>
        </w:rPr>
        <w:t xml:space="preserve"> district/agency name]</w:t>
      </w:r>
      <w:r w:rsidRPr="00ED1A0D">
        <w:rPr>
          <w:color w:val="FF0000"/>
          <w:szCs w:val="24"/>
        </w:rPr>
        <w:t xml:space="preserve"> </w:t>
      </w:r>
      <w:r w:rsidRPr="00ED1A0D">
        <w:rPr>
          <w:szCs w:val="24"/>
        </w:rPr>
        <w:t>(hereinafter referred to as the school food authority [SFA]) with</w:t>
      </w:r>
      <w:r w:rsidRPr="00ED1A0D">
        <w:rPr>
          <w:color w:val="FF0000"/>
          <w:szCs w:val="24"/>
        </w:rPr>
        <w:t xml:space="preserve"> </w:t>
      </w:r>
      <w:r w:rsidRPr="00ED1A0D">
        <w:rPr>
          <w:szCs w:val="24"/>
        </w:rPr>
        <w:t xml:space="preserve">food service management assistance for their food service operation. The FSMC will provide services to the SFA as described in the Scope of Work in the Model Fixed-price Contract. </w:t>
      </w:r>
    </w:p>
    <w:p w:rsidR="00ED1A0D" w:rsidRPr="00ED1A0D" w:rsidRDefault="00ED1A0D" w:rsidP="00ED1A0D">
      <w:pPr>
        <w:rPr>
          <w:szCs w:val="24"/>
        </w:rPr>
      </w:pPr>
    </w:p>
    <w:p w:rsidR="00ED1A0D" w:rsidRPr="00ED1A0D" w:rsidRDefault="00ED1A0D" w:rsidP="00ED1A0D">
      <w:pPr>
        <w:rPr>
          <w:color w:val="984806"/>
          <w:szCs w:val="24"/>
        </w:rPr>
      </w:pPr>
      <w:r w:rsidRPr="00ED1A0D">
        <w:rPr>
          <w:szCs w:val="24"/>
        </w:rPr>
        <w:t xml:space="preserve">The SFA’s food service goals are to provide nutritious, high-quality meals to students and participants in </w:t>
      </w:r>
      <w:r w:rsidRPr="00ED1A0D">
        <w:rPr>
          <w:color w:val="984806"/>
          <w:szCs w:val="24"/>
        </w:rPr>
        <w:t>[</w:t>
      </w:r>
      <w:r w:rsidRPr="00ED1A0D">
        <w:rPr>
          <w:i/>
          <w:color w:val="984806"/>
          <w:szCs w:val="24"/>
        </w:rPr>
        <w:t xml:space="preserve">Insert </w:t>
      </w:r>
      <w:r w:rsidRPr="00ED1A0D">
        <w:rPr>
          <w:color w:val="984806"/>
          <w:szCs w:val="24"/>
        </w:rPr>
        <w:t>all federal meal programs that will be covered under this contract]</w:t>
      </w:r>
      <w:r w:rsidRPr="00ED1A0D">
        <w:rPr>
          <w:szCs w:val="24"/>
        </w:rPr>
        <w:t xml:space="preserve">, to accommodate special diets where medically necessary, improve the nutritional quality of meals, and maintain a financially viable food service program. General food service goals are to </w:t>
      </w:r>
      <w:r w:rsidRPr="00ED1A0D">
        <w:rPr>
          <w:szCs w:val="24"/>
        </w:rPr>
        <w:br/>
      </w:r>
      <w:r w:rsidRPr="00ED1A0D">
        <w:rPr>
          <w:color w:val="984806"/>
          <w:szCs w:val="24"/>
        </w:rPr>
        <w:t>[</w:t>
      </w:r>
      <w:r w:rsidRPr="00ED1A0D">
        <w:rPr>
          <w:b/>
          <w:i/>
          <w:color w:val="984806"/>
          <w:szCs w:val="24"/>
        </w:rPr>
        <w:t>note:</w:t>
      </w:r>
      <w:r w:rsidRPr="00ED1A0D">
        <w:rPr>
          <w:i/>
          <w:color w:val="984806"/>
          <w:szCs w:val="24"/>
        </w:rPr>
        <w:t xml:space="preserve"> expand to suit the SFA’s needs</w:t>
      </w:r>
      <w:r w:rsidRPr="00ED1A0D">
        <w:rPr>
          <w:color w:val="984806"/>
          <w:szCs w:val="24"/>
        </w:rPr>
        <w:t>]:</w:t>
      </w:r>
    </w:p>
    <w:p w:rsidR="00ED1A0D" w:rsidRPr="00ED1A0D" w:rsidRDefault="00ED1A0D" w:rsidP="00ED1A0D">
      <w:pPr>
        <w:rPr>
          <w:szCs w:val="24"/>
        </w:rPr>
      </w:pPr>
    </w:p>
    <w:p w:rsidR="00ED1A0D" w:rsidRPr="00ED1A0D" w:rsidRDefault="00ED1A0D" w:rsidP="009F4E8D">
      <w:pPr>
        <w:numPr>
          <w:ilvl w:val="0"/>
          <w:numId w:val="22"/>
        </w:numPr>
        <w:tabs>
          <w:tab w:val="left" w:pos="720"/>
        </w:tabs>
        <w:rPr>
          <w:szCs w:val="24"/>
        </w:rPr>
      </w:pPr>
      <w:r w:rsidRPr="00ED1A0D">
        <w:rPr>
          <w:szCs w:val="24"/>
        </w:rPr>
        <w:t>Provide an appealing and nutritionally sound program for students as economically as possible</w:t>
      </w:r>
    </w:p>
    <w:p w:rsidR="00ED1A0D" w:rsidRPr="00ED1A0D" w:rsidRDefault="00ED1A0D" w:rsidP="00ED1A0D">
      <w:pPr>
        <w:ind w:left="720"/>
        <w:rPr>
          <w:szCs w:val="24"/>
        </w:rPr>
      </w:pPr>
    </w:p>
    <w:p w:rsidR="00ED1A0D" w:rsidRPr="00ED1A0D" w:rsidRDefault="00ED1A0D" w:rsidP="009F4E8D">
      <w:pPr>
        <w:numPr>
          <w:ilvl w:val="0"/>
          <w:numId w:val="19"/>
        </w:numPr>
        <w:tabs>
          <w:tab w:val="left" w:pos="720"/>
        </w:tabs>
        <w:rPr>
          <w:szCs w:val="24"/>
        </w:rPr>
      </w:pPr>
      <w:r w:rsidRPr="00ED1A0D">
        <w:rPr>
          <w:szCs w:val="24"/>
        </w:rPr>
        <w:t xml:space="preserve">Stimulate both student and adult participation in the program through improved relations with students, staff, and the community by creating awareness of the direct correlation between adequate nutrition for students and their ability to learn </w:t>
      </w:r>
    </w:p>
    <w:p w:rsidR="00ED1A0D" w:rsidRPr="00ED1A0D" w:rsidRDefault="00ED1A0D" w:rsidP="00ED1A0D">
      <w:pPr>
        <w:ind w:left="720"/>
        <w:rPr>
          <w:szCs w:val="24"/>
        </w:rPr>
      </w:pPr>
    </w:p>
    <w:p w:rsidR="00ED1A0D" w:rsidRPr="00ED1A0D" w:rsidRDefault="00ED1A0D" w:rsidP="009F4E8D">
      <w:pPr>
        <w:numPr>
          <w:ilvl w:val="0"/>
          <w:numId w:val="19"/>
        </w:numPr>
        <w:tabs>
          <w:tab w:val="left" w:pos="720"/>
        </w:tabs>
        <w:rPr>
          <w:szCs w:val="24"/>
        </w:rPr>
      </w:pPr>
      <w:r w:rsidRPr="00ED1A0D">
        <w:rPr>
          <w:szCs w:val="24"/>
        </w:rPr>
        <w:t>Increase participation at all levels of the food service program by improving meal quality, seeking student and parent input, offering menu variations, and improving planning</w:t>
      </w:r>
    </w:p>
    <w:p w:rsidR="00ED1A0D" w:rsidRPr="00ED1A0D" w:rsidRDefault="00ED1A0D" w:rsidP="00ED1A0D">
      <w:pPr>
        <w:ind w:left="720"/>
        <w:rPr>
          <w:szCs w:val="24"/>
        </w:rPr>
      </w:pPr>
    </w:p>
    <w:p w:rsidR="00ED1A0D" w:rsidRPr="00ED1A0D" w:rsidRDefault="00ED1A0D" w:rsidP="009F4E8D">
      <w:pPr>
        <w:numPr>
          <w:ilvl w:val="0"/>
          <w:numId w:val="19"/>
        </w:numPr>
        <w:tabs>
          <w:tab w:val="left" w:pos="720"/>
        </w:tabs>
        <w:rPr>
          <w:szCs w:val="24"/>
        </w:rPr>
      </w:pPr>
      <w:r w:rsidRPr="00ED1A0D">
        <w:rPr>
          <w:szCs w:val="24"/>
        </w:rPr>
        <w:t>Maintain reasonable prices for students and adults participating in the food service program</w:t>
      </w:r>
    </w:p>
    <w:p w:rsidR="00ED1A0D" w:rsidRPr="00ED1A0D" w:rsidRDefault="00ED1A0D" w:rsidP="00ED1A0D">
      <w:pPr>
        <w:ind w:left="720"/>
        <w:rPr>
          <w:szCs w:val="24"/>
        </w:rPr>
      </w:pPr>
    </w:p>
    <w:p w:rsidR="00ED1A0D" w:rsidRPr="00ED1A0D" w:rsidRDefault="00ED1A0D" w:rsidP="009F4E8D">
      <w:pPr>
        <w:numPr>
          <w:ilvl w:val="0"/>
          <w:numId w:val="19"/>
        </w:numPr>
        <w:tabs>
          <w:tab w:val="left" w:pos="720"/>
        </w:tabs>
        <w:rPr>
          <w:szCs w:val="24"/>
        </w:rPr>
      </w:pPr>
      <w:r w:rsidRPr="00ED1A0D">
        <w:rPr>
          <w:szCs w:val="24"/>
        </w:rPr>
        <w:t xml:space="preserve">Maintain student and staff morale at a high level </w:t>
      </w:r>
    </w:p>
    <w:p w:rsidR="00ED1A0D" w:rsidRPr="00ED1A0D" w:rsidRDefault="00ED1A0D" w:rsidP="00ED1A0D">
      <w:pPr>
        <w:rPr>
          <w:szCs w:val="24"/>
        </w:rPr>
      </w:pPr>
    </w:p>
    <w:p w:rsidR="00ED1A0D" w:rsidRPr="00ED1A0D" w:rsidRDefault="005B231A" w:rsidP="00D7233D">
      <w:pPr>
        <w:rPr>
          <w:szCs w:val="24"/>
        </w:rPr>
      </w:pPr>
      <w:r>
        <w:rPr>
          <w:szCs w:val="24"/>
        </w:rPr>
        <w:t>SFA</w:t>
      </w:r>
      <w:r w:rsidR="00ED1A0D" w:rsidRPr="00ED1A0D">
        <w:rPr>
          <w:szCs w:val="24"/>
        </w:rPr>
        <w:t xml:space="preserve">s shall conduct all procurement transactions in a manner that provides maximum open and free competition consistent with Title 2, </w:t>
      </w:r>
      <w:r w:rsidR="00ED1A0D" w:rsidRPr="00ED1A0D">
        <w:rPr>
          <w:i/>
          <w:szCs w:val="24"/>
        </w:rPr>
        <w:t>Code of Federal Regulations</w:t>
      </w:r>
      <w:r w:rsidR="00ED1A0D" w:rsidRPr="00ED1A0D">
        <w:rPr>
          <w:szCs w:val="24"/>
        </w:rPr>
        <w:t xml:space="preserve"> (2</w:t>
      </w:r>
      <w:r w:rsidR="00ED1A0D" w:rsidRPr="00ED1A0D">
        <w:rPr>
          <w:i/>
          <w:szCs w:val="24"/>
        </w:rPr>
        <w:t xml:space="preserve"> CFR</w:t>
      </w:r>
      <w:r w:rsidR="00ED1A0D" w:rsidRPr="00ED1A0D">
        <w:rPr>
          <w:szCs w:val="24"/>
        </w:rPr>
        <w:t>), Part 200.319(a)(1-7). The SFA must share with every Respondent all information necessary for submitting a competitive proposal. The release of this RFP, evaluation of Respondents, and award of a contract will use competitive bidding standards established in all applicable California state and federal statutes and regulations.</w:t>
      </w:r>
    </w:p>
    <w:p w:rsidR="00ED1A0D" w:rsidRPr="00ED1A0D" w:rsidRDefault="00ED1A0D" w:rsidP="00ED1A0D">
      <w:pPr>
        <w:rPr>
          <w:szCs w:val="24"/>
        </w:rPr>
      </w:pPr>
    </w:p>
    <w:p w:rsidR="00ED1A0D" w:rsidRPr="00ED1A0D" w:rsidRDefault="00ED1A0D" w:rsidP="00ED1A0D">
      <w:pPr>
        <w:rPr>
          <w:szCs w:val="24"/>
        </w:rPr>
      </w:pPr>
      <w:r w:rsidRPr="00ED1A0D">
        <w:rPr>
          <w:szCs w:val="24"/>
        </w:rPr>
        <w:t>Outlined below are competitive bidding basic standards:</w:t>
      </w:r>
    </w:p>
    <w:p w:rsidR="00ED1A0D" w:rsidRPr="00ED1A0D" w:rsidRDefault="00ED1A0D" w:rsidP="00ED1A0D">
      <w:pPr>
        <w:rPr>
          <w:szCs w:val="24"/>
        </w:rPr>
      </w:pPr>
    </w:p>
    <w:p w:rsidR="00ED1A0D" w:rsidRPr="00ED1A0D" w:rsidRDefault="00ED1A0D" w:rsidP="009F4E8D">
      <w:pPr>
        <w:numPr>
          <w:ilvl w:val="0"/>
          <w:numId w:val="20"/>
        </w:numPr>
        <w:tabs>
          <w:tab w:val="left" w:pos="720"/>
        </w:tabs>
        <w:rPr>
          <w:szCs w:val="24"/>
        </w:rPr>
      </w:pPr>
      <w:r w:rsidRPr="00ED1A0D">
        <w:rPr>
          <w:szCs w:val="24"/>
        </w:rPr>
        <w:t>The purpose of soliciting competitive proposals is to secure public objectives in the most effective manner and avoid the possibilities of graft, fraud, collusion, etc.</w:t>
      </w:r>
    </w:p>
    <w:p w:rsidR="00ED1A0D" w:rsidRPr="00ED1A0D" w:rsidRDefault="00ED1A0D" w:rsidP="00ED1A0D">
      <w:pPr>
        <w:ind w:left="720"/>
        <w:rPr>
          <w:szCs w:val="24"/>
        </w:rPr>
      </w:pPr>
    </w:p>
    <w:p w:rsidR="00ED1A0D" w:rsidRPr="00ED1A0D" w:rsidRDefault="00ED1A0D" w:rsidP="009F4E8D">
      <w:pPr>
        <w:numPr>
          <w:ilvl w:val="0"/>
          <w:numId w:val="20"/>
        </w:numPr>
        <w:tabs>
          <w:tab w:val="left" w:pos="720"/>
        </w:tabs>
        <w:rPr>
          <w:szCs w:val="24"/>
        </w:rPr>
      </w:pPr>
      <w:r w:rsidRPr="00ED1A0D">
        <w:rPr>
          <w:szCs w:val="24"/>
        </w:rPr>
        <w:t>The SFA released this RFP to benefit the SFA and not the Respondents.</w:t>
      </w:r>
    </w:p>
    <w:p w:rsidR="00ED1A0D" w:rsidRPr="00ED1A0D" w:rsidRDefault="00ED1A0D" w:rsidP="00ED1A0D">
      <w:pPr>
        <w:rPr>
          <w:szCs w:val="24"/>
        </w:rPr>
      </w:pPr>
    </w:p>
    <w:p w:rsidR="00ED1A0D" w:rsidRPr="00ED1A0D" w:rsidRDefault="00ED1A0D" w:rsidP="009F4E8D">
      <w:pPr>
        <w:numPr>
          <w:ilvl w:val="0"/>
          <w:numId w:val="20"/>
        </w:numPr>
        <w:tabs>
          <w:tab w:val="left" w:pos="720"/>
        </w:tabs>
        <w:rPr>
          <w:szCs w:val="24"/>
        </w:rPr>
      </w:pPr>
      <w:r w:rsidRPr="00ED1A0D">
        <w:rPr>
          <w:szCs w:val="24"/>
        </w:rPr>
        <w:t xml:space="preserve">Fulfillment of RFP specifications is based on full and fair competition and acceptance by the SFA of the most responsive and responsible Respondent to the SFA’s requirements, as </w:t>
      </w:r>
      <w:r w:rsidRPr="00ED1A0D">
        <w:rPr>
          <w:szCs w:val="24"/>
        </w:rPr>
        <w:lastRenderedPageBreak/>
        <w:t>determined by the SFA when evaluating proposals based on the criteria contained in the RFP.</w:t>
      </w:r>
    </w:p>
    <w:p w:rsidR="00ED1A0D" w:rsidRPr="00ED1A0D" w:rsidRDefault="00ED1A0D" w:rsidP="00ED1A0D">
      <w:pPr>
        <w:ind w:left="720"/>
        <w:rPr>
          <w:szCs w:val="24"/>
        </w:rPr>
      </w:pPr>
    </w:p>
    <w:p w:rsidR="00ED1A0D" w:rsidRPr="00ED1A0D" w:rsidRDefault="00ED1A0D" w:rsidP="009F4E8D">
      <w:pPr>
        <w:numPr>
          <w:ilvl w:val="0"/>
          <w:numId w:val="20"/>
        </w:numPr>
        <w:tabs>
          <w:tab w:val="left" w:pos="720"/>
        </w:tabs>
        <w:rPr>
          <w:szCs w:val="24"/>
        </w:rPr>
      </w:pPr>
      <w:r w:rsidRPr="00ED1A0D">
        <w:rPr>
          <w:szCs w:val="24"/>
        </w:rPr>
        <w:t>The RFP must provide a basis for full and fair competition among Respondents to a common standard, free of restrictions that tend to stifle competition.</w:t>
      </w:r>
    </w:p>
    <w:p w:rsidR="00ED1A0D" w:rsidRPr="00ED1A0D" w:rsidRDefault="00ED1A0D" w:rsidP="00ED1A0D">
      <w:pPr>
        <w:ind w:left="720"/>
        <w:rPr>
          <w:szCs w:val="24"/>
        </w:rPr>
      </w:pPr>
    </w:p>
    <w:p w:rsidR="00ED1A0D" w:rsidRPr="00ED1A0D" w:rsidRDefault="00ED1A0D" w:rsidP="00ED1A0D">
      <w:pPr>
        <w:rPr>
          <w:szCs w:val="24"/>
        </w:rPr>
      </w:pPr>
      <w:r w:rsidRPr="00ED1A0D">
        <w:rPr>
          <w:szCs w:val="24"/>
        </w:rPr>
        <w:t>The above four points are for illustrative purposes only, and do not include all California state and federal requirements to achieve competitive bidding.</w:t>
      </w:r>
    </w:p>
    <w:p w:rsidR="00ED1A0D" w:rsidRPr="00ED1A0D" w:rsidRDefault="00ED1A0D" w:rsidP="00ED1A0D">
      <w:pPr>
        <w:rPr>
          <w:szCs w:val="24"/>
        </w:rPr>
      </w:pPr>
    </w:p>
    <w:p w:rsidR="00ED1A0D" w:rsidRPr="00ED1A0D" w:rsidRDefault="00ED1A0D" w:rsidP="00ED1A0D">
      <w:pPr>
        <w:rPr>
          <w:szCs w:val="24"/>
        </w:rPr>
      </w:pPr>
      <w:r w:rsidRPr="00ED1A0D">
        <w:rPr>
          <w:szCs w:val="24"/>
        </w:rPr>
        <w:t>To respond to this RFP, interested FSMCs must present evidence of experience, ability, and financial standing necessary to meet the requirements stated in this RFP. The SFA will measure this evidence by scoring the proposals, using a point system that will rank each proposal from highest to lowest, to determine which proposals they will consider for the award of a contract.</w:t>
      </w:r>
    </w:p>
    <w:p w:rsidR="00ED1A0D" w:rsidRPr="00ED1A0D" w:rsidRDefault="00ED1A0D" w:rsidP="00ED1A0D">
      <w:pPr>
        <w:rPr>
          <w:szCs w:val="24"/>
        </w:rPr>
      </w:pPr>
    </w:p>
    <w:p w:rsidR="00ED1A0D" w:rsidRPr="00ED1A0D" w:rsidRDefault="00ED1A0D" w:rsidP="00ED1A0D">
      <w:pPr>
        <w:rPr>
          <w:szCs w:val="24"/>
        </w:rPr>
      </w:pPr>
      <w:r w:rsidRPr="00ED1A0D">
        <w:rPr>
          <w:szCs w:val="24"/>
        </w:rPr>
        <w:t>To be competitive in this solicitation, the Respondent must:</w:t>
      </w:r>
    </w:p>
    <w:p w:rsidR="00ED1A0D" w:rsidRPr="00ED1A0D" w:rsidRDefault="00ED1A0D" w:rsidP="00ED1A0D">
      <w:pPr>
        <w:rPr>
          <w:szCs w:val="24"/>
        </w:rPr>
      </w:pPr>
    </w:p>
    <w:p w:rsidR="00ED1A0D" w:rsidRPr="00ED1A0D" w:rsidRDefault="00ED1A0D" w:rsidP="009F4E8D">
      <w:pPr>
        <w:numPr>
          <w:ilvl w:val="0"/>
          <w:numId w:val="21"/>
        </w:numPr>
        <w:tabs>
          <w:tab w:val="left" w:pos="720"/>
        </w:tabs>
        <w:rPr>
          <w:szCs w:val="24"/>
        </w:rPr>
      </w:pPr>
      <w:r w:rsidRPr="00ED1A0D">
        <w:rPr>
          <w:szCs w:val="24"/>
        </w:rPr>
        <w:t>Carefully read the entire RFP, attachments, exhibits, addenda, and SFA responses to questions before submitting a proposal</w:t>
      </w:r>
    </w:p>
    <w:p w:rsidR="00ED1A0D" w:rsidRPr="00ED1A0D" w:rsidRDefault="00ED1A0D" w:rsidP="00ED1A0D">
      <w:pPr>
        <w:ind w:left="720"/>
        <w:rPr>
          <w:szCs w:val="24"/>
        </w:rPr>
      </w:pPr>
    </w:p>
    <w:p w:rsidR="00ED1A0D" w:rsidRPr="00ED1A0D" w:rsidRDefault="00ED1A0D" w:rsidP="009F4E8D">
      <w:pPr>
        <w:numPr>
          <w:ilvl w:val="0"/>
          <w:numId w:val="21"/>
        </w:numPr>
        <w:tabs>
          <w:tab w:val="left" w:pos="720"/>
        </w:tabs>
        <w:rPr>
          <w:szCs w:val="24"/>
        </w:rPr>
      </w:pPr>
      <w:r w:rsidRPr="00ED1A0D">
        <w:rPr>
          <w:szCs w:val="24"/>
        </w:rPr>
        <w:t>Ask appropriate questions or request clarification before the deadline in the RFP</w:t>
      </w:r>
    </w:p>
    <w:p w:rsidR="00ED1A0D" w:rsidRPr="00ED1A0D" w:rsidRDefault="00ED1A0D" w:rsidP="00ED1A0D">
      <w:pPr>
        <w:ind w:left="720"/>
        <w:rPr>
          <w:szCs w:val="24"/>
        </w:rPr>
      </w:pPr>
    </w:p>
    <w:p w:rsidR="00ED1A0D" w:rsidRPr="00ED1A0D" w:rsidRDefault="00ED1A0D" w:rsidP="009F4E8D">
      <w:pPr>
        <w:numPr>
          <w:ilvl w:val="0"/>
          <w:numId w:val="21"/>
        </w:numPr>
        <w:tabs>
          <w:tab w:val="left" w:pos="720"/>
        </w:tabs>
        <w:rPr>
          <w:szCs w:val="24"/>
        </w:rPr>
      </w:pPr>
      <w:r w:rsidRPr="00ED1A0D">
        <w:rPr>
          <w:szCs w:val="24"/>
        </w:rPr>
        <w:t>Submit all required responses by the required deadlines</w:t>
      </w:r>
    </w:p>
    <w:p w:rsidR="00ED1A0D" w:rsidRPr="00ED1A0D" w:rsidRDefault="00ED1A0D" w:rsidP="00ED1A0D">
      <w:pPr>
        <w:ind w:left="720"/>
        <w:rPr>
          <w:szCs w:val="24"/>
        </w:rPr>
      </w:pPr>
    </w:p>
    <w:p w:rsidR="00ED1A0D" w:rsidRPr="00ED1A0D" w:rsidRDefault="00ED1A0D" w:rsidP="009F4E8D">
      <w:pPr>
        <w:numPr>
          <w:ilvl w:val="0"/>
          <w:numId w:val="21"/>
        </w:numPr>
        <w:tabs>
          <w:tab w:val="left" w:pos="720"/>
        </w:tabs>
        <w:rPr>
          <w:szCs w:val="24"/>
        </w:rPr>
      </w:pPr>
      <w:r w:rsidRPr="00ED1A0D">
        <w:rPr>
          <w:szCs w:val="24"/>
        </w:rPr>
        <w:t xml:space="preserve">Follow all instructions and requirements of the RFP thoroughly and appropriately </w:t>
      </w:r>
    </w:p>
    <w:p w:rsidR="00ED1A0D" w:rsidRPr="00ED1A0D" w:rsidRDefault="00ED1A0D" w:rsidP="00ED1A0D">
      <w:pPr>
        <w:ind w:left="720"/>
        <w:rPr>
          <w:szCs w:val="24"/>
        </w:rPr>
      </w:pPr>
    </w:p>
    <w:p w:rsidR="00ED1A0D" w:rsidRPr="00ED1A0D" w:rsidRDefault="00ED1A0D" w:rsidP="00ED1A0D">
      <w:pPr>
        <w:rPr>
          <w:szCs w:val="24"/>
        </w:rPr>
      </w:pPr>
      <w:r w:rsidRPr="00ED1A0D">
        <w:rPr>
          <w:szCs w:val="24"/>
        </w:rPr>
        <w:t>If a Respondent discovers any ambiguity, conflict, discrepancy, omission, or other errors in this RFP, the Respondent shall immediately notify the SFA of the error in writing and request clarification or a modification of the RFP. If the Respondent fails to notify the SFA of the error prior to the date for submission of proposals, and is awarded the contract, the Respondent shall not be entitled to additional compensation or time by reason of the error or its later correction.</w:t>
      </w:r>
    </w:p>
    <w:p w:rsidR="0080719A" w:rsidRDefault="0080719A" w:rsidP="007B1B96">
      <w:pPr>
        <w:ind w:right="558"/>
        <w:rPr>
          <w:rFonts w:ascii="Times New Roman" w:eastAsia="Times New Roman" w:hAnsi="Times New Roman"/>
          <w:i/>
          <w:iCs/>
          <w:sz w:val="20"/>
        </w:rPr>
      </w:pPr>
    </w:p>
    <w:p w:rsidR="00333A41" w:rsidRPr="009A1BB1" w:rsidRDefault="00333A41" w:rsidP="003C7943">
      <w:pPr>
        <w:ind w:left="720" w:right="558"/>
        <w:rPr>
          <w:szCs w:val="24"/>
        </w:rPr>
      </w:pPr>
      <w:bookmarkStart w:id="50" w:name="_Introduction/Purpose_of_Solicitatio"/>
      <w:bookmarkEnd w:id="50"/>
    </w:p>
    <w:p w:rsidR="00DE3B84" w:rsidRDefault="00333A41" w:rsidP="00DE3B84">
      <w:pPr>
        <w:jc w:val="center"/>
        <w:rPr>
          <w:szCs w:val="24"/>
        </w:rPr>
      </w:pPr>
      <w:r w:rsidRPr="009A1BB1">
        <w:rPr>
          <w:szCs w:val="24"/>
        </w:rPr>
        <w:br w:type="page"/>
      </w:r>
    </w:p>
    <w:p w:rsidR="00DE3B84" w:rsidRPr="00DE3B84" w:rsidRDefault="00DE3B84" w:rsidP="00DE3B84">
      <w:pPr>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 xml:space="preserve">Insert </w:t>
      </w:r>
      <w:r w:rsidRPr="00DE3B84">
        <w:rPr>
          <w:rFonts w:eastAsia="Times New Roman" w:cs="Arial"/>
          <w:color w:val="984806"/>
          <w:szCs w:val="24"/>
        </w:rPr>
        <w:t>SFA Logo Here, Optional]</w:t>
      </w:r>
    </w:p>
    <w:p w:rsidR="00DE3B84" w:rsidRPr="00DE3B84" w:rsidRDefault="00DE3B84" w:rsidP="00DE3B84">
      <w:pPr>
        <w:tabs>
          <w:tab w:val="center" w:pos="4680"/>
        </w:tabs>
        <w:ind w:left="720" w:right="558"/>
        <w:jc w:val="both"/>
        <w:rPr>
          <w:rFonts w:eastAsia="Times New Roman" w:cs="Arial"/>
          <w:szCs w:val="24"/>
        </w:rPr>
      </w:pPr>
      <w:r w:rsidRPr="00DE3B84">
        <w:rPr>
          <w:rFonts w:eastAsia="Times New Roman" w:cs="Arial"/>
          <w:szCs w:val="24"/>
        </w:rPr>
        <w:tab/>
      </w:r>
    </w:p>
    <w:p w:rsidR="00DE3B84" w:rsidRPr="00DE3B84" w:rsidRDefault="00DE3B84" w:rsidP="0041720A">
      <w:pPr>
        <w:pStyle w:val="Heading1"/>
      </w:pPr>
      <w:bookmarkStart w:id="51" w:name="_Schedule_of_Events"/>
      <w:bookmarkStart w:id="52" w:name="_Toc345674529"/>
      <w:bookmarkStart w:id="53" w:name="_Toc353800117"/>
      <w:bookmarkStart w:id="54" w:name="_Toc371319766"/>
      <w:bookmarkStart w:id="55" w:name="_Toc384372305"/>
      <w:bookmarkStart w:id="56" w:name="_Toc384376470"/>
      <w:bookmarkStart w:id="57" w:name="_Toc384630777"/>
      <w:bookmarkStart w:id="58" w:name="_Toc384712493"/>
      <w:bookmarkStart w:id="59" w:name="_Toc394647389"/>
      <w:bookmarkStart w:id="60" w:name="_Toc441143152"/>
      <w:bookmarkStart w:id="61" w:name="_Toc441220212"/>
      <w:bookmarkStart w:id="62" w:name="_Toc441220302"/>
      <w:bookmarkStart w:id="63" w:name="_Toc441483605"/>
      <w:bookmarkEnd w:id="51"/>
      <w:r w:rsidRPr="00DE3B84">
        <w:t>Schedule of Events</w:t>
      </w:r>
      <w:bookmarkEnd w:id="52"/>
      <w:bookmarkEnd w:id="53"/>
      <w:bookmarkEnd w:id="54"/>
      <w:bookmarkEnd w:id="55"/>
      <w:bookmarkEnd w:id="56"/>
      <w:bookmarkEnd w:id="57"/>
      <w:bookmarkEnd w:id="58"/>
      <w:bookmarkEnd w:id="59"/>
      <w:bookmarkEnd w:id="60"/>
      <w:bookmarkEnd w:id="61"/>
      <w:bookmarkEnd w:id="62"/>
      <w:bookmarkEnd w:id="63"/>
    </w:p>
    <w:p w:rsidR="00DE3B84" w:rsidRPr="00DE3B84" w:rsidRDefault="00DE3B84" w:rsidP="00DE3B84">
      <w:pPr>
        <w:keepNext/>
        <w:jc w:val="center"/>
        <w:outlineLvl w:val="3"/>
        <w:rPr>
          <w:rFonts w:eastAsia="Times New Roman" w:cs="Arial"/>
          <w:b/>
          <w:bCs/>
          <w:color w:val="002060"/>
        </w:rPr>
      </w:pPr>
      <w:r w:rsidRPr="00DE3B84">
        <w:rPr>
          <w:rFonts w:eastAsia="Times New Roman" w:cs="Arial"/>
          <w:b/>
          <w:bCs/>
          <w:color w:val="002060"/>
        </w:rPr>
        <w:t>for</w:t>
      </w:r>
    </w:p>
    <w:p w:rsidR="00DE3B84" w:rsidRPr="00DE3B84" w:rsidRDefault="00DE3B84" w:rsidP="00DE3B84">
      <w:pPr>
        <w:keepNext/>
        <w:jc w:val="center"/>
        <w:outlineLvl w:val="3"/>
        <w:rPr>
          <w:rFonts w:eastAsia="Times New Roman" w:cs="Arial"/>
          <w:bCs/>
          <w:color w:val="984806"/>
        </w:rPr>
      </w:pPr>
      <w:r w:rsidRPr="00DE3B84">
        <w:rPr>
          <w:rFonts w:eastAsia="Times New Roman" w:cs="Arial"/>
          <w:b/>
          <w:bCs/>
          <w:color w:val="002060"/>
        </w:rPr>
        <w:t>RFP #</w:t>
      </w:r>
      <w:r w:rsidRPr="00DE3B84">
        <w:rPr>
          <w:rFonts w:eastAsia="Times New Roman" w:cs="Arial"/>
          <w:b/>
          <w:bCs/>
        </w:rPr>
        <w:t xml:space="preserve"> </w:t>
      </w:r>
      <w:r w:rsidRPr="00DE3B84">
        <w:rPr>
          <w:rFonts w:eastAsia="Times New Roman" w:cs="Arial"/>
          <w:bCs/>
          <w:color w:val="984806"/>
        </w:rPr>
        <w:t>[</w:t>
      </w:r>
      <w:r w:rsidRPr="00DE3B84">
        <w:rPr>
          <w:rFonts w:eastAsia="Times New Roman" w:cs="Arial"/>
          <w:bCs/>
          <w:i/>
          <w:color w:val="984806"/>
        </w:rPr>
        <w:t>Enter</w:t>
      </w:r>
      <w:r w:rsidRPr="00DE3B84">
        <w:rPr>
          <w:rFonts w:eastAsia="Times New Roman" w:cs="Arial"/>
          <w:bCs/>
          <w:color w:val="984806"/>
        </w:rPr>
        <w:t xml:space="preserve"> RFP Number]</w:t>
      </w:r>
    </w:p>
    <w:p w:rsidR="00DE3B84" w:rsidRPr="00DE3B84" w:rsidRDefault="00DE3B84" w:rsidP="00DE3B84">
      <w:pPr>
        <w:ind w:left="720" w:right="558"/>
        <w:jc w:val="center"/>
        <w:rPr>
          <w:rFonts w:eastAsia="Times New Roman" w:cs="Arial"/>
          <w:szCs w:val="24"/>
        </w:rPr>
      </w:pPr>
    </w:p>
    <w:p w:rsidR="00DE3B84" w:rsidRDefault="00DE3B84" w:rsidP="00DE3B84">
      <w:pPr>
        <w:ind w:left="720" w:right="558"/>
        <w:jc w:val="both"/>
        <w:rPr>
          <w:rFonts w:eastAsia="Times New Roman" w:cs="Arial"/>
          <w:szCs w:val="24"/>
        </w:rPr>
      </w:pPr>
    </w:p>
    <w:p w:rsidR="00DE3B84" w:rsidRPr="00DE3B84" w:rsidRDefault="00DE3B84" w:rsidP="00DE3B84">
      <w:pPr>
        <w:ind w:left="720" w:right="558"/>
        <w:jc w:val="both"/>
        <w:rPr>
          <w:rFonts w:eastAsia="Times New Roman" w:cs="Arial"/>
          <w:szCs w:val="24"/>
        </w:rPr>
      </w:pPr>
    </w:p>
    <w:p w:rsidR="00DE3B84" w:rsidRPr="00DE3B84" w:rsidRDefault="00DE3B84" w:rsidP="009B4ECF">
      <w:pPr>
        <w:numPr>
          <w:ilvl w:val="0"/>
          <w:numId w:val="1"/>
        </w:numPr>
        <w:ind w:right="558"/>
        <w:jc w:val="both"/>
        <w:rPr>
          <w:rFonts w:eastAsia="Times New Roman" w:cs="Arial"/>
          <w:color w:val="984806"/>
          <w:szCs w:val="24"/>
        </w:rPr>
      </w:pPr>
      <w:r w:rsidRPr="00DE3B84">
        <w:rPr>
          <w:rFonts w:eastAsia="Times New Roman" w:cs="Arial"/>
          <w:szCs w:val="24"/>
        </w:rPr>
        <w:t>Board Meeting – RFP Approval</w:t>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Release of RFP</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tabs>
          <w:tab w:val="left" w:pos="720"/>
        </w:tabs>
        <w:ind w:right="558"/>
        <w:jc w:val="both"/>
        <w:rPr>
          <w:rFonts w:eastAsia="Times New Roman" w:cs="Arial"/>
          <w:szCs w:val="24"/>
        </w:rPr>
      </w:pPr>
      <w:r w:rsidRPr="00DE3B84">
        <w:rPr>
          <w:rFonts w:eastAsia="Times New Roman" w:cs="Arial"/>
          <w:szCs w:val="24"/>
        </w:rPr>
        <w:t>First Public Notice</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006D4CC5">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color w:val="984806"/>
          <w:szCs w:val="24"/>
        </w:rPr>
      </w:pPr>
      <w:r w:rsidRPr="00DE3B84">
        <w:rPr>
          <w:rFonts w:eastAsia="Times New Roman" w:cs="Arial"/>
          <w:szCs w:val="24"/>
        </w:rPr>
        <w:t>Second Public Notice</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w:t>
      </w:r>
      <w:r w:rsidRPr="00DE3B84">
        <w:rPr>
          <w:rFonts w:eastAsia="Times New Roman" w:cs="Arial"/>
          <w:color w:val="984806"/>
          <w:szCs w:val="24"/>
        </w:rPr>
        <w:t>r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color w:val="984806"/>
          <w:szCs w:val="24"/>
        </w:rPr>
        <w:t xml:space="preserve">Mandatory Tour* </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9B4ECF">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Respondent Question Submission Deadline</w:t>
      </w:r>
      <w:r w:rsidRPr="00DE3B84">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color w:val="984806"/>
          <w:szCs w:val="24"/>
        </w:rPr>
      </w:pPr>
      <w:r w:rsidRPr="00DE3B84">
        <w:rPr>
          <w:rFonts w:eastAsia="Times New Roman" w:cs="Arial"/>
          <w:szCs w:val="24"/>
        </w:rPr>
        <w:t>SFA Provides Answers</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 xml:space="preserve">Enter </w:t>
      </w:r>
      <w:r w:rsidRPr="00DE3B84">
        <w:rPr>
          <w:rFonts w:eastAsia="Times New Roman" w:cs="Arial"/>
          <w:color w:val="984806"/>
          <w:szCs w:val="24"/>
        </w:rPr>
        <w:t>Day]</w:t>
      </w:r>
      <w:r w:rsidRPr="00DE3B84">
        <w:rPr>
          <w:rFonts w:eastAsia="Times New Roman" w:cs="Arial"/>
          <w:color w:val="984806"/>
          <w:szCs w:val="24"/>
        </w:rPr>
        <w:tab/>
        <w:t>[</w:t>
      </w:r>
      <w:r w:rsidRPr="00DE3B84">
        <w:rPr>
          <w:rFonts w:eastAsia="Times New Roman" w:cs="Arial"/>
          <w:i/>
          <w:color w:val="984806"/>
          <w:szCs w:val="24"/>
        </w:rPr>
        <w:t>Ente</w:t>
      </w:r>
      <w:r w:rsidRPr="00DE3B84">
        <w:rPr>
          <w:rFonts w:eastAsia="Times New Roman" w:cs="Arial"/>
          <w:color w:val="984806"/>
          <w:szCs w:val="24"/>
        </w:rPr>
        <w:t>r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 xml:space="preserve">Deadline for Submission of Sealed Proposal </w:t>
      </w:r>
      <w:r w:rsidRPr="00DE3B84">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Proposals Opened</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006D4CC5">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Proposals Evaluated</w:t>
      </w:r>
      <w:r w:rsidRPr="00DE3B84">
        <w:rPr>
          <w:rFonts w:eastAsia="Times New Roman" w:cs="Arial"/>
          <w:szCs w:val="24"/>
        </w:rPr>
        <w:tab/>
      </w:r>
      <w:r w:rsidRPr="00DE3B84">
        <w:rPr>
          <w:rFonts w:eastAsia="Times New Roman" w:cs="Arial"/>
          <w:szCs w:val="24"/>
        </w:rPr>
        <w:tab/>
      </w:r>
      <w:r w:rsidRPr="00DE3B84">
        <w:rPr>
          <w:rFonts w:eastAsia="Times New Roman" w:cs="Arial"/>
          <w:szCs w:val="24"/>
        </w:rPr>
        <w:tab/>
      </w:r>
      <w:r w:rsidR="00DE17AF">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color w:val="984806"/>
          <w:szCs w:val="24"/>
        </w:rPr>
      </w:pPr>
      <w:r w:rsidRPr="00DE3B84">
        <w:rPr>
          <w:rFonts w:eastAsia="Times New Roman" w:cs="Arial"/>
          <w:szCs w:val="24"/>
        </w:rPr>
        <w:t>Board Meeting – Proposal Approval</w:t>
      </w:r>
      <w:r w:rsidRPr="00DE3B84">
        <w:rPr>
          <w:rFonts w:eastAsia="Times New Roman" w:cs="Arial"/>
          <w:szCs w:val="24"/>
        </w:rPr>
        <w:tab/>
      </w:r>
      <w:r w:rsidRPr="00DE3B84">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9B4ECF">
      <w:pPr>
        <w:numPr>
          <w:ilvl w:val="0"/>
          <w:numId w:val="1"/>
        </w:numPr>
        <w:ind w:right="558"/>
        <w:jc w:val="both"/>
        <w:rPr>
          <w:rFonts w:eastAsia="Times New Roman" w:cs="Arial"/>
          <w:szCs w:val="24"/>
        </w:rPr>
      </w:pPr>
      <w:r w:rsidRPr="00DE3B84">
        <w:rPr>
          <w:rFonts w:eastAsia="Times New Roman" w:cs="Arial"/>
          <w:szCs w:val="24"/>
        </w:rPr>
        <w:t>Anticipated Contract Award Date</w:t>
      </w:r>
      <w:r w:rsidRPr="00DE3B84">
        <w:rPr>
          <w:rFonts w:eastAsia="Times New Roman" w:cs="Arial"/>
          <w:szCs w:val="24"/>
        </w:rPr>
        <w:tab/>
      </w:r>
      <w:r w:rsidR="009B4ECF">
        <w:rPr>
          <w:rFonts w:eastAsia="Times New Roman" w:cs="Arial"/>
          <w:szCs w:val="24"/>
        </w:rPr>
        <w:tab/>
      </w:r>
      <w:r w:rsidRPr="00DE3B84">
        <w:rPr>
          <w:rFonts w:eastAsia="Times New Roman" w:cs="Arial"/>
          <w:szCs w:val="24"/>
        </w:rPr>
        <w:tab/>
      </w:r>
      <w:r w:rsidRPr="00DE3B84">
        <w:rPr>
          <w:rFonts w:eastAsia="Times New Roman" w:cs="Arial"/>
          <w:color w:val="984806"/>
          <w:szCs w:val="24"/>
        </w:rPr>
        <w:t>[</w:t>
      </w:r>
      <w:r w:rsidRPr="00DE3B84">
        <w:rPr>
          <w:rFonts w:eastAsia="Times New Roman" w:cs="Arial"/>
          <w:i/>
          <w:color w:val="984806"/>
          <w:szCs w:val="24"/>
        </w:rPr>
        <w:t xml:space="preserve">Enter </w:t>
      </w:r>
      <w:r w:rsidRPr="00DE3B84">
        <w:rPr>
          <w:rFonts w:eastAsia="Times New Roman" w:cs="Arial"/>
          <w:color w:val="984806"/>
          <w:szCs w:val="24"/>
        </w:rPr>
        <w:t>Day]</w:t>
      </w:r>
      <w:r w:rsidRPr="00DE3B84">
        <w:rPr>
          <w:rFonts w:eastAsia="Times New Roman" w:cs="Arial"/>
          <w:color w:val="984806"/>
          <w:szCs w:val="24"/>
        </w:rPr>
        <w:tab/>
        <w:t>[</w:t>
      </w:r>
      <w:r w:rsidRPr="00DE3B84">
        <w:rPr>
          <w:rFonts w:eastAsia="Times New Roman" w:cs="Arial"/>
          <w:i/>
          <w:color w:val="984806"/>
          <w:szCs w:val="24"/>
        </w:rPr>
        <w:t>Enter</w:t>
      </w:r>
      <w:r w:rsidRPr="00DE3B84">
        <w:rPr>
          <w:rFonts w:eastAsia="Times New Roman" w:cs="Arial"/>
          <w:color w:val="984806"/>
          <w:szCs w:val="24"/>
        </w:rPr>
        <w:t xml:space="preserve"> Date]</w:t>
      </w:r>
    </w:p>
    <w:p w:rsidR="00DE3B84" w:rsidRPr="00DE3B84" w:rsidRDefault="00DE3B84" w:rsidP="00DE3B84">
      <w:pPr>
        <w:ind w:left="720" w:right="558"/>
        <w:jc w:val="both"/>
        <w:rPr>
          <w:rFonts w:eastAsia="Times New Roman" w:cs="Arial"/>
          <w:szCs w:val="24"/>
        </w:rPr>
      </w:pPr>
    </w:p>
    <w:p w:rsidR="00DE3B84" w:rsidRDefault="00DE3B84" w:rsidP="00DE3B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58"/>
        <w:jc w:val="both"/>
        <w:rPr>
          <w:rFonts w:eastAsia="Times New Roman" w:cs="Arial"/>
          <w:szCs w:val="24"/>
        </w:rPr>
      </w:pPr>
    </w:p>
    <w:p w:rsidR="00DE3B84" w:rsidRPr="00DE3B84" w:rsidRDefault="00DE3B84" w:rsidP="00DE3B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58"/>
        <w:jc w:val="both"/>
        <w:rPr>
          <w:rFonts w:eastAsia="Times New Roman" w:cs="Arial"/>
          <w:szCs w:val="24"/>
        </w:rPr>
      </w:pPr>
    </w:p>
    <w:p w:rsidR="00DE3B84" w:rsidRPr="00DE3B84" w:rsidRDefault="00DE3B84" w:rsidP="009B4EC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58"/>
        <w:rPr>
          <w:rFonts w:eastAsia="Times New Roman" w:cs="Arial"/>
          <w:szCs w:val="24"/>
        </w:rPr>
      </w:pPr>
      <w:r w:rsidRPr="00DE3B84">
        <w:rPr>
          <w:rFonts w:eastAsia="Times New Roman" w:cs="Arial"/>
          <w:szCs w:val="24"/>
        </w:rPr>
        <w:t>The SFA will make every effort to adhere to the schedule. However, the SFA reserves the right to amend the schedule, as necessary, and will post a notice of said amendment at</w:t>
      </w:r>
      <w:r w:rsidRPr="00DE3B84">
        <w:rPr>
          <w:rFonts w:eastAsia="Times New Roman" w:cs="Arial"/>
          <w:szCs w:val="24"/>
        </w:rPr>
        <w:br/>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where notice will be posted].</w:t>
      </w:r>
    </w:p>
    <w:p w:rsidR="00DE3B84" w:rsidRDefault="00DE3B84" w:rsidP="00DE3B84">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558"/>
        <w:rPr>
          <w:rFonts w:eastAsia="Times New Roman" w:cs="Arial"/>
          <w:szCs w:val="24"/>
        </w:rPr>
      </w:pPr>
    </w:p>
    <w:p w:rsidR="00DE3B84" w:rsidRPr="00DE3B84" w:rsidRDefault="00DE3B84" w:rsidP="00DE3B84">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558"/>
        <w:rPr>
          <w:rFonts w:eastAsia="Times New Roman" w:cs="Arial"/>
          <w:szCs w:val="24"/>
        </w:rPr>
      </w:pPr>
    </w:p>
    <w:p w:rsidR="00DE3B84" w:rsidRPr="00DE3B84" w:rsidRDefault="00DE3B84" w:rsidP="00DE3B84">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58"/>
        <w:rPr>
          <w:rFonts w:eastAsia="Times New Roman" w:cs="Arial"/>
          <w:szCs w:val="24"/>
        </w:rPr>
      </w:pPr>
      <w:r w:rsidRPr="00DE3B84">
        <w:rPr>
          <w:rFonts w:eastAsia="Times New Roman" w:cs="Arial"/>
          <w:color w:val="984806"/>
          <w:szCs w:val="24"/>
        </w:rPr>
        <w:t>*[</w:t>
      </w:r>
      <w:r w:rsidRPr="00DE3B84">
        <w:rPr>
          <w:rFonts w:eastAsia="Times New Roman" w:cs="Arial"/>
          <w:i/>
          <w:color w:val="984806"/>
          <w:szCs w:val="24"/>
        </w:rPr>
        <w:t>Optional</w:t>
      </w:r>
      <w:r w:rsidRPr="00DE3B84">
        <w:rPr>
          <w:rFonts w:eastAsia="Times New Roman" w:cs="Arial"/>
          <w:color w:val="984806"/>
          <w:szCs w:val="24"/>
        </w:rPr>
        <w:t>]</w:t>
      </w:r>
      <w:r w:rsidRPr="00DE3B84">
        <w:rPr>
          <w:rFonts w:eastAsia="Times New Roman" w:cs="Arial"/>
          <w:szCs w:val="24"/>
        </w:rPr>
        <w:t xml:space="preserve"> All interested Respondents must attend the Mandatory Tour. The SFA will reject proposals from Respondents that do not attend. (Attachment A)</w:t>
      </w:r>
    </w:p>
    <w:p w:rsidR="00DE3B84" w:rsidRDefault="00DE3B84" w:rsidP="00DE3B8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2"/>
        <w:rPr>
          <w:rFonts w:eastAsia="Times New Roman" w:cs="Arial"/>
          <w:i/>
          <w:color w:val="984806"/>
          <w:szCs w:val="24"/>
        </w:rPr>
      </w:pPr>
    </w:p>
    <w:p w:rsidR="00DE3B84" w:rsidRPr="00DE3B84" w:rsidRDefault="00DE3B84" w:rsidP="00DE3B8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2"/>
      </w:pPr>
      <w:r w:rsidRPr="00DE3B84">
        <w:rPr>
          <w:rFonts w:eastAsia="Times New Roman" w:cs="Arial"/>
          <w:i/>
          <w:color w:val="984806"/>
          <w:szCs w:val="24"/>
        </w:rPr>
        <w:t>[Note:</w:t>
      </w:r>
      <w:r w:rsidR="005B231A">
        <w:rPr>
          <w:rFonts w:eastAsia="Times New Roman" w:cs="Arial"/>
          <w:color w:val="984806"/>
          <w:szCs w:val="24"/>
        </w:rPr>
        <w:t xml:space="preserve"> Although</w:t>
      </w:r>
      <w:r w:rsidRPr="00DE3B84">
        <w:rPr>
          <w:rFonts w:eastAsia="Times New Roman" w:cs="Arial"/>
          <w:color w:val="984806"/>
          <w:szCs w:val="24"/>
        </w:rPr>
        <w:t xml:space="preserve"> the CDE does not require SFAs to conduct a mandatory tour, it is advisable so that bidders respond accurately to the RFP. If the SFA is</w:t>
      </w:r>
      <w:r w:rsidRPr="00DE3B84">
        <w:rPr>
          <w:rFonts w:eastAsia="Times New Roman" w:cs="Arial"/>
          <w:b/>
          <w:color w:val="984806"/>
          <w:szCs w:val="24"/>
        </w:rPr>
        <w:t xml:space="preserve"> not requiring </w:t>
      </w:r>
      <w:r w:rsidRPr="00DE3B84">
        <w:rPr>
          <w:rFonts w:eastAsia="Times New Roman" w:cs="Arial"/>
          <w:color w:val="984806"/>
          <w:szCs w:val="24"/>
        </w:rPr>
        <w:t xml:space="preserve">a </w:t>
      </w:r>
      <w:r w:rsidRPr="00DE3B84">
        <w:rPr>
          <w:color w:val="984806"/>
        </w:rPr>
        <w:t>mandatory tour, delete all mention of it from this page, item 19 on page 5, and remove Attachment A.]</w:t>
      </w:r>
    </w:p>
    <w:p w:rsidR="00641CE6" w:rsidRPr="009A1BB1" w:rsidRDefault="00641CE6" w:rsidP="00641CE6">
      <w:pPr>
        <w:spacing w:line="360" w:lineRule="auto"/>
        <w:jc w:val="center"/>
        <w:rPr>
          <w:rFonts w:eastAsia="Times New Roman" w:cs="Arial"/>
          <w:szCs w:val="24"/>
        </w:rPr>
      </w:pPr>
    </w:p>
    <w:p w:rsidR="00333A41" w:rsidRPr="00B703DB" w:rsidRDefault="00641CE6" w:rsidP="00B703DB">
      <w:pPr>
        <w:pStyle w:val="Heading1"/>
      </w:pPr>
      <w:r w:rsidRPr="009A1BB1">
        <w:rPr>
          <w:rFonts w:eastAsia="Times New Roman" w:cs="Arial"/>
          <w:szCs w:val="24"/>
        </w:rPr>
        <w:br w:type="page"/>
      </w:r>
      <w:bookmarkStart w:id="64" w:name="_Toc345674531"/>
      <w:bookmarkStart w:id="65" w:name="_Toc353800119"/>
      <w:bookmarkStart w:id="66" w:name="_Toc371319768"/>
      <w:bookmarkStart w:id="67" w:name="_General_Instructions_for"/>
      <w:bookmarkStart w:id="68" w:name="_Toc384372306"/>
      <w:bookmarkStart w:id="69" w:name="_Toc384376471"/>
      <w:bookmarkStart w:id="70" w:name="_Toc384630778"/>
      <w:bookmarkStart w:id="71" w:name="_Toc384712494"/>
      <w:bookmarkStart w:id="72" w:name="_Toc394647390"/>
      <w:bookmarkStart w:id="73" w:name="_Toc410124204"/>
      <w:bookmarkStart w:id="74" w:name="_Toc441143153"/>
      <w:bookmarkStart w:id="75" w:name="_Toc441220213"/>
      <w:bookmarkStart w:id="76" w:name="_Toc441220303"/>
      <w:bookmarkStart w:id="77" w:name="_Toc441483606"/>
      <w:bookmarkEnd w:id="67"/>
      <w:r w:rsidR="00632D45" w:rsidRPr="00B703DB">
        <w:lastRenderedPageBreak/>
        <w:t>General Instructions</w:t>
      </w:r>
      <w:bookmarkEnd w:id="64"/>
      <w:bookmarkEnd w:id="65"/>
      <w:r w:rsidR="00632D45" w:rsidRPr="00B703DB">
        <w:t xml:space="preserve"> for Respondents</w:t>
      </w:r>
      <w:bookmarkEnd w:id="66"/>
      <w:bookmarkEnd w:id="68"/>
      <w:bookmarkEnd w:id="69"/>
      <w:bookmarkEnd w:id="70"/>
      <w:bookmarkEnd w:id="71"/>
      <w:bookmarkEnd w:id="72"/>
      <w:bookmarkEnd w:id="73"/>
      <w:bookmarkEnd w:id="74"/>
      <w:bookmarkEnd w:id="75"/>
      <w:bookmarkEnd w:id="76"/>
      <w:bookmarkEnd w:id="77"/>
    </w:p>
    <w:p w:rsidR="00333A41" w:rsidRPr="00DD11F6" w:rsidRDefault="00333A41" w:rsidP="00296922">
      <w:pPr>
        <w:tabs>
          <w:tab w:val="center" w:pos="4680"/>
          <w:tab w:val="left" w:pos="5030"/>
          <w:tab w:val="left" w:pos="5764"/>
          <w:tab w:val="left" w:pos="6499"/>
          <w:tab w:val="left" w:pos="7152"/>
          <w:tab w:val="left" w:pos="7920"/>
          <w:tab w:val="left" w:pos="8640"/>
          <w:tab w:val="left" w:pos="9360"/>
        </w:tabs>
        <w:ind w:left="720" w:hanging="360"/>
        <w:jc w:val="both"/>
        <w:rPr>
          <w:rFonts w:eastAsia="Times New Roman" w:cs="Arial"/>
          <w:szCs w:val="24"/>
        </w:rPr>
      </w:pPr>
    </w:p>
    <w:p w:rsidR="004F564C" w:rsidRDefault="004F564C" w:rsidP="009B4ECF">
      <w:pPr>
        <w:tabs>
          <w:tab w:val="left" w:pos="-1440"/>
          <w:tab w:val="left" w:pos="-900"/>
          <w:tab w:val="left" w:pos="-720"/>
          <w:tab w:val="left" w:pos="-360"/>
          <w:tab w:val="left" w:pos="630"/>
          <w:tab w:val="left" w:pos="11520"/>
        </w:tabs>
        <w:rPr>
          <w:rFonts w:eastAsia="Times New Roman" w:cs="Arial"/>
          <w:szCs w:val="24"/>
          <w:u w:val="single"/>
        </w:rPr>
      </w:pPr>
    </w:p>
    <w:p w:rsidR="00BC748B" w:rsidRDefault="004F564C" w:rsidP="009F4E8D">
      <w:pPr>
        <w:numPr>
          <w:ilvl w:val="0"/>
          <w:numId w:val="18"/>
        </w:numPr>
        <w:tabs>
          <w:tab w:val="right" w:pos="36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Pr>
          <w:rFonts w:eastAsia="Times New Roman" w:cs="Arial"/>
          <w:szCs w:val="24"/>
        </w:rPr>
        <w:t xml:space="preserve">Prepare proposals simply and economically. Provide a straightforward concise description of the Respondent’s capability to satisfy the SFA’s requirements. Emphasis should be placed on completeness and clarity of content. </w:t>
      </w:r>
    </w:p>
    <w:p w:rsidR="004F564C" w:rsidRDefault="004F564C" w:rsidP="004F564C">
      <w:p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ind w:left="720"/>
        <w:rPr>
          <w:rFonts w:eastAsia="Times New Roman" w:cs="Arial"/>
          <w:szCs w:val="24"/>
        </w:rPr>
      </w:pPr>
    </w:p>
    <w:p w:rsidR="00333A41" w:rsidRPr="00BA63F8"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BA63F8">
        <w:rPr>
          <w:rFonts w:eastAsia="Times New Roman" w:cs="Arial"/>
          <w:szCs w:val="24"/>
        </w:rPr>
        <w:t xml:space="preserve">Submit proposals for the performance of all the services described </w:t>
      </w:r>
      <w:r w:rsidR="007C5E1A" w:rsidRPr="00BA63F8">
        <w:rPr>
          <w:rFonts w:eastAsia="Times New Roman" w:cs="Arial"/>
          <w:szCs w:val="24"/>
        </w:rPr>
        <w:t>within this RFP</w:t>
      </w:r>
      <w:r w:rsidRPr="00BA63F8">
        <w:rPr>
          <w:rFonts w:eastAsia="Times New Roman" w:cs="Arial"/>
          <w:szCs w:val="24"/>
        </w:rPr>
        <w:t>. The SFA will not consider any deviation from the</w:t>
      </w:r>
      <w:r w:rsidR="004E073E" w:rsidRPr="00BA63F8">
        <w:rPr>
          <w:rFonts w:eastAsia="Times New Roman" w:cs="Arial"/>
          <w:szCs w:val="24"/>
        </w:rPr>
        <w:t>se</w:t>
      </w:r>
      <w:r w:rsidRPr="00BA63F8">
        <w:rPr>
          <w:rFonts w:eastAsia="Times New Roman" w:cs="Arial"/>
          <w:szCs w:val="24"/>
        </w:rPr>
        <w:t xml:space="preserve"> specifications and will reject such proposals. </w:t>
      </w:r>
    </w:p>
    <w:p w:rsidR="004F564C" w:rsidRDefault="004F564C" w:rsidP="004F564C">
      <w:pPr>
        <w:pStyle w:val="ListParagraph"/>
        <w:rPr>
          <w:rFonts w:cs="Arial"/>
          <w:szCs w:val="24"/>
        </w:rPr>
      </w:pPr>
    </w:p>
    <w:p w:rsidR="0061463C" w:rsidRDefault="00586B17"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BA63F8">
        <w:rPr>
          <w:rFonts w:eastAsia="Times New Roman" w:cs="Arial"/>
          <w:szCs w:val="24"/>
        </w:rPr>
        <w:t xml:space="preserve">The SFA may reject a proposal </w:t>
      </w:r>
      <w:r w:rsidR="00333A41" w:rsidRPr="00BA63F8">
        <w:rPr>
          <w:rFonts w:eastAsia="Times New Roman" w:cs="Arial"/>
          <w:szCs w:val="24"/>
        </w:rPr>
        <w:t xml:space="preserve">if </w:t>
      </w:r>
      <w:r w:rsidRPr="00BA63F8">
        <w:rPr>
          <w:rFonts w:eastAsia="Times New Roman" w:cs="Arial"/>
          <w:szCs w:val="24"/>
        </w:rPr>
        <w:t>the proposal</w:t>
      </w:r>
      <w:r w:rsidR="00333A41" w:rsidRPr="00BA63F8">
        <w:rPr>
          <w:rFonts w:eastAsia="Times New Roman" w:cs="Arial"/>
          <w:szCs w:val="24"/>
        </w:rPr>
        <w:t xml:space="preserve"> is co</w:t>
      </w:r>
      <w:r w:rsidR="0061463C">
        <w:rPr>
          <w:rFonts w:eastAsia="Times New Roman" w:cs="Arial"/>
          <w:szCs w:val="24"/>
        </w:rPr>
        <w:t>nditional or incomplete, deemed</w:t>
      </w:r>
    </w:p>
    <w:p w:rsidR="00333A41" w:rsidRPr="00BA63F8" w:rsidRDefault="00333A41" w:rsidP="004F564C">
      <w:p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ind w:left="720"/>
        <w:rPr>
          <w:rFonts w:eastAsia="Times New Roman" w:cs="Arial"/>
          <w:szCs w:val="24"/>
        </w:rPr>
      </w:pPr>
      <w:r w:rsidRPr="00BA63F8">
        <w:rPr>
          <w:rFonts w:eastAsia="Times New Roman" w:cs="Arial"/>
          <w:szCs w:val="24"/>
        </w:rPr>
        <w:t>non</w:t>
      </w:r>
      <w:r w:rsidR="004B6B9D">
        <w:rPr>
          <w:rFonts w:eastAsia="Times New Roman" w:cs="Arial"/>
          <w:szCs w:val="24"/>
        </w:rPr>
        <w:t>r</w:t>
      </w:r>
      <w:r w:rsidRPr="00BA63F8">
        <w:rPr>
          <w:rFonts w:eastAsia="Times New Roman" w:cs="Arial"/>
          <w:szCs w:val="24"/>
        </w:rPr>
        <w:t xml:space="preserve">esponsive, or if it contains any alterations of form or other irregularities of any kind. The SFA may reject any or all proposals or waive any immaterial deviation in a proposal. The SFA’s waiver of </w:t>
      </w:r>
      <w:r w:rsidR="00586B17" w:rsidRPr="00BA63F8">
        <w:rPr>
          <w:rFonts w:eastAsia="Times New Roman" w:cs="Arial"/>
          <w:szCs w:val="24"/>
        </w:rPr>
        <w:t xml:space="preserve">an </w:t>
      </w:r>
      <w:r w:rsidRPr="00BA63F8">
        <w:rPr>
          <w:rFonts w:eastAsia="Times New Roman" w:cs="Arial"/>
          <w:szCs w:val="24"/>
        </w:rPr>
        <w:t>immaterial de</w:t>
      </w:r>
      <w:r w:rsidR="00447D0C">
        <w:rPr>
          <w:rFonts w:eastAsia="Times New Roman" w:cs="Arial"/>
          <w:szCs w:val="24"/>
        </w:rPr>
        <w:t>viation</w:t>
      </w:r>
      <w:r w:rsidRPr="00BA63F8">
        <w:rPr>
          <w:rFonts w:eastAsia="Times New Roman" w:cs="Arial"/>
          <w:szCs w:val="24"/>
        </w:rPr>
        <w:t xml:space="preserve"> shall in no way modify the RFP document or excuse the Respondent from full compliance with all </w:t>
      </w:r>
      <w:r w:rsidR="00586B17" w:rsidRPr="00BA63F8">
        <w:rPr>
          <w:rFonts w:eastAsia="Times New Roman" w:cs="Arial"/>
          <w:szCs w:val="24"/>
        </w:rPr>
        <w:t xml:space="preserve">other </w:t>
      </w:r>
      <w:r w:rsidRPr="00BA63F8">
        <w:rPr>
          <w:rFonts w:eastAsia="Times New Roman" w:cs="Arial"/>
          <w:szCs w:val="24"/>
        </w:rPr>
        <w:t xml:space="preserve">requirements if awarded the contract. </w:t>
      </w:r>
    </w:p>
    <w:p w:rsidR="00333A41" w:rsidRPr="00BA63F8" w:rsidRDefault="00333A41" w:rsidP="00F46A8D">
      <w:pPr>
        <w:ind w:left="360" w:hanging="360"/>
        <w:rPr>
          <w:rFonts w:eastAsia="Times New Roman" w:cs="Arial"/>
          <w:szCs w:val="24"/>
        </w:rPr>
      </w:pPr>
    </w:p>
    <w:p w:rsidR="00333A41" w:rsidRPr="00BA63F8"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BA63F8">
        <w:rPr>
          <w:rFonts w:eastAsia="Times New Roman" w:cs="Arial"/>
          <w:szCs w:val="24"/>
        </w:rPr>
        <w:t xml:space="preserve">Respondents are responsible for the costs of developing proposals, and shall not charge the SFA for any preparation costs. </w:t>
      </w:r>
    </w:p>
    <w:p w:rsidR="00333A41" w:rsidRPr="00BA63F8" w:rsidRDefault="00333A41" w:rsidP="00F46A8D">
      <w:pPr>
        <w:ind w:left="360" w:hanging="360"/>
        <w:rPr>
          <w:rFonts w:eastAsia="Times New Roman" w:cs="Arial"/>
          <w:szCs w:val="24"/>
        </w:rPr>
      </w:pPr>
    </w:p>
    <w:p w:rsidR="004F564C"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BA63F8">
        <w:rPr>
          <w:rFonts w:eastAsia="Times New Roman" w:cs="Arial"/>
          <w:szCs w:val="24"/>
        </w:rPr>
        <w:t xml:space="preserve">The SFA asks </w:t>
      </w:r>
      <w:r w:rsidR="00803163" w:rsidRPr="00BA63F8">
        <w:rPr>
          <w:rFonts w:eastAsia="Times New Roman" w:cs="Arial"/>
          <w:szCs w:val="24"/>
        </w:rPr>
        <w:t xml:space="preserve">Respondents </w:t>
      </w:r>
      <w:r w:rsidR="002F2523">
        <w:rPr>
          <w:rFonts w:eastAsia="Times New Roman" w:cs="Arial"/>
          <w:szCs w:val="24"/>
        </w:rPr>
        <w:t>that</w:t>
      </w:r>
      <w:r w:rsidR="008F61AC" w:rsidRPr="00BA63F8">
        <w:rPr>
          <w:rFonts w:eastAsia="Times New Roman" w:cs="Arial"/>
          <w:szCs w:val="24"/>
        </w:rPr>
        <w:t xml:space="preserve"> </w:t>
      </w:r>
      <w:r w:rsidR="00281568" w:rsidRPr="00BA63F8">
        <w:rPr>
          <w:rFonts w:eastAsia="Times New Roman" w:cs="Arial"/>
          <w:szCs w:val="24"/>
        </w:rPr>
        <w:t>do not intend to submit a proposal to notify the SFA in writing.</w:t>
      </w:r>
    </w:p>
    <w:p w:rsidR="004F564C" w:rsidRDefault="004F564C" w:rsidP="004F564C">
      <w:pPr>
        <w:pStyle w:val="ListParagraph"/>
        <w:rPr>
          <w:rFonts w:cs="Arial"/>
          <w:szCs w:val="24"/>
        </w:rPr>
      </w:pPr>
    </w:p>
    <w:p w:rsidR="004F564C"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eastAsia="Times New Roman" w:cs="Arial"/>
          <w:szCs w:val="24"/>
        </w:rPr>
        <w:t xml:space="preserve">Respondents may modify their proposal after submission by withdrawing the original proposal and resubmitting a new proposal prior to the submission deadline. The SFA will not consider proposal modifications offered in any other manner, </w:t>
      </w:r>
      <w:r w:rsidR="00F44691" w:rsidRPr="004F564C">
        <w:rPr>
          <w:rFonts w:eastAsia="Times New Roman" w:cs="Arial"/>
          <w:szCs w:val="24"/>
        </w:rPr>
        <w:t xml:space="preserve">either </w:t>
      </w:r>
      <w:r w:rsidRPr="004F564C">
        <w:rPr>
          <w:rFonts w:eastAsia="Times New Roman" w:cs="Arial"/>
          <w:szCs w:val="24"/>
        </w:rPr>
        <w:t>oral or written.</w:t>
      </w:r>
    </w:p>
    <w:p w:rsidR="004F564C" w:rsidRDefault="004F564C" w:rsidP="004F564C">
      <w:pPr>
        <w:pStyle w:val="ListParagraph"/>
        <w:rPr>
          <w:rFonts w:cs="Arial"/>
          <w:szCs w:val="24"/>
        </w:rPr>
      </w:pPr>
    </w:p>
    <w:p w:rsidR="004F564C" w:rsidRDefault="00333A41" w:rsidP="009F4E8D">
      <w:pPr>
        <w:numPr>
          <w:ilvl w:val="0"/>
          <w:numId w:val="18"/>
        </w:numPr>
        <w:tabs>
          <w:tab w:val="left" w:pos="-1440"/>
          <w:tab w:val="left" w:pos="-720"/>
          <w:tab w:val="left" w:pos="36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eastAsia="Times New Roman" w:cs="Arial"/>
          <w:szCs w:val="24"/>
        </w:rPr>
        <w:t xml:space="preserve">Respondents may withdraw their proposal by submitting a written withdrawal request to the SFA, signed by the Respondent or </w:t>
      </w:r>
      <w:r w:rsidR="00B42199" w:rsidRPr="004F564C">
        <w:rPr>
          <w:rFonts w:eastAsia="Times New Roman" w:cs="Arial"/>
          <w:szCs w:val="24"/>
        </w:rPr>
        <w:t>their</w:t>
      </w:r>
      <w:r w:rsidRPr="004F564C">
        <w:rPr>
          <w:rFonts w:eastAsia="Times New Roman" w:cs="Arial"/>
          <w:szCs w:val="24"/>
        </w:rPr>
        <w:t xml:space="preserve"> authorized agent, through the contact person named in </w:t>
      </w:r>
      <w:r w:rsidR="00843177" w:rsidRPr="004F564C">
        <w:rPr>
          <w:rFonts w:eastAsia="Times New Roman" w:cs="Arial"/>
          <w:szCs w:val="24"/>
        </w:rPr>
        <w:t xml:space="preserve">the </w:t>
      </w:r>
      <w:r w:rsidRPr="004F564C">
        <w:rPr>
          <w:rFonts w:eastAsia="Times New Roman" w:cs="Arial"/>
          <w:szCs w:val="24"/>
        </w:rPr>
        <w:t>“Contact Information</w:t>
      </w:r>
      <w:r w:rsidR="004B307A" w:rsidRPr="004F564C">
        <w:rPr>
          <w:rFonts w:eastAsia="Times New Roman" w:cs="Arial"/>
          <w:szCs w:val="24"/>
        </w:rPr>
        <w:t xml:space="preserve">” </w:t>
      </w:r>
      <w:r w:rsidR="00B61CAB" w:rsidRPr="004F564C">
        <w:rPr>
          <w:rFonts w:eastAsia="Times New Roman" w:cs="Arial"/>
          <w:szCs w:val="24"/>
        </w:rPr>
        <w:t xml:space="preserve">provided on </w:t>
      </w:r>
      <w:r w:rsidR="009B6363" w:rsidRPr="004F564C">
        <w:rPr>
          <w:rFonts w:eastAsia="Times New Roman" w:cs="Arial"/>
          <w:szCs w:val="24"/>
        </w:rPr>
        <w:t>page iv</w:t>
      </w:r>
      <w:r w:rsidR="00B61CAB" w:rsidRPr="004F564C">
        <w:rPr>
          <w:rFonts w:eastAsia="Times New Roman" w:cs="Arial"/>
          <w:szCs w:val="24"/>
        </w:rPr>
        <w:t xml:space="preserve"> of this RFP. </w:t>
      </w:r>
      <w:r w:rsidR="00843177" w:rsidRPr="004F564C">
        <w:rPr>
          <w:rFonts w:eastAsia="Times New Roman" w:cs="Arial"/>
          <w:szCs w:val="24"/>
        </w:rPr>
        <w:t>Thereafter, a</w:t>
      </w:r>
      <w:r w:rsidRPr="004F564C">
        <w:rPr>
          <w:rFonts w:eastAsia="Times New Roman" w:cs="Arial"/>
          <w:szCs w:val="24"/>
        </w:rPr>
        <w:t xml:space="preserve"> Respondent may submit a new proposal prior to the proposal submission deadline. </w:t>
      </w:r>
      <w:r w:rsidR="004B307A" w:rsidRPr="004F564C">
        <w:rPr>
          <w:rFonts w:eastAsia="Times New Roman" w:cs="Arial"/>
          <w:szCs w:val="24"/>
        </w:rPr>
        <w:t>Respondents may not withdraw their proposal</w:t>
      </w:r>
      <w:r w:rsidRPr="004F564C">
        <w:rPr>
          <w:rFonts w:eastAsia="Times New Roman" w:cs="Arial"/>
          <w:szCs w:val="24"/>
        </w:rPr>
        <w:t xml:space="preserve"> without cause </w:t>
      </w:r>
      <w:r w:rsidR="00843177" w:rsidRPr="004F564C">
        <w:rPr>
          <w:rFonts w:eastAsia="Times New Roman" w:cs="Arial"/>
          <w:szCs w:val="24"/>
        </w:rPr>
        <w:t>after</w:t>
      </w:r>
      <w:r w:rsidRPr="004F564C">
        <w:rPr>
          <w:rFonts w:eastAsia="Times New Roman" w:cs="Arial"/>
          <w:szCs w:val="24"/>
        </w:rPr>
        <w:t xml:space="preserve"> the proposal submission deadline. </w:t>
      </w:r>
    </w:p>
    <w:p w:rsidR="004F564C" w:rsidRDefault="004F564C" w:rsidP="004F564C">
      <w:pPr>
        <w:pStyle w:val="ListParagraph"/>
        <w:rPr>
          <w:rFonts w:cs="Arial"/>
          <w:szCs w:val="24"/>
        </w:rPr>
      </w:pPr>
    </w:p>
    <w:p w:rsidR="004F564C"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eastAsia="Times New Roman" w:cs="Arial"/>
          <w:szCs w:val="24"/>
        </w:rPr>
        <w:t xml:space="preserve">The SFA may modify the RFP prior to the date </w:t>
      </w:r>
      <w:r w:rsidR="00843177" w:rsidRPr="004F564C">
        <w:rPr>
          <w:rFonts w:eastAsia="Times New Roman" w:cs="Arial"/>
          <w:szCs w:val="24"/>
        </w:rPr>
        <w:t xml:space="preserve">given </w:t>
      </w:r>
      <w:r w:rsidRPr="004F564C">
        <w:rPr>
          <w:rFonts w:eastAsia="Times New Roman" w:cs="Arial"/>
          <w:szCs w:val="24"/>
        </w:rPr>
        <w:t xml:space="preserve">for submission of proposals by posting an addendum on </w:t>
      </w:r>
      <w:r w:rsidR="00250D76" w:rsidRPr="00E557F9">
        <w:rPr>
          <w:rFonts w:eastAsia="Times New Roman" w:cs="Arial"/>
          <w:color w:val="833C0B"/>
          <w:szCs w:val="24"/>
        </w:rPr>
        <w:t>[</w:t>
      </w:r>
      <w:r w:rsidR="002F2523" w:rsidRPr="00E557F9">
        <w:rPr>
          <w:rFonts w:eastAsia="Times New Roman" w:cs="Arial"/>
          <w:color w:val="833C0B"/>
          <w:szCs w:val="24"/>
        </w:rPr>
        <w:t>Note</w:t>
      </w:r>
      <w:r w:rsidR="00176154" w:rsidRPr="00E557F9">
        <w:rPr>
          <w:rFonts w:eastAsia="Times New Roman" w:cs="Arial"/>
          <w:color w:val="833C0B"/>
          <w:szCs w:val="24"/>
        </w:rPr>
        <w:t xml:space="preserve">: </w:t>
      </w:r>
      <w:r w:rsidR="002F2523" w:rsidRPr="00E557F9">
        <w:rPr>
          <w:rFonts w:eastAsia="Times New Roman" w:cs="Arial"/>
          <w:color w:val="833C0B"/>
          <w:szCs w:val="24"/>
        </w:rPr>
        <w:t>i</w:t>
      </w:r>
      <w:r w:rsidRPr="00E557F9">
        <w:rPr>
          <w:rFonts w:eastAsia="Times New Roman" w:cs="Arial"/>
          <w:color w:val="833C0B"/>
          <w:szCs w:val="24"/>
        </w:rPr>
        <w:t xml:space="preserve">nsert where notice will be posted, </w:t>
      </w:r>
      <w:r w:rsidR="00234D93" w:rsidRPr="00E557F9">
        <w:rPr>
          <w:rFonts w:eastAsia="Times New Roman" w:cs="Arial"/>
          <w:color w:val="833C0B"/>
          <w:szCs w:val="24"/>
        </w:rPr>
        <w:t>e.g</w:t>
      </w:r>
      <w:r w:rsidRPr="00E557F9">
        <w:rPr>
          <w:rFonts w:eastAsia="Times New Roman" w:cs="Arial"/>
          <w:color w:val="833C0B"/>
          <w:szCs w:val="24"/>
        </w:rPr>
        <w:t xml:space="preserve">., SFA </w:t>
      </w:r>
      <w:r w:rsidR="00B42199" w:rsidRPr="00E557F9">
        <w:rPr>
          <w:rFonts w:eastAsia="Times New Roman" w:cs="Arial"/>
          <w:color w:val="833C0B"/>
          <w:szCs w:val="24"/>
        </w:rPr>
        <w:t>W</w:t>
      </w:r>
      <w:r w:rsidRPr="00E557F9">
        <w:rPr>
          <w:rFonts w:eastAsia="Times New Roman" w:cs="Arial"/>
          <w:color w:val="833C0B"/>
          <w:szCs w:val="24"/>
        </w:rPr>
        <w:t>eb</w:t>
      </w:r>
      <w:r w:rsidR="004B307A" w:rsidRPr="00E557F9">
        <w:rPr>
          <w:rFonts w:eastAsia="Times New Roman" w:cs="Arial"/>
          <w:color w:val="833C0B"/>
          <w:szCs w:val="24"/>
        </w:rPr>
        <w:t xml:space="preserve"> </w:t>
      </w:r>
      <w:r w:rsidRPr="00E557F9">
        <w:rPr>
          <w:rFonts w:eastAsia="Times New Roman" w:cs="Arial"/>
          <w:color w:val="833C0B"/>
          <w:szCs w:val="24"/>
        </w:rPr>
        <w:t>site, etc</w:t>
      </w:r>
      <w:r w:rsidR="00F618D8" w:rsidRPr="00E557F9">
        <w:rPr>
          <w:rFonts w:eastAsia="Times New Roman" w:cs="Arial"/>
          <w:color w:val="833C0B"/>
          <w:szCs w:val="24"/>
        </w:rPr>
        <w:t>.</w:t>
      </w:r>
      <w:r w:rsidR="00250D76" w:rsidRPr="00E557F9">
        <w:rPr>
          <w:rFonts w:eastAsia="Times New Roman" w:cs="Arial"/>
          <w:color w:val="833C0B"/>
          <w:szCs w:val="24"/>
        </w:rPr>
        <w:t>]</w:t>
      </w:r>
      <w:r w:rsidR="002F2523" w:rsidRPr="00E557F9">
        <w:rPr>
          <w:rFonts w:eastAsia="Times New Roman" w:cs="Arial"/>
          <w:color w:val="833C0B"/>
          <w:szCs w:val="24"/>
        </w:rPr>
        <w:t>.</w:t>
      </w:r>
      <w:r w:rsidRPr="004F564C">
        <w:rPr>
          <w:rFonts w:eastAsia="Times New Roman" w:cs="Arial"/>
          <w:szCs w:val="24"/>
        </w:rPr>
        <w:t xml:space="preserve"> </w:t>
      </w:r>
      <w:r w:rsidR="00782431" w:rsidRPr="004F564C">
        <w:rPr>
          <w:rFonts w:eastAsia="Times New Roman" w:cs="Arial"/>
          <w:szCs w:val="24"/>
        </w:rPr>
        <w:t xml:space="preserve">The SFA will notify </w:t>
      </w:r>
      <w:r w:rsidR="002F2523" w:rsidRPr="004F564C">
        <w:rPr>
          <w:rFonts w:eastAsia="Times New Roman" w:cs="Arial"/>
          <w:szCs w:val="24"/>
        </w:rPr>
        <w:t>R</w:t>
      </w:r>
      <w:r w:rsidRPr="004F564C">
        <w:rPr>
          <w:rFonts w:eastAsia="Times New Roman" w:cs="Arial"/>
          <w:szCs w:val="24"/>
        </w:rPr>
        <w:t xml:space="preserve">espondents </w:t>
      </w:r>
      <w:r w:rsidR="002F2523" w:rsidRPr="004F564C">
        <w:rPr>
          <w:rFonts w:eastAsia="Times New Roman" w:cs="Arial"/>
          <w:szCs w:val="24"/>
        </w:rPr>
        <w:t>so</w:t>
      </w:r>
      <w:r w:rsidR="00E118AF" w:rsidRPr="004F564C">
        <w:rPr>
          <w:rFonts w:eastAsia="Times New Roman" w:cs="Arial"/>
          <w:szCs w:val="24"/>
        </w:rPr>
        <w:t xml:space="preserve"> </w:t>
      </w:r>
      <w:r w:rsidR="00782431" w:rsidRPr="004F564C">
        <w:rPr>
          <w:rFonts w:eastAsia="Times New Roman" w:cs="Arial"/>
          <w:szCs w:val="24"/>
        </w:rPr>
        <w:t xml:space="preserve">they </w:t>
      </w:r>
      <w:r w:rsidRPr="004F564C">
        <w:rPr>
          <w:rFonts w:eastAsia="Times New Roman" w:cs="Arial"/>
          <w:szCs w:val="24"/>
        </w:rPr>
        <w:t xml:space="preserve">can obtain </w:t>
      </w:r>
      <w:r w:rsidR="003E14E2" w:rsidRPr="004F564C">
        <w:rPr>
          <w:rFonts w:eastAsia="Times New Roman" w:cs="Arial"/>
          <w:szCs w:val="24"/>
        </w:rPr>
        <w:t>any</w:t>
      </w:r>
      <w:r w:rsidR="00843177" w:rsidRPr="004F564C">
        <w:rPr>
          <w:rFonts w:eastAsia="Times New Roman" w:cs="Arial"/>
          <w:szCs w:val="24"/>
        </w:rPr>
        <w:t xml:space="preserve"> </w:t>
      </w:r>
      <w:r w:rsidRPr="004F564C">
        <w:rPr>
          <w:rFonts w:eastAsia="Times New Roman" w:cs="Arial"/>
          <w:szCs w:val="24"/>
        </w:rPr>
        <w:t xml:space="preserve">addenda </w:t>
      </w:r>
      <w:r w:rsidR="00843177" w:rsidRPr="004F564C">
        <w:rPr>
          <w:rFonts w:eastAsia="Times New Roman" w:cs="Arial"/>
          <w:szCs w:val="24"/>
        </w:rPr>
        <w:t xml:space="preserve">from </w:t>
      </w:r>
      <w:r w:rsidRPr="004F564C">
        <w:rPr>
          <w:rFonts w:eastAsia="Times New Roman" w:cs="Arial"/>
          <w:szCs w:val="24"/>
        </w:rPr>
        <w:t xml:space="preserve">the </w:t>
      </w:r>
      <w:r w:rsidR="00234D93" w:rsidRPr="004F564C">
        <w:rPr>
          <w:rFonts w:eastAsia="Times New Roman" w:cs="Arial"/>
          <w:szCs w:val="24"/>
        </w:rPr>
        <w:t xml:space="preserve">SFA’s </w:t>
      </w:r>
      <w:r w:rsidR="00782431" w:rsidRPr="004F564C">
        <w:rPr>
          <w:rFonts w:eastAsia="Times New Roman" w:cs="Arial"/>
          <w:szCs w:val="24"/>
        </w:rPr>
        <w:t>W</w:t>
      </w:r>
      <w:r w:rsidRPr="004F564C">
        <w:rPr>
          <w:rFonts w:eastAsia="Times New Roman" w:cs="Arial"/>
          <w:szCs w:val="24"/>
        </w:rPr>
        <w:t>eb</w:t>
      </w:r>
      <w:r w:rsidR="00234D93" w:rsidRPr="004F564C">
        <w:rPr>
          <w:rFonts w:eastAsia="Times New Roman" w:cs="Arial"/>
          <w:szCs w:val="24"/>
        </w:rPr>
        <w:t xml:space="preserve"> </w:t>
      </w:r>
      <w:r w:rsidRPr="004F564C">
        <w:rPr>
          <w:rFonts w:eastAsia="Times New Roman" w:cs="Arial"/>
          <w:szCs w:val="24"/>
        </w:rPr>
        <w:t xml:space="preserve">site, </w:t>
      </w:r>
      <w:r w:rsidR="00843177" w:rsidRPr="004F564C">
        <w:rPr>
          <w:rFonts w:eastAsia="Times New Roman" w:cs="Arial"/>
          <w:szCs w:val="24"/>
        </w:rPr>
        <w:t xml:space="preserve">or request it </w:t>
      </w:r>
      <w:r w:rsidRPr="004F564C">
        <w:rPr>
          <w:rFonts w:eastAsia="Times New Roman" w:cs="Arial"/>
          <w:szCs w:val="24"/>
        </w:rPr>
        <w:t xml:space="preserve">by e-mail, </w:t>
      </w:r>
      <w:r w:rsidR="00822EB9" w:rsidRPr="004F564C">
        <w:rPr>
          <w:rFonts w:eastAsia="Times New Roman" w:cs="Arial"/>
          <w:szCs w:val="24"/>
        </w:rPr>
        <w:t>postal</w:t>
      </w:r>
      <w:r w:rsidRPr="004F564C">
        <w:rPr>
          <w:rFonts w:eastAsia="Times New Roman" w:cs="Arial"/>
          <w:szCs w:val="24"/>
        </w:rPr>
        <w:t xml:space="preserve"> </w:t>
      </w:r>
      <w:r w:rsidR="00234D93" w:rsidRPr="004F564C">
        <w:rPr>
          <w:rFonts w:eastAsia="Times New Roman" w:cs="Arial"/>
          <w:szCs w:val="24"/>
        </w:rPr>
        <w:t>m</w:t>
      </w:r>
      <w:r w:rsidRPr="004F564C">
        <w:rPr>
          <w:rFonts w:eastAsia="Times New Roman" w:cs="Arial"/>
          <w:szCs w:val="24"/>
        </w:rPr>
        <w:t xml:space="preserve">ail, or </w:t>
      </w:r>
      <w:r w:rsidR="003E14E2" w:rsidRPr="004F564C">
        <w:rPr>
          <w:rFonts w:eastAsia="Times New Roman" w:cs="Arial"/>
          <w:szCs w:val="24"/>
        </w:rPr>
        <w:t>fax</w:t>
      </w:r>
      <w:r w:rsidRPr="004F564C">
        <w:rPr>
          <w:rFonts w:eastAsia="Times New Roman" w:cs="Arial"/>
          <w:szCs w:val="24"/>
        </w:rPr>
        <w:t xml:space="preserve">. </w:t>
      </w:r>
    </w:p>
    <w:p w:rsidR="004F564C" w:rsidRDefault="004F564C" w:rsidP="004F564C">
      <w:pPr>
        <w:pStyle w:val="ListParagraph"/>
        <w:rPr>
          <w:rFonts w:cs="Arial"/>
          <w:szCs w:val="24"/>
        </w:rPr>
      </w:pPr>
    </w:p>
    <w:p w:rsidR="004F564C"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eastAsia="Times New Roman" w:cs="Arial"/>
          <w:szCs w:val="24"/>
        </w:rPr>
        <w:t>The SFA reserves the right to reject all proposals for reasonable cause. I</w:t>
      </w:r>
      <w:r w:rsidR="00F618D8" w:rsidRPr="004F564C">
        <w:rPr>
          <w:rFonts w:eastAsia="Times New Roman" w:cs="Arial"/>
          <w:szCs w:val="24"/>
        </w:rPr>
        <w:t>f the costs of all proposals are</w:t>
      </w:r>
      <w:r w:rsidRPr="004F564C">
        <w:rPr>
          <w:rFonts w:eastAsia="Times New Roman" w:cs="Arial"/>
          <w:szCs w:val="24"/>
        </w:rPr>
        <w:t xml:space="preserve"> excessive, the SFA is no</w:t>
      </w:r>
      <w:r w:rsidR="00B37423" w:rsidRPr="004F564C">
        <w:rPr>
          <w:rFonts w:eastAsia="Times New Roman" w:cs="Arial"/>
          <w:szCs w:val="24"/>
        </w:rPr>
        <w:t>t required to award a contract.</w:t>
      </w:r>
    </w:p>
    <w:p w:rsidR="004F564C" w:rsidRDefault="004F564C" w:rsidP="004F564C">
      <w:pPr>
        <w:pStyle w:val="ListParagraph"/>
        <w:rPr>
          <w:rFonts w:cs="Arial"/>
          <w:szCs w:val="24"/>
        </w:rPr>
      </w:pPr>
    </w:p>
    <w:p w:rsidR="004F564C" w:rsidRDefault="00333A41" w:rsidP="009F4E8D">
      <w:pPr>
        <w:numPr>
          <w:ilvl w:val="0"/>
          <w:numId w:val="18"/>
        </w:numPr>
        <w:tabs>
          <w:tab w:val="left" w:pos="-1440"/>
          <w:tab w:val="left" w:pos="-720"/>
          <w:tab w:val="left" w:pos="36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eastAsia="Times New Roman" w:cs="Arial"/>
          <w:szCs w:val="24"/>
        </w:rPr>
        <w:t>The SFA will not consider more than one proposal from an individual, firm, partnership, corporation, or association under the same or different names. Reasonable grounds for believing that any Respondent has submitted more than one</w:t>
      </w:r>
      <w:r w:rsidR="00B37423" w:rsidRPr="004F564C">
        <w:rPr>
          <w:rFonts w:eastAsia="Times New Roman" w:cs="Arial"/>
          <w:szCs w:val="24"/>
        </w:rPr>
        <w:t xml:space="preserve"> </w:t>
      </w:r>
      <w:r w:rsidRPr="004F564C">
        <w:rPr>
          <w:rFonts w:eastAsia="Times New Roman" w:cs="Arial"/>
          <w:szCs w:val="24"/>
        </w:rPr>
        <w:t xml:space="preserve">proposal for work contemplated herein will cause the </w:t>
      </w:r>
      <w:r w:rsidR="00B37423" w:rsidRPr="004F564C">
        <w:rPr>
          <w:rFonts w:eastAsia="Times New Roman" w:cs="Arial"/>
          <w:szCs w:val="24"/>
        </w:rPr>
        <w:t xml:space="preserve">SFA to </w:t>
      </w:r>
      <w:r w:rsidRPr="004F564C">
        <w:rPr>
          <w:rFonts w:eastAsia="Times New Roman" w:cs="Arial"/>
          <w:szCs w:val="24"/>
        </w:rPr>
        <w:t xml:space="preserve">reject all proposals submitted by the Respondent. If there is reason </w:t>
      </w:r>
      <w:r w:rsidR="00AF6CD8" w:rsidRPr="004F564C">
        <w:rPr>
          <w:rFonts w:eastAsia="Times New Roman" w:cs="Arial"/>
          <w:szCs w:val="24"/>
        </w:rPr>
        <w:t>to believe</w:t>
      </w:r>
      <w:r w:rsidRPr="004F564C">
        <w:rPr>
          <w:rFonts w:eastAsia="Times New Roman" w:cs="Arial"/>
          <w:szCs w:val="24"/>
        </w:rPr>
        <w:t xml:space="preserve"> that collusion exists among the Respondents, the SFA will not consider any of the participants of such collusion in this or future solicitations. </w:t>
      </w:r>
    </w:p>
    <w:p w:rsidR="004F564C" w:rsidRDefault="004F564C" w:rsidP="004F564C">
      <w:pPr>
        <w:pStyle w:val="ListParagraph"/>
        <w:rPr>
          <w:rFonts w:cs="Arial"/>
          <w:szCs w:val="24"/>
        </w:rPr>
      </w:pPr>
    </w:p>
    <w:p w:rsidR="004F564C" w:rsidRPr="004F564C" w:rsidRDefault="00333A41"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4F564C">
        <w:rPr>
          <w:rFonts w:cs="Arial"/>
          <w:szCs w:val="24"/>
        </w:rPr>
        <w:t>The SFA will not consider a joint proposal</w:t>
      </w:r>
      <w:r w:rsidR="001D7A34" w:rsidRPr="004F564C">
        <w:rPr>
          <w:rFonts w:cs="Arial"/>
          <w:szCs w:val="24"/>
        </w:rPr>
        <w:t xml:space="preserve"> </w:t>
      </w:r>
      <w:r w:rsidR="00843177" w:rsidRPr="004F564C">
        <w:rPr>
          <w:rFonts w:cs="Arial"/>
          <w:szCs w:val="24"/>
        </w:rPr>
        <w:t>submitted by</w:t>
      </w:r>
      <w:r w:rsidRPr="004F564C">
        <w:rPr>
          <w:rFonts w:cs="Arial"/>
          <w:szCs w:val="24"/>
        </w:rPr>
        <w:t xml:space="preserve"> two or more entities</w:t>
      </w:r>
      <w:r w:rsidR="001D7A34" w:rsidRPr="004F564C">
        <w:rPr>
          <w:rFonts w:cs="Arial"/>
          <w:szCs w:val="24"/>
        </w:rPr>
        <w:t>.</w:t>
      </w: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bookmarkStart w:id="78" w:name="_Proposal_Requirements"/>
      <w:bookmarkEnd w:id="78"/>
      <w:r w:rsidRPr="00DE3B84">
        <w:rPr>
          <w:rFonts w:eastAsia="Times New Roman" w:cs="Arial"/>
          <w:szCs w:val="24"/>
        </w:rPr>
        <w:lastRenderedPageBreak/>
        <w:t>Additional charges for regular or express delivery, drayage, parcel post, packing, cartage, insurance, license fees, permits, or for any other purpose shall be included (and separately identified) in the proposal.</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All proposals shall include the forms provided as attachments to this RFP. Respondents may copy these forms. A proposal is considered responsive if it follows the required format, includes all attachments, and meets all deadlines and other requirements outlined in this RFP.</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 xml:space="preserve">The SFA shall not accept proposals after the submission deadline specified in the RFP and shall return the unopened proposals to the respective Respondents. The SFA will not consider late proposals under any circumstances. </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Respondents are responsible for examining the entire RFP package, seeking clarification for any item or requirement that may not be clear to them, and checking all responses in their proposal for accuracy before submitting it.</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 xml:space="preserve">Respondents may submit their questions regarding the information presented in this RFP to </w:t>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designate office or person] </w:t>
      </w:r>
      <w:r w:rsidRPr="00DE3B84">
        <w:rPr>
          <w:rFonts w:eastAsia="Times New Roman" w:cs="Arial"/>
          <w:szCs w:val="24"/>
        </w:rPr>
        <w:t xml:space="preserve">in writing by postal mail at </w:t>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mail address]</w:t>
      </w:r>
      <w:r w:rsidRPr="00DE3B84">
        <w:rPr>
          <w:rFonts w:eastAsia="Times New Roman" w:cs="Arial"/>
          <w:szCs w:val="24"/>
        </w:rPr>
        <w:t xml:space="preserve">, e-mail at </w:t>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e-mail address]</w:t>
      </w:r>
      <w:r w:rsidRPr="00DE3B84">
        <w:rPr>
          <w:rFonts w:eastAsia="Times New Roman" w:cs="Arial"/>
          <w:szCs w:val="24"/>
        </w:rPr>
        <w:t xml:space="preserve">, or fax at </w:t>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fax number]</w:t>
      </w:r>
      <w:r w:rsidRPr="00DE3B84">
        <w:rPr>
          <w:rFonts w:eastAsia="Times New Roman" w:cs="Arial"/>
          <w:szCs w:val="24"/>
        </w:rPr>
        <w:t xml:space="preserve">, no later than </w:t>
      </w: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date and time]</w:t>
      </w:r>
      <w:r w:rsidRPr="00DE3B84">
        <w:rPr>
          <w:rFonts w:eastAsia="Times New Roman" w:cs="Arial"/>
          <w:szCs w:val="24"/>
        </w:rPr>
        <w:t>.</w:t>
      </w:r>
      <w:r w:rsidRPr="00DE3B84">
        <w:rPr>
          <w:rFonts w:eastAsia="Times New Roman" w:cs="Arial"/>
          <w:color w:val="FF0000"/>
          <w:szCs w:val="24"/>
        </w:rPr>
        <w:t xml:space="preserve"> </w:t>
      </w:r>
      <w:r w:rsidRPr="00DE3B84">
        <w:rPr>
          <w:rFonts w:eastAsia="Times New Roman" w:cs="Arial"/>
          <w:szCs w:val="24"/>
        </w:rPr>
        <w:t xml:space="preserve">The SFA will answer all questions received by the deadline in writing without exposing the query source. This will be the sole process for asking and answering questions regarding this RFP. Respondents may not contact SFA employees directly to ask questions. </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SFA representatives reserve the right to inspect a Respondent’s other food service operations prior to any award of a contract.</w:t>
      </w:r>
    </w:p>
    <w:p w:rsidR="00DE3B84" w:rsidRPr="00DE3B84" w:rsidRDefault="00DE3B84" w:rsidP="00DE3B84">
      <w:pPr>
        <w:ind w:left="360" w:hanging="360"/>
        <w:rPr>
          <w:rFonts w:eastAsia="Times New Roman" w:cs="Arial"/>
          <w:szCs w:val="24"/>
        </w:rPr>
      </w:pPr>
    </w:p>
    <w:p w:rsidR="005B231A"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DE3B84">
        <w:rPr>
          <w:rFonts w:eastAsia="Times New Roman" w:cs="Arial"/>
          <w:szCs w:val="24"/>
        </w:rPr>
        <w:t>The SFA reserves the right to negotiate the final terms and conditions of the contract, which may differ from those contained in the proposal, provided the SFA considers such negotiation to be in its best interest. Any change in the terms and conditions must not create a material change, which is any alteration or modification to the original terms stated in the RFP that would have resulted in different proposals from all respondents.  A material change will require the SFA to rebid the contract.</w:t>
      </w:r>
    </w:p>
    <w:p w:rsidR="005B231A" w:rsidRDefault="005B231A" w:rsidP="005B231A">
      <w:pPr>
        <w:pStyle w:val="ListParagraph"/>
        <w:rPr>
          <w:rFonts w:cs="Arial"/>
          <w:szCs w:val="24"/>
        </w:rPr>
      </w:pPr>
    </w:p>
    <w:p w:rsidR="00DE3B84" w:rsidRPr="005B231A"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szCs w:val="24"/>
        </w:rPr>
      </w:pPr>
      <w:r w:rsidRPr="005B231A">
        <w:rPr>
          <w:rFonts w:eastAsia="Times New Roman" w:cs="Arial"/>
          <w:szCs w:val="24"/>
        </w:rPr>
        <w:t>Interested Respondents are required to inspect the SFA’s premises prior to submitting a proposal in order to determine all requirements associated with the proposed contract. The inspection of premises will occur during the Mandatory Tour.</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18"/>
        </w:numPr>
        <w:tabs>
          <w:tab w:val="left" w:pos="-1440"/>
          <w:tab w:val="left" w:pos="-720"/>
          <w:tab w:val="left" w:pos="0"/>
          <w:tab w:val="left" w:pos="720"/>
          <w:tab w:val="left" w:pos="1440"/>
          <w:tab w:val="left" w:pos="2174"/>
          <w:tab w:val="left" w:pos="2827"/>
          <w:tab w:val="left" w:pos="3561"/>
          <w:tab w:val="left" w:pos="4296"/>
          <w:tab w:val="left" w:pos="5030"/>
          <w:tab w:val="left" w:pos="5764"/>
          <w:tab w:val="left" w:pos="6499"/>
          <w:tab w:val="left" w:pos="7152"/>
          <w:tab w:val="left" w:pos="7920"/>
          <w:tab w:val="left" w:pos="8640"/>
          <w:tab w:val="left" w:pos="9360"/>
        </w:tabs>
        <w:rPr>
          <w:rFonts w:eastAsia="Times New Roman" w:cs="Arial"/>
          <w:color w:val="984806"/>
          <w:szCs w:val="24"/>
        </w:rPr>
      </w:pPr>
      <w:r w:rsidRPr="00DE3B84">
        <w:rPr>
          <w:rFonts w:eastAsia="Times New Roman" w:cs="Arial"/>
          <w:szCs w:val="24"/>
        </w:rPr>
        <w:t xml:space="preserve">Respondents shall submit one paper copy and one copy in digital format (e.g., CD, DVD, flash drive, etc.). </w:t>
      </w:r>
      <w:r w:rsidRPr="00DE3B84">
        <w:rPr>
          <w:rFonts w:eastAsia="Times New Roman" w:cs="Arial"/>
          <w:color w:val="984806"/>
          <w:szCs w:val="24"/>
        </w:rPr>
        <w:t>[Note: SFAs may change the number of copies or the digital media format, but shall not restrict submissions of proposals to one media, or disqualify Respondents for using a single media or method for submitting their proposal.]</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576" w:hanging="540"/>
        <w:rPr>
          <w:rFonts w:eastAsia="Times New Roman" w:cs="Arial"/>
          <w:szCs w:val="24"/>
        </w:rPr>
      </w:pPr>
    </w:p>
    <w:p w:rsidR="00DE3B84" w:rsidRPr="00DE3B84" w:rsidRDefault="00DE3B84" w:rsidP="009F4E8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szCs w:val="24"/>
        </w:rPr>
      </w:pPr>
      <w:r w:rsidRPr="00DE3B84">
        <w:rPr>
          <w:rFonts w:eastAsia="Times New Roman" w:cs="Arial"/>
          <w:szCs w:val="24"/>
        </w:rPr>
        <w:t xml:space="preserve">The paper copy must contain the original signature of the individual(s) authorized to bind the Respondent contractually and be labeled “Master Copy.” </w:t>
      </w:r>
    </w:p>
    <w:p w:rsidR="00DE3B84" w:rsidRPr="00DE3B84" w:rsidRDefault="00DE3B84" w:rsidP="00DE3B84">
      <w:pPr>
        <w:tabs>
          <w:tab w:val="left" w:pos="-72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imes New Roman" w:cs="Arial"/>
          <w:szCs w:val="24"/>
        </w:rPr>
      </w:pPr>
    </w:p>
    <w:p w:rsidR="00DE3B84" w:rsidRPr="00DE3B84" w:rsidRDefault="00DE3B84" w:rsidP="009F4E8D">
      <w:pPr>
        <w:numPr>
          <w:ilvl w:val="0"/>
          <w:numId w:val="25"/>
        </w:numPr>
        <w:tabs>
          <w:tab w:val="left" w:pos="-720"/>
          <w:tab w:val="left" w:pos="0"/>
          <w:tab w:val="left" w:pos="117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DE3B84">
        <w:rPr>
          <w:rFonts w:eastAsia="Times New Roman" w:cs="Arial"/>
          <w:szCs w:val="24"/>
        </w:rPr>
        <w:t xml:space="preserve">The Respondent must ensure the digital copy is complete and inclusive of all materials contained in the paper copy, including any required signatures. If there is </w:t>
      </w:r>
      <w:r w:rsidRPr="00DE3B84">
        <w:rPr>
          <w:rFonts w:eastAsia="Times New Roman" w:cs="Arial"/>
          <w:szCs w:val="24"/>
        </w:rPr>
        <w:lastRenderedPageBreak/>
        <w:t xml:space="preserve">an inconsistency between the paper and digital copies, the paper copy will take precedence. </w:t>
      </w:r>
    </w:p>
    <w:p w:rsidR="00DE3B84" w:rsidRPr="00DE3B84" w:rsidRDefault="00DE3B84" w:rsidP="00DE3B84">
      <w:pPr>
        <w:tabs>
          <w:tab w:val="left" w:pos="1530"/>
        </w:tabs>
        <w:ind w:left="720" w:hanging="540"/>
        <w:rPr>
          <w:rFonts w:eastAsia="Times New Roman" w:cs="Arial"/>
          <w:szCs w:val="24"/>
        </w:rPr>
      </w:pPr>
    </w:p>
    <w:p w:rsidR="00DE3B84" w:rsidRPr="00DE3B84" w:rsidRDefault="00DE3B84" w:rsidP="009F4E8D">
      <w:pPr>
        <w:numPr>
          <w:ilvl w:val="0"/>
          <w:numId w:val="25"/>
        </w:numPr>
        <w:tabs>
          <w:tab w:val="left" w:pos="-720"/>
          <w:tab w:val="left" w:pos="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DE3B84">
        <w:rPr>
          <w:rFonts w:eastAsia="Times New Roman" w:cs="Arial"/>
          <w:szCs w:val="24"/>
        </w:rPr>
        <w:t xml:space="preserve">The sealed proposal envelopes must be marked legibly with the SFA’s RFP number and title, and the SFA name and address, as shown in the following example: </w:t>
      </w:r>
    </w:p>
    <w:p w:rsidR="00DE3B84" w:rsidRPr="00DE3B84" w:rsidRDefault="00DE3B84" w:rsidP="00DE3B84">
      <w:pPr>
        <w:tabs>
          <w:tab w:val="left" w:pos="-720"/>
          <w:tab w:val="left" w:pos="0"/>
          <w:tab w:val="left" w:pos="108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imes New Roman" w:cs="Arial"/>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szCs w:val="24"/>
        </w:rPr>
        <w:t xml:space="preserve">Proposal—Food Service Management Company </w:t>
      </w:r>
      <w:r w:rsidRPr="00DE3B84">
        <w:rPr>
          <w:rFonts w:eastAsia="Times New Roman" w:cs="Arial"/>
          <w:szCs w:val="24"/>
        </w:rPr>
        <w:br/>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FSMC Name Submitting RFP]</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 xml:space="preserve"> [</w:t>
      </w:r>
      <w:r w:rsidRPr="00DE3B84">
        <w:rPr>
          <w:rFonts w:eastAsia="Times New Roman" w:cs="Arial"/>
          <w:i/>
          <w:color w:val="984806"/>
          <w:szCs w:val="24"/>
        </w:rPr>
        <w:t>Enter</w:t>
      </w:r>
      <w:r w:rsidRPr="00DE3B84">
        <w:rPr>
          <w:rFonts w:eastAsia="Times New Roman" w:cs="Arial"/>
          <w:color w:val="984806"/>
          <w:szCs w:val="24"/>
        </w:rPr>
        <w:t xml:space="preserve"> RFP Number]</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RFP Title]</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SFA Name]</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SFA Procurement Contact]</w:t>
      </w: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p>
    <w:p w:rsidR="00DE3B84" w:rsidRPr="00DE3B84" w:rsidRDefault="00DE3B84" w:rsidP="00DE3B84">
      <w:pPr>
        <w:tabs>
          <w:tab w:val="left" w:pos="-720"/>
          <w:tab w:val="left" w:pos="0"/>
          <w:tab w:val="left" w:pos="720"/>
          <w:tab w:val="left" w:pos="10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Times New Roman" w:cs="Arial"/>
          <w:color w:val="984806"/>
          <w:szCs w:val="24"/>
        </w:rPr>
      </w:pPr>
      <w:r w:rsidRPr="00DE3B84">
        <w:rPr>
          <w:rFonts w:eastAsia="Times New Roman" w:cs="Arial"/>
          <w:color w:val="984806"/>
          <w:szCs w:val="24"/>
        </w:rPr>
        <w:t>[</w:t>
      </w:r>
      <w:r w:rsidRPr="00DE3B84">
        <w:rPr>
          <w:rFonts w:eastAsia="Times New Roman" w:cs="Arial"/>
          <w:i/>
          <w:color w:val="984806"/>
          <w:szCs w:val="24"/>
        </w:rPr>
        <w:t>Enter</w:t>
      </w:r>
      <w:r w:rsidRPr="00DE3B84">
        <w:rPr>
          <w:rFonts w:eastAsia="Times New Roman" w:cs="Arial"/>
          <w:color w:val="984806"/>
          <w:szCs w:val="24"/>
        </w:rPr>
        <w:t xml:space="preserve"> SFA Procurement Contact Address]</w:t>
      </w:r>
    </w:p>
    <w:p w:rsidR="00DE3B84" w:rsidRDefault="00DE3B84" w:rsidP="009500C1">
      <w:pPr>
        <w:pStyle w:val="Heading1"/>
        <w:rPr>
          <w:i/>
          <w:sz w:val="20"/>
        </w:rPr>
      </w:pPr>
    </w:p>
    <w:p w:rsidR="00DE3B84" w:rsidRDefault="00DE3B84" w:rsidP="009500C1">
      <w:pPr>
        <w:pStyle w:val="Heading1"/>
        <w:rPr>
          <w:i/>
          <w:sz w:val="20"/>
        </w:rPr>
      </w:pPr>
    </w:p>
    <w:p w:rsidR="00DE3B84" w:rsidRDefault="00DE3B84" w:rsidP="009500C1">
      <w:pPr>
        <w:pStyle w:val="Heading1"/>
        <w:rPr>
          <w:i/>
          <w:sz w:val="20"/>
        </w:rPr>
      </w:pPr>
    </w:p>
    <w:p w:rsidR="00DE3B84" w:rsidRPr="0041720A" w:rsidRDefault="00333A41" w:rsidP="0041720A">
      <w:pPr>
        <w:pStyle w:val="Heading1"/>
      </w:pPr>
      <w:r w:rsidRPr="009A1BB1">
        <w:br w:type="page"/>
      </w:r>
      <w:bookmarkStart w:id="79" w:name="_Toc371319769"/>
      <w:bookmarkStart w:id="80" w:name="_Toc384372307"/>
      <w:bookmarkStart w:id="81" w:name="_Toc384376472"/>
      <w:bookmarkStart w:id="82" w:name="_Toc384630779"/>
      <w:bookmarkStart w:id="83" w:name="_Toc384712495"/>
      <w:bookmarkStart w:id="84" w:name="_Toc394647391"/>
      <w:bookmarkStart w:id="85" w:name="_Toc441143154"/>
      <w:bookmarkStart w:id="86" w:name="_Toc441220214"/>
      <w:bookmarkStart w:id="87" w:name="_Toc441220304"/>
      <w:bookmarkStart w:id="88" w:name="_Toc441483607"/>
      <w:r w:rsidR="00DE3B84" w:rsidRPr="0041720A">
        <w:lastRenderedPageBreak/>
        <w:t>Proposal Requirements</w:t>
      </w:r>
      <w:bookmarkEnd w:id="79"/>
      <w:bookmarkEnd w:id="80"/>
      <w:bookmarkEnd w:id="81"/>
      <w:bookmarkEnd w:id="82"/>
      <w:bookmarkEnd w:id="83"/>
      <w:bookmarkEnd w:id="84"/>
      <w:bookmarkEnd w:id="85"/>
      <w:bookmarkEnd w:id="86"/>
      <w:bookmarkEnd w:id="87"/>
      <w:bookmarkEnd w:id="88"/>
    </w:p>
    <w:p w:rsidR="00DE3B84" w:rsidRPr="00DE3B84" w:rsidRDefault="00DE3B84" w:rsidP="00DE3B84">
      <w:pPr>
        <w:keepNext/>
        <w:jc w:val="center"/>
        <w:outlineLvl w:val="0"/>
        <w:rPr>
          <w:rFonts w:eastAsia="Times New Roman" w:cs="Arial"/>
          <w:iCs/>
          <w:szCs w:val="24"/>
        </w:rPr>
      </w:pPr>
    </w:p>
    <w:p w:rsidR="00DE3B84" w:rsidRPr="00DE3B84" w:rsidRDefault="00DE3B84" w:rsidP="00DE3B84">
      <w:pPr>
        <w:rPr>
          <w:rFonts w:eastAsia="Times New Roman" w:cs="Arial"/>
          <w:szCs w:val="24"/>
        </w:rPr>
      </w:pPr>
    </w:p>
    <w:p w:rsidR="00DE3B84" w:rsidRPr="00DE3B84" w:rsidRDefault="00DE3B84" w:rsidP="00DE3B84">
      <w:pPr>
        <w:rPr>
          <w:rFonts w:eastAsia="Times New Roman" w:cs="Arial"/>
          <w:szCs w:val="24"/>
        </w:rPr>
      </w:pPr>
      <w:r w:rsidRPr="00DE3B84">
        <w:rPr>
          <w:rFonts w:eastAsia="Times New Roman" w:cs="Arial"/>
          <w:szCs w:val="24"/>
        </w:rPr>
        <w:t xml:space="preserve">To be eligible for evaluation, a proposal must adhere strictly to the format set forth below; failure to do so may result in disqualification. Respondents must complete, label, and separate each section, and number all pages. The content and sequence of the proposal will be as follows: </w:t>
      </w:r>
    </w:p>
    <w:p w:rsidR="00DE3B84" w:rsidRPr="00DE3B84" w:rsidRDefault="00DE3B84" w:rsidP="00DE3B84">
      <w:pPr>
        <w:ind w:left="720" w:hanging="360"/>
        <w:rPr>
          <w:rFonts w:eastAsia="Times New Roman" w:cs="Arial"/>
          <w:szCs w:val="24"/>
        </w:rPr>
      </w:pPr>
    </w:p>
    <w:p w:rsidR="00DE3B84" w:rsidRPr="00DE3B84" w:rsidRDefault="00DE3B84" w:rsidP="00DE3B84">
      <w:pPr>
        <w:rPr>
          <w:rFonts w:eastAsia="Times New Roman" w:cs="Arial"/>
          <w:szCs w:val="24"/>
          <w:u w:val="single"/>
        </w:rPr>
      </w:pPr>
      <w:r w:rsidRPr="00DE3B84">
        <w:rPr>
          <w:rFonts w:eastAsia="Times New Roman" w:cs="Arial"/>
          <w:szCs w:val="24"/>
        </w:rPr>
        <w:t>Section</w:t>
      </w:r>
      <w:r w:rsidRPr="00DE3B84">
        <w:rPr>
          <w:rFonts w:eastAsia="Times New Roman" w:cs="Arial"/>
          <w:szCs w:val="24"/>
        </w:rPr>
        <w:tab/>
      </w:r>
      <w:r w:rsidRPr="00DE3B84">
        <w:rPr>
          <w:rFonts w:eastAsia="Times New Roman" w:cs="Arial"/>
          <w:szCs w:val="24"/>
        </w:rPr>
        <w:tab/>
        <w:t>Title</w:t>
      </w:r>
    </w:p>
    <w:p w:rsidR="00DE3B84" w:rsidRPr="00DE3B84" w:rsidRDefault="00DE3B84" w:rsidP="00DE3B84">
      <w:pPr>
        <w:ind w:left="720" w:hanging="360"/>
        <w:rPr>
          <w:rFonts w:eastAsia="Times New Roman" w:cs="Arial"/>
          <w:szCs w:val="24"/>
          <w:u w:val="single"/>
        </w:rPr>
      </w:pPr>
    </w:p>
    <w:p w:rsidR="00DE3B84" w:rsidRPr="00DE3B84" w:rsidRDefault="005B231A" w:rsidP="00DE3B84">
      <w:pPr>
        <w:numPr>
          <w:ilvl w:val="0"/>
          <w:numId w:val="2"/>
        </w:numPr>
        <w:ind w:left="720"/>
        <w:rPr>
          <w:rFonts w:eastAsia="Times New Roman" w:cs="Arial"/>
          <w:szCs w:val="24"/>
        </w:rPr>
      </w:pPr>
      <w:r>
        <w:rPr>
          <w:rFonts w:eastAsia="Times New Roman" w:cs="Arial"/>
          <w:szCs w:val="24"/>
        </w:rPr>
        <w:tab/>
      </w:r>
      <w:r w:rsidR="00DE3B84" w:rsidRPr="00DE3B84">
        <w:rPr>
          <w:rFonts w:eastAsia="Times New Roman" w:cs="Arial"/>
          <w:szCs w:val="24"/>
        </w:rPr>
        <w:t xml:space="preserve">Cover Letter </w:t>
      </w:r>
    </w:p>
    <w:p w:rsidR="00DE3B84" w:rsidRPr="00DE3B84" w:rsidRDefault="005B231A" w:rsidP="00DE3B84">
      <w:pPr>
        <w:numPr>
          <w:ilvl w:val="0"/>
          <w:numId w:val="2"/>
        </w:numPr>
        <w:ind w:left="720"/>
        <w:rPr>
          <w:rFonts w:eastAsia="Times New Roman" w:cs="Arial"/>
          <w:szCs w:val="24"/>
        </w:rPr>
      </w:pPr>
      <w:r>
        <w:rPr>
          <w:rFonts w:eastAsia="Times New Roman" w:cs="Arial"/>
          <w:szCs w:val="24"/>
        </w:rPr>
        <w:tab/>
      </w:r>
      <w:r w:rsidR="00DE3B84" w:rsidRPr="00DE3B84">
        <w:rPr>
          <w:rFonts w:eastAsia="Times New Roman" w:cs="Arial"/>
          <w:szCs w:val="24"/>
        </w:rPr>
        <w:t>Table of Contents</w:t>
      </w:r>
      <w:r w:rsidR="00DE3B84" w:rsidRPr="00DE3B84">
        <w:rPr>
          <w:rFonts w:eastAsia="Times New Roman" w:cs="Arial"/>
          <w:szCs w:val="24"/>
        </w:rPr>
        <w:tab/>
      </w:r>
      <w:r w:rsidR="00DE3B84" w:rsidRPr="00DE3B84">
        <w:rPr>
          <w:rFonts w:eastAsia="Times New Roman" w:cs="Arial"/>
          <w:szCs w:val="24"/>
        </w:rPr>
        <w:tab/>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Attachments Checklist</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 xml:space="preserve">Required Attachments </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 xml:space="preserve">Minimum Qualifications </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FSMC Professional Standards</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 xml:space="preserve">Proposal Questionnaire </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 xml:space="preserve">Respondent References </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Authorization Agreement</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Fee Proposal</w:t>
      </w:r>
    </w:p>
    <w:p w:rsidR="00DE3B84" w:rsidRPr="00DE3B84" w:rsidRDefault="00DE3B84" w:rsidP="00DE3B84">
      <w:pPr>
        <w:numPr>
          <w:ilvl w:val="0"/>
          <w:numId w:val="2"/>
        </w:numPr>
        <w:ind w:left="720"/>
        <w:rPr>
          <w:rFonts w:eastAsia="Times New Roman" w:cs="Arial"/>
          <w:szCs w:val="24"/>
        </w:rPr>
      </w:pPr>
      <w:r w:rsidRPr="00DE3B84">
        <w:rPr>
          <w:rFonts w:eastAsia="Times New Roman" w:cs="Arial"/>
          <w:szCs w:val="24"/>
        </w:rPr>
        <w:tab/>
        <w:t>Certifications</w:t>
      </w:r>
    </w:p>
    <w:p w:rsidR="00DE3B84" w:rsidRPr="00DE3B84" w:rsidRDefault="00DE3B84" w:rsidP="00DE3B84">
      <w:pPr>
        <w:ind w:left="360" w:hanging="360"/>
        <w:rPr>
          <w:rFonts w:eastAsia="Times New Roman" w:cs="Arial"/>
          <w:szCs w:val="24"/>
        </w:rPr>
      </w:pPr>
    </w:p>
    <w:p w:rsidR="00DE3B84" w:rsidRPr="00DE3B84" w:rsidRDefault="00DE3B84" w:rsidP="009F4E8D">
      <w:pPr>
        <w:numPr>
          <w:ilvl w:val="0"/>
          <w:numId w:val="5"/>
        </w:numPr>
        <w:tabs>
          <w:tab w:val="left" w:pos="360"/>
        </w:tabs>
        <w:ind w:left="360"/>
        <w:rPr>
          <w:rFonts w:eastAsia="Times New Roman" w:cs="Arial"/>
          <w:b/>
          <w:szCs w:val="24"/>
        </w:rPr>
      </w:pPr>
      <w:r w:rsidRPr="00DE3B84">
        <w:rPr>
          <w:rFonts w:eastAsia="Times New Roman" w:cs="Arial"/>
          <w:b/>
          <w:szCs w:val="24"/>
        </w:rPr>
        <w:t>Cover Letter</w:t>
      </w:r>
    </w:p>
    <w:p w:rsidR="00DE3B84" w:rsidRPr="00DE3B84" w:rsidRDefault="00DE3B84" w:rsidP="00DE3B84">
      <w:pPr>
        <w:ind w:left="360" w:hanging="36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Only the individual(s) authorized to bind the Respondent contractually may sign the cover letter, which shall be a part of the proposal package. If the cover letter is unsigned, the SFA will reject the proposal. The SFA may reject the proposal if the Respondent fails to include the following required information:</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Name and address of responding company</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Organizational structure of the responding company (e.g., corporation, partnership, etc.)</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Respondent’s Federal Employee Identification Number and Corporate Identification Number, if applicable</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 xml:space="preserve">Name, title phone number, fax number, and e-mail address of the representative who will be designated as the primary liaison to the SFA </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Name, title, phone number, and e-mail address of the representative(s) authorized to bind the Respondent in a contract if different from the primary liaison</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A statement expressing the Respondent’s willingness to perform the services described in this RFP</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A statement expressing the Respondent’s ability to perform the services required in the  Scope of Work, including availability of staff and other required resources to meet all deliverables as described in this RFP</w:t>
      </w:r>
    </w:p>
    <w:p w:rsidR="00DE3B84" w:rsidRPr="00DE3B84" w:rsidRDefault="00DE3B84" w:rsidP="00DE3B84">
      <w:pPr>
        <w:ind w:left="720" w:hanging="360"/>
        <w:rPr>
          <w:rFonts w:eastAsia="Times New Roman" w:cs="Arial"/>
          <w:szCs w:val="24"/>
        </w:rPr>
      </w:pPr>
    </w:p>
    <w:p w:rsidR="00DE3B84" w:rsidRPr="00DE3B84" w:rsidRDefault="00DE3B84" w:rsidP="009B4ECF">
      <w:pPr>
        <w:numPr>
          <w:ilvl w:val="0"/>
          <w:numId w:val="3"/>
        </w:numPr>
        <w:rPr>
          <w:rFonts w:eastAsia="Times New Roman" w:cs="Arial"/>
          <w:szCs w:val="24"/>
        </w:rPr>
      </w:pPr>
      <w:r w:rsidRPr="00DE3B84">
        <w:rPr>
          <w:rFonts w:eastAsia="Times New Roman" w:cs="Arial"/>
          <w:szCs w:val="24"/>
        </w:rPr>
        <w:lastRenderedPageBreak/>
        <w:t>A statement regarding the Respondent’s proprietary information; if applicable, the Respondent must clearly mark in the upper right hand corner those pages to be considered proprietary (</w:t>
      </w:r>
      <w:r w:rsidRPr="00DE3B84">
        <w:rPr>
          <w:rFonts w:eastAsia="Times New Roman" w:cs="Arial"/>
          <w:b/>
          <w:szCs w:val="24"/>
        </w:rPr>
        <w:t>Note</w:t>
      </w:r>
      <w:r w:rsidRPr="00DE3B84">
        <w:rPr>
          <w:rFonts w:eastAsia="Times New Roman" w:cs="Arial"/>
          <w:szCs w:val="24"/>
        </w:rPr>
        <w:t>: the Respondent cannot consider the entire proposal to be proprietary)</w:t>
      </w:r>
    </w:p>
    <w:p w:rsidR="00DE3B84" w:rsidRPr="00DE3B84" w:rsidRDefault="00DE3B84" w:rsidP="00DE3B84">
      <w:pPr>
        <w:ind w:left="720" w:hanging="360"/>
        <w:rPr>
          <w:rFonts w:eastAsia="Times New Roman" w:cs="Arial"/>
          <w:szCs w:val="24"/>
        </w:rPr>
      </w:pPr>
    </w:p>
    <w:p w:rsidR="00DE3B84" w:rsidRPr="00DE3B84" w:rsidRDefault="00DE3B84" w:rsidP="00DE3B84">
      <w:pPr>
        <w:numPr>
          <w:ilvl w:val="0"/>
          <w:numId w:val="3"/>
        </w:numPr>
        <w:rPr>
          <w:rFonts w:eastAsia="Times New Roman" w:cs="Arial"/>
          <w:szCs w:val="24"/>
        </w:rPr>
      </w:pPr>
      <w:r w:rsidRPr="00DE3B84">
        <w:rPr>
          <w:rFonts w:eastAsia="Times New Roman" w:cs="Arial"/>
          <w:szCs w:val="24"/>
        </w:rPr>
        <w:t>The following certification:</w:t>
      </w:r>
    </w:p>
    <w:p w:rsidR="00DE3B84" w:rsidRPr="00DE3B84" w:rsidRDefault="00DE3B84" w:rsidP="00DE3B84">
      <w:pPr>
        <w:ind w:left="360" w:hanging="360"/>
        <w:rPr>
          <w:rFonts w:eastAsia="Times New Roman" w:cs="Arial"/>
          <w:szCs w:val="24"/>
        </w:rPr>
      </w:pPr>
    </w:p>
    <w:p w:rsidR="00DE3B84" w:rsidRPr="00DE3B84" w:rsidRDefault="00DE3B84" w:rsidP="00DE3B84">
      <w:pPr>
        <w:ind w:left="1080" w:right="810"/>
        <w:rPr>
          <w:rFonts w:eastAsia="Times New Roman" w:cs="Arial"/>
          <w:szCs w:val="24"/>
        </w:rPr>
      </w:pPr>
      <w:r w:rsidRPr="00DE3B84">
        <w:rPr>
          <w:rFonts w:eastAsia="Times New Roman" w:cs="Arial"/>
          <w:szCs w:val="24"/>
        </w:rPr>
        <w:t>By signing this cover letter, I (we) certify that the information contained in this proposal is accurate and that all attachments required to be submitted as part of the proposal are certified to be true and binding upon our company.</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Table of Contents</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 xml:space="preserve">Immediately following the cover letter, include a comprehensive Table of Contents that lists all submitted proposal sections, subsections, attachments, and materials. </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Attachments Checklist</w:t>
      </w:r>
    </w:p>
    <w:p w:rsidR="00DE3B84" w:rsidRPr="00DE3B84" w:rsidRDefault="00DE3B84" w:rsidP="00DE3B84">
      <w:pPr>
        <w:ind w:left="450" w:hanging="450"/>
        <w:rPr>
          <w:rFonts w:eastAsia="Times New Roman" w:cs="Arial"/>
          <w:b/>
          <w:szCs w:val="24"/>
        </w:rPr>
      </w:pPr>
    </w:p>
    <w:p w:rsidR="00DE3B84" w:rsidRPr="00DE3B84" w:rsidRDefault="00DE3B84" w:rsidP="00DE3B84">
      <w:pPr>
        <w:ind w:left="360"/>
        <w:rPr>
          <w:rFonts w:eastAsia="Times New Roman" w:cs="Arial"/>
          <w:szCs w:val="24"/>
        </w:rPr>
      </w:pPr>
      <w:r w:rsidRPr="00DE3B84">
        <w:rPr>
          <w:rFonts w:eastAsia="Times New Roman" w:cs="Arial"/>
          <w:szCs w:val="24"/>
        </w:rPr>
        <w:t xml:space="preserve">The Respondent shall include all documents identified in the Attachments Checklist (Attachment B). The SFA may reject proposals that do not include the proper required attachments. </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 xml:space="preserve">Minimum Qualifications </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 xml:space="preserve">The SFA will only consider Respondents that </w:t>
      </w:r>
      <w:r w:rsidRPr="00DE3B84">
        <w:rPr>
          <w:rFonts w:eastAsia="Times New Roman" w:cs="Arial"/>
          <w:b/>
          <w:szCs w:val="24"/>
        </w:rPr>
        <w:t>meet all minimum qualifications</w:t>
      </w:r>
      <w:r w:rsidRPr="00DE3B84">
        <w:rPr>
          <w:rFonts w:eastAsia="Times New Roman" w:cs="Arial"/>
          <w:szCs w:val="24"/>
        </w:rPr>
        <w:t xml:space="preserve"> (as listed on Attachment C).</w:t>
      </w:r>
    </w:p>
    <w:p w:rsidR="00DE3B84" w:rsidRPr="00DE3B84" w:rsidRDefault="00DE3B84" w:rsidP="00DE3B84">
      <w:pPr>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FSMC Professional Standards</w:t>
      </w:r>
      <w:r w:rsidRPr="00DE3B84">
        <w:rPr>
          <w:rFonts w:eastAsia="Times New Roman" w:cs="Arial"/>
          <w:b/>
          <w:szCs w:val="24"/>
        </w:rPr>
        <w:br/>
      </w:r>
      <w:r w:rsidRPr="00DE3B84">
        <w:rPr>
          <w:rFonts w:eastAsia="Times New Roman" w:cs="Arial"/>
          <w:b/>
          <w:szCs w:val="24"/>
        </w:rPr>
        <w:br/>
      </w:r>
      <w:r w:rsidRPr="00DE3B84">
        <w:rPr>
          <w:rFonts w:eastAsia="Times New Roman" w:cs="Arial"/>
          <w:szCs w:val="24"/>
        </w:rPr>
        <w:t>Establishes minimum professional standards for school nutrition personnel who manage and operate the National School Lunch and School Breakfast Programs (as listed on Attachment D).</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 w:val="left" w:pos="450"/>
        </w:tabs>
        <w:rPr>
          <w:rFonts w:eastAsia="Times New Roman" w:cs="Arial"/>
          <w:b/>
          <w:szCs w:val="24"/>
        </w:rPr>
      </w:pPr>
      <w:r w:rsidRPr="00DE3B84">
        <w:rPr>
          <w:rFonts w:eastAsia="Times New Roman" w:cs="Arial"/>
          <w:b/>
          <w:szCs w:val="24"/>
        </w:rPr>
        <w:t>Proposal Questionnaire</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The Proposal Questionnaire (Attachment E) is intended to provide the SFA with specific information concerning the Respondent’s capability to provide services as described in this RFP. Respondents should limit their responses to the number of pages noted in the questionnaire and answer each question in the same order.</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Respondent References</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 xml:space="preserve">Respondents must provide three references on the Respondent References form (Attachment F). The SFA reserves the right to contact any of the references listed, and retains the right to conduct reference checks with individuals and entities beyond those listed. </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Authorization Agreement</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The Respondent or their authorized representative must sign the Authorization Agreement (Attachment G) and return it with the proposal package.</w:t>
      </w:r>
    </w:p>
    <w:p w:rsidR="00DE3B84" w:rsidRPr="00DE3B84" w:rsidRDefault="00DE3B84" w:rsidP="00DE3B84">
      <w:pPr>
        <w:ind w:left="450" w:hanging="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Fee Proposal</w:t>
      </w:r>
    </w:p>
    <w:p w:rsidR="00DE3B84" w:rsidRPr="00DE3B84" w:rsidRDefault="00DE3B84" w:rsidP="00DE3B84">
      <w:pPr>
        <w:ind w:left="450" w:hanging="450"/>
        <w:rPr>
          <w:rFonts w:eastAsia="Times New Roman" w:cs="Arial"/>
          <w:szCs w:val="24"/>
        </w:rPr>
      </w:pPr>
    </w:p>
    <w:p w:rsidR="00DE3B84" w:rsidRPr="00DE3B84" w:rsidRDefault="00DE3B84" w:rsidP="00DE3B84">
      <w:pPr>
        <w:ind w:left="360"/>
        <w:rPr>
          <w:rFonts w:eastAsia="Times New Roman" w:cs="Arial"/>
          <w:szCs w:val="24"/>
        </w:rPr>
      </w:pPr>
      <w:r w:rsidRPr="00DE3B84">
        <w:rPr>
          <w:rFonts w:eastAsia="Times New Roman" w:cs="Arial"/>
          <w:szCs w:val="24"/>
        </w:rPr>
        <w:t>The Respondent must complete the Fee Proposal (Attachment H) and return it with the proposal package.</w:t>
      </w:r>
    </w:p>
    <w:p w:rsidR="00DE3B84" w:rsidRPr="00DE3B84" w:rsidRDefault="00DE3B84" w:rsidP="00DE3B84">
      <w:pPr>
        <w:ind w:left="450"/>
        <w:rPr>
          <w:rFonts w:eastAsia="Times New Roman" w:cs="Arial"/>
          <w:szCs w:val="24"/>
        </w:rPr>
      </w:pPr>
    </w:p>
    <w:p w:rsidR="00DE3B84" w:rsidRPr="00DE3B84" w:rsidRDefault="00DE3B84" w:rsidP="00296A63">
      <w:pPr>
        <w:numPr>
          <w:ilvl w:val="0"/>
          <w:numId w:val="4"/>
        </w:numPr>
        <w:tabs>
          <w:tab w:val="left" w:pos="360"/>
        </w:tabs>
        <w:rPr>
          <w:rFonts w:eastAsia="Times New Roman" w:cs="Arial"/>
          <w:b/>
          <w:szCs w:val="24"/>
        </w:rPr>
      </w:pPr>
      <w:r w:rsidRPr="00DE3B84">
        <w:rPr>
          <w:rFonts w:eastAsia="Times New Roman" w:cs="Arial"/>
          <w:b/>
          <w:szCs w:val="24"/>
        </w:rPr>
        <w:t>Certifications</w:t>
      </w:r>
    </w:p>
    <w:p w:rsidR="00DE3B84" w:rsidRPr="00DE3B84" w:rsidRDefault="00DE3B84" w:rsidP="00DE3B84">
      <w:pPr>
        <w:rPr>
          <w:rFonts w:cs="Arial"/>
          <w:szCs w:val="24"/>
        </w:rPr>
      </w:pPr>
    </w:p>
    <w:p w:rsidR="00DE3B84" w:rsidRPr="00DE3B84" w:rsidRDefault="00DE3B84" w:rsidP="00DE3B84">
      <w:pPr>
        <w:ind w:left="446"/>
        <w:rPr>
          <w:rFonts w:cs="Arial"/>
          <w:szCs w:val="24"/>
        </w:rPr>
      </w:pPr>
      <w:r w:rsidRPr="00DE3B84">
        <w:rPr>
          <w:rFonts w:cs="Arial"/>
          <w:szCs w:val="24"/>
        </w:rPr>
        <w:t xml:space="preserve">The Respondent must complete the certifications (Attachments I, J, K and L) and return them with the proposal package.  </w:t>
      </w:r>
    </w:p>
    <w:p w:rsidR="00DE3B84" w:rsidRPr="00DE3B84" w:rsidRDefault="00DE3B84" w:rsidP="00DE3B84"/>
    <w:p w:rsidR="00DE3B84" w:rsidRPr="00DE3B84" w:rsidRDefault="00DE3B84" w:rsidP="00DE3B84"/>
    <w:p w:rsidR="00DE3B84" w:rsidRPr="00DE3B84" w:rsidRDefault="00DE3B84" w:rsidP="00DE3B84"/>
    <w:p w:rsidR="00DE3B84" w:rsidRPr="00DE3B84" w:rsidRDefault="00DE3B84" w:rsidP="00DE3B84"/>
    <w:p w:rsidR="00DE3B84" w:rsidRPr="00DE3B84" w:rsidRDefault="00DE3B84" w:rsidP="00DE3B84"/>
    <w:p w:rsidR="00DE3B84" w:rsidRPr="00DE3B84" w:rsidRDefault="00DE3B84" w:rsidP="00DE3B84"/>
    <w:p w:rsidR="00290F09" w:rsidRPr="00DE3B84" w:rsidRDefault="00290F09" w:rsidP="00DE3B84"/>
    <w:p w:rsidR="00B06396" w:rsidRPr="00B06396" w:rsidRDefault="00333A41" w:rsidP="0041720A">
      <w:pPr>
        <w:pStyle w:val="Heading1"/>
      </w:pPr>
      <w:bookmarkStart w:id="89" w:name="_Evaluation_of_Proposals"/>
      <w:bookmarkEnd w:id="89"/>
      <w:r w:rsidRPr="009A1BB1">
        <w:br w:type="page"/>
      </w:r>
      <w:bookmarkStart w:id="90" w:name="_Toc371319770"/>
      <w:bookmarkStart w:id="91" w:name="_Toc384372308"/>
      <w:bookmarkStart w:id="92" w:name="_Toc384376473"/>
      <w:bookmarkStart w:id="93" w:name="_Toc384630780"/>
      <w:bookmarkStart w:id="94" w:name="_Toc384712496"/>
      <w:bookmarkStart w:id="95" w:name="_Toc394647392"/>
      <w:bookmarkStart w:id="96" w:name="_Toc441143155"/>
      <w:bookmarkStart w:id="97" w:name="_Toc441220215"/>
      <w:bookmarkStart w:id="98" w:name="_Toc441220305"/>
      <w:bookmarkStart w:id="99" w:name="_Toc441483608"/>
      <w:r w:rsidR="00B06396" w:rsidRPr="00B06396">
        <w:lastRenderedPageBreak/>
        <w:t>Evaluation of Proposals</w:t>
      </w:r>
      <w:bookmarkEnd w:id="90"/>
      <w:bookmarkEnd w:id="91"/>
      <w:bookmarkEnd w:id="92"/>
      <w:bookmarkEnd w:id="93"/>
      <w:bookmarkEnd w:id="94"/>
      <w:bookmarkEnd w:id="95"/>
      <w:bookmarkEnd w:id="96"/>
      <w:bookmarkEnd w:id="97"/>
      <w:bookmarkEnd w:id="98"/>
      <w:bookmarkEnd w:id="99"/>
    </w:p>
    <w:p w:rsidR="00B06396" w:rsidRPr="00B06396" w:rsidRDefault="00B06396" w:rsidP="00B06396">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szCs w:val="24"/>
        </w:rPr>
      </w:pPr>
    </w:p>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Proposals will be opened on or after the date and time specified in the Schedule of Events. During the evaluation process, the SFA may ask Respondents to clarify information in the proposals, but Respondents may not change their proposals.</w:t>
      </w:r>
    </w:p>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An error in the proposal may cause the SFA to reject that proposal; however, the SFA may, at its sole discretion, retain the proposal and make certain corrections. When determining if a correction will be made, the SFA will consider the conformance of the proposal to the format and content required by the RFP and that the Respondent's intent is clearly established based on review of the whole proposal. Based on that established intent, the SFA may choose to correct errors such as obvious grammatical or punctuation errors and arithmetic errors. The Master Copy of the proposal shall have priority over additional proposal copies.</w:t>
      </w:r>
    </w:p>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rsidR="00B06396" w:rsidRDefault="00B06396" w:rsidP="00DE17AF">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color w:val="984806"/>
          <w:szCs w:val="24"/>
        </w:rPr>
      </w:pPr>
      <w:r w:rsidRPr="00B06396">
        <w:rPr>
          <w:rFonts w:eastAsia="Times New Roman" w:cs="Arial"/>
          <w:szCs w:val="24"/>
        </w:rPr>
        <w:t xml:space="preserve">The SFA will open proposals to determine if they contain all the required information in accordance with this RFP. The SFA will evaluate qualifying proposals using the following criteria: </w:t>
      </w:r>
      <w:r w:rsidRPr="00B06396">
        <w:rPr>
          <w:rFonts w:eastAsia="Times New Roman" w:cs="Arial"/>
          <w:szCs w:val="24"/>
        </w:rPr>
        <w:br/>
      </w:r>
      <w:r w:rsidR="00DE17AF" w:rsidRPr="00DE17AF">
        <w:rPr>
          <w:rFonts w:eastAsia="Times New Roman" w:cs="Arial"/>
          <w:color w:val="984806"/>
          <w:sz w:val="18"/>
          <w:szCs w:val="18"/>
        </w:rPr>
        <w:br/>
      </w:r>
      <w:r w:rsidRPr="00B06396">
        <w:rPr>
          <w:rFonts w:eastAsia="Times New Roman" w:cs="Arial"/>
          <w:color w:val="984806"/>
          <w:szCs w:val="24"/>
        </w:rPr>
        <w:t>[</w:t>
      </w:r>
      <w:r w:rsidRPr="00B06396">
        <w:rPr>
          <w:rFonts w:eastAsia="Times New Roman" w:cs="Arial"/>
          <w:i/>
          <w:color w:val="984806"/>
          <w:szCs w:val="24"/>
        </w:rPr>
        <w:t>Note: establish a maximum score that allows the sum of all points to be equal to or less than the total maximum score.</w:t>
      </w:r>
      <w:r w:rsidRPr="00B06396">
        <w:rPr>
          <w:rFonts w:eastAsia="Times New Roman" w:cs="Arial"/>
          <w:color w:val="984806"/>
          <w:szCs w:val="24"/>
        </w:rPr>
        <w:t>]</w:t>
      </w:r>
    </w:p>
    <w:p w:rsidR="00DE17AF" w:rsidRPr="00DE17AF" w:rsidRDefault="00DE17AF"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color w:val="984806"/>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2808"/>
      </w:tblGrid>
      <w:tr w:rsidR="00B06396" w:rsidRPr="00B06396" w:rsidTr="00B06396">
        <w:trPr>
          <w:jc w:val="center"/>
        </w:trPr>
        <w:tc>
          <w:tcPr>
            <w:tcW w:w="6768" w:type="dxa"/>
            <w:shd w:val="clear" w:color="auto" w:fill="EAF1DD"/>
            <w:vAlign w:val="bottom"/>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szCs w:val="24"/>
              </w:rPr>
              <w:t>CRITERIA</w:t>
            </w:r>
          </w:p>
        </w:tc>
        <w:tc>
          <w:tcPr>
            <w:tcW w:w="2808" w:type="dxa"/>
            <w:shd w:val="clear" w:color="auto" w:fill="EAF1DD"/>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szCs w:val="24"/>
              </w:rPr>
              <w:t xml:space="preserve">MAXIMUM POINTS </w:t>
            </w:r>
          </w:p>
        </w:tc>
      </w:tr>
      <w:tr w:rsidR="00B06396" w:rsidRPr="00B06396" w:rsidTr="00EE2BA5">
        <w:trPr>
          <w:trHeight w:val="1110"/>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Administrative Requirements: did the Respondent include all required information in accordance with the General Instructions and Proposal Requirements?</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EE2BA5">
        <w:trPr>
          <w:trHeight w:val="804"/>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Experience with School Breakfast and National School Lunch Programs.</w:t>
            </w:r>
            <w:r w:rsidRPr="00B06396">
              <w:rPr>
                <w:rFonts w:eastAsia="Times New Roman" w:cs="Arial"/>
                <w:szCs w:val="24"/>
              </w:rPr>
              <w:tab/>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color w:val="984806"/>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EE2BA5">
        <w:trPr>
          <w:trHeight w:val="1695"/>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Based on the Proposal Questionnaire responses and the Cover Letter, the Respondent demonstrates a complete understanding of the SFA’s food service program and its service requirements, as described in the RFP and the Scope of Work, and can perform those services to the SFA’s satisfaction.</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EE2BA5">
        <w:trPr>
          <w:trHeight w:val="534"/>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 xml:space="preserve">The financial stability of the Respondent. </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EE2BA5">
        <w:trPr>
          <w:trHeight w:val="1344"/>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Corporate capability and experience as measured by performance record, years in the industry, relevant experience, number of SFAs served, client retention and satisfaction, and references.</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EE2BA5">
        <w:trPr>
          <w:trHeight w:val="489"/>
          <w:jc w:val="center"/>
        </w:trPr>
        <w:tc>
          <w:tcPr>
            <w:tcW w:w="676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Cost</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set maximum]</w:t>
            </w:r>
          </w:p>
        </w:tc>
      </w:tr>
      <w:tr w:rsidR="00B06396" w:rsidRPr="00B06396" w:rsidTr="00B06396">
        <w:trPr>
          <w:trHeight w:val="435"/>
          <w:jc w:val="center"/>
        </w:trPr>
        <w:tc>
          <w:tcPr>
            <w:tcW w:w="6768" w:type="dxa"/>
            <w:shd w:val="clear" w:color="auto" w:fill="EAF1DD"/>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TOTAL POINTS</w:t>
            </w:r>
          </w:p>
        </w:tc>
        <w:tc>
          <w:tcPr>
            <w:tcW w:w="2808" w:type="dxa"/>
            <w:shd w:val="clear" w:color="auto" w:fill="auto"/>
            <w:vAlign w:val="center"/>
          </w:tcPr>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Arial"/>
                <w:color w:val="984806"/>
                <w:szCs w:val="24"/>
              </w:rPr>
            </w:pPr>
            <w:r w:rsidRPr="00B06396">
              <w:rPr>
                <w:rFonts w:eastAsia="Times New Roman" w:cs="Arial"/>
                <w:color w:val="984806"/>
                <w:szCs w:val="24"/>
              </w:rPr>
              <w:t xml:space="preserve">[SFA </w:t>
            </w:r>
            <w:r w:rsidRPr="00B06396">
              <w:rPr>
                <w:rFonts w:eastAsia="Times New Roman" w:cs="Arial"/>
                <w:i/>
                <w:color w:val="984806"/>
                <w:szCs w:val="24"/>
              </w:rPr>
              <w:t>Enter</w:t>
            </w:r>
            <w:r w:rsidRPr="00B06396">
              <w:rPr>
                <w:rFonts w:eastAsia="Times New Roman" w:cs="Arial"/>
                <w:color w:val="984806"/>
                <w:szCs w:val="24"/>
              </w:rPr>
              <w:t xml:space="preserve"> total]</w:t>
            </w:r>
          </w:p>
        </w:tc>
      </w:tr>
    </w:tbl>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p>
    <w:p w:rsidR="00B06396" w:rsidRPr="00B06396" w:rsidRDefault="00B06396" w:rsidP="00B06396">
      <w:pPr>
        <w:tabs>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Arial"/>
          <w:szCs w:val="24"/>
        </w:rPr>
      </w:pPr>
      <w:r w:rsidRPr="00B06396">
        <w:rPr>
          <w:rFonts w:eastAsia="Times New Roman" w:cs="Arial"/>
          <w:szCs w:val="24"/>
        </w:rPr>
        <w:t>The SFA will score and rank selected proposals by assigning a score between zero and the maximum score to each proposal criterion. The SFA will recommend awarding the contract to the most responsive and responsible Respondent with the highest total proposal score.</w:t>
      </w:r>
    </w:p>
    <w:p w:rsidR="00296922" w:rsidRDefault="00296922" w:rsidP="00B06396">
      <w:pPr>
        <w:pStyle w:val="Heading1"/>
        <w:rPr>
          <w:rFonts w:eastAsia="Times New Roman" w:cs="Arial"/>
          <w:szCs w:val="24"/>
        </w:rPr>
      </w:pPr>
    </w:p>
    <w:p w:rsidR="007E7C1B" w:rsidRDefault="007E7C1B" w:rsidP="00CB1C51">
      <w:pPr>
        <w:rPr>
          <w:rFonts w:eastAsia="Times New Roman" w:cs="Arial"/>
          <w:szCs w:val="24"/>
        </w:rPr>
        <w:sectPr w:rsidR="007E7C1B" w:rsidSect="00A769F5">
          <w:headerReference w:type="default" r:id="rId14"/>
          <w:footerReference w:type="default" r:id="rId15"/>
          <w:footnotePr>
            <w:numFmt w:val="lowerLetter"/>
          </w:footnotePr>
          <w:endnotePr>
            <w:numFmt w:val="lowerLetter"/>
          </w:endnotePr>
          <w:pgSz w:w="12240" w:h="15840" w:code="1"/>
          <w:pgMar w:top="806" w:right="907" w:bottom="432" w:left="806" w:header="144" w:footer="360" w:gutter="0"/>
          <w:pgNumType w:start="1"/>
          <w:cols w:space="720"/>
          <w:docGrid w:linePitch="326"/>
        </w:sectPr>
      </w:pPr>
    </w:p>
    <w:p w:rsidR="00B06396" w:rsidRPr="00B06396" w:rsidRDefault="00B06396" w:rsidP="0041720A">
      <w:pPr>
        <w:pStyle w:val="Heading1"/>
        <w:jc w:val="right"/>
      </w:pPr>
      <w:bookmarkStart w:id="100" w:name="_Toc384712497"/>
      <w:bookmarkStart w:id="101" w:name="_Toc394647393"/>
      <w:bookmarkStart w:id="102" w:name="_Toc441143157"/>
      <w:bookmarkStart w:id="103" w:name="_Toc441220217"/>
      <w:bookmarkStart w:id="104" w:name="_Toc441220307"/>
      <w:bookmarkStart w:id="105" w:name="_Toc441483610"/>
      <w:r w:rsidRPr="00B06396">
        <w:lastRenderedPageBreak/>
        <w:t>Attachments</w:t>
      </w:r>
      <w:bookmarkEnd w:id="100"/>
      <w:bookmarkEnd w:id="101"/>
      <w:bookmarkEnd w:id="102"/>
      <w:bookmarkEnd w:id="103"/>
      <w:bookmarkEnd w:id="104"/>
      <w:bookmarkEnd w:id="105"/>
    </w:p>
    <w:p w:rsidR="00B06396" w:rsidRPr="00B06396" w:rsidRDefault="00B06396" w:rsidP="00B06396">
      <w:pPr>
        <w:jc w:val="center"/>
      </w:pPr>
      <w:bookmarkStart w:id="106" w:name="_Toc384630781"/>
      <w:bookmarkStart w:id="107" w:name="_Toc384372310"/>
      <w:bookmarkStart w:id="108" w:name="_Toc384376475"/>
    </w:p>
    <w:p w:rsidR="00B06396" w:rsidRPr="00B06396" w:rsidRDefault="00B06396" w:rsidP="00B06396">
      <w:pPr>
        <w:jc w:val="center"/>
      </w:pPr>
    </w:p>
    <w:p w:rsidR="00B06396" w:rsidRDefault="00B06396" w:rsidP="00CC2FEB">
      <w:pPr>
        <w:pStyle w:val="Heading2"/>
        <w:numPr>
          <w:ilvl w:val="0"/>
          <w:numId w:val="0"/>
        </w:numPr>
        <w:jc w:val="center"/>
        <w:rPr>
          <w:b w:val="0"/>
        </w:rPr>
      </w:pPr>
      <w:bookmarkStart w:id="109" w:name="_Toc441143158"/>
      <w:bookmarkStart w:id="110" w:name="_Toc441220218"/>
      <w:bookmarkStart w:id="111" w:name="_Toc441220308"/>
      <w:bookmarkStart w:id="112" w:name="_Toc441483611"/>
      <w:r w:rsidRPr="00CC2FEB">
        <w:rPr>
          <w:b w:val="0"/>
        </w:rPr>
        <w:t>Attachment A</w:t>
      </w:r>
      <w:bookmarkStart w:id="113" w:name="_Mandatory_Tour"/>
      <w:bookmarkStart w:id="114" w:name="_Toc372871364"/>
      <w:bookmarkStart w:id="115" w:name="_Toc372879834"/>
      <w:bookmarkStart w:id="116" w:name="_Toc373304091"/>
      <w:bookmarkStart w:id="117" w:name="_Toc373305050"/>
      <w:bookmarkEnd w:id="106"/>
      <w:bookmarkEnd w:id="109"/>
      <w:bookmarkEnd w:id="110"/>
      <w:bookmarkEnd w:id="111"/>
      <w:bookmarkEnd w:id="112"/>
      <w:bookmarkEnd w:id="113"/>
    </w:p>
    <w:p w:rsidR="00882DF5" w:rsidRPr="00882DF5" w:rsidRDefault="00882DF5" w:rsidP="00882DF5"/>
    <w:p w:rsidR="00B06396" w:rsidRPr="00B06396" w:rsidRDefault="00B06396" w:rsidP="00CC2FEB">
      <w:pPr>
        <w:pStyle w:val="Heading3"/>
      </w:pPr>
      <w:bookmarkStart w:id="118" w:name="_Toc384630782"/>
      <w:bookmarkStart w:id="119" w:name="_Toc384712498"/>
      <w:bookmarkStart w:id="120" w:name="_Toc394647394"/>
      <w:bookmarkStart w:id="121" w:name="_Toc441143159"/>
      <w:bookmarkStart w:id="122" w:name="_Toc441220219"/>
      <w:bookmarkStart w:id="123" w:name="_Toc441220309"/>
      <w:bookmarkStart w:id="124" w:name="_Toc441483612"/>
      <w:r w:rsidRPr="00B06396">
        <w:t>Mandatory Tour</w:t>
      </w:r>
      <w:bookmarkEnd w:id="107"/>
      <w:bookmarkEnd w:id="108"/>
      <w:bookmarkEnd w:id="114"/>
      <w:bookmarkEnd w:id="115"/>
      <w:bookmarkEnd w:id="116"/>
      <w:bookmarkEnd w:id="117"/>
      <w:bookmarkEnd w:id="118"/>
      <w:bookmarkEnd w:id="119"/>
      <w:bookmarkEnd w:id="120"/>
      <w:bookmarkEnd w:id="121"/>
      <w:bookmarkEnd w:id="122"/>
      <w:bookmarkEnd w:id="123"/>
      <w:bookmarkEnd w:id="124"/>
    </w:p>
    <w:p w:rsidR="00B06396" w:rsidRPr="00B06396" w:rsidRDefault="00B06396" w:rsidP="00B06396">
      <w:pPr>
        <w:keepNext/>
        <w:tabs>
          <w:tab w:val="right" w:pos="9270"/>
        </w:tabs>
        <w:jc w:val="center"/>
        <w:outlineLvl w:val="2"/>
        <w:rPr>
          <w:rFonts w:eastAsia="Times New Roman" w:cs="Arial"/>
          <w:b/>
          <w:bCs/>
          <w:noProof/>
        </w:rPr>
      </w:pPr>
    </w:p>
    <w:p w:rsidR="00B06396" w:rsidRPr="00B06396" w:rsidRDefault="00B06396" w:rsidP="00B06396">
      <w:pPr>
        <w:ind w:left="360"/>
        <w:jc w:val="center"/>
        <w:rPr>
          <w:rFonts w:eastAsia="Times New Roman" w:cs="Arial"/>
          <w:szCs w:val="24"/>
        </w:rPr>
      </w:pPr>
    </w:p>
    <w:p w:rsidR="00B06396" w:rsidRPr="00B06396" w:rsidRDefault="00B06396" w:rsidP="00B06396">
      <w:pPr>
        <w:rPr>
          <w:rFonts w:eastAsia="Times New Roman" w:cs="Arial"/>
          <w:szCs w:val="24"/>
        </w:rPr>
      </w:pPr>
      <w:r w:rsidRPr="00B06396">
        <w:rPr>
          <w:rFonts w:eastAsia="Times New Roman" w:cs="Arial"/>
          <w:szCs w:val="24"/>
        </w:rPr>
        <w:t>The Mandatory Tour will include an escorted tour.</w:t>
      </w:r>
    </w:p>
    <w:p w:rsidR="00B06396" w:rsidRPr="00B06396" w:rsidRDefault="00B06396" w:rsidP="00B06396">
      <w:pPr>
        <w:rPr>
          <w:rFonts w:eastAsia="Times New Roman" w:cs="Arial"/>
          <w:szCs w:val="24"/>
        </w:rPr>
      </w:pPr>
    </w:p>
    <w:p w:rsidR="00B06396" w:rsidRPr="00B06396" w:rsidRDefault="00B06396" w:rsidP="009F4E8D">
      <w:pPr>
        <w:numPr>
          <w:ilvl w:val="0"/>
          <w:numId w:val="26"/>
        </w:numPr>
        <w:rPr>
          <w:rFonts w:eastAsia="Times New Roman" w:cs="Arial"/>
          <w:szCs w:val="24"/>
        </w:rPr>
      </w:pPr>
      <w:r w:rsidRPr="00B06396">
        <w:rPr>
          <w:rFonts w:eastAsia="Times New Roman" w:cs="Arial"/>
          <w:szCs w:val="24"/>
        </w:rPr>
        <w:t xml:space="preserve">The tour schedule includes the sites listed below. </w:t>
      </w:r>
      <w:r w:rsidR="006B01A7">
        <w:rPr>
          <w:rFonts w:eastAsia="Times New Roman" w:cs="Arial"/>
          <w:szCs w:val="24"/>
        </w:rPr>
        <w:br/>
      </w:r>
    </w:p>
    <w:p w:rsidR="00B06396" w:rsidRPr="00B06396" w:rsidRDefault="00B06396" w:rsidP="009F4E8D">
      <w:pPr>
        <w:numPr>
          <w:ilvl w:val="0"/>
          <w:numId w:val="26"/>
        </w:numPr>
        <w:tabs>
          <w:tab w:val="left" w:pos="900"/>
        </w:tabs>
        <w:rPr>
          <w:rFonts w:eastAsia="Times New Roman" w:cs="Arial"/>
          <w:szCs w:val="24"/>
        </w:rPr>
      </w:pPr>
      <w:r w:rsidRPr="00B06396">
        <w:rPr>
          <w:rFonts w:eastAsia="Times New Roman" w:cs="Arial"/>
          <w:szCs w:val="24"/>
        </w:rPr>
        <w:t xml:space="preserve">Prospective Respondents may not contact any sites or employees outside of </w:t>
      </w:r>
      <w:r w:rsidR="006B01A7">
        <w:rPr>
          <w:rFonts w:eastAsia="Times New Roman" w:cs="Arial"/>
          <w:szCs w:val="24"/>
        </w:rPr>
        <w:tab/>
      </w:r>
      <w:r w:rsidRPr="00B06396">
        <w:rPr>
          <w:rFonts w:eastAsia="Times New Roman" w:cs="Arial"/>
          <w:szCs w:val="24"/>
        </w:rPr>
        <w:t xml:space="preserve">the scheduled visit. </w:t>
      </w:r>
      <w:r w:rsidR="006B01A7">
        <w:rPr>
          <w:rFonts w:eastAsia="Times New Roman" w:cs="Arial"/>
          <w:szCs w:val="24"/>
        </w:rPr>
        <w:br/>
      </w:r>
    </w:p>
    <w:p w:rsidR="00B06396" w:rsidRPr="00B06396" w:rsidRDefault="00B06396" w:rsidP="009F4E8D">
      <w:pPr>
        <w:numPr>
          <w:ilvl w:val="0"/>
          <w:numId w:val="26"/>
        </w:numPr>
        <w:tabs>
          <w:tab w:val="left" w:pos="900"/>
        </w:tabs>
        <w:rPr>
          <w:rFonts w:eastAsia="Times New Roman" w:cs="Arial"/>
          <w:szCs w:val="24"/>
        </w:rPr>
      </w:pPr>
      <w:r w:rsidRPr="00B06396">
        <w:rPr>
          <w:rFonts w:eastAsia="Times New Roman" w:cs="Arial"/>
          <w:szCs w:val="24"/>
        </w:rPr>
        <w:t xml:space="preserve">The SFA requests that Respondents do not take pictures during the tour as the </w:t>
      </w:r>
      <w:r w:rsidR="006B01A7">
        <w:rPr>
          <w:rFonts w:eastAsia="Times New Roman" w:cs="Arial"/>
          <w:szCs w:val="24"/>
        </w:rPr>
        <w:tab/>
      </w:r>
      <w:r w:rsidRPr="00B06396">
        <w:rPr>
          <w:rFonts w:eastAsia="Times New Roman" w:cs="Arial"/>
          <w:szCs w:val="24"/>
        </w:rPr>
        <w:t xml:space="preserve">SFA has not obtained releases from parents, students, and employees. </w:t>
      </w:r>
    </w:p>
    <w:p w:rsidR="00B06396" w:rsidRPr="00B06396" w:rsidRDefault="00B06396" w:rsidP="00B06396">
      <w:pPr>
        <w:ind w:left="360"/>
        <w:rPr>
          <w:rFonts w:eastAsia="Times New Roman" w:cs="Arial"/>
          <w:szCs w:val="24"/>
        </w:rPr>
      </w:pPr>
    </w:p>
    <w:p w:rsidR="00B06396" w:rsidRPr="00B06396" w:rsidRDefault="00B06396" w:rsidP="00B06396">
      <w:pPr>
        <w:keepNext/>
        <w:ind w:hanging="450"/>
        <w:jc w:val="center"/>
        <w:outlineLvl w:val="2"/>
        <w:rPr>
          <w:rFonts w:eastAsia="Times New Roman" w:cs="Arial"/>
          <w:szCs w:val="24"/>
        </w:rPr>
      </w:pPr>
    </w:p>
    <w:p w:rsidR="00B06396" w:rsidRPr="00B06396" w:rsidRDefault="00B06396" w:rsidP="00B06396">
      <w:pPr>
        <w:jc w:val="center"/>
        <w:rPr>
          <w:rFonts w:eastAsia="Times New Roman" w:cs="Arial"/>
          <w:color w:val="002060"/>
          <w:szCs w:val="24"/>
        </w:rPr>
      </w:pPr>
      <w:r w:rsidRPr="00B06396">
        <w:rPr>
          <w:rFonts w:eastAsia="Times New Roman" w:cs="Arial"/>
          <w:color w:val="002060"/>
          <w:szCs w:val="24"/>
        </w:rPr>
        <w:t>TOUR SCHEDULE</w:t>
      </w:r>
    </w:p>
    <w:p w:rsidR="00B06396" w:rsidRPr="00B06396" w:rsidRDefault="00B06396" w:rsidP="00B06396">
      <w:pPr>
        <w:jc w:val="center"/>
        <w:rPr>
          <w:rFonts w:eastAsia="Times New Roman" w:cs="Arial"/>
          <w:szCs w:val="24"/>
        </w:rPr>
      </w:pPr>
    </w:p>
    <w:p w:rsidR="00B06396" w:rsidRPr="00B06396" w:rsidRDefault="00B06396" w:rsidP="00B06396">
      <w:pPr>
        <w:jc w:val="center"/>
        <w:rPr>
          <w:rFonts w:eastAsia="Times New Roman" w:cs="Arial"/>
          <w:color w:val="984806"/>
          <w:szCs w:val="24"/>
        </w:rPr>
      </w:pPr>
      <w:r w:rsidRPr="00B06396">
        <w:rPr>
          <w:rFonts w:eastAsia="Times New Roman" w:cs="Arial"/>
          <w:szCs w:val="24"/>
        </w:rPr>
        <w:t xml:space="preserve">Tour begins at </w:t>
      </w:r>
      <w:r w:rsidRPr="00B06396">
        <w:rPr>
          <w:rFonts w:eastAsia="Times New Roman" w:cs="Arial"/>
          <w:color w:val="984806"/>
          <w:szCs w:val="24"/>
        </w:rPr>
        <w:t>[</w:t>
      </w:r>
      <w:r w:rsidRPr="00B06396">
        <w:rPr>
          <w:rFonts w:eastAsia="Times New Roman" w:cs="Arial"/>
          <w:i/>
          <w:color w:val="984806"/>
          <w:szCs w:val="24"/>
        </w:rPr>
        <w:t>Enter</w:t>
      </w:r>
      <w:r w:rsidRPr="00B06396">
        <w:rPr>
          <w:rFonts w:eastAsia="Times New Roman" w:cs="Arial"/>
          <w:color w:val="984806"/>
          <w:szCs w:val="24"/>
        </w:rPr>
        <w:t xml:space="preserve"> Time]</w:t>
      </w:r>
      <w:r w:rsidRPr="00B06396">
        <w:rPr>
          <w:rFonts w:eastAsia="Times New Roman" w:cs="Arial"/>
          <w:color w:val="984806"/>
          <w:szCs w:val="24"/>
        </w:rPr>
        <w:br/>
      </w:r>
      <w:r w:rsidRPr="00B06396">
        <w:rPr>
          <w:rFonts w:eastAsia="Times New Roman" w:cs="Arial"/>
          <w:szCs w:val="24"/>
        </w:rPr>
        <w:t>Where:</w:t>
      </w:r>
      <w:r w:rsidRPr="00B06396">
        <w:rPr>
          <w:rFonts w:eastAsia="Times New Roman" w:cs="Arial"/>
          <w:color w:val="984806"/>
          <w:szCs w:val="24"/>
        </w:rPr>
        <w:t xml:space="preserve"> [</w:t>
      </w:r>
      <w:r w:rsidRPr="00B06396">
        <w:rPr>
          <w:rFonts w:eastAsia="Times New Roman" w:cs="Arial"/>
          <w:i/>
          <w:color w:val="984806"/>
          <w:szCs w:val="24"/>
        </w:rPr>
        <w:t>Enter</w:t>
      </w:r>
      <w:r w:rsidRPr="00B06396">
        <w:rPr>
          <w:rFonts w:eastAsia="Times New Roman" w:cs="Arial"/>
          <w:color w:val="984806"/>
          <w:szCs w:val="24"/>
        </w:rPr>
        <w:t xml:space="preserve"> Site Name and Address]</w:t>
      </w:r>
    </w:p>
    <w:p w:rsidR="00B06396" w:rsidRPr="00B06396" w:rsidRDefault="00B06396" w:rsidP="00B06396">
      <w:pPr>
        <w:jc w:val="center"/>
        <w:rPr>
          <w:rFonts w:eastAsia="Times New Roman" w:cs="Arial"/>
          <w:color w:val="984806"/>
          <w:szCs w:val="24"/>
        </w:rPr>
      </w:pPr>
    </w:p>
    <w:p w:rsidR="00B06396" w:rsidRPr="00B06396" w:rsidRDefault="00B06396" w:rsidP="00B06396">
      <w:pPr>
        <w:jc w:val="center"/>
        <w:rPr>
          <w:rFonts w:eastAsia="Times New Roman" w:cs="Arial"/>
          <w:color w:val="984806"/>
          <w:szCs w:val="24"/>
        </w:rPr>
      </w:pPr>
      <w:r w:rsidRPr="00B06396">
        <w:rPr>
          <w:rFonts w:eastAsia="Times New Roman" w:cs="Arial"/>
          <w:szCs w:val="24"/>
        </w:rPr>
        <w:t xml:space="preserve">Second Site Tour begins at </w:t>
      </w:r>
      <w:r w:rsidRPr="00B06396">
        <w:rPr>
          <w:rFonts w:eastAsia="Times New Roman" w:cs="Arial"/>
          <w:color w:val="984806"/>
          <w:szCs w:val="24"/>
        </w:rPr>
        <w:t>[</w:t>
      </w:r>
      <w:r w:rsidRPr="00B06396">
        <w:rPr>
          <w:rFonts w:eastAsia="Times New Roman" w:cs="Arial"/>
          <w:i/>
          <w:color w:val="984806"/>
          <w:szCs w:val="24"/>
        </w:rPr>
        <w:t>Enter</w:t>
      </w:r>
      <w:r w:rsidRPr="00B06396">
        <w:rPr>
          <w:rFonts w:eastAsia="Times New Roman" w:cs="Arial"/>
          <w:color w:val="984806"/>
          <w:szCs w:val="24"/>
        </w:rPr>
        <w:t xml:space="preserve"> Time]</w:t>
      </w:r>
    </w:p>
    <w:p w:rsidR="00B06396" w:rsidRPr="00B06396" w:rsidRDefault="00B06396" w:rsidP="00B06396">
      <w:pPr>
        <w:jc w:val="center"/>
        <w:rPr>
          <w:rFonts w:eastAsia="Times New Roman" w:cs="Arial"/>
          <w:color w:val="984806"/>
          <w:szCs w:val="24"/>
        </w:rPr>
      </w:pPr>
      <w:r w:rsidRPr="00B06396">
        <w:rPr>
          <w:rFonts w:eastAsia="Times New Roman" w:cs="Arial"/>
          <w:szCs w:val="24"/>
        </w:rPr>
        <w:t>Where</w:t>
      </w:r>
      <w:r w:rsidRPr="00B06396">
        <w:rPr>
          <w:rFonts w:eastAsia="Times New Roman" w:cs="Arial"/>
          <w:color w:val="984806"/>
          <w:szCs w:val="24"/>
        </w:rPr>
        <w:t>: [</w:t>
      </w:r>
      <w:r w:rsidRPr="00B06396">
        <w:rPr>
          <w:rFonts w:eastAsia="Times New Roman" w:cs="Arial"/>
          <w:i/>
          <w:color w:val="984806"/>
          <w:szCs w:val="24"/>
        </w:rPr>
        <w:t>Enter</w:t>
      </w:r>
      <w:r w:rsidRPr="00B06396">
        <w:rPr>
          <w:rFonts w:eastAsia="Times New Roman" w:cs="Arial"/>
          <w:color w:val="984806"/>
          <w:szCs w:val="24"/>
        </w:rPr>
        <w:t xml:space="preserve"> Site Name and Address]</w:t>
      </w:r>
    </w:p>
    <w:p w:rsidR="00B06396" w:rsidRPr="00B06396" w:rsidRDefault="00B06396" w:rsidP="00B06396">
      <w:pPr>
        <w:rPr>
          <w:rFonts w:ascii="Times New Roman" w:eastAsia="Times New Roman" w:hAnsi="Times New Roman"/>
        </w:rPr>
      </w:pPr>
    </w:p>
    <w:p w:rsidR="00B06396" w:rsidRPr="00B06396" w:rsidRDefault="00B06396" w:rsidP="00B06396">
      <w:pPr>
        <w:jc w:val="center"/>
        <w:rPr>
          <w:rFonts w:eastAsia="Times New Roman" w:cs="Arial"/>
          <w:color w:val="984806"/>
          <w:szCs w:val="24"/>
        </w:rPr>
      </w:pPr>
      <w:r w:rsidRPr="00B06396">
        <w:rPr>
          <w:rFonts w:eastAsia="Times New Roman" w:cs="Arial"/>
          <w:szCs w:val="24"/>
        </w:rPr>
        <w:t xml:space="preserve">Third Site Tour begins at </w:t>
      </w:r>
      <w:r w:rsidRPr="00B06396">
        <w:rPr>
          <w:rFonts w:eastAsia="Times New Roman" w:cs="Arial"/>
          <w:color w:val="984806"/>
          <w:szCs w:val="24"/>
        </w:rPr>
        <w:t>[</w:t>
      </w:r>
      <w:r w:rsidRPr="00B06396">
        <w:rPr>
          <w:rFonts w:eastAsia="Times New Roman" w:cs="Arial"/>
          <w:i/>
          <w:color w:val="984806"/>
          <w:szCs w:val="24"/>
        </w:rPr>
        <w:t>Enter</w:t>
      </w:r>
      <w:r w:rsidRPr="00B06396">
        <w:rPr>
          <w:rFonts w:eastAsia="Times New Roman" w:cs="Arial"/>
          <w:color w:val="984806"/>
          <w:szCs w:val="24"/>
        </w:rPr>
        <w:t xml:space="preserve"> Time]</w:t>
      </w:r>
    </w:p>
    <w:p w:rsidR="00B06396" w:rsidRPr="00B06396" w:rsidRDefault="00B06396" w:rsidP="00B06396">
      <w:pPr>
        <w:jc w:val="center"/>
        <w:rPr>
          <w:rFonts w:eastAsia="Times New Roman" w:cs="Arial"/>
          <w:color w:val="984806"/>
          <w:szCs w:val="24"/>
        </w:rPr>
      </w:pPr>
      <w:r w:rsidRPr="00B06396">
        <w:rPr>
          <w:rFonts w:eastAsia="Times New Roman" w:cs="Arial"/>
          <w:szCs w:val="24"/>
        </w:rPr>
        <w:t>Where</w:t>
      </w:r>
      <w:r w:rsidRPr="00B06396">
        <w:rPr>
          <w:rFonts w:eastAsia="Times New Roman" w:cs="Arial"/>
          <w:color w:val="984806"/>
          <w:szCs w:val="24"/>
        </w:rPr>
        <w:t>: [</w:t>
      </w:r>
      <w:r w:rsidRPr="00B06396">
        <w:rPr>
          <w:rFonts w:eastAsia="Times New Roman" w:cs="Arial"/>
          <w:i/>
          <w:color w:val="984806"/>
          <w:szCs w:val="24"/>
        </w:rPr>
        <w:t>Enter</w:t>
      </w:r>
      <w:r w:rsidRPr="00B06396">
        <w:rPr>
          <w:rFonts w:eastAsia="Times New Roman" w:cs="Arial"/>
          <w:color w:val="984806"/>
          <w:szCs w:val="24"/>
        </w:rPr>
        <w:t xml:space="preserve"> Site Name and Address]</w:t>
      </w:r>
    </w:p>
    <w:p w:rsidR="00B06396" w:rsidRPr="00B06396" w:rsidRDefault="00B06396" w:rsidP="00B06396">
      <w:pPr>
        <w:rPr>
          <w:rFonts w:ascii="Times New Roman" w:eastAsia="Times New Roman" w:hAnsi="Times New Roman"/>
        </w:rPr>
      </w:pPr>
    </w:p>
    <w:p w:rsidR="00B06396" w:rsidRPr="00B06396" w:rsidRDefault="00B06396" w:rsidP="00B06396">
      <w:pPr>
        <w:rPr>
          <w:rFonts w:ascii="Times New Roman" w:eastAsia="Times New Roman" w:hAnsi="Times New Roman"/>
        </w:rPr>
      </w:pPr>
    </w:p>
    <w:p w:rsidR="00B06396" w:rsidRPr="00B06396" w:rsidRDefault="00B06396" w:rsidP="00B06396">
      <w:pPr>
        <w:jc w:val="center"/>
        <w:rPr>
          <w:rFonts w:cs="Arial"/>
          <w:szCs w:val="24"/>
        </w:rPr>
      </w:pPr>
      <w:r w:rsidRPr="00B06396">
        <w:rPr>
          <w:rFonts w:cs="Arial"/>
          <w:szCs w:val="24"/>
        </w:rPr>
        <w:t>The SFA thanks all Respondents for abiding by our request to keep the disruption caused by the visit to a minimum.</w:t>
      </w:r>
    </w:p>
    <w:p w:rsidR="00486D16" w:rsidRPr="009A1BB1" w:rsidRDefault="00486D16" w:rsidP="00486D16">
      <w:pPr>
        <w:rPr>
          <w:rFonts w:ascii="Times New Roman" w:eastAsia="Times New Roman" w:hAnsi="Times New Roman"/>
        </w:rPr>
      </w:pPr>
      <w:r w:rsidRPr="009A1BB1">
        <w:rPr>
          <w:rFonts w:ascii="Times New Roman" w:eastAsia="Times New Roman" w:hAnsi="Times New Roman"/>
        </w:rPr>
        <w:tab/>
      </w:r>
    </w:p>
    <w:p w:rsidR="00B06396" w:rsidRDefault="00486D16" w:rsidP="004E2B23">
      <w:pPr>
        <w:pStyle w:val="Heading2"/>
        <w:numPr>
          <w:ilvl w:val="0"/>
          <w:numId w:val="0"/>
        </w:numPr>
        <w:jc w:val="center"/>
        <w:rPr>
          <w:b w:val="0"/>
        </w:rPr>
      </w:pPr>
      <w:r w:rsidRPr="009A1BB1">
        <w:rPr>
          <w:rFonts w:ascii="Times New Roman" w:hAnsi="Times New Roman"/>
        </w:rPr>
        <w:br w:type="page"/>
      </w:r>
      <w:bookmarkStart w:id="125" w:name="_Toc372871365"/>
      <w:bookmarkStart w:id="126" w:name="_Toc372879835"/>
      <w:bookmarkStart w:id="127" w:name="_Toc373304092"/>
      <w:bookmarkStart w:id="128" w:name="_Toc373305051"/>
      <w:bookmarkStart w:id="129" w:name="_Toc384630783"/>
      <w:bookmarkStart w:id="130" w:name="_Toc384372311"/>
      <w:bookmarkStart w:id="131" w:name="_Toc384376476"/>
      <w:bookmarkStart w:id="132" w:name="_Toc441143160"/>
      <w:bookmarkStart w:id="133" w:name="_Toc441220220"/>
      <w:bookmarkStart w:id="134" w:name="_Toc441220310"/>
      <w:bookmarkStart w:id="135" w:name="_Toc441483613"/>
      <w:r w:rsidR="00B06396" w:rsidRPr="004E2B23">
        <w:rPr>
          <w:b w:val="0"/>
        </w:rPr>
        <w:lastRenderedPageBreak/>
        <w:t>Attachment B</w:t>
      </w:r>
      <w:bookmarkStart w:id="136" w:name="_Attachments_Check_List"/>
      <w:bookmarkStart w:id="137" w:name="_Toc370975025"/>
      <w:bookmarkStart w:id="138" w:name="_Toc371319780"/>
      <w:bookmarkStart w:id="139" w:name="_Toc372871366"/>
      <w:bookmarkStart w:id="140" w:name="_Toc372879836"/>
      <w:bookmarkStart w:id="141" w:name="_Toc373304093"/>
      <w:bookmarkStart w:id="142" w:name="_Toc373305052"/>
      <w:bookmarkEnd w:id="125"/>
      <w:bookmarkEnd w:id="126"/>
      <w:bookmarkEnd w:id="127"/>
      <w:bookmarkEnd w:id="128"/>
      <w:bookmarkEnd w:id="129"/>
      <w:bookmarkEnd w:id="132"/>
      <w:bookmarkEnd w:id="133"/>
      <w:bookmarkEnd w:id="134"/>
      <w:bookmarkEnd w:id="135"/>
      <w:bookmarkEnd w:id="136"/>
    </w:p>
    <w:p w:rsidR="00882DF5" w:rsidRPr="00882DF5" w:rsidRDefault="00882DF5" w:rsidP="00882DF5"/>
    <w:p w:rsidR="00B06396" w:rsidRPr="00B06396" w:rsidRDefault="00B06396" w:rsidP="00CC2FEB">
      <w:pPr>
        <w:pStyle w:val="Heading3"/>
      </w:pPr>
      <w:bookmarkStart w:id="143" w:name="_Toc384630784"/>
      <w:bookmarkStart w:id="144" w:name="_Toc384712499"/>
      <w:bookmarkStart w:id="145" w:name="_Toc394647395"/>
      <w:bookmarkStart w:id="146" w:name="_Toc441143161"/>
      <w:bookmarkStart w:id="147" w:name="_Toc441220221"/>
      <w:bookmarkStart w:id="148" w:name="_Toc441220311"/>
      <w:bookmarkStart w:id="149" w:name="_Toc441483614"/>
      <w:r w:rsidRPr="00B06396">
        <w:t>Attachments Checklist</w:t>
      </w:r>
      <w:bookmarkEnd w:id="130"/>
      <w:bookmarkEnd w:id="131"/>
      <w:bookmarkEnd w:id="137"/>
      <w:bookmarkEnd w:id="138"/>
      <w:bookmarkEnd w:id="139"/>
      <w:bookmarkEnd w:id="140"/>
      <w:bookmarkEnd w:id="141"/>
      <w:bookmarkEnd w:id="142"/>
      <w:bookmarkEnd w:id="143"/>
      <w:bookmarkEnd w:id="144"/>
      <w:bookmarkEnd w:id="145"/>
      <w:bookmarkEnd w:id="146"/>
      <w:bookmarkEnd w:id="147"/>
      <w:bookmarkEnd w:id="148"/>
      <w:bookmarkEnd w:id="149"/>
    </w:p>
    <w:p w:rsidR="00B06396" w:rsidRPr="00B06396" w:rsidRDefault="00B06396" w:rsidP="00CC2FEB">
      <w:pPr>
        <w:pStyle w:val="Heading3"/>
        <w:rPr>
          <w:rFonts w:eastAsia="Calibri"/>
          <w:szCs w:val="24"/>
        </w:rPr>
      </w:pPr>
    </w:p>
    <w:p w:rsidR="00B06396" w:rsidRPr="00B06396" w:rsidRDefault="00B06396" w:rsidP="00B06396">
      <w:pPr>
        <w:rPr>
          <w:rFonts w:eastAsia="Calibri" w:cs="Arial"/>
          <w:szCs w:val="24"/>
        </w:rPr>
      </w:pPr>
    </w:p>
    <w:p w:rsidR="00B06396" w:rsidRPr="00B06396" w:rsidRDefault="00B06396" w:rsidP="00B06396">
      <w:pPr>
        <w:jc w:val="center"/>
        <w:rPr>
          <w:rFonts w:eastAsia="Calibri" w:cs="Arial"/>
          <w:szCs w:val="24"/>
        </w:rPr>
      </w:pPr>
    </w:p>
    <w:p w:rsidR="00B06396" w:rsidRPr="00B06396" w:rsidRDefault="00B06396" w:rsidP="00B06396">
      <w:pPr>
        <w:jc w:val="center"/>
        <w:rPr>
          <w:rFonts w:eastAsia="Calibri" w:cs="Arial"/>
          <w:szCs w:val="24"/>
        </w:rPr>
      </w:pPr>
      <w:r w:rsidRPr="00B06396">
        <w:rPr>
          <w:rFonts w:eastAsia="Calibri" w:cs="Arial"/>
          <w:szCs w:val="24"/>
        </w:rPr>
        <w:t>__________________________________</w:t>
      </w:r>
    </w:p>
    <w:p w:rsidR="00B06396" w:rsidRPr="00B06396" w:rsidRDefault="00B06396" w:rsidP="00B06396">
      <w:pPr>
        <w:jc w:val="center"/>
        <w:rPr>
          <w:rFonts w:eastAsia="Calibri" w:cs="Arial"/>
          <w:color w:val="002060"/>
          <w:szCs w:val="24"/>
        </w:rPr>
      </w:pPr>
      <w:r w:rsidRPr="00B06396">
        <w:rPr>
          <w:rFonts w:eastAsia="Calibri" w:cs="Arial"/>
          <w:color w:val="002060"/>
          <w:szCs w:val="24"/>
        </w:rPr>
        <w:t>Respondent Company Name</w:t>
      </w:r>
    </w:p>
    <w:p w:rsidR="00B06396" w:rsidRPr="00B06396" w:rsidRDefault="00B06396" w:rsidP="00B06396">
      <w:pPr>
        <w:jc w:val="center"/>
        <w:rPr>
          <w:rFonts w:eastAsia="Calibri" w:cs="Arial"/>
          <w:szCs w:val="24"/>
        </w:rPr>
      </w:pPr>
    </w:p>
    <w:p w:rsidR="00B06396" w:rsidRPr="00B06396" w:rsidRDefault="00B06396" w:rsidP="00B06396">
      <w:pPr>
        <w:rPr>
          <w:rFonts w:eastAsia="Calibri" w:cs="Arial"/>
          <w:szCs w:val="24"/>
        </w:rPr>
      </w:pPr>
      <w:r w:rsidRPr="00B06396">
        <w:rPr>
          <w:rFonts w:eastAsia="Calibri" w:cs="Arial"/>
          <w:szCs w:val="24"/>
        </w:rPr>
        <w:t xml:space="preserve">Please complete this checklist to confirm that the items listed below have been included in your proposal. Place a checkmark or “x” next to each item submitted to the SFA. For your proposal to be considered, all required attachments must be returned, including this checklist. Submit one copy of your proposal in a sealed package. </w:t>
      </w:r>
    </w:p>
    <w:p w:rsidR="00B06396" w:rsidRPr="00B06396" w:rsidRDefault="00B06396" w:rsidP="00B06396">
      <w:pPr>
        <w:ind w:left="360" w:right="1350"/>
        <w:rPr>
          <w:rFonts w:eastAsia="Calibri" w:cs="Arial"/>
          <w:szCs w:val="24"/>
        </w:rPr>
      </w:pPr>
    </w:p>
    <w:p w:rsidR="00B06396" w:rsidRPr="00B06396" w:rsidRDefault="00B06396" w:rsidP="00B06396">
      <w:pPr>
        <w:jc w:val="center"/>
        <w:rPr>
          <w:rFonts w:eastAsia="Calibri" w:cs="Arial"/>
          <w:szCs w:val="24"/>
        </w:rPr>
      </w:pPr>
    </w:p>
    <w:p w:rsidR="00B06396" w:rsidRPr="00B06396" w:rsidRDefault="00B06396" w:rsidP="00B06396">
      <w:pPr>
        <w:tabs>
          <w:tab w:val="left" w:pos="3600"/>
          <w:tab w:val="left" w:pos="5850"/>
        </w:tabs>
        <w:ind w:left="360" w:firstLine="360"/>
        <w:rPr>
          <w:rFonts w:eastAsia="Calibri" w:cs="Arial"/>
          <w:szCs w:val="24"/>
        </w:rPr>
      </w:pPr>
      <w:r w:rsidRPr="00B06396">
        <w:rPr>
          <w:rFonts w:eastAsia="Calibri" w:cs="Arial"/>
          <w:szCs w:val="24"/>
        </w:rPr>
        <w:t>Attachment</w:t>
      </w:r>
      <w:r w:rsidRPr="00B06396">
        <w:rPr>
          <w:rFonts w:eastAsia="Calibri" w:cs="Arial"/>
          <w:szCs w:val="24"/>
        </w:rPr>
        <w:tab/>
        <w:t>Attachment Name</w:t>
      </w:r>
    </w:p>
    <w:p w:rsidR="00B06396" w:rsidRPr="00B06396" w:rsidRDefault="00B06396" w:rsidP="00B06396">
      <w:pPr>
        <w:tabs>
          <w:tab w:val="left" w:pos="3600"/>
          <w:tab w:val="left" w:pos="5850"/>
        </w:tabs>
        <w:ind w:left="360"/>
        <w:rPr>
          <w:rFonts w:eastAsia="Calibri" w:cs="Arial"/>
          <w:szCs w:val="24"/>
          <w:u w:val="single"/>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1</w:t>
      </w:r>
      <w:r w:rsidRPr="00B06396">
        <w:rPr>
          <w:rFonts w:eastAsia="Calibri" w:cs="Arial"/>
          <w:szCs w:val="24"/>
        </w:rPr>
        <w:tab/>
        <w:t>Cover Letter</w:t>
      </w:r>
    </w:p>
    <w:p w:rsidR="00B06396" w:rsidRPr="00B06396" w:rsidRDefault="00B06396" w:rsidP="00B06396">
      <w:pPr>
        <w:tabs>
          <w:tab w:val="left" w:pos="3600"/>
          <w:tab w:val="left" w:pos="5850"/>
          <w:tab w:val="left" w:pos="6840"/>
          <w:tab w:val="right" w:pos="9360"/>
        </w:tabs>
        <w:ind w:left="360" w:firstLine="360"/>
        <w:rPr>
          <w:rFonts w:eastAsia="Calibri" w:cs="Arial"/>
          <w:szCs w:val="24"/>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2</w:t>
      </w:r>
      <w:r w:rsidRPr="00B06396">
        <w:rPr>
          <w:rFonts w:eastAsia="Calibri" w:cs="Arial"/>
          <w:szCs w:val="24"/>
        </w:rPr>
        <w:tab/>
        <w:t>Table of Contents</w:t>
      </w:r>
    </w:p>
    <w:p w:rsidR="00B06396" w:rsidRPr="00B06396" w:rsidRDefault="00B06396" w:rsidP="00B06396">
      <w:pPr>
        <w:tabs>
          <w:tab w:val="left" w:pos="3600"/>
          <w:tab w:val="left" w:pos="5850"/>
          <w:tab w:val="left" w:pos="6840"/>
          <w:tab w:val="right" w:pos="9360"/>
        </w:tabs>
        <w:ind w:left="360" w:firstLine="360"/>
        <w:rPr>
          <w:rFonts w:eastAsia="Calibri" w:cs="Arial"/>
          <w:szCs w:val="24"/>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3</w:t>
      </w:r>
      <w:r w:rsidRPr="00B06396">
        <w:rPr>
          <w:rFonts w:eastAsia="Calibri" w:cs="Arial"/>
          <w:szCs w:val="24"/>
        </w:rPr>
        <w:tab/>
        <w:t xml:space="preserve">Attachments Checklist </w:t>
      </w:r>
    </w:p>
    <w:p w:rsidR="00B06396" w:rsidRPr="00B06396" w:rsidRDefault="00B06396" w:rsidP="00B06396">
      <w:pPr>
        <w:tabs>
          <w:tab w:val="left" w:pos="3600"/>
          <w:tab w:val="left" w:pos="5850"/>
          <w:tab w:val="left" w:pos="6840"/>
          <w:tab w:val="right" w:pos="9360"/>
        </w:tabs>
        <w:ind w:left="360"/>
        <w:rPr>
          <w:rFonts w:eastAsia="Calibri" w:cs="Arial"/>
          <w:szCs w:val="24"/>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4</w:t>
      </w:r>
      <w:r w:rsidRPr="00B06396">
        <w:rPr>
          <w:rFonts w:eastAsia="Calibri" w:cs="Arial"/>
          <w:szCs w:val="24"/>
        </w:rPr>
        <w:tab/>
        <w:t>Required Attachments</w:t>
      </w:r>
    </w:p>
    <w:p w:rsidR="00B06396" w:rsidRPr="00B06396" w:rsidRDefault="00B06396" w:rsidP="00B06396">
      <w:pPr>
        <w:tabs>
          <w:tab w:val="left" w:pos="3600"/>
          <w:tab w:val="left" w:pos="5850"/>
          <w:tab w:val="left" w:pos="6840"/>
          <w:tab w:val="right" w:pos="9360"/>
        </w:tabs>
        <w:ind w:left="360" w:firstLine="360"/>
        <w:rPr>
          <w:rFonts w:eastAsia="Calibri" w:cs="Arial"/>
          <w:szCs w:val="24"/>
        </w:rPr>
      </w:pPr>
    </w:p>
    <w:p w:rsidR="00B06396" w:rsidRPr="00B06396" w:rsidRDefault="00B06396" w:rsidP="00B06396">
      <w:pPr>
        <w:tabs>
          <w:tab w:val="left" w:pos="3600"/>
          <w:tab w:val="left" w:pos="5850"/>
          <w:tab w:val="left" w:pos="6840"/>
          <w:tab w:val="right" w:pos="9360"/>
        </w:tabs>
        <w:ind w:left="3600" w:hanging="2880"/>
        <w:rPr>
          <w:rFonts w:eastAsia="Calibri" w:cs="Arial"/>
          <w:szCs w:val="24"/>
        </w:rPr>
      </w:pPr>
      <w:r w:rsidRPr="00B06396">
        <w:rPr>
          <w:rFonts w:eastAsia="Calibri" w:cs="Arial"/>
          <w:szCs w:val="24"/>
        </w:rPr>
        <w:t>_____ 5</w:t>
      </w:r>
      <w:r w:rsidRPr="00B06396">
        <w:rPr>
          <w:rFonts w:eastAsia="Calibri" w:cs="Arial"/>
          <w:szCs w:val="24"/>
        </w:rPr>
        <w:tab/>
        <w:t xml:space="preserve">Minimum Qualifications </w:t>
      </w:r>
    </w:p>
    <w:p w:rsidR="00B06396" w:rsidRPr="00B06396" w:rsidRDefault="00B06396" w:rsidP="00B06396">
      <w:pPr>
        <w:tabs>
          <w:tab w:val="left" w:pos="3600"/>
          <w:tab w:val="left" w:pos="5850"/>
          <w:tab w:val="left" w:pos="6840"/>
          <w:tab w:val="right" w:pos="9360"/>
        </w:tabs>
        <w:ind w:left="3600" w:hanging="2880"/>
        <w:rPr>
          <w:rFonts w:eastAsia="Calibri" w:cs="Arial"/>
          <w:szCs w:val="24"/>
        </w:rPr>
      </w:pPr>
    </w:p>
    <w:p w:rsidR="00B06396" w:rsidRPr="00B06396" w:rsidRDefault="00B06396" w:rsidP="00B06396">
      <w:pPr>
        <w:tabs>
          <w:tab w:val="left" w:pos="3600"/>
          <w:tab w:val="left" w:pos="5850"/>
          <w:tab w:val="left" w:pos="6840"/>
          <w:tab w:val="right" w:pos="9360"/>
        </w:tabs>
        <w:ind w:left="3600" w:hanging="2880"/>
        <w:rPr>
          <w:rFonts w:eastAsia="Calibri" w:cs="Arial"/>
          <w:szCs w:val="24"/>
        </w:rPr>
      </w:pPr>
      <w:r w:rsidRPr="00B06396">
        <w:rPr>
          <w:rFonts w:eastAsia="Calibri" w:cs="Arial"/>
          <w:szCs w:val="24"/>
        </w:rPr>
        <w:t>_____ 6</w:t>
      </w:r>
      <w:r w:rsidRPr="00B06396">
        <w:rPr>
          <w:rFonts w:eastAsia="Calibri" w:cs="Arial"/>
          <w:szCs w:val="24"/>
        </w:rPr>
        <w:tab/>
        <w:t>Professional Standards</w:t>
      </w:r>
    </w:p>
    <w:p w:rsidR="00B06396" w:rsidRPr="00B06396" w:rsidRDefault="00B06396" w:rsidP="00B06396">
      <w:pPr>
        <w:tabs>
          <w:tab w:val="left" w:pos="3600"/>
          <w:tab w:val="left" w:pos="5850"/>
          <w:tab w:val="left" w:pos="6840"/>
          <w:tab w:val="right" w:pos="9360"/>
        </w:tabs>
        <w:ind w:left="360"/>
        <w:rPr>
          <w:rFonts w:eastAsia="Calibri" w:cs="Arial"/>
          <w:szCs w:val="24"/>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7</w:t>
      </w:r>
      <w:r w:rsidRPr="00B06396">
        <w:rPr>
          <w:rFonts w:eastAsia="Calibri" w:cs="Arial"/>
          <w:szCs w:val="24"/>
        </w:rPr>
        <w:tab/>
        <w:t xml:space="preserve">Proposal Questionnaire </w:t>
      </w:r>
    </w:p>
    <w:p w:rsidR="00B06396" w:rsidRPr="00B06396" w:rsidRDefault="00B06396" w:rsidP="00B06396">
      <w:pPr>
        <w:tabs>
          <w:tab w:val="left" w:pos="3600"/>
          <w:tab w:val="left" w:pos="5850"/>
          <w:tab w:val="left" w:pos="6840"/>
          <w:tab w:val="right" w:pos="9360"/>
        </w:tabs>
        <w:ind w:left="360"/>
        <w:rPr>
          <w:rFonts w:eastAsia="Calibri" w:cs="Arial"/>
          <w:szCs w:val="24"/>
        </w:rPr>
      </w:pPr>
    </w:p>
    <w:p w:rsidR="00B06396" w:rsidRPr="00B06396" w:rsidRDefault="00B06396" w:rsidP="00B06396">
      <w:pPr>
        <w:tabs>
          <w:tab w:val="left" w:pos="3600"/>
          <w:tab w:val="left" w:pos="5850"/>
          <w:tab w:val="right" w:pos="9360"/>
        </w:tabs>
        <w:ind w:left="360" w:firstLine="360"/>
        <w:rPr>
          <w:rFonts w:eastAsia="Calibri" w:cs="Arial"/>
          <w:szCs w:val="24"/>
        </w:rPr>
      </w:pPr>
      <w:r w:rsidRPr="00B06396">
        <w:rPr>
          <w:rFonts w:eastAsia="Calibri" w:cs="Arial"/>
          <w:szCs w:val="24"/>
        </w:rPr>
        <w:t>_____ 8</w:t>
      </w:r>
      <w:r w:rsidRPr="00B06396">
        <w:rPr>
          <w:rFonts w:eastAsia="Calibri" w:cs="Arial"/>
          <w:szCs w:val="24"/>
        </w:rPr>
        <w:tab/>
        <w:t xml:space="preserve">Respondent References </w:t>
      </w:r>
    </w:p>
    <w:p w:rsidR="00B06396" w:rsidRPr="00B06396" w:rsidRDefault="00B06396" w:rsidP="00B06396">
      <w:pPr>
        <w:tabs>
          <w:tab w:val="left" w:pos="3600"/>
          <w:tab w:val="left" w:pos="5850"/>
          <w:tab w:val="left" w:pos="6480"/>
          <w:tab w:val="right" w:pos="9360"/>
        </w:tabs>
        <w:ind w:left="360"/>
        <w:rPr>
          <w:rFonts w:eastAsia="Calibri" w:cs="Arial"/>
          <w:szCs w:val="24"/>
        </w:rPr>
      </w:pPr>
    </w:p>
    <w:p w:rsidR="00B06396" w:rsidRPr="00B06396" w:rsidRDefault="00B06396" w:rsidP="00B06396">
      <w:pPr>
        <w:tabs>
          <w:tab w:val="left" w:pos="3600"/>
          <w:tab w:val="left" w:pos="5850"/>
          <w:tab w:val="left" w:pos="6840"/>
          <w:tab w:val="right" w:pos="9360"/>
        </w:tabs>
        <w:ind w:left="360" w:firstLine="360"/>
        <w:rPr>
          <w:rFonts w:eastAsia="Calibri" w:cs="Arial"/>
          <w:szCs w:val="24"/>
        </w:rPr>
      </w:pPr>
      <w:r w:rsidRPr="00B06396">
        <w:rPr>
          <w:rFonts w:eastAsia="Calibri" w:cs="Arial"/>
          <w:szCs w:val="24"/>
        </w:rPr>
        <w:t>_____ 9</w:t>
      </w:r>
      <w:r w:rsidRPr="00B06396">
        <w:rPr>
          <w:rFonts w:eastAsia="Calibri" w:cs="Arial"/>
          <w:szCs w:val="24"/>
        </w:rPr>
        <w:tab/>
        <w:t xml:space="preserve">Authorization Agreement </w:t>
      </w:r>
    </w:p>
    <w:p w:rsidR="00B06396" w:rsidRPr="00B06396" w:rsidRDefault="00B06396" w:rsidP="00B06396">
      <w:pPr>
        <w:tabs>
          <w:tab w:val="left" w:pos="3600"/>
          <w:tab w:val="left" w:pos="5850"/>
          <w:tab w:val="right" w:pos="9360"/>
        </w:tabs>
        <w:ind w:left="360"/>
        <w:rPr>
          <w:rFonts w:eastAsia="Calibri" w:cs="Arial"/>
          <w:szCs w:val="24"/>
        </w:rPr>
      </w:pPr>
    </w:p>
    <w:p w:rsidR="00B06396" w:rsidRPr="00B06396" w:rsidRDefault="00B06396" w:rsidP="00B06396">
      <w:pPr>
        <w:tabs>
          <w:tab w:val="left" w:pos="3600"/>
          <w:tab w:val="left" w:pos="5850"/>
          <w:tab w:val="right" w:pos="9360"/>
        </w:tabs>
        <w:ind w:left="360" w:firstLine="360"/>
        <w:rPr>
          <w:rFonts w:eastAsia="Calibri" w:cs="Arial"/>
          <w:szCs w:val="24"/>
        </w:rPr>
      </w:pPr>
      <w:r w:rsidRPr="00B06396">
        <w:rPr>
          <w:rFonts w:eastAsia="Calibri" w:cs="Arial"/>
          <w:szCs w:val="24"/>
        </w:rPr>
        <w:t>_____ 10</w:t>
      </w:r>
      <w:r w:rsidRPr="00B06396">
        <w:rPr>
          <w:rFonts w:eastAsia="Calibri" w:cs="Arial"/>
          <w:szCs w:val="24"/>
        </w:rPr>
        <w:tab/>
        <w:t xml:space="preserve">Fee Proposal </w:t>
      </w:r>
    </w:p>
    <w:p w:rsidR="00B06396" w:rsidRPr="00B06396" w:rsidRDefault="00B06396" w:rsidP="00B06396">
      <w:pPr>
        <w:tabs>
          <w:tab w:val="left" w:pos="3600"/>
          <w:tab w:val="left" w:pos="5850"/>
          <w:tab w:val="right" w:pos="9360"/>
        </w:tabs>
        <w:ind w:left="360"/>
        <w:rPr>
          <w:rFonts w:eastAsia="Calibri" w:cs="Arial"/>
          <w:szCs w:val="24"/>
        </w:rPr>
      </w:pPr>
    </w:p>
    <w:p w:rsidR="00B06396" w:rsidRPr="00B06396" w:rsidRDefault="00B06396" w:rsidP="00B06396">
      <w:pPr>
        <w:tabs>
          <w:tab w:val="left" w:pos="3600"/>
          <w:tab w:val="left" w:pos="5850"/>
          <w:tab w:val="right" w:pos="9360"/>
        </w:tabs>
        <w:ind w:left="360" w:firstLine="360"/>
        <w:rPr>
          <w:rFonts w:eastAsia="Calibri" w:cs="Arial"/>
          <w:szCs w:val="24"/>
        </w:rPr>
      </w:pPr>
      <w:r w:rsidRPr="00B06396">
        <w:rPr>
          <w:rFonts w:eastAsia="Calibri" w:cs="Arial"/>
          <w:szCs w:val="24"/>
        </w:rPr>
        <w:t>_____ 11</w:t>
      </w:r>
      <w:r w:rsidRPr="00B06396">
        <w:rPr>
          <w:rFonts w:eastAsia="Calibri" w:cs="Arial"/>
          <w:szCs w:val="24"/>
        </w:rPr>
        <w:tab/>
        <w:t>Certifications</w:t>
      </w:r>
    </w:p>
    <w:p w:rsidR="00B06396" w:rsidRPr="00B06396" w:rsidRDefault="00B06396" w:rsidP="00B06396">
      <w:pPr>
        <w:tabs>
          <w:tab w:val="left" w:pos="3600"/>
          <w:tab w:val="left" w:pos="5850"/>
          <w:tab w:val="right" w:pos="9360"/>
        </w:tabs>
        <w:rPr>
          <w:rFonts w:eastAsia="Calibri" w:cs="Arial"/>
          <w:szCs w:val="24"/>
        </w:rPr>
      </w:pPr>
    </w:p>
    <w:p w:rsidR="00EE2BA5" w:rsidRDefault="00486D16" w:rsidP="004E2B23">
      <w:pPr>
        <w:pStyle w:val="Heading2"/>
        <w:numPr>
          <w:ilvl w:val="0"/>
          <w:numId w:val="0"/>
        </w:numPr>
        <w:jc w:val="center"/>
        <w:rPr>
          <w:b w:val="0"/>
        </w:rPr>
      </w:pPr>
      <w:r w:rsidRPr="009A1BB1">
        <w:br w:type="page"/>
      </w:r>
      <w:bookmarkStart w:id="150" w:name="_Toc372871367"/>
      <w:bookmarkStart w:id="151" w:name="_Toc372879837"/>
      <w:bookmarkStart w:id="152" w:name="_Toc373304094"/>
      <w:bookmarkStart w:id="153" w:name="_Toc373305053"/>
      <w:bookmarkStart w:id="154" w:name="_Toc384630785"/>
      <w:bookmarkStart w:id="155" w:name="_Toc370975020"/>
      <w:bookmarkStart w:id="156" w:name="_Toc371319775"/>
      <w:bookmarkStart w:id="157" w:name="_Toc384372312"/>
      <w:bookmarkStart w:id="158" w:name="_Toc384376477"/>
      <w:bookmarkStart w:id="159" w:name="_Toc441143162"/>
      <w:bookmarkStart w:id="160" w:name="_Toc441220222"/>
      <w:bookmarkStart w:id="161" w:name="_Toc441220312"/>
      <w:bookmarkStart w:id="162" w:name="_Toc441483615"/>
      <w:r w:rsidR="00EE2BA5" w:rsidRPr="004E2B23">
        <w:rPr>
          <w:b w:val="0"/>
        </w:rPr>
        <w:lastRenderedPageBreak/>
        <w:t>Attachment C</w:t>
      </w:r>
      <w:bookmarkStart w:id="163" w:name="_Minimum_Qualifications"/>
      <w:bookmarkStart w:id="164" w:name="_Toc372871368"/>
      <w:bookmarkStart w:id="165" w:name="_Toc372879838"/>
      <w:bookmarkStart w:id="166" w:name="_Toc373304095"/>
      <w:bookmarkStart w:id="167" w:name="_Toc373305054"/>
      <w:bookmarkEnd w:id="150"/>
      <w:bookmarkEnd w:id="151"/>
      <w:bookmarkEnd w:id="152"/>
      <w:bookmarkEnd w:id="153"/>
      <w:bookmarkEnd w:id="154"/>
      <w:bookmarkEnd w:id="159"/>
      <w:bookmarkEnd w:id="160"/>
      <w:bookmarkEnd w:id="161"/>
      <w:bookmarkEnd w:id="162"/>
      <w:bookmarkEnd w:id="163"/>
    </w:p>
    <w:p w:rsidR="00882DF5" w:rsidRPr="00882DF5" w:rsidRDefault="00882DF5" w:rsidP="00882DF5"/>
    <w:p w:rsidR="00EE2BA5" w:rsidRPr="00EE2BA5" w:rsidRDefault="00EE2BA5" w:rsidP="00CC2FEB">
      <w:pPr>
        <w:pStyle w:val="Heading3"/>
      </w:pPr>
      <w:bookmarkStart w:id="168" w:name="_Toc384630786"/>
      <w:bookmarkStart w:id="169" w:name="_Toc384712500"/>
      <w:bookmarkStart w:id="170" w:name="_Toc394647396"/>
      <w:bookmarkStart w:id="171" w:name="_Toc441143163"/>
      <w:bookmarkStart w:id="172" w:name="_Toc441220223"/>
      <w:bookmarkStart w:id="173" w:name="_Toc441220313"/>
      <w:bookmarkStart w:id="174" w:name="_Toc441483616"/>
      <w:r w:rsidRPr="00EE2BA5">
        <w:t>Minimum Qualifications</w:t>
      </w:r>
      <w:bookmarkEnd w:id="155"/>
      <w:bookmarkEnd w:id="156"/>
      <w:bookmarkEnd w:id="157"/>
      <w:bookmarkEnd w:id="158"/>
      <w:bookmarkEnd w:id="164"/>
      <w:bookmarkEnd w:id="165"/>
      <w:bookmarkEnd w:id="166"/>
      <w:bookmarkEnd w:id="167"/>
      <w:bookmarkEnd w:id="168"/>
      <w:bookmarkEnd w:id="169"/>
      <w:bookmarkEnd w:id="170"/>
      <w:bookmarkEnd w:id="171"/>
      <w:bookmarkEnd w:id="172"/>
      <w:bookmarkEnd w:id="173"/>
      <w:bookmarkEnd w:id="174"/>
    </w:p>
    <w:p w:rsidR="00EE2BA5" w:rsidRPr="00EE2BA5" w:rsidRDefault="00EE2BA5" w:rsidP="00EE2BA5">
      <w:pPr>
        <w:keepNext/>
        <w:jc w:val="center"/>
        <w:outlineLvl w:val="0"/>
        <w:rPr>
          <w:rFonts w:eastAsia="Times New Roman" w:cs="Arial"/>
          <w:iCs/>
          <w:szCs w:val="24"/>
        </w:rPr>
      </w:pPr>
    </w:p>
    <w:p w:rsidR="00EE2BA5" w:rsidRPr="00EE2BA5" w:rsidRDefault="00EE2BA5" w:rsidP="00EE2BA5">
      <w:pPr>
        <w:rPr>
          <w:rFonts w:eastAsia="Calibri" w:cs="Arial"/>
          <w:b/>
          <w:szCs w:val="24"/>
        </w:rPr>
      </w:pPr>
    </w:p>
    <w:p w:rsidR="00EE2BA5" w:rsidRPr="00EE2BA5" w:rsidRDefault="00EE2BA5" w:rsidP="00EE2BA5">
      <w:pPr>
        <w:rPr>
          <w:rFonts w:eastAsia="Calibri" w:cs="Arial"/>
          <w:szCs w:val="24"/>
        </w:rPr>
      </w:pPr>
      <w:r w:rsidRPr="00EE2BA5">
        <w:rPr>
          <w:rFonts w:eastAsia="Calibri" w:cs="Arial"/>
          <w:szCs w:val="24"/>
        </w:rPr>
        <w:t>A Respondent must meet all of the following minimum qualifications to the SFA’s satisfaction to be given further consideration. Failure to satisfy any of the minimum qualifications may result in the immediate rejection of the proposal.</w:t>
      </w:r>
    </w:p>
    <w:p w:rsidR="00EE2BA5" w:rsidRPr="00EE2BA5" w:rsidRDefault="00EE2BA5" w:rsidP="00EE2BA5">
      <w:pPr>
        <w:rPr>
          <w:rFonts w:eastAsia="Calibri" w:cs="Arial"/>
          <w:szCs w:val="24"/>
        </w:rPr>
      </w:pPr>
    </w:p>
    <w:p w:rsidR="00EE2BA5" w:rsidRPr="00EE2BA5" w:rsidRDefault="00EE2BA5" w:rsidP="00EE2BA5">
      <w:pPr>
        <w:rPr>
          <w:rFonts w:eastAsia="Calibri" w:cs="Arial"/>
          <w:szCs w:val="24"/>
        </w:rPr>
      </w:pPr>
      <w:r w:rsidRPr="00EE2BA5">
        <w:rPr>
          <w:rFonts w:eastAsia="Calibri" w:cs="Arial"/>
          <w:szCs w:val="24"/>
        </w:rPr>
        <w:t xml:space="preserve">As of </w:t>
      </w:r>
      <w:r w:rsidRPr="00EE2BA5">
        <w:rPr>
          <w:rFonts w:eastAsia="Calibri" w:cs="Arial"/>
          <w:color w:val="984806"/>
          <w:szCs w:val="24"/>
        </w:rPr>
        <w:t>[</w:t>
      </w:r>
      <w:r w:rsidRPr="00EE2BA5">
        <w:rPr>
          <w:rFonts w:eastAsia="Calibri" w:cs="Arial"/>
          <w:i/>
          <w:color w:val="984806"/>
          <w:szCs w:val="24"/>
        </w:rPr>
        <w:t>Enter</w:t>
      </w:r>
      <w:r w:rsidRPr="00EE2BA5">
        <w:rPr>
          <w:rFonts w:eastAsia="Calibri" w:cs="Arial"/>
          <w:color w:val="984806"/>
          <w:szCs w:val="24"/>
        </w:rPr>
        <w:t xml:space="preserve"> date]</w:t>
      </w:r>
      <w:r w:rsidRPr="00EE2BA5">
        <w:rPr>
          <w:rFonts w:eastAsia="Calibri" w:cs="Arial"/>
          <w:szCs w:val="24"/>
        </w:rPr>
        <w:t>,</w:t>
      </w:r>
      <w:r w:rsidRPr="00EE2BA5">
        <w:rPr>
          <w:rFonts w:eastAsia="Calibri" w:cs="Arial"/>
          <w:color w:val="FF0000"/>
          <w:szCs w:val="24"/>
        </w:rPr>
        <w:t xml:space="preserve"> </w:t>
      </w:r>
      <w:r w:rsidRPr="00EE2BA5">
        <w:rPr>
          <w:rFonts w:eastAsia="Calibri" w:cs="Arial"/>
          <w:szCs w:val="24"/>
        </w:rPr>
        <w:t>both the Respondent’s company and its key personnel meet all of the following minimum qualifications:</w:t>
      </w:r>
    </w:p>
    <w:p w:rsidR="00EE2BA5" w:rsidRPr="00EE2BA5" w:rsidRDefault="00EE2BA5" w:rsidP="00EE2BA5">
      <w:pPr>
        <w:rPr>
          <w:rFonts w:eastAsia="Calibri" w:cs="Arial"/>
          <w:szCs w:val="24"/>
        </w:rPr>
      </w:pPr>
    </w:p>
    <w:p w:rsidR="00EE2BA5" w:rsidRPr="00EE2BA5" w:rsidRDefault="00EE2BA5" w:rsidP="009F4E8D">
      <w:pPr>
        <w:numPr>
          <w:ilvl w:val="0"/>
          <w:numId w:val="7"/>
        </w:numPr>
        <w:tabs>
          <w:tab w:val="left" w:pos="720"/>
        </w:tabs>
        <w:contextualSpacing/>
        <w:rPr>
          <w:rFonts w:eastAsia="Calibri" w:cs="Arial"/>
          <w:szCs w:val="24"/>
        </w:rPr>
      </w:pPr>
      <w:r w:rsidRPr="00EE2BA5">
        <w:rPr>
          <w:rFonts w:eastAsia="Calibri" w:cs="Arial"/>
          <w:szCs w:val="24"/>
        </w:rPr>
        <w:t xml:space="preserve">The Respondent has at least </w:t>
      </w:r>
      <w:r w:rsidRPr="00EE2BA5">
        <w:rPr>
          <w:rFonts w:eastAsia="Calibri" w:cs="Arial"/>
          <w:color w:val="984806"/>
          <w:szCs w:val="24"/>
        </w:rPr>
        <w:t>[</w:t>
      </w:r>
      <w:r w:rsidRPr="00EE2BA5">
        <w:rPr>
          <w:rFonts w:eastAsia="Calibri" w:cs="Arial"/>
          <w:i/>
          <w:color w:val="984806"/>
          <w:szCs w:val="24"/>
        </w:rPr>
        <w:t>Enter</w:t>
      </w:r>
      <w:r w:rsidRPr="00EE2BA5">
        <w:rPr>
          <w:rFonts w:eastAsia="Calibri" w:cs="Arial"/>
          <w:color w:val="984806"/>
          <w:szCs w:val="24"/>
        </w:rPr>
        <w:t xml:space="preserve"> between one and five years]</w:t>
      </w:r>
      <w:r w:rsidRPr="00EE2BA5">
        <w:rPr>
          <w:rFonts w:eastAsia="Calibri" w:cs="Arial"/>
          <w:szCs w:val="24"/>
        </w:rPr>
        <w:t xml:space="preserve"> of experience with food service programs. </w:t>
      </w:r>
    </w:p>
    <w:p w:rsidR="00EE2BA5" w:rsidRPr="00EE2BA5" w:rsidRDefault="00EE2BA5" w:rsidP="00EE2BA5">
      <w:pPr>
        <w:ind w:left="720"/>
        <w:contextualSpacing/>
        <w:rPr>
          <w:rFonts w:eastAsia="Calibri" w:cs="Arial"/>
          <w:szCs w:val="24"/>
        </w:rPr>
      </w:pPr>
    </w:p>
    <w:p w:rsidR="00EE2BA5" w:rsidRPr="00EE2BA5" w:rsidRDefault="00EE2BA5" w:rsidP="00EE2BA5">
      <w:pPr>
        <w:ind w:left="6480"/>
        <w:rPr>
          <w:rFonts w:eastAsia="Calibri" w:cs="Arial"/>
          <w:szCs w:val="24"/>
        </w:rPr>
      </w:pPr>
      <w:r w:rsidRPr="00EE2BA5">
        <w:rPr>
          <w:rFonts w:eastAsia="Calibri" w:cs="Arial"/>
          <w:szCs w:val="24"/>
        </w:rPr>
        <w:t>Yes _____</w:t>
      </w:r>
      <w:r w:rsidRPr="00EE2BA5">
        <w:rPr>
          <w:rFonts w:eastAsia="Calibri" w:cs="Arial"/>
          <w:szCs w:val="24"/>
        </w:rPr>
        <w:tab/>
        <w:t>No _____</w:t>
      </w:r>
    </w:p>
    <w:p w:rsidR="00EE2BA5" w:rsidRPr="00EE2BA5" w:rsidRDefault="00EE2BA5" w:rsidP="00EE2BA5">
      <w:pPr>
        <w:rPr>
          <w:rFonts w:eastAsia="Calibri" w:cs="Arial"/>
          <w:szCs w:val="24"/>
        </w:rPr>
      </w:pPr>
    </w:p>
    <w:p w:rsidR="00EE2BA5" w:rsidRPr="00EE2BA5" w:rsidRDefault="00EE2BA5" w:rsidP="009F4E8D">
      <w:pPr>
        <w:numPr>
          <w:ilvl w:val="0"/>
          <w:numId w:val="7"/>
        </w:numPr>
        <w:tabs>
          <w:tab w:val="left" w:pos="720"/>
        </w:tabs>
        <w:contextualSpacing/>
        <w:rPr>
          <w:rFonts w:eastAsia="Calibri" w:cs="Arial"/>
          <w:szCs w:val="24"/>
        </w:rPr>
      </w:pPr>
      <w:r w:rsidRPr="00EE2BA5">
        <w:rPr>
          <w:rFonts w:eastAsia="Calibri" w:cs="Arial"/>
          <w:szCs w:val="24"/>
        </w:rPr>
        <w:t xml:space="preserve">The Respondent has the resources and ability to provide </w:t>
      </w:r>
      <w:r w:rsidRPr="00EE2BA5">
        <w:rPr>
          <w:rFonts w:eastAsia="Calibri" w:cs="Arial"/>
          <w:color w:val="984806"/>
          <w:szCs w:val="24"/>
        </w:rPr>
        <w:t>[</w:t>
      </w:r>
      <w:r w:rsidRPr="00EE2BA5">
        <w:rPr>
          <w:rFonts w:eastAsia="Calibri" w:cs="Arial"/>
          <w:i/>
          <w:color w:val="984806"/>
          <w:szCs w:val="24"/>
        </w:rPr>
        <w:t>Enter</w:t>
      </w:r>
      <w:r w:rsidRPr="00EE2BA5">
        <w:rPr>
          <w:rFonts w:eastAsia="Calibri" w:cs="Arial"/>
          <w:color w:val="984806"/>
          <w:szCs w:val="24"/>
        </w:rPr>
        <w:t xml:space="preserve"> number] </w:t>
      </w:r>
      <w:r w:rsidRPr="00EE2BA5">
        <w:rPr>
          <w:rFonts w:eastAsia="Calibri" w:cs="Arial"/>
          <w:szCs w:val="24"/>
        </w:rPr>
        <w:t xml:space="preserve">of meals per fiscal year. </w:t>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p>
    <w:p w:rsidR="00EE2BA5" w:rsidRPr="00EE2BA5" w:rsidRDefault="00EE2BA5" w:rsidP="00EE2BA5">
      <w:pPr>
        <w:ind w:left="6480"/>
        <w:rPr>
          <w:rFonts w:eastAsia="Calibri" w:cs="Arial"/>
          <w:szCs w:val="24"/>
        </w:rPr>
      </w:pPr>
      <w:r w:rsidRPr="00EE2BA5">
        <w:rPr>
          <w:rFonts w:eastAsia="Calibri" w:cs="Arial"/>
          <w:szCs w:val="24"/>
        </w:rPr>
        <w:t xml:space="preserve">Yes _____ </w:t>
      </w:r>
      <w:r w:rsidRPr="00EE2BA5">
        <w:rPr>
          <w:rFonts w:eastAsia="Calibri" w:cs="Arial"/>
          <w:szCs w:val="24"/>
        </w:rPr>
        <w:tab/>
        <w:t>No _____</w:t>
      </w:r>
    </w:p>
    <w:p w:rsidR="00EE2BA5" w:rsidRPr="00EE2BA5" w:rsidRDefault="00EE2BA5" w:rsidP="00EE2BA5">
      <w:pPr>
        <w:rPr>
          <w:rFonts w:eastAsia="Calibri" w:cs="Arial"/>
          <w:szCs w:val="24"/>
        </w:rPr>
      </w:pPr>
    </w:p>
    <w:p w:rsidR="00EE2BA5" w:rsidRPr="00EE2BA5" w:rsidRDefault="00EE2BA5" w:rsidP="009F4E8D">
      <w:pPr>
        <w:numPr>
          <w:ilvl w:val="0"/>
          <w:numId w:val="7"/>
        </w:numPr>
        <w:tabs>
          <w:tab w:val="left" w:pos="720"/>
        </w:tabs>
        <w:contextualSpacing/>
        <w:rPr>
          <w:rFonts w:eastAsia="Calibri" w:cs="Arial"/>
          <w:szCs w:val="24"/>
        </w:rPr>
      </w:pPr>
      <w:r w:rsidRPr="00EE2BA5">
        <w:rPr>
          <w:rFonts w:eastAsia="Calibri" w:cs="Arial"/>
          <w:szCs w:val="24"/>
        </w:rPr>
        <w:t xml:space="preserve">The Respondent has knowledge and experience with the School Breakfast Program and National School Lunch Program </w:t>
      </w:r>
      <w:r w:rsidRPr="00EE2BA5">
        <w:rPr>
          <w:rFonts w:eastAsia="Calibri" w:cs="Arial"/>
          <w:color w:val="984806"/>
          <w:szCs w:val="24"/>
        </w:rPr>
        <w:t>[</w:t>
      </w:r>
      <w:r w:rsidRPr="00EE2BA5">
        <w:rPr>
          <w:rFonts w:eastAsia="Calibri" w:cs="Arial"/>
          <w:i/>
          <w:color w:val="984806"/>
          <w:szCs w:val="24"/>
        </w:rPr>
        <w:t>Enter</w:t>
      </w:r>
      <w:r w:rsidRPr="00EE2BA5">
        <w:rPr>
          <w:rFonts w:eastAsia="Calibri" w:cs="Arial"/>
          <w:color w:val="984806"/>
          <w:szCs w:val="24"/>
        </w:rPr>
        <w:t xml:space="preserve"> any other programs that may be applicable]</w:t>
      </w:r>
      <w:r w:rsidRPr="00EE2BA5">
        <w:rPr>
          <w:rFonts w:eastAsia="Calibri" w:cs="Arial"/>
          <w:color w:val="FF0000"/>
          <w:szCs w:val="24"/>
        </w:rPr>
        <w:t xml:space="preserve">. </w:t>
      </w:r>
    </w:p>
    <w:p w:rsidR="00EE2BA5" w:rsidRPr="00EE2BA5" w:rsidRDefault="00EE2BA5" w:rsidP="00EE2BA5">
      <w:pPr>
        <w:ind w:left="720"/>
        <w:contextualSpacing/>
        <w:rPr>
          <w:rFonts w:eastAsia="Calibri" w:cs="Arial"/>
          <w:szCs w:val="24"/>
        </w:rPr>
      </w:pPr>
    </w:p>
    <w:p w:rsidR="00EE2BA5" w:rsidRPr="00EE2BA5" w:rsidRDefault="00EE2BA5" w:rsidP="00EE2BA5">
      <w:pPr>
        <w:ind w:left="6480"/>
        <w:contextualSpacing/>
        <w:rPr>
          <w:rFonts w:eastAsia="Calibri" w:cs="Arial"/>
          <w:szCs w:val="24"/>
        </w:rPr>
      </w:pPr>
      <w:r w:rsidRPr="00EE2BA5">
        <w:rPr>
          <w:rFonts w:eastAsia="Calibri" w:cs="Arial"/>
          <w:szCs w:val="24"/>
        </w:rPr>
        <w:t>Yes _____</w:t>
      </w:r>
      <w:r w:rsidRPr="00EE2BA5">
        <w:rPr>
          <w:rFonts w:eastAsia="Calibri" w:cs="Arial"/>
          <w:szCs w:val="24"/>
        </w:rPr>
        <w:tab/>
        <w:t>No _____</w:t>
      </w:r>
    </w:p>
    <w:p w:rsidR="00EE2BA5" w:rsidRPr="00EE2BA5" w:rsidRDefault="00EE2BA5" w:rsidP="00EE2BA5">
      <w:pPr>
        <w:rPr>
          <w:rFonts w:eastAsia="Calibri" w:cs="Arial"/>
          <w:szCs w:val="24"/>
        </w:rPr>
      </w:pPr>
    </w:p>
    <w:p w:rsidR="00EE2BA5" w:rsidRPr="00EE2BA5" w:rsidRDefault="00EE2BA5" w:rsidP="009F4E8D">
      <w:pPr>
        <w:numPr>
          <w:ilvl w:val="0"/>
          <w:numId w:val="7"/>
        </w:numPr>
        <w:tabs>
          <w:tab w:val="left" w:pos="720"/>
        </w:tabs>
        <w:contextualSpacing/>
        <w:rPr>
          <w:rFonts w:eastAsia="Calibri" w:cs="Arial"/>
          <w:szCs w:val="24"/>
        </w:rPr>
      </w:pPr>
      <w:r w:rsidRPr="00EE2BA5">
        <w:rPr>
          <w:rFonts w:eastAsia="Calibri" w:cs="Arial"/>
          <w:szCs w:val="24"/>
        </w:rPr>
        <w:t xml:space="preserve">The Respondent has professional references that demonstrate and evidence the ability to perform the required services. </w:t>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p>
    <w:p w:rsidR="00EE2BA5" w:rsidRPr="00EE2BA5" w:rsidRDefault="00EE2BA5" w:rsidP="00EE2BA5">
      <w:pPr>
        <w:ind w:left="6480"/>
        <w:contextualSpacing/>
        <w:rPr>
          <w:rFonts w:eastAsia="Calibri" w:cs="Arial"/>
          <w:szCs w:val="24"/>
        </w:rPr>
      </w:pPr>
    </w:p>
    <w:p w:rsidR="00EE2BA5" w:rsidRPr="00EE2BA5" w:rsidRDefault="00EE2BA5" w:rsidP="00EE2BA5">
      <w:pPr>
        <w:ind w:left="6480"/>
        <w:contextualSpacing/>
        <w:rPr>
          <w:rFonts w:eastAsia="Calibri" w:cs="Arial"/>
          <w:szCs w:val="24"/>
        </w:rPr>
      </w:pPr>
      <w:r w:rsidRPr="00EE2BA5">
        <w:rPr>
          <w:rFonts w:eastAsia="Calibri" w:cs="Arial"/>
          <w:szCs w:val="24"/>
        </w:rPr>
        <w:t>Yes _____</w:t>
      </w:r>
      <w:r w:rsidRPr="00EE2BA5">
        <w:rPr>
          <w:rFonts w:eastAsia="Calibri" w:cs="Arial"/>
          <w:szCs w:val="24"/>
        </w:rPr>
        <w:tab/>
        <w:t>No _____</w:t>
      </w:r>
    </w:p>
    <w:p w:rsidR="00EE2BA5" w:rsidRPr="00EE2BA5" w:rsidRDefault="00EE2BA5" w:rsidP="00EE2BA5">
      <w:pPr>
        <w:rPr>
          <w:rFonts w:eastAsia="Calibri" w:cs="Arial"/>
          <w:szCs w:val="24"/>
        </w:rPr>
      </w:pPr>
    </w:p>
    <w:p w:rsidR="00EE2BA5" w:rsidRPr="00EE2BA5" w:rsidRDefault="00EE2BA5" w:rsidP="009F4E8D">
      <w:pPr>
        <w:numPr>
          <w:ilvl w:val="0"/>
          <w:numId w:val="7"/>
        </w:numPr>
        <w:tabs>
          <w:tab w:val="left" w:pos="720"/>
        </w:tabs>
        <w:contextualSpacing/>
        <w:rPr>
          <w:rFonts w:eastAsia="Calibri" w:cs="Arial"/>
          <w:szCs w:val="24"/>
        </w:rPr>
      </w:pPr>
      <w:r w:rsidRPr="00EE2BA5">
        <w:rPr>
          <w:rFonts w:eastAsia="Calibri" w:cs="Arial"/>
          <w:szCs w:val="24"/>
        </w:rPr>
        <w:t>The Respondent is licensed to do business in the state of California.</w:t>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r w:rsidRPr="00EE2BA5">
        <w:rPr>
          <w:rFonts w:eastAsia="Calibri" w:cs="Arial"/>
          <w:szCs w:val="24"/>
        </w:rPr>
        <w:tab/>
      </w:r>
    </w:p>
    <w:p w:rsidR="00EE2BA5" w:rsidRPr="00EE2BA5" w:rsidRDefault="00EE2BA5" w:rsidP="00EE2BA5">
      <w:pPr>
        <w:ind w:left="6120" w:firstLine="360"/>
        <w:contextualSpacing/>
        <w:rPr>
          <w:rFonts w:eastAsia="Calibri" w:cs="Arial"/>
          <w:szCs w:val="24"/>
        </w:rPr>
      </w:pPr>
      <w:r w:rsidRPr="00EE2BA5">
        <w:rPr>
          <w:rFonts w:eastAsia="Calibri" w:cs="Arial"/>
          <w:szCs w:val="24"/>
        </w:rPr>
        <w:t>Yes ______</w:t>
      </w:r>
      <w:r w:rsidRPr="00EE2BA5">
        <w:rPr>
          <w:rFonts w:eastAsia="Calibri" w:cs="Arial"/>
          <w:szCs w:val="24"/>
        </w:rPr>
        <w:tab/>
        <w:t>No ______</w:t>
      </w:r>
    </w:p>
    <w:p w:rsidR="00EE2BA5" w:rsidRPr="00EE2BA5" w:rsidRDefault="00EE2BA5" w:rsidP="00EE2BA5">
      <w:pPr>
        <w:ind w:left="720"/>
        <w:contextualSpacing/>
        <w:rPr>
          <w:rFonts w:eastAsia="Calibri" w:cs="Arial"/>
          <w:szCs w:val="24"/>
        </w:rPr>
      </w:pPr>
    </w:p>
    <w:p w:rsidR="00EE2BA5" w:rsidRPr="00EE2BA5" w:rsidRDefault="00EE2BA5" w:rsidP="00EE2BA5">
      <w:pPr>
        <w:contextualSpacing/>
        <w:rPr>
          <w:rFonts w:eastAsia="Calibri" w:cs="Arial"/>
          <w:color w:val="984806"/>
          <w:szCs w:val="24"/>
        </w:rPr>
      </w:pPr>
      <w:r w:rsidRPr="00EE2BA5">
        <w:rPr>
          <w:rFonts w:eastAsia="Calibri" w:cs="Arial"/>
          <w:color w:val="984806"/>
          <w:szCs w:val="24"/>
        </w:rPr>
        <w:t>[</w:t>
      </w:r>
      <w:r w:rsidRPr="00EE2BA5">
        <w:rPr>
          <w:rFonts w:eastAsia="Calibri" w:cs="Arial"/>
          <w:i/>
          <w:color w:val="984806"/>
          <w:szCs w:val="24"/>
        </w:rPr>
        <w:t>Note:</w:t>
      </w:r>
      <w:r w:rsidR="00AF57DD">
        <w:rPr>
          <w:rFonts w:eastAsia="Calibri" w:cs="Arial"/>
          <w:color w:val="984806"/>
          <w:szCs w:val="24"/>
        </w:rPr>
        <w:t xml:space="preserve"> T</w:t>
      </w:r>
      <w:r w:rsidRPr="00EE2BA5">
        <w:rPr>
          <w:rFonts w:eastAsia="Calibri" w:cs="Arial"/>
          <w:color w:val="984806"/>
          <w:szCs w:val="24"/>
        </w:rPr>
        <w:t>he SFA should add any additional minimum qualifications, or edit minimum qualifications, as it deems necessary then delete this sentence before releasing RFP.]</w:t>
      </w:r>
    </w:p>
    <w:p w:rsidR="00EE2BA5" w:rsidRDefault="00486D16" w:rsidP="004E2B23">
      <w:pPr>
        <w:pStyle w:val="Heading2"/>
        <w:numPr>
          <w:ilvl w:val="0"/>
          <w:numId w:val="0"/>
        </w:numPr>
        <w:jc w:val="center"/>
        <w:rPr>
          <w:b w:val="0"/>
        </w:rPr>
      </w:pPr>
      <w:r w:rsidRPr="009A1BB1">
        <w:rPr>
          <w:rFonts w:ascii="Times New Roman" w:hAnsi="Times New Roman"/>
          <w:iCs/>
          <w:szCs w:val="24"/>
        </w:rPr>
        <w:br w:type="page"/>
      </w:r>
      <w:bookmarkStart w:id="175" w:name="_Toc441143164"/>
      <w:bookmarkStart w:id="176" w:name="_Toc441220224"/>
      <w:bookmarkStart w:id="177" w:name="_Toc441220314"/>
      <w:bookmarkStart w:id="178" w:name="_Toc441483617"/>
      <w:r w:rsidR="00EE2BA5" w:rsidRPr="004E2B23">
        <w:rPr>
          <w:b w:val="0"/>
        </w:rPr>
        <w:lastRenderedPageBreak/>
        <w:t>Attachment D</w:t>
      </w:r>
      <w:bookmarkEnd w:id="175"/>
      <w:bookmarkEnd w:id="176"/>
      <w:bookmarkEnd w:id="177"/>
      <w:bookmarkEnd w:id="178"/>
    </w:p>
    <w:p w:rsidR="00882DF5" w:rsidRPr="00882DF5" w:rsidRDefault="00882DF5" w:rsidP="00882DF5"/>
    <w:p w:rsidR="00EE2BA5" w:rsidRPr="00EE2BA5" w:rsidRDefault="00EE2BA5" w:rsidP="00CC2FEB">
      <w:pPr>
        <w:pStyle w:val="Heading3"/>
      </w:pPr>
      <w:bookmarkStart w:id="179" w:name="_Toc441143165"/>
      <w:bookmarkStart w:id="180" w:name="_Toc441220225"/>
      <w:bookmarkStart w:id="181" w:name="_Toc441220315"/>
      <w:bookmarkStart w:id="182" w:name="_Toc441483618"/>
      <w:r w:rsidRPr="00EE2BA5">
        <w:t>FSMC Professional Standards</w:t>
      </w:r>
      <w:bookmarkEnd w:id="179"/>
      <w:bookmarkEnd w:id="180"/>
      <w:bookmarkEnd w:id="181"/>
      <w:bookmarkEnd w:id="182"/>
    </w:p>
    <w:p w:rsidR="00EE2BA5" w:rsidRDefault="00EE2BA5" w:rsidP="00EE2BA5"/>
    <w:p w:rsidR="00882DF5" w:rsidRPr="00EE2BA5" w:rsidRDefault="00882DF5" w:rsidP="00EE2BA5"/>
    <w:p w:rsidR="00EE2BA5" w:rsidRPr="00EE2BA5" w:rsidRDefault="00EE2BA5" w:rsidP="00EE2BA5">
      <w:pPr>
        <w:rPr>
          <w:rFonts w:eastAsia="Times New Roman" w:cs="Arial"/>
          <w:b/>
          <w:iCs/>
          <w:szCs w:val="24"/>
        </w:rPr>
      </w:pPr>
      <w:r w:rsidRPr="00EE2BA5">
        <w:rPr>
          <w:rFonts w:eastAsia="Times New Roman" w:cs="Arial"/>
          <w:b/>
          <w:iCs/>
          <w:szCs w:val="24"/>
        </w:rPr>
        <w:t>FSMC Employees Professional Standards</w:t>
      </w:r>
    </w:p>
    <w:p w:rsidR="00EE2BA5" w:rsidRPr="00EE2BA5" w:rsidRDefault="00EE2BA5" w:rsidP="00EE2BA5">
      <w:pPr>
        <w:rPr>
          <w:rFonts w:eastAsia="Times New Roman" w:cs="Arial"/>
          <w:iCs/>
          <w:szCs w:val="24"/>
        </w:rPr>
      </w:pPr>
    </w:p>
    <w:p w:rsidR="00EE2BA5" w:rsidRPr="00EE2BA5" w:rsidRDefault="00EE2BA5" w:rsidP="00EE2BA5">
      <w:pPr>
        <w:rPr>
          <w:rFonts w:eastAsia="Times New Roman" w:cs="Arial"/>
          <w:iCs/>
          <w:szCs w:val="24"/>
        </w:rPr>
      </w:pPr>
      <w:r w:rsidRPr="00EE2BA5">
        <w:rPr>
          <w:rFonts w:eastAsia="Times New Roman" w:cs="Arial"/>
          <w:iCs/>
          <w:szCs w:val="24"/>
        </w:rPr>
        <w:t>Federal Register Vol. 80, No. 40, dated March 2, 2015, referred to as the “Final Rule,” establishes minimum professional standards for school nutrition personnel who manage and operate the National School Lunch and School Breakfast Programs. In the Final Rule, the following definitions are established:</w:t>
      </w:r>
    </w:p>
    <w:p w:rsidR="00EE2BA5" w:rsidRPr="00EE2BA5" w:rsidRDefault="00EE2BA5" w:rsidP="00EE2BA5">
      <w:pPr>
        <w:rPr>
          <w:rFonts w:eastAsia="Times New Roman" w:cs="Arial"/>
          <w:iCs/>
          <w:szCs w:val="24"/>
        </w:rPr>
      </w:pPr>
    </w:p>
    <w:p w:rsidR="00EE2BA5" w:rsidRPr="00EE2BA5" w:rsidRDefault="00EE2BA5" w:rsidP="009F4E8D">
      <w:pPr>
        <w:numPr>
          <w:ilvl w:val="0"/>
          <w:numId w:val="24"/>
        </w:numPr>
        <w:tabs>
          <w:tab w:val="left" w:pos="720"/>
        </w:tabs>
        <w:rPr>
          <w:rFonts w:eastAsia="Times New Roman" w:cs="Arial"/>
          <w:iCs/>
          <w:szCs w:val="24"/>
        </w:rPr>
      </w:pPr>
      <w:r w:rsidRPr="00EE2BA5">
        <w:rPr>
          <w:rFonts w:eastAsia="Times New Roman" w:cs="Arial"/>
          <w:b/>
          <w:iCs/>
          <w:szCs w:val="24"/>
        </w:rPr>
        <w:t>School Nutrition Program Director</w:t>
      </w:r>
      <w:r w:rsidRPr="00EE2BA5">
        <w:rPr>
          <w:rFonts w:eastAsia="Times New Roman" w:cs="Arial"/>
          <w:iCs/>
          <w:szCs w:val="24"/>
        </w:rPr>
        <w:t>. The school nutrition program director is any individual directly responsible for the management of the day-to-day operation of school food service for all participating schools under the jurisdiction of the school food authority.</w:t>
      </w:r>
    </w:p>
    <w:p w:rsidR="00EE2BA5" w:rsidRPr="00EE2BA5" w:rsidRDefault="00EE2BA5" w:rsidP="00EE2BA5">
      <w:pPr>
        <w:rPr>
          <w:rFonts w:eastAsia="Times New Roman" w:cs="Arial"/>
          <w:iCs/>
          <w:szCs w:val="24"/>
        </w:rPr>
      </w:pPr>
    </w:p>
    <w:p w:rsidR="00EE2BA5" w:rsidRPr="00EE2BA5" w:rsidRDefault="00EE2BA5" w:rsidP="009F4E8D">
      <w:pPr>
        <w:numPr>
          <w:ilvl w:val="0"/>
          <w:numId w:val="24"/>
        </w:numPr>
        <w:tabs>
          <w:tab w:val="left" w:pos="720"/>
        </w:tabs>
        <w:rPr>
          <w:rFonts w:eastAsia="Times New Roman" w:cs="Arial"/>
          <w:iCs/>
          <w:szCs w:val="24"/>
        </w:rPr>
      </w:pPr>
      <w:r w:rsidRPr="00EE2BA5">
        <w:rPr>
          <w:rFonts w:eastAsia="Times New Roman" w:cs="Arial"/>
          <w:b/>
          <w:iCs/>
          <w:szCs w:val="24"/>
        </w:rPr>
        <w:t>School Nutrition Program Manager</w:t>
      </w:r>
      <w:r w:rsidRPr="00EE2BA5">
        <w:rPr>
          <w:rFonts w:eastAsia="Times New Roman" w:cs="Arial"/>
          <w:iCs/>
          <w:szCs w:val="24"/>
        </w:rPr>
        <w:t>. The school nutrition manager is any individual directly responsible for the management of the day-to-day operation of school food service for a participating school(s).</w:t>
      </w:r>
    </w:p>
    <w:p w:rsidR="00EE2BA5" w:rsidRPr="00EE2BA5" w:rsidRDefault="00EE2BA5" w:rsidP="00EE2BA5">
      <w:pPr>
        <w:rPr>
          <w:rFonts w:eastAsia="Times New Roman" w:cs="Arial"/>
          <w:iCs/>
          <w:szCs w:val="24"/>
        </w:rPr>
      </w:pPr>
    </w:p>
    <w:p w:rsidR="00EE2BA5" w:rsidRPr="00EE2BA5" w:rsidRDefault="00EE2BA5" w:rsidP="009F4E8D">
      <w:pPr>
        <w:numPr>
          <w:ilvl w:val="0"/>
          <w:numId w:val="24"/>
        </w:numPr>
        <w:tabs>
          <w:tab w:val="left" w:pos="720"/>
        </w:tabs>
        <w:rPr>
          <w:rFonts w:eastAsia="Times New Roman" w:cs="Arial"/>
          <w:iCs/>
          <w:szCs w:val="24"/>
        </w:rPr>
      </w:pPr>
      <w:r w:rsidRPr="00EE2BA5">
        <w:rPr>
          <w:rFonts w:eastAsia="Times New Roman" w:cs="Arial"/>
          <w:b/>
          <w:iCs/>
          <w:szCs w:val="24"/>
        </w:rPr>
        <w:t>School Nutrition Program Staff</w:t>
      </w:r>
      <w:r w:rsidRPr="00EE2BA5">
        <w:rPr>
          <w:rFonts w:eastAsia="Times New Roman" w:cs="Arial"/>
          <w:iCs/>
          <w:szCs w:val="24"/>
        </w:rPr>
        <w:t>. School nutrition program staff are those individuals, without managerial responsibilities, involved in day-to-day operations of school food service for a participating school(s).</w:t>
      </w:r>
    </w:p>
    <w:p w:rsidR="00EE2BA5" w:rsidRPr="00EE2BA5" w:rsidRDefault="00EE2BA5" w:rsidP="00EE2BA5">
      <w:pPr>
        <w:rPr>
          <w:rFonts w:eastAsia="Times New Roman" w:cs="Arial"/>
          <w:iCs/>
          <w:szCs w:val="24"/>
        </w:rPr>
      </w:pPr>
    </w:p>
    <w:p w:rsidR="00EE2BA5" w:rsidRPr="00EE2BA5" w:rsidRDefault="00EE2BA5" w:rsidP="00EE2BA5">
      <w:pPr>
        <w:rPr>
          <w:rFonts w:eastAsia="Times New Roman" w:cs="Arial"/>
          <w:iCs/>
          <w:szCs w:val="24"/>
        </w:rPr>
      </w:pPr>
      <w:r w:rsidRPr="00EE2BA5">
        <w:rPr>
          <w:rFonts w:eastAsia="Times New Roman" w:cs="Arial"/>
          <w:iCs/>
          <w:szCs w:val="24"/>
        </w:rPr>
        <w:t>The Final Rule establishes that these definitions apply to the function/role rather than the specific title within the school food service structure, and that the definitions apply whether or not the school food service is operated by an FSMC. Therefore, as of the effective date of this contract, the minimum professional standards established by the Final Rule, and described therein, shall apply to FSMC staff performing any of the duties described above.</w:t>
      </w:r>
    </w:p>
    <w:p w:rsidR="00EE2BA5" w:rsidRPr="00EE2BA5" w:rsidRDefault="00EE2BA5" w:rsidP="00EE2BA5">
      <w:pPr>
        <w:rPr>
          <w:rFonts w:eastAsia="Times New Roman" w:cs="Arial"/>
          <w:iCs/>
          <w:szCs w:val="24"/>
        </w:rPr>
      </w:pPr>
    </w:p>
    <w:p w:rsidR="00EE2BA5" w:rsidRPr="00EE2BA5" w:rsidRDefault="00EE2BA5" w:rsidP="00EE2BA5">
      <w:pPr>
        <w:rPr>
          <w:rFonts w:eastAsia="Times New Roman" w:cs="Arial"/>
          <w:iCs/>
          <w:szCs w:val="24"/>
        </w:rPr>
      </w:pPr>
      <w:r w:rsidRPr="00EE2BA5">
        <w:rPr>
          <w:rFonts w:eastAsia="Times New Roman" w:cs="Arial"/>
          <w:iCs/>
          <w:szCs w:val="24"/>
        </w:rPr>
        <w:t xml:space="preserve">The FSMC shall only place staff for work </w:t>
      </w:r>
      <w:r w:rsidR="00AF57DD">
        <w:rPr>
          <w:rFonts w:eastAsia="Times New Roman" w:cs="Arial"/>
          <w:iCs/>
          <w:szCs w:val="24"/>
        </w:rPr>
        <w:t xml:space="preserve">in the school district </w:t>
      </w:r>
      <w:r w:rsidRPr="00EE2BA5">
        <w:rPr>
          <w:rFonts w:eastAsia="Times New Roman" w:cs="Arial"/>
          <w:iCs/>
          <w:szCs w:val="24"/>
        </w:rPr>
        <w:t xml:space="preserve">that meet the minimum professional standards outlined in </w:t>
      </w:r>
      <w:r w:rsidR="00AF57DD">
        <w:rPr>
          <w:rFonts w:eastAsia="Times New Roman" w:cs="Arial"/>
          <w:iCs/>
          <w:szCs w:val="24"/>
        </w:rPr>
        <w:t xml:space="preserve">Title </w:t>
      </w:r>
      <w:r w:rsidRPr="00EE2BA5">
        <w:rPr>
          <w:rFonts w:eastAsia="Times New Roman" w:cs="Arial"/>
          <w:iCs/>
          <w:szCs w:val="24"/>
        </w:rPr>
        <w:t>7</w:t>
      </w:r>
      <w:r w:rsidR="00AF57DD">
        <w:rPr>
          <w:rFonts w:eastAsia="Times New Roman" w:cs="Arial"/>
          <w:iCs/>
          <w:szCs w:val="24"/>
        </w:rPr>
        <w:t xml:space="preserve">, </w:t>
      </w:r>
      <w:r w:rsidR="00AF57DD">
        <w:rPr>
          <w:rFonts w:eastAsia="Times New Roman" w:cs="Arial"/>
          <w:i/>
          <w:iCs/>
          <w:szCs w:val="24"/>
        </w:rPr>
        <w:t xml:space="preserve">Code of Federal Regulations </w:t>
      </w:r>
      <w:r w:rsidR="00AF57DD">
        <w:rPr>
          <w:rFonts w:eastAsia="Times New Roman" w:cs="Arial"/>
          <w:iCs/>
          <w:szCs w:val="24"/>
        </w:rPr>
        <w:t xml:space="preserve">(7 </w:t>
      </w:r>
      <w:r w:rsidR="00AF57DD">
        <w:rPr>
          <w:rFonts w:eastAsia="Times New Roman" w:cs="Arial"/>
          <w:i/>
          <w:iCs/>
          <w:szCs w:val="24"/>
        </w:rPr>
        <w:t xml:space="preserve">CFR), </w:t>
      </w:r>
      <w:r w:rsidR="00AF57DD" w:rsidRPr="00AF57DD">
        <w:rPr>
          <w:rFonts w:eastAsia="Times New Roman" w:cs="Arial"/>
          <w:iCs/>
          <w:szCs w:val="24"/>
        </w:rPr>
        <w:t>Section</w:t>
      </w:r>
      <w:r w:rsidRPr="00AF57DD">
        <w:rPr>
          <w:rFonts w:eastAsia="Times New Roman" w:cs="Arial"/>
          <w:iCs/>
          <w:szCs w:val="24"/>
        </w:rPr>
        <w:t xml:space="preserve"> </w:t>
      </w:r>
      <w:r w:rsidRPr="00EE2BA5">
        <w:rPr>
          <w:rFonts w:eastAsia="Times New Roman" w:cs="Arial"/>
          <w:iCs/>
          <w:szCs w:val="24"/>
        </w:rPr>
        <w:t>210.30</w:t>
      </w:r>
      <w:r w:rsidR="00AF57DD">
        <w:rPr>
          <w:rFonts w:eastAsia="Times New Roman" w:cs="Arial"/>
          <w:iCs/>
          <w:szCs w:val="24"/>
        </w:rPr>
        <w:t>,</w:t>
      </w:r>
      <w:r w:rsidRPr="00EE2BA5">
        <w:rPr>
          <w:rFonts w:eastAsia="Times New Roman" w:cs="Arial"/>
          <w:iCs/>
          <w:szCs w:val="24"/>
        </w:rPr>
        <w:t xml:space="preserve"> which can be viewed at the following Web page: </w:t>
      </w:r>
      <w:hyperlink r:id="rId16" w:history="1">
        <w:r w:rsidRPr="00EE2BA5">
          <w:rPr>
            <w:rFonts w:eastAsia="Times New Roman" w:cs="Arial"/>
            <w:iCs/>
            <w:color w:val="0000FF"/>
            <w:szCs w:val="24"/>
            <w:u w:val="single"/>
          </w:rPr>
          <w:t>http://www.fns.usda.gov/s</w:t>
        </w:r>
        <w:r w:rsidRPr="00EE2BA5">
          <w:rPr>
            <w:rFonts w:eastAsia="Times New Roman" w:cs="Arial"/>
            <w:iCs/>
            <w:color w:val="0000FF"/>
            <w:szCs w:val="24"/>
            <w:u w:val="single"/>
          </w:rPr>
          <w:t>i</w:t>
        </w:r>
        <w:r w:rsidRPr="00EE2BA5">
          <w:rPr>
            <w:rFonts w:eastAsia="Times New Roman" w:cs="Arial"/>
            <w:iCs/>
            <w:color w:val="0000FF"/>
            <w:szCs w:val="24"/>
            <w:u w:val="single"/>
          </w:rPr>
          <w:t>tes/default/files/cn/profstandards_flyer.pdf</w:t>
        </w:r>
      </w:hyperlink>
      <w:r w:rsidRPr="00EE2BA5">
        <w:rPr>
          <w:rFonts w:eastAsia="Times New Roman" w:cs="Arial"/>
          <w:iCs/>
          <w:szCs w:val="24"/>
        </w:rPr>
        <w:t xml:space="preserve">. </w:t>
      </w:r>
    </w:p>
    <w:p w:rsidR="00EE2BA5" w:rsidRPr="00EE2BA5" w:rsidRDefault="00EE2BA5" w:rsidP="00EE2BA5">
      <w:pPr>
        <w:rPr>
          <w:rFonts w:eastAsia="Times New Roman" w:cs="Arial"/>
          <w:iCs/>
          <w:szCs w:val="24"/>
        </w:rPr>
      </w:pPr>
    </w:p>
    <w:p w:rsidR="00EE2BA5" w:rsidRPr="00EE2BA5" w:rsidRDefault="00EE2BA5" w:rsidP="009F4E8D">
      <w:pPr>
        <w:numPr>
          <w:ilvl w:val="0"/>
          <w:numId w:val="23"/>
        </w:numPr>
        <w:tabs>
          <w:tab w:val="left" w:pos="720"/>
        </w:tabs>
        <w:rPr>
          <w:rFonts w:eastAsia="Times New Roman" w:cs="Arial"/>
          <w:iCs/>
          <w:szCs w:val="24"/>
        </w:rPr>
      </w:pPr>
      <w:r w:rsidRPr="00EE2BA5">
        <w:rPr>
          <w:rFonts w:eastAsia="Times New Roman" w:cs="Arial"/>
          <w:iCs/>
          <w:szCs w:val="24"/>
        </w:rPr>
        <w:t>The SFA shall ensure that all staff the FSMC proposes for placement meet the minimum professional standards.</w:t>
      </w:r>
    </w:p>
    <w:p w:rsidR="00EE2BA5" w:rsidRPr="00EE2BA5" w:rsidRDefault="00EE2BA5" w:rsidP="00EE2BA5">
      <w:pPr>
        <w:rPr>
          <w:rFonts w:eastAsia="Times New Roman" w:cs="Arial"/>
          <w:iCs/>
          <w:szCs w:val="24"/>
        </w:rPr>
      </w:pPr>
    </w:p>
    <w:p w:rsidR="00EE2BA5" w:rsidRPr="00EE2BA5" w:rsidRDefault="00EE2BA5" w:rsidP="009F4E8D">
      <w:pPr>
        <w:numPr>
          <w:ilvl w:val="0"/>
          <w:numId w:val="23"/>
        </w:numPr>
        <w:tabs>
          <w:tab w:val="left" w:pos="720"/>
        </w:tabs>
        <w:rPr>
          <w:rFonts w:eastAsia="Times New Roman" w:cs="Arial"/>
          <w:iCs/>
          <w:szCs w:val="24"/>
        </w:rPr>
      </w:pPr>
      <w:r w:rsidRPr="00EE2BA5">
        <w:rPr>
          <w:rFonts w:eastAsia="Times New Roman" w:cs="Arial"/>
          <w:iCs/>
          <w:szCs w:val="24"/>
        </w:rPr>
        <w:t>The FSMC shall ensure their employees take the required annual training as outlined in the professional standards and provide certification of such training to the SFA. The FSMC shall remove from the SFA premises any staff who fail to take the required annual training.</w:t>
      </w:r>
    </w:p>
    <w:p w:rsidR="00EE2BA5" w:rsidRPr="00EE2BA5" w:rsidRDefault="00EE2BA5" w:rsidP="00EE2BA5">
      <w:pPr>
        <w:rPr>
          <w:rFonts w:eastAsia="Times New Roman" w:cs="Arial"/>
          <w:iCs/>
          <w:szCs w:val="24"/>
        </w:rPr>
      </w:pPr>
    </w:p>
    <w:p w:rsidR="00EE2BA5" w:rsidRPr="00EE2BA5" w:rsidRDefault="00EE2BA5" w:rsidP="009F4E8D">
      <w:pPr>
        <w:numPr>
          <w:ilvl w:val="0"/>
          <w:numId w:val="23"/>
        </w:numPr>
        <w:tabs>
          <w:tab w:val="left" w:pos="720"/>
        </w:tabs>
        <w:rPr>
          <w:rFonts w:eastAsia="Times New Roman" w:cs="Arial"/>
          <w:iCs/>
          <w:szCs w:val="24"/>
        </w:rPr>
      </w:pPr>
      <w:r w:rsidRPr="00EE2BA5">
        <w:rPr>
          <w:rFonts w:eastAsia="Times New Roman" w:cs="Arial"/>
          <w:iCs/>
          <w:szCs w:val="24"/>
        </w:rPr>
        <w:t>The FSMC shall provide the SFA with a list of proposed employees and evidence that they meet the professional standards.</w:t>
      </w:r>
    </w:p>
    <w:p w:rsidR="00EE2BA5" w:rsidRPr="00EE2BA5" w:rsidRDefault="00EE2BA5" w:rsidP="00EE2BA5">
      <w:pPr>
        <w:ind w:left="720"/>
        <w:rPr>
          <w:rFonts w:eastAsia="Times New Roman" w:cs="Arial"/>
          <w:iCs/>
          <w:szCs w:val="24"/>
        </w:rPr>
      </w:pPr>
    </w:p>
    <w:p w:rsidR="00EE2BA5" w:rsidRDefault="00EE2BA5" w:rsidP="004E2B23">
      <w:pPr>
        <w:pStyle w:val="Heading2"/>
        <w:numPr>
          <w:ilvl w:val="0"/>
          <w:numId w:val="0"/>
        </w:numPr>
        <w:jc w:val="center"/>
        <w:rPr>
          <w:b w:val="0"/>
        </w:rPr>
      </w:pPr>
      <w:r w:rsidRPr="00EE2BA5">
        <w:rPr>
          <w:rFonts w:ascii="Times New Roman" w:hAnsi="Times New Roman"/>
          <w:iCs/>
          <w:szCs w:val="24"/>
        </w:rPr>
        <w:br w:type="page"/>
      </w:r>
      <w:bookmarkStart w:id="183" w:name="_Toc372871369"/>
      <w:bookmarkStart w:id="184" w:name="_Toc372879839"/>
      <w:bookmarkStart w:id="185" w:name="_Toc373304096"/>
      <w:bookmarkStart w:id="186" w:name="_Toc373305055"/>
      <w:bookmarkStart w:id="187" w:name="_Toc384630787"/>
      <w:bookmarkStart w:id="188" w:name="_Toc370975022"/>
      <w:bookmarkStart w:id="189" w:name="_Toc371319776"/>
      <w:bookmarkStart w:id="190" w:name="_Toc384372313"/>
      <w:bookmarkStart w:id="191" w:name="_Toc384376478"/>
      <w:bookmarkStart w:id="192" w:name="_Toc441143166"/>
      <w:bookmarkStart w:id="193" w:name="_Toc441220226"/>
      <w:bookmarkStart w:id="194" w:name="_Toc441220316"/>
      <w:bookmarkStart w:id="195" w:name="_Toc441483619"/>
      <w:r w:rsidRPr="004E2B23">
        <w:rPr>
          <w:b w:val="0"/>
        </w:rPr>
        <w:lastRenderedPageBreak/>
        <w:t xml:space="preserve">Attachment </w:t>
      </w:r>
      <w:bookmarkStart w:id="196" w:name="_Proposal_Questionnaire"/>
      <w:bookmarkStart w:id="197" w:name="_Toc372871370"/>
      <w:bookmarkStart w:id="198" w:name="_Toc372879840"/>
      <w:bookmarkStart w:id="199" w:name="_Toc373304097"/>
      <w:bookmarkStart w:id="200" w:name="_Toc373305056"/>
      <w:bookmarkEnd w:id="183"/>
      <w:bookmarkEnd w:id="184"/>
      <w:bookmarkEnd w:id="185"/>
      <w:bookmarkEnd w:id="186"/>
      <w:bookmarkEnd w:id="187"/>
      <w:bookmarkEnd w:id="196"/>
      <w:r w:rsidRPr="004E2B23">
        <w:rPr>
          <w:b w:val="0"/>
        </w:rPr>
        <w:t>E</w:t>
      </w:r>
      <w:bookmarkEnd w:id="192"/>
      <w:bookmarkEnd w:id="193"/>
      <w:bookmarkEnd w:id="194"/>
      <w:bookmarkEnd w:id="195"/>
    </w:p>
    <w:p w:rsidR="00882DF5" w:rsidRPr="00882DF5" w:rsidRDefault="00882DF5" w:rsidP="00882DF5"/>
    <w:p w:rsidR="00EE2BA5" w:rsidRPr="00EE2BA5" w:rsidRDefault="00EE2BA5" w:rsidP="00CC2FEB">
      <w:pPr>
        <w:pStyle w:val="Heading3"/>
      </w:pPr>
      <w:bookmarkStart w:id="201" w:name="_Toc384630788"/>
      <w:bookmarkStart w:id="202" w:name="_Toc384712501"/>
      <w:bookmarkStart w:id="203" w:name="_Toc394647397"/>
      <w:bookmarkStart w:id="204" w:name="_Toc441143167"/>
      <w:bookmarkStart w:id="205" w:name="_Toc441220227"/>
      <w:bookmarkStart w:id="206" w:name="_Toc441220317"/>
      <w:bookmarkStart w:id="207" w:name="_Toc441483620"/>
      <w:r w:rsidRPr="00EE2BA5">
        <w:t>Proposal Questionnaire</w:t>
      </w:r>
      <w:bookmarkEnd w:id="188"/>
      <w:bookmarkEnd w:id="189"/>
      <w:bookmarkEnd w:id="190"/>
      <w:bookmarkEnd w:id="191"/>
      <w:bookmarkEnd w:id="197"/>
      <w:bookmarkEnd w:id="198"/>
      <w:bookmarkEnd w:id="199"/>
      <w:bookmarkEnd w:id="200"/>
      <w:bookmarkEnd w:id="201"/>
      <w:bookmarkEnd w:id="202"/>
      <w:bookmarkEnd w:id="203"/>
      <w:bookmarkEnd w:id="204"/>
      <w:bookmarkEnd w:id="205"/>
      <w:bookmarkEnd w:id="206"/>
      <w:bookmarkEnd w:id="207"/>
    </w:p>
    <w:p w:rsidR="00EE2BA5" w:rsidRPr="00EE2BA5" w:rsidRDefault="00EE2BA5" w:rsidP="00EE2BA5">
      <w:pPr>
        <w:keepNext/>
        <w:outlineLvl w:val="0"/>
        <w:rPr>
          <w:rFonts w:eastAsia="Times New Roman" w:cs="Arial"/>
          <w:iCs/>
          <w:szCs w:val="24"/>
        </w:rPr>
      </w:pPr>
    </w:p>
    <w:p w:rsidR="00EE2BA5" w:rsidRPr="00EE2BA5" w:rsidRDefault="00EE2BA5" w:rsidP="00EE2BA5">
      <w:pPr>
        <w:keepNext/>
        <w:outlineLvl w:val="0"/>
        <w:rPr>
          <w:rFonts w:eastAsia="Times New Roman" w:cs="Arial"/>
          <w:iCs/>
          <w:szCs w:val="24"/>
        </w:rPr>
      </w:pPr>
    </w:p>
    <w:p w:rsidR="00EE2BA5" w:rsidRPr="00EE2BA5" w:rsidRDefault="00EE2BA5" w:rsidP="00EE2BA5">
      <w:pPr>
        <w:rPr>
          <w:rFonts w:eastAsia="Calibri" w:cs="Arial"/>
          <w:b/>
          <w:szCs w:val="24"/>
        </w:rPr>
      </w:pPr>
      <w:r w:rsidRPr="00EE2BA5">
        <w:rPr>
          <w:rFonts w:eastAsia="Calibri" w:cs="Arial"/>
          <w:szCs w:val="24"/>
        </w:rPr>
        <w:t xml:space="preserve">This proposal questionnaire is intended to provide the SFA with specific information concerning the Respondent’s capability to provide services as described in the RFP. Please be as concise as possible and limit your responses </w:t>
      </w:r>
      <w:r w:rsidRPr="00EE2BA5">
        <w:rPr>
          <w:rFonts w:eastAsia="Calibri" w:cs="Arial"/>
          <w:b/>
          <w:szCs w:val="24"/>
        </w:rPr>
        <w:t>to no more than two pages per question, unless instructed otherwise. Type each question in the same order as listed in the questionnaire.</w:t>
      </w:r>
    </w:p>
    <w:p w:rsidR="00EE2BA5" w:rsidRPr="00EE2BA5" w:rsidRDefault="00EE2BA5" w:rsidP="00EE2BA5">
      <w:pPr>
        <w:rPr>
          <w:rFonts w:eastAsia="Calibri" w:cs="Arial"/>
          <w:szCs w:val="24"/>
        </w:rPr>
      </w:pPr>
    </w:p>
    <w:p w:rsidR="00EE2BA5" w:rsidRPr="00EE2BA5" w:rsidRDefault="00EE2BA5" w:rsidP="00EE2BA5">
      <w:pPr>
        <w:rPr>
          <w:rFonts w:eastAsia="Calibri" w:cs="Arial"/>
          <w:i/>
          <w:color w:val="984806"/>
          <w:szCs w:val="24"/>
        </w:rPr>
      </w:pPr>
      <w:r w:rsidRPr="00EE2BA5">
        <w:rPr>
          <w:rFonts w:eastAsia="Calibri" w:cs="Arial"/>
          <w:i/>
          <w:color w:val="984806"/>
          <w:szCs w:val="24"/>
        </w:rPr>
        <w:t xml:space="preserve">[Note: the SFA may choose to add or delete any provisions to their RFP as applicable.] </w:t>
      </w:r>
    </w:p>
    <w:p w:rsidR="00EE2BA5" w:rsidRPr="00EE2BA5" w:rsidRDefault="00EE2BA5" w:rsidP="00EE2BA5">
      <w:pPr>
        <w:rPr>
          <w:rFonts w:eastAsia="Calibri" w:cs="Arial"/>
          <w:szCs w:val="24"/>
        </w:rPr>
      </w:pPr>
    </w:p>
    <w:p w:rsidR="00EE2BA5" w:rsidRPr="00EE2BA5" w:rsidRDefault="00EE2BA5" w:rsidP="009F4E8D">
      <w:pPr>
        <w:numPr>
          <w:ilvl w:val="0"/>
          <w:numId w:val="8"/>
        </w:numPr>
        <w:tabs>
          <w:tab w:val="left" w:pos="540"/>
        </w:tabs>
        <w:ind w:left="540" w:hanging="540"/>
        <w:contextualSpacing/>
        <w:rPr>
          <w:rFonts w:eastAsia="Calibri" w:cs="Arial"/>
          <w:szCs w:val="24"/>
        </w:rPr>
      </w:pPr>
      <w:r w:rsidRPr="00EE2BA5">
        <w:rPr>
          <w:rFonts w:eastAsia="Calibri" w:cs="Arial"/>
          <w:szCs w:val="24"/>
        </w:rPr>
        <w:t>Provide a general description of your company’s qualifications and experience relevant to the minimum qualifications in Attachment C, along with any necessary substantiating information. Limit your responses to information about your company’s capabilities.</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8"/>
        </w:numPr>
        <w:tabs>
          <w:tab w:val="left" w:pos="540"/>
        </w:tabs>
        <w:ind w:left="540" w:hanging="540"/>
        <w:contextualSpacing/>
        <w:rPr>
          <w:rFonts w:eastAsia="Calibri" w:cs="Arial"/>
          <w:szCs w:val="24"/>
        </w:rPr>
      </w:pPr>
      <w:r w:rsidRPr="00EE2BA5">
        <w:rPr>
          <w:rFonts w:eastAsia="Calibri" w:cs="Arial"/>
          <w:szCs w:val="24"/>
        </w:rPr>
        <w:t xml:space="preserve">Provide a statement indicating the year your company was founded; what the primary business(es) of the company is(are); the length of time the company has been providing food service management services (consulting, food purchase, etc.) and related services as described in this RFP. In addition, provide the duration and extent of experience the company has with similar SFA food management services. </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8"/>
        </w:numPr>
        <w:tabs>
          <w:tab w:val="left" w:pos="540"/>
        </w:tabs>
        <w:ind w:left="540" w:hanging="540"/>
        <w:contextualSpacing/>
        <w:rPr>
          <w:rFonts w:eastAsia="Calibri" w:cs="Arial"/>
          <w:szCs w:val="24"/>
        </w:rPr>
      </w:pPr>
      <w:r w:rsidRPr="00EE2BA5">
        <w:rPr>
          <w:rFonts w:eastAsia="Calibri" w:cs="Arial"/>
          <w:szCs w:val="24"/>
        </w:rPr>
        <w:t>Provide a general description of how your company will be able to provide the experience, ability, and financial standing necessary to meet the requirements set forth in this RFP.</w:t>
      </w:r>
    </w:p>
    <w:p w:rsidR="00EE2BA5" w:rsidRPr="00EE2BA5" w:rsidRDefault="00EE2BA5" w:rsidP="00EE2BA5">
      <w:pPr>
        <w:ind w:left="1440" w:hanging="720"/>
        <w:rPr>
          <w:rFonts w:eastAsia="Calibri" w:cs="Arial"/>
          <w:szCs w:val="24"/>
        </w:rPr>
      </w:pPr>
    </w:p>
    <w:p w:rsidR="00EE2BA5" w:rsidRPr="00EE2BA5" w:rsidRDefault="00EE2BA5" w:rsidP="009F4E8D">
      <w:pPr>
        <w:numPr>
          <w:ilvl w:val="0"/>
          <w:numId w:val="9"/>
        </w:numPr>
        <w:tabs>
          <w:tab w:val="left" w:pos="540"/>
        </w:tabs>
        <w:ind w:left="540" w:hanging="540"/>
        <w:contextualSpacing/>
        <w:rPr>
          <w:rFonts w:eastAsia="Calibri" w:cs="Arial"/>
          <w:szCs w:val="24"/>
        </w:rPr>
      </w:pPr>
      <w:r w:rsidRPr="00EE2BA5">
        <w:rPr>
          <w:rFonts w:eastAsia="Calibri" w:cs="Arial"/>
          <w:szCs w:val="24"/>
        </w:rPr>
        <w:t xml:space="preserve">Provide a complete list of SFAs that have discontinued or terminated your company’s services in the last five years and the reason(s) why. </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9"/>
        </w:numPr>
        <w:tabs>
          <w:tab w:val="left" w:pos="540"/>
        </w:tabs>
        <w:ind w:left="540" w:hanging="540"/>
        <w:contextualSpacing/>
        <w:rPr>
          <w:rFonts w:eastAsia="Calibri" w:cs="Arial"/>
          <w:szCs w:val="24"/>
        </w:rPr>
      </w:pPr>
      <w:r w:rsidRPr="00EE2BA5">
        <w:rPr>
          <w:rFonts w:eastAsia="Calibri" w:cs="Arial"/>
          <w:szCs w:val="24"/>
        </w:rPr>
        <w:t xml:space="preserve">Provide an organization chart for your company, a description of the lines of communication, and the responsibilities at each corporate level. </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9"/>
        </w:numPr>
        <w:tabs>
          <w:tab w:val="left" w:pos="540"/>
        </w:tabs>
        <w:ind w:left="540" w:hanging="540"/>
        <w:contextualSpacing/>
        <w:rPr>
          <w:rFonts w:eastAsia="Calibri" w:cs="Arial"/>
          <w:szCs w:val="24"/>
        </w:rPr>
      </w:pPr>
      <w:r w:rsidRPr="00EE2BA5">
        <w:rPr>
          <w:rFonts w:eastAsia="Calibri" w:cs="Arial"/>
          <w:szCs w:val="24"/>
        </w:rPr>
        <w:t xml:space="preserve">Provide a complete balance sheet or annual report (verified by a certified public accountant) for the last three years of operation. </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9"/>
        </w:numPr>
        <w:tabs>
          <w:tab w:val="left" w:pos="540"/>
        </w:tabs>
        <w:ind w:left="540" w:hanging="540"/>
        <w:contextualSpacing/>
        <w:rPr>
          <w:rFonts w:eastAsia="Calibri" w:cs="Arial"/>
          <w:szCs w:val="24"/>
        </w:rPr>
      </w:pPr>
      <w:r w:rsidRPr="00EE2BA5">
        <w:rPr>
          <w:rFonts w:eastAsia="Calibri" w:cs="Arial"/>
          <w:szCs w:val="24"/>
        </w:rPr>
        <w:t>Provide a description of promotional and marketing materials you will use to attract students to the program.</w:t>
      </w:r>
    </w:p>
    <w:p w:rsidR="00EE2BA5" w:rsidRPr="00EE2BA5" w:rsidRDefault="00EE2BA5" w:rsidP="00EE2BA5">
      <w:pPr>
        <w:ind w:left="1440" w:hanging="720"/>
        <w:contextualSpacing/>
        <w:rPr>
          <w:rFonts w:eastAsia="Calibri" w:cs="Arial"/>
          <w:szCs w:val="24"/>
        </w:rPr>
      </w:pPr>
    </w:p>
    <w:p w:rsidR="00EE2BA5" w:rsidRPr="00EE2BA5" w:rsidRDefault="00EE2BA5" w:rsidP="009F4E8D">
      <w:pPr>
        <w:numPr>
          <w:ilvl w:val="0"/>
          <w:numId w:val="9"/>
        </w:numPr>
        <w:tabs>
          <w:tab w:val="left" w:pos="540"/>
        </w:tabs>
        <w:ind w:left="540" w:hanging="540"/>
        <w:contextualSpacing/>
        <w:rPr>
          <w:rFonts w:eastAsia="Calibri" w:cs="Arial"/>
          <w:szCs w:val="24"/>
        </w:rPr>
      </w:pPr>
      <w:r w:rsidRPr="00EE2BA5">
        <w:rPr>
          <w:rFonts w:eastAsia="Calibri" w:cs="Arial"/>
          <w:szCs w:val="24"/>
        </w:rPr>
        <w:t>Provide a recommended transition plan that describes the steps the Respondent will take to begin providing the services described in this RFP.</w:t>
      </w:r>
    </w:p>
    <w:p w:rsidR="00EE2BA5" w:rsidRDefault="00486D16" w:rsidP="004E2B23">
      <w:pPr>
        <w:pStyle w:val="Heading2"/>
        <w:numPr>
          <w:ilvl w:val="0"/>
          <w:numId w:val="0"/>
        </w:numPr>
        <w:jc w:val="center"/>
        <w:rPr>
          <w:b w:val="0"/>
        </w:rPr>
      </w:pPr>
      <w:r w:rsidRPr="009A1BB1">
        <w:rPr>
          <w:rFonts w:ascii="Times New Roman" w:hAnsi="Times New Roman"/>
          <w:iCs/>
          <w:szCs w:val="24"/>
        </w:rPr>
        <w:br w:type="page"/>
      </w:r>
      <w:bookmarkStart w:id="208" w:name="_Toc372871371"/>
      <w:bookmarkStart w:id="209" w:name="_Toc372879841"/>
      <w:bookmarkStart w:id="210" w:name="_Toc373304098"/>
      <w:bookmarkStart w:id="211" w:name="_Toc373305057"/>
      <w:bookmarkStart w:id="212" w:name="_Toc384630789"/>
      <w:bookmarkStart w:id="213" w:name="_Toc370975021"/>
      <w:bookmarkStart w:id="214" w:name="_Toc371319777"/>
      <w:bookmarkStart w:id="215" w:name="_Toc384372314"/>
      <w:bookmarkStart w:id="216" w:name="_Toc384376479"/>
      <w:bookmarkStart w:id="217" w:name="_Toc441143168"/>
      <w:bookmarkStart w:id="218" w:name="_Toc441220228"/>
      <w:bookmarkStart w:id="219" w:name="_Toc441220318"/>
      <w:bookmarkStart w:id="220" w:name="_Toc441483621"/>
      <w:r w:rsidR="00EE2BA5" w:rsidRPr="004E2B23">
        <w:rPr>
          <w:b w:val="0"/>
        </w:rPr>
        <w:lastRenderedPageBreak/>
        <w:t xml:space="preserve">Attachment </w:t>
      </w:r>
      <w:bookmarkStart w:id="221" w:name="_Respondent_References"/>
      <w:bookmarkStart w:id="222" w:name="_Toc372871372"/>
      <w:bookmarkStart w:id="223" w:name="_Toc372879842"/>
      <w:bookmarkStart w:id="224" w:name="_Toc373304099"/>
      <w:bookmarkStart w:id="225" w:name="_Toc373305058"/>
      <w:bookmarkEnd w:id="208"/>
      <w:bookmarkEnd w:id="209"/>
      <w:bookmarkEnd w:id="210"/>
      <w:bookmarkEnd w:id="211"/>
      <w:bookmarkEnd w:id="212"/>
      <w:bookmarkEnd w:id="221"/>
      <w:r w:rsidR="00EE2BA5" w:rsidRPr="004E2B23">
        <w:rPr>
          <w:b w:val="0"/>
        </w:rPr>
        <w:t>F</w:t>
      </w:r>
      <w:bookmarkEnd w:id="217"/>
      <w:bookmarkEnd w:id="218"/>
      <w:bookmarkEnd w:id="219"/>
      <w:bookmarkEnd w:id="220"/>
    </w:p>
    <w:p w:rsidR="00882DF5" w:rsidRPr="00882DF5" w:rsidRDefault="00882DF5" w:rsidP="00882DF5"/>
    <w:p w:rsidR="00EE2BA5" w:rsidRPr="00EE2BA5" w:rsidRDefault="00EE2BA5" w:rsidP="00CC2FEB">
      <w:pPr>
        <w:pStyle w:val="Heading3"/>
      </w:pPr>
      <w:bookmarkStart w:id="226" w:name="_Toc384630790"/>
      <w:bookmarkStart w:id="227" w:name="_Toc384712502"/>
      <w:bookmarkStart w:id="228" w:name="_Toc394647398"/>
      <w:bookmarkStart w:id="229" w:name="_Toc441143169"/>
      <w:bookmarkStart w:id="230" w:name="_Toc441220229"/>
      <w:bookmarkStart w:id="231" w:name="_Toc441220319"/>
      <w:bookmarkStart w:id="232" w:name="_Toc441483622"/>
      <w:r w:rsidRPr="00EE2BA5">
        <w:t>Respondent References</w:t>
      </w:r>
      <w:bookmarkEnd w:id="213"/>
      <w:bookmarkEnd w:id="214"/>
      <w:bookmarkEnd w:id="215"/>
      <w:bookmarkEnd w:id="216"/>
      <w:bookmarkEnd w:id="222"/>
      <w:bookmarkEnd w:id="223"/>
      <w:bookmarkEnd w:id="224"/>
      <w:bookmarkEnd w:id="225"/>
      <w:bookmarkEnd w:id="226"/>
      <w:bookmarkEnd w:id="227"/>
      <w:bookmarkEnd w:id="228"/>
      <w:bookmarkEnd w:id="229"/>
      <w:bookmarkEnd w:id="230"/>
      <w:bookmarkEnd w:id="231"/>
      <w:bookmarkEnd w:id="232"/>
    </w:p>
    <w:p w:rsidR="00EE2BA5" w:rsidRPr="00EE2BA5" w:rsidRDefault="00EE2BA5" w:rsidP="00EE2BA5">
      <w:pPr>
        <w:keepNext/>
        <w:outlineLvl w:val="0"/>
        <w:rPr>
          <w:rFonts w:eastAsia="Times New Roman" w:cs="Arial"/>
          <w:iCs/>
          <w:szCs w:val="24"/>
        </w:rPr>
      </w:pPr>
    </w:p>
    <w:p w:rsidR="00EE2BA5" w:rsidRPr="00EE2BA5" w:rsidRDefault="00EE2BA5" w:rsidP="00EE2BA5">
      <w:pPr>
        <w:keepNext/>
        <w:outlineLvl w:val="0"/>
        <w:rPr>
          <w:rFonts w:eastAsia="Times New Roman" w:cs="Arial"/>
          <w:iCs/>
          <w:szCs w:val="24"/>
        </w:rPr>
      </w:pPr>
    </w:p>
    <w:p w:rsidR="00EE2BA5" w:rsidRPr="00EE2BA5" w:rsidRDefault="00EE2BA5" w:rsidP="00EE2BA5">
      <w:pPr>
        <w:rPr>
          <w:rFonts w:eastAsia="Calibri" w:cs="Arial"/>
          <w:szCs w:val="24"/>
        </w:rPr>
      </w:pPr>
      <w:r w:rsidRPr="00EE2BA5">
        <w:rPr>
          <w:rFonts w:eastAsia="Calibri" w:cs="Arial"/>
          <w:szCs w:val="24"/>
        </w:rPr>
        <w:t xml:space="preserve">List three references to which the Respondent has provided food service management services within the past </w:t>
      </w:r>
      <w:r w:rsidRPr="00EE2BA5">
        <w:rPr>
          <w:rFonts w:eastAsia="Calibri" w:cs="Arial"/>
          <w:color w:val="984806"/>
          <w:szCs w:val="24"/>
        </w:rPr>
        <w:t>[</w:t>
      </w:r>
      <w:r w:rsidRPr="00EE2BA5">
        <w:rPr>
          <w:rFonts w:eastAsia="Calibri" w:cs="Arial"/>
          <w:i/>
          <w:color w:val="984806"/>
          <w:szCs w:val="24"/>
        </w:rPr>
        <w:t>Insert</w:t>
      </w:r>
      <w:r w:rsidRPr="00EE2BA5">
        <w:rPr>
          <w:rFonts w:eastAsia="Calibri" w:cs="Arial"/>
          <w:color w:val="984806"/>
          <w:szCs w:val="24"/>
        </w:rPr>
        <w:t xml:space="preserve"> number] </w:t>
      </w:r>
      <w:r w:rsidRPr="00EE2BA5">
        <w:rPr>
          <w:rFonts w:eastAsia="Calibri" w:cs="Arial"/>
          <w:szCs w:val="24"/>
        </w:rPr>
        <w:t>year(s).</w:t>
      </w:r>
    </w:p>
    <w:p w:rsidR="00EE2BA5" w:rsidRPr="00EE2BA5" w:rsidRDefault="00EE2BA5" w:rsidP="00EE2BA5">
      <w:pPr>
        <w:rPr>
          <w:rFonts w:eastAsia="Calibri" w:cs="Arial"/>
          <w:szCs w:val="24"/>
        </w:rPr>
      </w:pPr>
    </w:p>
    <w:p w:rsidR="00EE2BA5" w:rsidRPr="00EE2BA5" w:rsidRDefault="00EE2BA5" w:rsidP="00EE2BA5">
      <w:pPr>
        <w:rPr>
          <w:rFonts w:eastAsia="Calibri" w:cs="Arial"/>
          <w:szCs w:val="24"/>
        </w:rPr>
      </w:pPr>
      <w:r w:rsidRPr="00EE2BA5">
        <w:rPr>
          <w:rFonts w:eastAsia="Calibri" w:cs="Arial"/>
          <w:szCs w:val="24"/>
        </w:rPr>
        <w:t>Failure to complete and return this Attachment will cause your proposal to be rejected.</w:t>
      </w:r>
    </w:p>
    <w:p w:rsidR="00EE2BA5" w:rsidRPr="00EE2BA5" w:rsidRDefault="00EE2BA5" w:rsidP="00EE2BA5">
      <w:pPr>
        <w:rPr>
          <w:rFonts w:eastAsia="Calibri" w:cs="Arial"/>
          <w:szCs w:val="24"/>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3090"/>
        <w:gridCol w:w="2297"/>
      </w:tblGrid>
      <w:tr w:rsidR="00EE2BA5" w:rsidRPr="00EE2BA5" w:rsidTr="00EE2BA5">
        <w:trPr>
          <w:jc w:val="center"/>
        </w:trPr>
        <w:tc>
          <w:tcPr>
            <w:tcW w:w="9275" w:type="dxa"/>
            <w:gridSpan w:val="3"/>
            <w:shd w:val="clear" w:color="auto" w:fill="EAF1DD"/>
          </w:tcPr>
          <w:p w:rsidR="00EE2BA5" w:rsidRPr="00EE2BA5" w:rsidRDefault="00EE2BA5" w:rsidP="00EE2BA5">
            <w:pPr>
              <w:spacing w:after="200" w:line="276" w:lineRule="auto"/>
              <w:rPr>
                <w:rFonts w:eastAsia="Calibri" w:cs="Arial"/>
                <w:szCs w:val="24"/>
              </w:rPr>
            </w:pPr>
            <w:r w:rsidRPr="00EE2BA5">
              <w:rPr>
                <w:rFonts w:eastAsia="Calibri" w:cs="Arial"/>
                <w:szCs w:val="24"/>
              </w:rPr>
              <w:t>Reference 1</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Name of Reference</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Street Address</w:t>
            </w:r>
          </w:p>
        </w:tc>
      </w:tr>
      <w:tr w:rsidR="00EE2BA5" w:rsidRPr="00EE2BA5" w:rsidTr="00EE2BA5">
        <w:trPr>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City</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State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Zip Code</w:t>
            </w:r>
          </w:p>
        </w:tc>
      </w:tr>
      <w:tr w:rsidR="00EE2BA5" w:rsidRPr="00EE2BA5" w:rsidTr="00EE2BA5">
        <w:trPr>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Person</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Title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Phone Number</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Brief Description of Services Provided</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Dates of Service</w:t>
            </w:r>
          </w:p>
        </w:tc>
      </w:tr>
      <w:tr w:rsidR="00EE2BA5" w:rsidRPr="00EE2BA5" w:rsidTr="00EE2BA5">
        <w:trPr>
          <w:trHeight w:val="215"/>
          <w:jc w:val="center"/>
        </w:trPr>
        <w:tc>
          <w:tcPr>
            <w:tcW w:w="9275" w:type="dxa"/>
            <w:gridSpan w:val="3"/>
            <w:shd w:val="clear" w:color="auto" w:fill="EAF1DD"/>
          </w:tcPr>
          <w:p w:rsidR="00EE2BA5" w:rsidRPr="00EE2BA5" w:rsidRDefault="00EE2BA5" w:rsidP="00EE2BA5">
            <w:pPr>
              <w:spacing w:after="200" w:line="276" w:lineRule="auto"/>
              <w:rPr>
                <w:rFonts w:eastAsia="Calibri" w:cs="Arial"/>
                <w:szCs w:val="24"/>
              </w:rPr>
            </w:pPr>
            <w:r w:rsidRPr="00EE2BA5">
              <w:rPr>
                <w:rFonts w:eastAsia="Calibri" w:cs="Arial"/>
                <w:szCs w:val="24"/>
              </w:rPr>
              <w:t>Reference 2</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Name of Reference</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Street Address</w:t>
            </w:r>
          </w:p>
        </w:tc>
      </w:tr>
      <w:tr w:rsidR="00EE2BA5" w:rsidRPr="00EE2BA5" w:rsidTr="00EE2BA5">
        <w:trPr>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City</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State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Zip Code</w:t>
            </w:r>
          </w:p>
        </w:tc>
      </w:tr>
      <w:tr w:rsidR="00EE2BA5" w:rsidRPr="00EE2BA5" w:rsidTr="00EE2BA5">
        <w:trPr>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Person</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Title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Phone Number</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Brief Description of Services Provided</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ascii="Times New Roman" w:eastAsia="Times New Roman" w:hAnsi="Times New Roman"/>
              </w:rPr>
            </w:pPr>
            <w:r w:rsidRPr="00EE2BA5">
              <w:rPr>
                <w:rFonts w:eastAsia="Calibri" w:cs="Arial"/>
                <w:sz w:val="16"/>
                <w:szCs w:val="16"/>
              </w:rPr>
              <w:t>Dates of Service</w:t>
            </w:r>
          </w:p>
        </w:tc>
      </w:tr>
      <w:tr w:rsidR="00EE2BA5" w:rsidRPr="00EE2BA5" w:rsidTr="00EE2BA5">
        <w:trPr>
          <w:trHeight w:val="323"/>
          <w:jc w:val="center"/>
        </w:trPr>
        <w:tc>
          <w:tcPr>
            <w:tcW w:w="9275" w:type="dxa"/>
            <w:gridSpan w:val="3"/>
            <w:shd w:val="clear" w:color="auto" w:fill="EAF1DD"/>
          </w:tcPr>
          <w:p w:rsidR="00EE2BA5" w:rsidRPr="00EE2BA5" w:rsidRDefault="00EE2BA5" w:rsidP="00EE2BA5">
            <w:pPr>
              <w:spacing w:after="200" w:line="276" w:lineRule="auto"/>
              <w:rPr>
                <w:rFonts w:eastAsia="Calibri" w:cs="Arial"/>
                <w:szCs w:val="24"/>
              </w:rPr>
            </w:pPr>
            <w:r w:rsidRPr="00EE2BA5">
              <w:rPr>
                <w:rFonts w:eastAsia="Calibri" w:cs="Arial"/>
                <w:szCs w:val="24"/>
              </w:rPr>
              <w:t>Reference 3</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Name of Reference</w:t>
            </w:r>
          </w:p>
        </w:tc>
      </w:tr>
      <w:tr w:rsidR="00EE2BA5" w:rsidRPr="00EE2BA5" w:rsidTr="00EE2BA5">
        <w:trPr>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Street Address</w:t>
            </w:r>
          </w:p>
        </w:tc>
      </w:tr>
      <w:tr w:rsidR="00EE2BA5" w:rsidRPr="00EE2BA5" w:rsidTr="00EE2BA5">
        <w:trPr>
          <w:trHeight w:val="345"/>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City</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State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Zip Code</w:t>
            </w:r>
          </w:p>
        </w:tc>
      </w:tr>
      <w:tr w:rsidR="00EE2BA5" w:rsidRPr="00EE2BA5" w:rsidTr="00EE2BA5">
        <w:trPr>
          <w:trHeight w:val="345"/>
          <w:jc w:val="center"/>
        </w:trPr>
        <w:tc>
          <w:tcPr>
            <w:tcW w:w="3888"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Person</w:t>
            </w:r>
          </w:p>
        </w:tc>
        <w:tc>
          <w:tcPr>
            <w:tcW w:w="3090"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Title</w:t>
            </w:r>
          </w:p>
        </w:tc>
        <w:tc>
          <w:tcPr>
            <w:tcW w:w="2297" w:type="dxa"/>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Contact Phone Number</w:t>
            </w:r>
          </w:p>
        </w:tc>
      </w:tr>
      <w:tr w:rsidR="00EE2BA5" w:rsidRPr="00EE2BA5" w:rsidTr="00EE2BA5">
        <w:trPr>
          <w:trHeight w:val="345"/>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Brief Description of Services Provided</w:t>
            </w:r>
          </w:p>
        </w:tc>
      </w:tr>
      <w:tr w:rsidR="00EE2BA5" w:rsidRPr="00EE2BA5" w:rsidTr="00EE2BA5">
        <w:trPr>
          <w:trHeight w:val="345"/>
          <w:jc w:val="center"/>
        </w:trPr>
        <w:tc>
          <w:tcPr>
            <w:tcW w:w="9275" w:type="dxa"/>
            <w:gridSpan w:val="3"/>
            <w:shd w:val="clear" w:color="auto" w:fill="auto"/>
          </w:tcPr>
          <w:p w:rsidR="00EE2BA5" w:rsidRPr="00EE2BA5" w:rsidRDefault="00EE2BA5" w:rsidP="00EE2BA5">
            <w:pPr>
              <w:spacing w:after="200" w:line="276" w:lineRule="auto"/>
              <w:rPr>
                <w:rFonts w:eastAsia="Calibri" w:cs="Arial"/>
                <w:sz w:val="16"/>
                <w:szCs w:val="16"/>
              </w:rPr>
            </w:pPr>
            <w:r w:rsidRPr="00EE2BA5">
              <w:rPr>
                <w:rFonts w:eastAsia="Calibri" w:cs="Arial"/>
                <w:sz w:val="16"/>
                <w:szCs w:val="16"/>
              </w:rPr>
              <w:t>Dates of Service</w:t>
            </w:r>
          </w:p>
        </w:tc>
      </w:tr>
    </w:tbl>
    <w:p w:rsidR="001C5912" w:rsidRDefault="001C5912" w:rsidP="00EE2BA5">
      <w:pPr>
        <w:rPr>
          <w:rFonts w:eastAsia="Calibri" w:cs="Arial"/>
          <w:szCs w:val="24"/>
        </w:rPr>
      </w:pPr>
    </w:p>
    <w:p w:rsidR="00385C14" w:rsidRDefault="00486D16" w:rsidP="0041720A">
      <w:pPr>
        <w:pStyle w:val="Heading2"/>
        <w:numPr>
          <w:ilvl w:val="0"/>
          <w:numId w:val="0"/>
        </w:numPr>
        <w:jc w:val="center"/>
        <w:rPr>
          <w:b w:val="0"/>
        </w:rPr>
      </w:pPr>
      <w:r>
        <w:rPr>
          <w:u w:val="single"/>
        </w:rPr>
        <w:br w:type="page"/>
      </w:r>
      <w:bookmarkStart w:id="233" w:name="_Toc372871373"/>
      <w:bookmarkStart w:id="234" w:name="_Toc372879843"/>
      <w:bookmarkStart w:id="235" w:name="_Toc373304100"/>
      <w:bookmarkStart w:id="236" w:name="_Toc373305059"/>
      <w:bookmarkStart w:id="237" w:name="_Toc384630791"/>
      <w:bookmarkStart w:id="238" w:name="_Toc370975019"/>
      <w:bookmarkStart w:id="239" w:name="_Toc371319774"/>
      <w:bookmarkStart w:id="240" w:name="_Toc384372315"/>
      <w:bookmarkStart w:id="241" w:name="_Toc384376480"/>
      <w:bookmarkStart w:id="242" w:name="_Toc441143170"/>
      <w:bookmarkStart w:id="243" w:name="_Toc441220230"/>
      <w:bookmarkStart w:id="244" w:name="_Toc441220320"/>
      <w:bookmarkStart w:id="245" w:name="_Toc441483623"/>
      <w:r w:rsidR="00385C14" w:rsidRPr="0041720A">
        <w:rPr>
          <w:b w:val="0"/>
        </w:rPr>
        <w:lastRenderedPageBreak/>
        <w:t xml:space="preserve">Attachment </w:t>
      </w:r>
      <w:bookmarkStart w:id="246" w:name="_Authorization_Agreement"/>
      <w:bookmarkStart w:id="247" w:name="_Toc372871374"/>
      <w:bookmarkStart w:id="248" w:name="_Toc372879844"/>
      <w:bookmarkStart w:id="249" w:name="_Toc373304101"/>
      <w:bookmarkStart w:id="250" w:name="_Toc373305060"/>
      <w:bookmarkEnd w:id="233"/>
      <w:bookmarkEnd w:id="234"/>
      <w:bookmarkEnd w:id="235"/>
      <w:bookmarkEnd w:id="236"/>
      <w:bookmarkEnd w:id="237"/>
      <w:bookmarkEnd w:id="246"/>
      <w:r w:rsidR="00385C14" w:rsidRPr="0041720A">
        <w:rPr>
          <w:b w:val="0"/>
        </w:rPr>
        <w:t>G</w:t>
      </w:r>
      <w:bookmarkEnd w:id="242"/>
      <w:bookmarkEnd w:id="243"/>
      <w:bookmarkEnd w:id="244"/>
      <w:bookmarkEnd w:id="245"/>
    </w:p>
    <w:p w:rsidR="00882DF5" w:rsidRPr="00882DF5" w:rsidRDefault="00882DF5" w:rsidP="00882DF5"/>
    <w:p w:rsidR="00385C14" w:rsidRPr="00385C14" w:rsidRDefault="00385C14" w:rsidP="00CC2FEB">
      <w:pPr>
        <w:pStyle w:val="Heading3"/>
        <w:rPr>
          <w:rFonts w:eastAsia="Calibri"/>
        </w:rPr>
      </w:pPr>
      <w:bookmarkStart w:id="251" w:name="_Toc384630792"/>
      <w:bookmarkStart w:id="252" w:name="_Toc384712503"/>
      <w:bookmarkStart w:id="253" w:name="_Toc394647399"/>
      <w:bookmarkStart w:id="254" w:name="_Toc441143171"/>
      <w:bookmarkStart w:id="255" w:name="_Toc441220231"/>
      <w:bookmarkStart w:id="256" w:name="_Toc441220321"/>
      <w:bookmarkStart w:id="257" w:name="_Toc441483624"/>
      <w:r w:rsidRPr="00385C14">
        <w:rPr>
          <w:rFonts w:eastAsia="Calibri"/>
        </w:rPr>
        <w:t>Authorization Agreement</w:t>
      </w:r>
      <w:bookmarkEnd w:id="238"/>
      <w:bookmarkEnd w:id="239"/>
      <w:bookmarkEnd w:id="240"/>
      <w:bookmarkEnd w:id="241"/>
      <w:bookmarkEnd w:id="247"/>
      <w:bookmarkEnd w:id="248"/>
      <w:bookmarkEnd w:id="249"/>
      <w:bookmarkEnd w:id="250"/>
      <w:bookmarkEnd w:id="251"/>
      <w:bookmarkEnd w:id="252"/>
      <w:bookmarkEnd w:id="253"/>
      <w:bookmarkEnd w:id="254"/>
      <w:bookmarkEnd w:id="255"/>
      <w:bookmarkEnd w:id="256"/>
      <w:bookmarkEnd w:id="257"/>
    </w:p>
    <w:p w:rsidR="00385C14" w:rsidRPr="00385C14" w:rsidRDefault="00385C14" w:rsidP="00385C14">
      <w:pPr>
        <w:ind w:left="360" w:hanging="360"/>
        <w:jc w:val="center"/>
        <w:rPr>
          <w:rFonts w:eastAsia="Calibri" w:cs="Arial"/>
          <w:szCs w:val="24"/>
        </w:rPr>
      </w:pPr>
    </w:p>
    <w:p w:rsidR="00385C14" w:rsidRPr="00385C14" w:rsidRDefault="00385C14" w:rsidP="00385C14">
      <w:pPr>
        <w:ind w:left="360" w:hanging="360"/>
        <w:jc w:val="center"/>
        <w:rPr>
          <w:rFonts w:eastAsia="Calibri" w:cs="Arial"/>
          <w:szCs w:val="24"/>
        </w:rPr>
      </w:pPr>
      <w:r w:rsidRPr="00385C14">
        <w:rPr>
          <w:rFonts w:eastAsia="Calibri" w:cs="Arial"/>
          <w:szCs w:val="24"/>
        </w:rPr>
        <w:t xml:space="preserve">Request for Proposal for Food Service Management Company </w:t>
      </w:r>
    </w:p>
    <w:p w:rsidR="00385C14" w:rsidRPr="00385C14" w:rsidRDefault="00385C14" w:rsidP="00385C14">
      <w:pPr>
        <w:ind w:left="360" w:hanging="360"/>
        <w:jc w:val="center"/>
        <w:rPr>
          <w:rFonts w:eastAsia="Calibri" w:cs="Arial"/>
          <w:color w:val="984806"/>
          <w:szCs w:val="24"/>
        </w:rPr>
      </w:pPr>
      <w:r w:rsidRPr="00385C14">
        <w:rPr>
          <w:rFonts w:eastAsia="Calibri" w:cs="Arial"/>
          <w:szCs w:val="24"/>
        </w:rPr>
        <w:t xml:space="preserve">RFP Number: </w:t>
      </w:r>
      <w:r w:rsidRPr="00385C14">
        <w:rPr>
          <w:rFonts w:eastAsia="Calibri" w:cs="Arial"/>
          <w:color w:val="984806"/>
          <w:szCs w:val="24"/>
        </w:rPr>
        <w:t>[</w:t>
      </w:r>
      <w:r w:rsidRPr="00385C14">
        <w:rPr>
          <w:rFonts w:eastAsia="Calibri" w:cs="Arial"/>
          <w:i/>
          <w:color w:val="984806"/>
          <w:szCs w:val="24"/>
        </w:rPr>
        <w:t>Enter</w:t>
      </w:r>
      <w:r w:rsidRPr="00385C14">
        <w:rPr>
          <w:rFonts w:eastAsia="Calibri" w:cs="Arial"/>
          <w:color w:val="984806"/>
          <w:szCs w:val="24"/>
        </w:rPr>
        <w:t xml:space="preserve"> RFP Number]</w:t>
      </w:r>
    </w:p>
    <w:p w:rsidR="00385C14" w:rsidRPr="00385C14" w:rsidRDefault="00385C14" w:rsidP="00385C14">
      <w:pPr>
        <w:ind w:left="360" w:hanging="360"/>
        <w:rPr>
          <w:rFonts w:eastAsia="Calibri" w:cs="Arial"/>
          <w:szCs w:val="24"/>
        </w:rPr>
      </w:pPr>
    </w:p>
    <w:p w:rsidR="00385C14" w:rsidRPr="00385C14" w:rsidRDefault="00385C14" w:rsidP="00385C14">
      <w:pPr>
        <w:ind w:left="360" w:hanging="360"/>
        <w:rPr>
          <w:rFonts w:eastAsia="Calibri" w:cs="Arial"/>
          <w:szCs w:val="24"/>
        </w:rPr>
      </w:pPr>
      <w:r w:rsidRPr="00385C14">
        <w:rPr>
          <w:rFonts w:eastAsia="Calibri" w:cs="Arial"/>
          <w:szCs w:val="24"/>
        </w:rPr>
        <w:t xml:space="preserve">We, </w:t>
      </w:r>
      <w:r w:rsidRPr="00385C14">
        <w:rPr>
          <w:rFonts w:eastAsia="Calibri" w:cs="Arial"/>
          <w:color w:val="984806"/>
          <w:szCs w:val="24"/>
        </w:rPr>
        <w:t>[</w:t>
      </w:r>
      <w:r w:rsidRPr="00385C14">
        <w:rPr>
          <w:rFonts w:eastAsia="Calibri" w:cs="Arial"/>
          <w:i/>
          <w:color w:val="984806"/>
          <w:szCs w:val="24"/>
        </w:rPr>
        <w:t>Enter</w:t>
      </w:r>
      <w:r w:rsidRPr="00385C14">
        <w:rPr>
          <w:rFonts w:eastAsia="Calibri" w:cs="Arial"/>
          <w:color w:val="984806"/>
          <w:szCs w:val="24"/>
        </w:rPr>
        <w:t xml:space="preserve"> FSMC Name]</w:t>
      </w:r>
      <w:r w:rsidRPr="00385C14">
        <w:rPr>
          <w:rFonts w:eastAsia="Calibri" w:cs="Arial"/>
          <w:szCs w:val="24"/>
        </w:rPr>
        <w:t xml:space="preserve">, by our signature on this document certify the following: </w:t>
      </w:r>
    </w:p>
    <w:p w:rsidR="00385C14" w:rsidRPr="00385C14" w:rsidRDefault="00385C14" w:rsidP="00385C14">
      <w:pPr>
        <w:tabs>
          <w:tab w:val="left" w:pos="900"/>
        </w:tabs>
        <w:ind w:left="360" w:hanging="360"/>
        <w:rPr>
          <w:rFonts w:eastAsia="Calibri" w:cs="Arial"/>
          <w:szCs w:val="24"/>
        </w:rPr>
      </w:pPr>
    </w:p>
    <w:p w:rsidR="00385C14" w:rsidRPr="00385C14" w:rsidRDefault="00385C14" w:rsidP="009F4E8D">
      <w:pPr>
        <w:numPr>
          <w:ilvl w:val="0"/>
          <w:numId w:val="6"/>
        </w:numPr>
        <w:tabs>
          <w:tab w:val="left" w:pos="360"/>
        </w:tabs>
        <w:ind w:left="360"/>
        <w:contextualSpacing/>
        <w:rPr>
          <w:rFonts w:eastAsia="Calibri" w:cs="Arial"/>
          <w:szCs w:val="24"/>
        </w:rPr>
      </w:pPr>
      <w:r w:rsidRPr="00385C14">
        <w:rPr>
          <w:rFonts w:eastAsia="Calibri" w:cs="Arial"/>
          <w:szCs w:val="24"/>
        </w:rPr>
        <w:t xml:space="preserve">That we will operate in accordance with all applicable California state and federal laws, regulations, and statutes. </w:t>
      </w:r>
    </w:p>
    <w:p w:rsidR="00385C14" w:rsidRPr="00385C14" w:rsidRDefault="00385C14" w:rsidP="00385C14">
      <w:pPr>
        <w:tabs>
          <w:tab w:val="left" w:pos="900"/>
        </w:tabs>
        <w:ind w:left="360" w:hanging="360"/>
        <w:contextualSpacing/>
        <w:rPr>
          <w:rFonts w:eastAsia="Calibri" w:cs="Arial"/>
          <w:szCs w:val="24"/>
        </w:rPr>
      </w:pPr>
    </w:p>
    <w:p w:rsidR="00385C14" w:rsidRPr="00385C14" w:rsidRDefault="00385C14" w:rsidP="009F4E8D">
      <w:pPr>
        <w:numPr>
          <w:ilvl w:val="0"/>
          <w:numId w:val="6"/>
        </w:numPr>
        <w:tabs>
          <w:tab w:val="left" w:pos="360"/>
          <w:tab w:val="left" w:pos="900"/>
        </w:tabs>
        <w:ind w:left="360"/>
        <w:contextualSpacing/>
        <w:rPr>
          <w:rFonts w:eastAsia="Calibri" w:cs="Arial"/>
          <w:szCs w:val="24"/>
        </w:rPr>
      </w:pPr>
      <w:r w:rsidRPr="00385C14">
        <w:rPr>
          <w:rFonts w:eastAsia="Calibri" w:cs="Arial"/>
          <w:szCs w:val="24"/>
        </w:rPr>
        <w:t xml:space="preserve">That the terms, conditions, warranties, and representations made within this RFP and our proposal shall be binding upon us and shall be considered a part of the contract as if incorporated therein. </w:t>
      </w:r>
    </w:p>
    <w:p w:rsidR="00385C14" w:rsidRPr="00385C14" w:rsidRDefault="00385C14" w:rsidP="00385C14">
      <w:pPr>
        <w:tabs>
          <w:tab w:val="left" w:pos="900"/>
        </w:tabs>
        <w:ind w:left="360" w:hanging="360"/>
        <w:contextualSpacing/>
        <w:rPr>
          <w:rFonts w:eastAsia="Calibri" w:cs="Arial"/>
          <w:szCs w:val="24"/>
        </w:rPr>
      </w:pPr>
    </w:p>
    <w:p w:rsidR="00385C14" w:rsidRPr="00385C14" w:rsidRDefault="00385C14" w:rsidP="009F4E8D">
      <w:pPr>
        <w:numPr>
          <w:ilvl w:val="0"/>
          <w:numId w:val="6"/>
        </w:numPr>
        <w:tabs>
          <w:tab w:val="left" w:pos="360"/>
          <w:tab w:val="left" w:pos="900"/>
        </w:tabs>
        <w:ind w:left="360"/>
        <w:contextualSpacing/>
        <w:rPr>
          <w:rFonts w:eastAsia="Calibri" w:cs="Arial"/>
          <w:szCs w:val="24"/>
        </w:rPr>
      </w:pPr>
      <w:r w:rsidRPr="00385C14">
        <w:rPr>
          <w:rFonts w:eastAsia="Calibri" w:cs="Arial"/>
          <w:szCs w:val="24"/>
        </w:rPr>
        <w:t xml:space="preserve">That the proposal submitted is a firm and irrevocable offer good for one year. </w:t>
      </w:r>
    </w:p>
    <w:p w:rsidR="00385C14" w:rsidRPr="00385C14" w:rsidRDefault="00385C14" w:rsidP="00385C14">
      <w:pPr>
        <w:tabs>
          <w:tab w:val="left" w:pos="900"/>
        </w:tabs>
        <w:ind w:left="360" w:hanging="360"/>
        <w:contextualSpacing/>
        <w:rPr>
          <w:rFonts w:eastAsia="Calibri" w:cs="Arial"/>
          <w:szCs w:val="24"/>
        </w:rPr>
      </w:pPr>
    </w:p>
    <w:p w:rsidR="00385C14" w:rsidRPr="00385C14" w:rsidRDefault="00385C14" w:rsidP="009F4E8D">
      <w:pPr>
        <w:numPr>
          <w:ilvl w:val="0"/>
          <w:numId w:val="6"/>
        </w:numPr>
        <w:tabs>
          <w:tab w:val="left" w:pos="360"/>
          <w:tab w:val="left" w:pos="900"/>
        </w:tabs>
        <w:ind w:left="360"/>
        <w:contextualSpacing/>
        <w:rPr>
          <w:rFonts w:eastAsia="Calibri" w:cs="Arial"/>
          <w:szCs w:val="24"/>
        </w:rPr>
      </w:pPr>
      <w:r w:rsidRPr="00385C14">
        <w:rPr>
          <w:rFonts w:eastAsia="Calibri" w:cs="Arial"/>
          <w:szCs w:val="24"/>
        </w:rPr>
        <w:t xml:space="preserve">That we have carefully examined all terms and conditions set forth in the Model Fixed-price Contract issued by </w:t>
      </w:r>
      <w:r w:rsidRPr="00385C14">
        <w:rPr>
          <w:rFonts w:eastAsia="Calibri" w:cs="Arial"/>
          <w:color w:val="984806"/>
          <w:szCs w:val="24"/>
        </w:rPr>
        <w:t>[</w:t>
      </w:r>
      <w:r w:rsidRPr="00385C14">
        <w:rPr>
          <w:rFonts w:eastAsia="Calibri" w:cs="Arial"/>
          <w:i/>
          <w:color w:val="984806"/>
          <w:szCs w:val="24"/>
        </w:rPr>
        <w:t>Enter</w:t>
      </w:r>
      <w:r w:rsidRPr="00385C14">
        <w:rPr>
          <w:rFonts w:eastAsia="Calibri" w:cs="Arial"/>
          <w:color w:val="984806"/>
          <w:szCs w:val="24"/>
        </w:rPr>
        <w:t xml:space="preserve"> SFA Name]</w:t>
      </w:r>
      <w:r w:rsidRPr="00385C14">
        <w:rPr>
          <w:rFonts w:eastAsia="Calibri" w:cs="Arial"/>
          <w:szCs w:val="24"/>
        </w:rPr>
        <w:t xml:space="preserve">. </w:t>
      </w:r>
    </w:p>
    <w:p w:rsidR="00385C14" w:rsidRPr="00385C14" w:rsidRDefault="00385C14" w:rsidP="00385C14">
      <w:pPr>
        <w:tabs>
          <w:tab w:val="left" w:pos="900"/>
        </w:tabs>
        <w:ind w:left="360" w:hanging="360"/>
        <w:contextualSpacing/>
        <w:rPr>
          <w:rFonts w:eastAsia="Calibri" w:cs="Arial"/>
          <w:szCs w:val="24"/>
        </w:rPr>
      </w:pPr>
    </w:p>
    <w:p w:rsidR="00385C14" w:rsidRPr="00385C14" w:rsidRDefault="00385C14" w:rsidP="009F4E8D">
      <w:pPr>
        <w:numPr>
          <w:ilvl w:val="0"/>
          <w:numId w:val="6"/>
        </w:numPr>
        <w:tabs>
          <w:tab w:val="left" w:pos="360"/>
          <w:tab w:val="left" w:pos="900"/>
        </w:tabs>
        <w:ind w:left="360"/>
        <w:contextualSpacing/>
        <w:rPr>
          <w:rFonts w:eastAsia="Calibri" w:cs="Arial"/>
          <w:szCs w:val="24"/>
        </w:rPr>
      </w:pPr>
      <w:r w:rsidRPr="00385C14">
        <w:rPr>
          <w:rFonts w:eastAsia="Calibri" w:cs="Arial"/>
          <w:szCs w:val="24"/>
        </w:rPr>
        <w:t xml:space="preserve">That we have made examinations and verifications, and are fully conversant with all conditions under which services are to be performed for </w:t>
      </w:r>
      <w:r w:rsidRPr="00385C14">
        <w:rPr>
          <w:rFonts w:eastAsia="Calibri" w:cs="Arial"/>
          <w:color w:val="984806"/>
          <w:szCs w:val="24"/>
        </w:rPr>
        <w:t>[</w:t>
      </w:r>
      <w:r w:rsidRPr="00385C14">
        <w:rPr>
          <w:rFonts w:eastAsia="Calibri" w:cs="Arial"/>
          <w:i/>
          <w:color w:val="984806"/>
          <w:szCs w:val="24"/>
        </w:rPr>
        <w:t>Enter</w:t>
      </w:r>
      <w:r w:rsidRPr="00385C14">
        <w:rPr>
          <w:rFonts w:eastAsia="Calibri" w:cs="Arial"/>
          <w:color w:val="984806"/>
          <w:szCs w:val="24"/>
        </w:rPr>
        <w:t xml:space="preserve"> SFA Name]</w:t>
      </w:r>
      <w:r w:rsidRPr="00385C14">
        <w:rPr>
          <w:rFonts w:eastAsia="Calibri" w:cs="Arial"/>
          <w:szCs w:val="24"/>
        </w:rPr>
        <w:t xml:space="preserve">. </w:t>
      </w:r>
    </w:p>
    <w:p w:rsidR="00385C14" w:rsidRPr="00385C14" w:rsidRDefault="00385C14" w:rsidP="00385C14">
      <w:pPr>
        <w:tabs>
          <w:tab w:val="left" w:pos="900"/>
        </w:tabs>
        <w:ind w:left="360" w:hanging="360"/>
        <w:rPr>
          <w:rFonts w:eastAsia="Calibri" w:cs="Arial"/>
          <w:szCs w:val="24"/>
        </w:rPr>
      </w:pPr>
    </w:p>
    <w:p w:rsidR="00385C14" w:rsidRPr="00385C14" w:rsidRDefault="00385C14" w:rsidP="009F4E8D">
      <w:pPr>
        <w:numPr>
          <w:ilvl w:val="0"/>
          <w:numId w:val="6"/>
        </w:numPr>
        <w:tabs>
          <w:tab w:val="left" w:pos="360"/>
        </w:tabs>
        <w:ind w:left="360"/>
        <w:contextualSpacing/>
        <w:rPr>
          <w:rFonts w:eastAsia="Calibri" w:cs="Arial"/>
          <w:szCs w:val="24"/>
        </w:rPr>
      </w:pPr>
      <w:r w:rsidRPr="00385C14">
        <w:rPr>
          <w:rFonts w:eastAsia="Calibri" w:cs="Arial"/>
          <w:szCs w:val="24"/>
        </w:rPr>
        <w:t xml:space="preserve">That negligence in the preparation or presentation of, errors in, or omissions from proposals shall not relieve us from fulfillment of any and all obligations and requirements in the resulting contract. </w:t>
      </w:r>
    </w:p>
    <w:p w:rsidR="00385C14" w:rsidRPr="00385C14" w:rsidRDefault="00385C14" w:rsidP="00385C14">
      <w:pPr>
        <w:ind w:left="360" w:hanging="360"/>
        <w:contextualSpacing/>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FSMC Name: __________________________________________________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Address: ______________________________________________________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 xml:space="preserve">City: _________________ </w:t>
      </w:r>
      <w:r w:rsidRPr="00385C14">
        <w:rPr>
          <w:rFonts w:eastAsia="Calibri" w:cs="Arial"/>
          <w:szCs w:val="24"/>
        </w:rPr>
        <w:tab/>
        <w:t>State: ____</w:t>
      </w:r>
      <w:r w:rsidRPr="00385C14">
        <w:rPr>
          <w:rFonts w:eastAsia="Calibri" w:cs="Arial"/>
          <w:szCs w:val="24"/>
        </w:rPr>
        <w:tab/>
        <w:t xml:space="preserve"> Zip: 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E–mail Address: _________________________________________________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Web Site Address: _______________________________________________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Name of Authorized Representative: 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Title of Authorized Representative:  _________________________________</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eastAsia="Calibri" w:cs="Arial"/>
          <w:szCs w:val="24"/>
        </w:rPr>
      </w:pPr>
      <w:r w:rsidRPr="00385C14">
        <w:rPr>
          <w:rFonts w:eastAsia="Calibri" w:cs="Arial"/>
          <w:szCs w:val="24"/>
        </w:rPr>
        <w:t xml:space="preserve"> _____________________________________________________________</w:t>
      </w:r>
    </w:p>
    <w:p w:rsidR="00385C14" w:rsidRPr="00385C14" w:rsidRDefault="00385C14" w:rsidP="00385C14">
      <w:pPr>
        <w:ind w:left="1080" w:hanging="360"/>
        <w:rPr>
          <w:rFonts w:eastAsia="Calibri" w:cs="Arial"/>
          <w:szCs w:val="24"/>
        </w:rPr>
      </w:pPr>
      <w:r w:rsidRPr="00385C14">
        <w:rPr>
          <w:rFonts w:eastAsia="Calibri" w:cs="Arial"/>
          <w:szCs w:val="24"/>
        </w:rPr>
        <w:t>Signature of Authorized Representative</w:t>
      </w:r>
    </w:p>
    <w:p w:rsidR="00385C14" w:rsidRPr="00385C14" w:rsidRDefault="00385C14" w:rsidP="00385C14">
      <w:pPr>
        <w:ind w:left="1080" w:hanging="360"/>
        <w:rPr>
          <w:rFonts w:eastAsia="Calibri" w:cs="Arial"/>
          <w:szCs w:val="24"/>
        </w:rPr>
      </w:pPr>
    </w:p>
    <w:p w:rsidR="00385C14" w:rsidRPr="00385C14" w:rsidRDefault="00385C14" w:rsidP="00385C14">
      <w:pPr>
        <w:ind w:left="1080" w:hanging="360"/>
        <w:rPr>
          <w:rFonts w:ascii="Times New Roman" w:eastAsia="Calibri" w:hAnsi="Times New Roman"/>
          <w:sz w:val="28"/>
          <w:szCs w:val="28"/>
        </w:rPr>
      </w:pPr>
      <w:r w:rsidRPr="00385C14">
        <w:rPr>
          <w:rFonts w:eastAsia="Calibri" w:cs="Arial"/>
          <w:szCs w:val="24"/>
        </w:rPr>
        <w:t>Date Signed: ___________________________________________________</w:t>
      </w:r>
    </w:p>
    <w:p w:rsidR="00385C14" w:rsidRDefault="00AF5FE4" w:rsidP="004E2B23">
      <w:pPr>
        <w:pStyle w:val="Heading2"/>
        <w:numPr>
          <w:ilvl w:val="0"/>
          <w:numId w:val="0"/>
        </w:numPr>
        <w:jc w:val="center"/>
        <w:rPr>
          <w:b w:val="0"/>
        </w:rPr>
      </w:pPr>
      <w:r>
        <w:rPr>
          <w:sz w:val="22"/>
          <w:szCs w:val="22"/>
        </w:rPr>
        <w:br w:type="page"/>
      </w:r>
      <w:bookmarkStart w:id="258" w:name="_Toc372871377"/>
      <w:bookmarkStart w:id="259" w:name="_Toc372879847"/>
      <w:bookmarkStart w:id="260" w:name="_Toc373304104"/>
      <w:bookmarkStart w:id="261" w:name="_Toc373305063"/>
      <w:bookmarkStart w:id="262" w:name="_Toc384630795"/>
      <w:bookmarkStart w:id="263" w:name="_Toc371319781"/>
      <w:bookmarkStart w:id="264" w:name="_Toc384372317"/>
      <w:bookmarkStart w:id="265" w:name="_Toc384376482"/>
      <w:bookmarkStart w:id="266" w:name="_Toc372871375"/>
      <w:bookmarkStart w:id="267" w:name="_Toc372879845"/>
      <w:bookmarkStart w:id="268" w:name="_Toc373304102"/>
      <w:bookmarkStart w:id="269" w:name="_Toc373305061"/>
      <w:bookmarkStart w:id="270" w:name="_Toc384630793"/>
      <w:bookmarkStart w:id="271" w:name="_Toc384372316"/>
      <w:bookmarkStart w:id="272" w:name="_Toc384376481"/>
      <w:bookmarkStart w:id="273" w:name="_Toc441143172"/>
      <w:bookmarkStart w:id="274" w:name="_Toc441220232"/>
      <w:bookmarkStart w:id="275" w:name="_Toc441220322"/>
      <w:bookmarkStart w:id="276" w:name="_Toc441483625"/>
      <w:r w:rsidR="00385C14" w:rsidRPr="004E2B23">
        <w:rPr>
          <w:b w:val="0"/>
        </w:rPr>
        <w:lastRenderedPageBreak/>
        <w:t xml:space="preserve">Attachment </w:t>
      </w:r>
      <w:bookmarkStart w:id="277" w:name="_Fee_Proposal"/>
      <w:bookmarkStart w:id="278" w:name="_Toc372871376"/>
      <w:bookmarkStart w:id="279" w:name="_Toc372879846"/>
      <w:bookmarkStart w:id="280" w:name="_Toc373304103"/>
      <w:bookmarkStart w:id="281" w:name="_Toc373305062"/>
      <w:bookmarkEnd w:id="266"/>
      <w:bookmarkEnd w:id="267"/>
      <w:bookmarkEnd w:id="268"/>
      <w:bookmarkEnd w:id="269"/>
      <w:bookmarkEnd w:id="270"/>
      <w:bookmarkEnd w:id="277"/>
      <w:r w:rsidR="00385C14" w:rsidRPr="004E2B23">
        <w:rPr>
          <w:b w:val="0"/>
        </w:rPr>
        <w:t>H</w:t>
      </w:r>
      <w:bookmarkEnd w:id="273"/>
      <w:bookmarkEnd w:id="274"/>
      <w:bookmarkEnd w:id="275"/>
      <w:bookmarkEnd w:id="276"/>
    </w:p>
    <w:p w:rsidR="00882DF5" w:rsidRPr="00882DF5" w:rsidRDefault="00882DF5" w:rsidP="00882DF5"/>
    <w:p w:rsidR="00385C14" w:rsidRPr="00385C14" w:rsidRDefault="00385C14" w:rsidP="004E2B23">
      <w:pPr>
        <w:pStyle w:val="Heading2"/>
        <w:numPr>
          <w:ilvl w:val="0"/>
          <w:numId w:val="0"/>
        </w:numPr>
        <w:jc w:val="center"/>
        <w:rPr>
          <w:noProof/>
          <w:color w:val="002060"/>
          <w:szCs w:val="24"/>
        </w:rPr>
      </w:pPr>
      <w:bookmarkStart w:id="282" w:name="_Toc384630794"/>
      <w:bookmarkStart w:id="283" w:name="_Toc384712504"/>
      <w:bookmarkStart w:id="284" w:name="_Toc394647400"/>
      <w:bookmarkStart w:id="285" w:name="_Toc441143173"/>
      <w:bookmarkStart w:id="286" w:name="_Toc441220233"/>
      <w:bookmarkStart w:id="287" w:name="_Toc441220323"/>
      <w:bookmarkStart w:id="288" w:name="_Toc441483626"/>
      <w:bookmarkEnd w:id="271"/>
      <w:bookmarkEnd w:id="272"/>
      <w:bookmarkEnd w:id="278"/>
      <w:bookmarkEnd w:id="279"/>
      <w:bookmarkEnd w:id="280"/>
      <w:bookmarkEnd w:id="281"/>
      <w:r w:rsidRPr="00385C14">
        <w:rPr>
          <w:noProof/>
          <w:color w:val="002060"/>
          <w:szCs w:val="24"/>
        </w:rPr>
        <w:t>Fee Proposal</w:t>
      </w:r>
      <w:bookmarkEnd w:id="282"/>
      <w:bookmarkEnd w:id="283"/>
      <w:bookmarkEnd w:id="284"/>
      <w:bookmarkEnd w:id="285"/>
      <w:bookmarkEnd w:id="286"/>
      <w:bookmarkEnd w:id="287"/>
      <w:bookmarkEnd w:id="288"/>
    </w:p>
    <w:p w:rsidR="00385C14" w:rsidRPr="00385C14" w:rsidRDefault="00385C14" w:rsidP="00385C14">
      <w:pPr>
        <w:keepNext/>
        <w:tabs>
          <w:tab w:val="right" w:pos="9270"/>
        </w:tabs>
        <w:jc w:val="center"/>
        <w:outlineLvl w:val="2"/>
        <w:rPr>
          <w:rFonts w:eastAsia="Times New Roman" w:cs="Arial"/>
          <w:bCs/>
          <w:noProof/>
          <w:szCs w:val="24"/>
        </w:rPr>
      </w:pPr>
    </w:p>
    <w:p w:rsidR="00385C14" w:rsidRPr="00385C14" w:rsidRDefault="00385C14" w:rsidP="00385C14">
      <w:pPr>
        <w:ind w:left="-360"/>
        <w:rPr>
          <w:rFonts w:cs="Arial"/>
          <w:i/>
          <w:color w:val="984806"/>
          <w:sz w:val="22"/>
          <w:szCs w:val="22"/>
        </w:rPr>
      </w:pPr>
      <w:r w:rsidRPr="00385C14">
        <w:rPr>
          <w:rFonts w:cs="Arial"/>
          <w:i/>
          <w:color w:val="984806"/>
          <w:sz w:val="22"/>
          <w:szCs w:val="22"/>
        </w:rPr>
        <w:t>[</w:t>
      </w:r>
      <w:r w:rsidRPr="00385C14">
        <w:rPr>
          <w:rFonts w:cs="Arial"/>
          <w:b/>
          <w:i/>
          <w:color w:val="984806"/>
          <w:sz w:val="22"/>
          <w:szCs w:val="22"/>
        </w:rPr>
        <w:t>Note to SFA:</w:t>
      </w:r>
      <w:r w:rsidRPr="00385C14">
        <w:rPr>
          <w:rFonts w:cs="Arial"/>
          <w:i/>
          <w:color w:val="984806"/>
          <w:sz w:val="22"/>
          <w:szCs w:val="22"/>
        </w:rPr>
        <w:t xml:space="preserve"> The CDE encourages SFAs to require potential bidders to provide a detailed breakdown of costs that are included in the fixed cost price. SFAs should consult their legal counsel regarding the need for and benefit to identifying costs in a fixed-price contract. If your SFA chooses to exclude a breakdown of costs, delete the table titled </w:t>
      </w:r>
      <w:r w:rsidRPr="00385C14">
        <w:rPr>
          <w:rFonts w:cs="Arial"/>
          <w:b/>
          <w:i/>
          <w:color w:val="984806"/>
          <w:sz w:val="22"/>
          <w:szCs w:val="22"/>
        </w:rPr>
        <w:t>“Cost Breakdown”</w:t>
      </w:r>
      <w:r w:rsidRPr="00385C14">
        <w:rPr>
          <w:rFonts w:cs="Arial"/>
          <w:i/>
          <w:color w:val="984806"/>
          <w:sz w:val="22"/>
          <w:szCs w:val="22"/>
        </w:rPr>
        <w:t xml:space="preserve"> below</w:t>
      </w:r>
      <w:r w:rsidRPr="00385C14">
        <w:rPr>
          <w:rFonts w:cs="Arial"/>
          <w:b/>
          <w:i/>
          <w:color w:val="984806"/>
          <w:sz w:val="22"/>
          <w:szCs w:val="22"/>
        </w:rPr>
        <w:t>.</w:t>
      </w:r>
      <w:r w:rsidRPr="00385C14">
        <w:rPr>
          <w:rFonts w:cs="Arial"/>
          <w:i/>
          <w:color w:val="984806"/>
          <w:sz w:val="22"/>
          <w:szCs w:val="22"/>
        </w:rPr>
        <w:t xml:space="preserve"> At a minimum, you must request that the Respondents submit the cost per meal information.]</w:t>
      </w:r>
    </w:p>
    <w:p w:rsidR="00385C14" w:rsidRPr="00385C14" w:rsidRDefault="00385C14" w:rsidP="00385C14">
      <w:pPr>
        <w:ind w:left="-540"/>
        <w:jc w:val="center"/>
      </w:pPr>
      <w:r w:rsidRPr="00385C14">
        <w:t xml:space="preserve"> </w:t>
      </w:r>
    </w:p>
    <w:p w:rsidR="00385C14" w:rsidRPr="00385C14" w:rsidRDefault="00385C14" w:rsidP="00385C14">
      <w:pPr>
        <w:ind w:left="-360" w:right="-360"/>
        <w:rPr>
          <w:rFonts w:cs="Arial"/>
          <w:szCs w:val="24"/>
        </w:rPr>
      </w:pPr>
      <w:r w:rsidRPr="00385C14">
        <w:rPr>
          <w:rFonts w:cs="Arial"/>
          <w:szCs w:val="24"/>
        </w:rPr>
        <w:t xml:space="preserve">All costs are based on average daily participation of </w:t>
      </w:r>
      <w:r w:rsidRPr="00385C14">
        <w:rPr>
          <w:rFonts w:cs="Arial"/>
          <w:color w:val="984806"/>
          <w:szCs w:val="24"/>
        </w:rPr>
        <w:t>[</w:t>
      </w:r>
      <w:r w:rsidRPr="00385C14">
        <w:rPr>
          <w:rFonts w:cs="Arial"/>
          <w:b/>
          <w:i/>
          <w:color w:val="984806"/>
          <w:szCs w:val="24"/>
        </w:rPr>
        <w:t xml:space="preserve">SFA </w:t>
      </w:r>
      <w:r w:rsidRPr="00385C14">
        <w:rPr>
          <w:rFonts w:cs="Arial"/>
          <w:i/>
          <w:color w:val="984806"/>
          <w:szCs w:val="24"/>
        </w:rPr>
        <w:t>Enter average daily participation</w:t>
      </w:r>
      <w:r w:rsidRPr="00385C14">
        <w:rPr>
          <w:rFonts w:cs="Arial"/>
          <w:color w:val="984806"/>
          <w:szCs w:val="24"/>
        </w:rPr>
        <w:t xml:space="preserve"> </w:t>
      </w:r>
      <w:r w:rsidRPr="00385C14">
        <w:rPr>
          <w:rFonts w:cs="Arial"/>
          <w:i/>
          <w:color w:val="984806"/>
          <w:szCs w:val="24"/>
        </w:rPr>
        <w:t>#</w:t>
      </w:r>
      <w:r w:rsidRPr="00385C14">
        <w:rPr>
          <w:rFonts w:cs="Arial"/>
          <w:color w:val="984806"/>
          <w:szCs w:val="24"/>
        </w:rPr>
        <w:t>]</w:t>
      </w:r>
      <w:r w:rsidRPr="00385C14">
        <w:rPr>
          <w:rFonts w:cs="Arial"/>
          <w:color w:val="FF0000"/>
          <w:szCs w:val="24"/>
        </w:rPr>
        <w:t xml:space="preserve"> </w:t>
      </w:r>
      <w:r w:rsidRPr="00385C14">
        <w:rPr>
          <w:rFonts w:cs="Arial"/>
          <w:szCs w:val="24"/>
        </w:rPr>
        <w:t xml:space="preserve">number of meals served on </w:t>
      </w:r>
      <w:r w:rsidRPr="00385C14">
        <w:rPr>
          <w:rFonts w:cs="Arial"/>
          <w:color w:val="984806"/>
          <w:szCs w:val="24"/>
        </w:rPr>
        <w:t>[</w:t>
      </w:r>
      <w:r w:rsidRPr="00385C14">
        <w:rPr>
          <w:rFonts w:cs="Arial"/>
          <w:b/>
          <w:i/>
          <w:color w:val="984806"/>
          <w:szCs w:val="24"/>
        </w:rPr>
        <w:t>SFA</w:t>
      </w:r>
      <w:r w:rsidRPr="00385C14">
        <w:rPr>
          <w:rFonts w:cs="Arial"/>
          <w:i/>
          <w:color w:val="984806"/>
          <w:szCs w:val="24"/>
        </w:rPr>
        <w:t xml:space="preserve"> Enter # of School Days</w:t>
      </w:r>
      <w:r w:rsidRPr="00385C14">
        <w:rPr>
          <w:rFonts w:cs="Arial"/>
          <w:color w:val="984806"/>
          <w:szCs w:val="24"/>
        </w:rPr>
        <w:t>]</w:t>
      </w:r>
      <w:r w:rsidRPr="00385C14">
        <w:rPr>
          <w:rFonts w:cs="Arial"/>
          <w:szCs w:val="24"/>
        </w:rPr>
        <w:t xml:space="preserve"> number of school days.</w:t>
      </w:r>
    </w:p>
    <w:p w:rsidR="00385C14" w:rsidRPr="00385C14" w:rsidRDefault="00385C14" w:rsidP="00385C14">
      <w:pPr>
        <w:rPr>
          <w:rFonts w:cs="Arial"/>
          <w:szCs w:val="24"/>
        </w:rPr>
      </w:pPr>
    </w:p>
    <w:tbl>
      <w:tblPr>
        <w:tblW w:w="10350" w:type="dxa"/>
        <w:jc w:val="center"/>
        <w:tblLayout w:type="fixed"/>
        <w:tblLook w:val="01E0"/>
      </w:tblPr>
      <w:tblGrid>
        <w:gridCol w:w="900"/>
        <w:gridCol w:w="6119"/>
        <w:gridCol w:w="1261"/>
        <w:gridCol w:w="2070"/>
      </w:tblGrid>
      <w:tr w:rsidR="00385C14" w:rsidRPr="00385C14" w:rsidTr="00385C14">
        <w:trPr>
          <w:trHeight w:val="324"/>
          <w:jc w:val="center"/>
        </w:trPr>
        <w:tc>
          <w:tcPr>
            <w:tcW w:w="10350" w:type="dxa"/>
            <w:gridSpan w:val="4"/>
            <w:tcBorders>
              <w:bottom w:val="single" w:sz="4" w:space="0" w:color="auto"/>
            </w:tcBorders>
            <w:shd w:val="clear" w:color="auto" w:fill="FDE9D9"/>
            <w:vAlign w:val="center"/>
          </w:tcPr>
          <w:p w:rsidR="00385C14" w:rsidRPr="00385C14" w:rsidRDefault="00385C14" w:rsidP="00385C14">
            <w:pPr>
              <w:jc w:val="center"/>
              <w:rPr>
                <w:rFonts w:eastAsia="Times New Roman" w:cs="Arial"/>
                <w:b/>
                <w:szCs w:val="24"/>
              </w:rPr>
            </w:pPr>
            <w:r w:rsidRPr="00385C14">
              <w:rPr>
                <w:rFonts w:eastAsia="Times New Roman" w:cs="Arial"/>
                <w:b/>
                <w:szCs w:val="24"/>
              </w:rPr>
              <w:t>COST BREAKDOWN</w:t>
            </w:r>
          </w:p>
        </w:tc>
      </w:tr>
      <w:tr w:rsidR="00385C14" w:rsidRPr="00385C14" w:rsidTr="00385C14">
        <w:trPr>
          <w:trHeight w:val="1070"/>
          <w:jc w:val="center"/>
        </w:trPr>
        <w:tc>
          <w:tcPr>
            <w:tcW w:w="10350" w:type="dxa"/>
            <w:gridSpan w:val="4"/>
            <w:tcBorders>
              <w:bottom w:val="single" w:sz="4" w:space="0" w:color="auto"/>
            </w:tcBorders>
            <w:shd w:val="clear" w:color="auto" w:fill="FDE9D9"/>
            <w:vAlign w:val="center"/>
          </w:tcPr>
          <w:p w:rsidR="00385C14" w:rsidRPr="00385C14" w:rsidRDefault="00385C14" w:rsidP="00385C14">
            <w:pPr>
              <w:rPr>
                <w:rFonts w:eastAsia="Times New Roman" w:cs="Arial"/>
                <w:sz w:val="20"/>
              </w:rPr>
            </w:pPr>
            <w:r w:rsidRPr="00385C14">
              <w:rPr>
                <w:rFonts w:eastAsia="Times New Roman" w:cs="Arial"/>
                <w:b/>
                <w:sz w:val="20"/>
              </w:rPr>
              <w:t>Respondent Instructions</w:t>
            </w:r>
            <w:r w:rsidRPr="00385C14">
              <w:rPr>
                <w:rFonts w:eastAsia="Times New Roman" w:cs="Arial"/>
                <w:b/>
                <w:sz w:val="20"/>
              </w:rPr>
              <w:br/>
            </w:r>
            <w:r w:rsidRPr="00385C14">
              <w:rPr>
                <w:rFonts w:eastAsia="Times New Roman" w:cs="Arial"/>
                <w:sz w:val="20"/>
              </w:rPr>
              <w:sym w:font="Wingdings 3" w:char="F061"/>
            </w:r>
            <w:r w:rsidRPr="00385C14">
              <w:rPr>
                <w:rFonts w:eastAsia="Times New Roman" w:cs="Arial"/>
                <w:sz w:val="20"/>
              </w:rPr>
              <w:t xml:space="preserve"> Provide a breakdown of all costs included in the fixed price, including personnel costs.</w:t>
            </w:r>
          </w:p>
          <w:p w:rsidR="00385C14" w:rsidRPr="00385C14" w:rsidRDefault="00385C14" w:rsidP="00385C14">
            <w:pPr>
              <w:rPr>
                <w:rFonts w:eastAsia="Times New Roman" w:cs="Arial"/>
                <w:sz w:val="20"/>
              </w:rPr>
            </w:pPr>
            <w:r w:rsidRPr="00385C14">
              <w:rPr>
                <w:rFonts w:eastAsia="Times New Roman" w:cs="Arial"/>
                <w:sz w:val="20"/>
              </w:rPr>
              <w:sym w:font="Wingdings 3" w:char="F061"/>
            </w:r>
            <w:r w:rsidRPr="00385C14">
              <w:rPr>
                <w:rFonts w:eastAsia="Times New Roman" w:cs="Arial"/>
                <w:sz w:val="20"/>
              </w:rPr>
              <w:t xml:space="preserve"> Provide the cost per meal; base all food costs </w:t>
            </w:r>
            <w:r w:rsidRPr="00962F74">
              <w:rPr>
                <w:rFonts w:eastAsia="Times New Roman" w:cs="Arial"/>
                <w:b/>
                <w:sz w:val="20"/>
              </w:rPr>
              <w:t>on the attached 21-day cycle menu</w:t>
            </w:r>
            <w:r w:rsidRPr="00385C14">
              <w:rPr>
                <w:rFonts w:eastAsia="Times New Roman" w:cs="Arial"/>
                <w:sz w:val="20"/>
              </w:rPr>
              <w:t>.</w:t>
            </w:r>
          </w:p>
          <w:p w:rsidR="00385C14" w:rsidRPr="00385C14" w:rsidRDefault="00385C14" w:rsidP="00385C14">
            <w:pPr>
              <w:rPr>
                <w:rFonts w:eastAsia="Times New Roman" w:cs="Arial"/>
                <w:b/>
                <w:sz w:val="18"/>
                <w:szCs w:val="18"/>
              </w:rPr>
            </w:pPr>
            <w:r w:rsidRPr="00385C14">
              <w:rPr>
                <w:rFonts w:eastAsia="Times New Roman" w:cs="Arial"/>
                <w:sz w:val="20"/>
              </w:rPr>
              <w:sym w:font="Wingdings 3" w:char="F061"/>
            </w:r>
            <w:r w:rsidRPr="00385C14">
              <w:rPr>
                <w:rFonts w:eastAsia="Times New Roman" w:cs="Arial"/>
                <w:b/>
                <w:sz w:val="20"/>
              </w:rPr>
              <w:t xml:space="preserve"> Clearly identify all costs</w:t>
            </w:r>
          </w:p>
        </w:tc>
      </w:tr>
      <w:tr w:rsidR="00385C14" w:rsidRPr="00385C14" w:rsidTr="00385C14">
        <w:trPr>
          <w:trHeight w:val="341"/>
          <w:jc w:val="center"/>
        </w:trPr>
        <w:tc>
          <w:tcPr>
            <w:tcW w:w="900" w:type="dxa"/>
            <w:tcBorders>
              <w:top w:val="single" w:sz="4" w:space="0" w:color="auto"/>
              <w:left w:val="single" w:sz="4" w:space="0" w:color="auto"/>
              <w:bottom w:val="single" w:sz="4" w:space="0" w:color="auto"/>
              <w:right w:val="single" w:sz="4" w:space="0" w:color="auto"/>
            </w:tcBorders>
            <w:shd w:val="clear" w:color="auto" w:fill="DBE5F1"/>
            <w:vAlign w:val="center"/>
          </w:tcPr>
          <w:p w:rsidR="00385C14" w:rsidRPr="00385C14" w:rsidRDefault="00385C14" w:rsidP="00385C14">
            <w:pPr>
              <w:rPr>
                <w:rFonts w:eastAsia="Times New Roman" w:cs="Arial"/>
                <w:sz w:val="20"/>
              </w:rPr>
            </w:pPr>
            <w:r w:rsidRPr="00385C14">
              <w:rPr>
                <w:rFonts w:eastAsia="Times New Roman" w:cs="Arial"/>
                <w:b/>
                <w:sz w:val="20"/>
              </w:rPr>
              <w:t xml:space="preserve">Item </w:t>
            </w:r>
            <w:r w:rsidRPr="00385C14">
              <w:rPr>
                <w:rFonts w:eastAsia="Times New Roman" w:cs="Arial"/>
                <w:sz w:val="20"/>
              </w:rPr>
              <w:t>#</w:t>
            </w:r>
          </w:p>
        </w:tc>
        <w:tc>
          <w:tcPr>
            <w:tcW w:w="7380" w:type="dxa"/>
            <w:gridSpan w:val="2"/>
            <w:tcBorders>
              <w:top w:val="single" w:sz="4" w:space="0" w:color="auto"/>
              <w:left w:val="single" w:sz="4" w:space="0" w:color="auto"/>
              <w:bottom w:val="single" w:sz="4" w:space="0" w:color="auto"/>
              <w:right w:val="single" w:sz="4" w:space="0" w:color="auto"/>
            </w:tcBorders>
            <w:shd w:val="clear" w:color="auto" w:fill="DBE5F1"/>
            <w:vAlign w:val="bottom"/>
          </w:tcPr>
          <w:p w:rsidR="00385C14" w:rsidRPr="00385C14" w:rsidRDefault="00385C14" w:rsidP="00385C14">
            <w:pPr>
              <w:jc w:val="center"/>
              <w:rPr>
                <w:rFonts w:eastAsia="Times New Roman" w:cs="Arial"/>
                <w:b/>
                <w:szCs w:val="24"/>
              </w:rPr>
            </w:pPr>
            <w:r w:rsidRPr="00385C14">
              <w:rPr>
                <w:rFonts w:eastAsia="Times New Roman" w:cs="Arial"/>
                <w:b/>
                <w:szCs w:val="24"/>
              </w:rPr>
              <w:t>Description</w:t>
            </w:r>
          </w:p>
          <w:p w:rsidR="00385C14" w:rsidRPr="00385C14" w:rsidRDefault="00385C14" w:rsidP="00385C14">
            <w:pPr>
              <w:jc w:val="center"/>
              <w:rPr>
                <w:rFonts w:eastAsia="Times New Roman" w:cs="Arial"/>
                <w:i/>
                <w:sz w:val="20"/>
              </w:rPr>
            </w:pPr>
            <w:r w:rsidRPr="00385C14">
              <w:rPr>
                <w:rFonts w:eastAsia="Times New Roman" w:cs="Arial"/>
                <w:i/>
                <w:sz w:val="20"/>
              </w:rPr>
              <w:t>(Include All Goods and Services included in the Fixed Price)</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tcPr>
          <w:p w:rsidR="00385C14" w:rsidRPr="00385C14" w:rsidRDefault="00385C14" w:rsidP="00385C14">
            <w:pPr>
              <w:jc w:val="center"/>
              <w:rPr>
                <w:rFonts w:eastAsia="Times New Roman" w:cs="Arial"/>
                <w:b/>
                <w:szCs w:val="24"/>
              </w:rPr>
            </w:pPr>
            <w:r w:rsidRPr="00385C14">
              <w:rPr>
                <w:rFonts w:eastAsia="Times New Roman" w:cs="Arial"/>
                <w:b/>
                <w:szCs w:val="24"/>
              </w:rPr>
              <w:t>Annual Cost</w:t>
            </w: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1.</w:t>
            </w:r>
          </w:p>
        </w:tc>
        <w:tc>
          <w:tcPr>
            <w:tcW w:w="7380" w:type="dxa"/>
            <w:gridSpan w:val="2"/>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w:t>
            </w: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2.</w:t>
            </w:r>
          </w:p>
        </w:tc>
        <w:tc>
          <w:tcPr>
            <w:tcW w:w="7380" w:type="dxa"/>
            <w:gridSpan w:val="2"/>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w:t>
            </w: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3.</w:t>
            </w:r>
          </w:p>
        </w:tc>
        <w:tc>
          <w:tcPr>
            <w:tcW w:w="7380" w:type="dxa"/>
            <w:gridSpan w:val="2"/>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w:t>
            </w: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4.</w:t>
            </w:r>
          </w:p>
        </w:tc>
        <w:tc>
          <w:tcPr>
            <w:tcW w:w="7380" w:type="dxa"/>
            <w:gridSpan w:val="2"/>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w:t>
            </w:r>
            <w:r w:rsidRPr="00385C14">
              <w:rPr>
                <w:rFonts w:eastAsia="Times New Roman" w:cs="Arial"/>
                <w:szCs w:val="24"/>
                <w:u w:val="single"/>
              </w:rPr>
              <w:t xml:space="preserve">  </w:t>
            </w:r>
          </w:p>
        </w:tc>
      </w:tr>
      <w:tr w:rsidR="00385C14" w:rsidRPr="00385C14" w:rsidTr="00385C14">
        <w:trPr>
          <w:jc w:val="center"/>
        </w:trPr>
        <w:tc>
          <w:tcPr>
            <w:tcW w:w="8280" w:type="dxa"/>
            <w:gridSpan w:val="3"/>
            <w:tcBorders>
              <w:top w:val="single" w:sz="4" w:space="0" w:color="auto"/>
              <w:left w:val="single" w:sz="4" w:space="0" w:color="auto"/>
              <w:bottom w:val="single" w:sz="4" w:space="0" w:color="auto"/>
              <w:right w:val="single" w:sz="4" w:space="0" w:color="auto"/>
            </w:tcBorders>
            <w:shd w:val="clear" w:color="auto" w:fill="DDD9C3"/>
          </w:tcPr>
          <w:p w:rsidR="00385C14" w:rsidRPr="00385C14" w:rsidRDefault="00385C14" w:rsidP="00385C14">
            <w:pPr>
              <w:tabs>
                <w:tab w:val="right" w:pos="5026"/>
              </w:tabs>
              <w:jc w:val="right"/>
              <w:rPr>
                <w:rFonts w:eastAsia="Times New Roman" w:cs="Arial"/>
                <w:b/>
                <w:szCs w:val="24"/>
              </w:rPr>
            </w:pPr>
            <w:r w:rsidRPr="00385C14">
              <w:rPr>
                <w:rFonts w:eastAsia="Times New Roman" w:cs="Arial"/>
                <w:b/>
                <w:szCs w:val="24"/>
              </w:rPr>
              <w:t xml:space="preserve">Sub Total </w:t>
            </w: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rPr>
            </w:pPr>
            <w:r w:rsidRPr="00385C14">
              <w:rPr>
                <w:rFonts w:eastAsia="Times New Roman" w:cs="Arial"/>
                <w:szCs w:val="24"/>
              </w:rPr>
              <w:t>$</w:t>
            </w:r>
          </w:p>
        </w:tc>
      </w:tr>
      <w:tr w:rsidR="00385C14" w:rsidRPr="00385C14" w:rsidTr="00385C14">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DBE5F1"/>
          </w:tcPr>
          <w:p w:rsidR="00385C14" w:rsidRPr="00385C14" w:rsidRDefault="00385C14" w:rsidP="00385C14">
            <w:pPr>
              <w:rPr>
                <w:rFonts w:eastAsia="Times New Roman" w:cs="Arial"/>
                <w:b/>
                <w:szCs w:val="24"/>
                <w:u w:val="single"/>
              </w:rPr>
            </w:pPr>
            <w:r w:rsidRPr="00385C14">
              <w:rPr>
                <w:rFonts w:eastAsia="Times New Roman" w:cs="Arial"/>
                <w:b/>
                <w:szCs w:val="24"/>
              </w:rPr>
              <w:t>Personnel Costs</w:t>
            </w:r>
          </w:p>
        </w:tc>
        <w:tc>
          <w:tcPr>
            <w:tcW w:w="2070" w:type="dxa"/>
            <w:tcBorders>
              <w:top w:val="single" w:sz="4" w:space="0" w:color="auto"/>
              <w:left w:val="single" w:sz="4" w:space="0" w:color="auto"/>
              <w:bottom w:val="single" w:sz="4" w:space="0" w:color="auto"/>
              <w:right w:val="single" w:sz="4" w:space="0" w:color="auto"/>
            </w:tcBorders>
            <w:shd w:val="clear" w:color="auto" w:fill="DAEEF3"/>
          </w:tcPr>
          <w:p w:rsidR="00385C14" w:rsidRPr="00385C14" w:rsidRDefault="00385C14" w:rsidP="00385C14">
            <w:pPr>
              <w:jc w:val="center"/>
              <w:rPr>
                <w:rFonts w:eastAsia="Times New Roman" w:cs="Arial"/>
                <w:b/>
                <w:szCs w:val="24"/>
              </w:rPr>
            </w:pPr>
            <w:r w:rsidRPr="00385C14">
              <w:rPr>
                <w:rFonts w:eastAsia="Times New Roman" w:cs="Arial"/>
                <w:b/>
                <w:szCs w:val="24"/>
              </w:rPr>
              <w:t>Annual Cost</w:t>
            </w: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5.</w:t>
            </w:r>
          </w:p>
        </w:tc>
        <w:tc>
          <w:tcPr>
            <w:tcW w:w="6119"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Management Fee Per Meal</w:t>
            </w:r>
          </w:p>
        </w:tc>
        <w:tc>
          <w:tcPr>
            <w:tcW w:w="1261" w:type="dxa"/>
            <w:tcBorders>
              <w:top w:val="single" w:sz="4" w:space="0" w:color="auto"/>
              <w:left w:val="single" w:sz="4" w:space="0" w:color="auto"/>
              <w:bottom w:val="single" w:sz="4" w:space="0" w:color="auto"/>
              <w:right w:val="single" w:sz="4" w:space="0" w:color="auto"/>
            </w:tcBorders>
          </w:tcPr>
          <w:p w:rsidR="00385C14" w:rsidRPr="00385C14" w:rsidRDefault="00385C14" w:rsidP="00385C14">
            <w:r w:rsidRPr="00385C14">
              <w:t>$</w:t>
            </w: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rPr>
            </w:pPr>
          </w:p>
        </w:tc>
      </w:tr>
      <w:tr w:rsidR="00385C14" w:rsidRPr="00385C14" w:rsidTr="00E557F9">
        <w:trPr>
          <w:jc w:val="center"/>
        </w:trPr>
        <w:tc>
          <w:tcPr>
            <w:tcW w:w="90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jc w:val="right"/>
              <w:rPr>
                <w:rFonts w:eastAsia="Times New Roman" w:cs="Arial"/>
                <w:szCs w:val="24"/>
              </w:rPr>
            </w:pPr>
            <w:r w:rsidRPr="00385C14">
              <w:rPr>
                <w:rFonts w:eastAsia="Times New Roman" w:cs="Arial"/>
                <w:szCs w:val="24"/>
              </w:rPr>
              <w:t>6.</w:t>
            </w:r>
          </w:p>
        </w:tc>
        <w:tc>
          <w:tcPr>
            <w:tcW w:w="6119"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u w:val="single"/>
              </w:rPr>
            </w:pPr>
            <w:r w:rsidRPr="00385C14">
              <w:rPr>
                <w:rFonts w:eastAsia="Times New Roman" w:cs="Arial"/>
                <w:szCs w:val="24"/>
              </w:rPr>
              <w:t>Consultant Fee Per Meal</w:t>
            </w:r>
          </w:p>
        </w:tc>
        <w:tc>
          <w:tcPr>
            <w:tcW w:w="1261" w:type="dxa"/>
            <w:tcBorders>
              <w:top w:val="single" w:sz="4" w:space="0" w:color="auto"/>
              <w:left w:val="single" w:sz="4" w:space="0" w:color="auto"/>
              <w:bottom w:val="single" w:sz="4" w:space="0" w:color="auto"/>
              <w:right w:val="single" w:sz="4" w:space="0" w:color="auto"/>
            </w:tcBorders>
          </w:tcPr>
          <w:p w:rsidR="00385C14" w:rsidRPr="00385C14" w:rsidRDefault="00385C14" w:rsidP="00385C14">
            <w:r w:rsidRPr="00385C14">
              <w:t>$</w:t>
            </w: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rPr>
            </w:pPr>
          </w:p>
        </w:tc>
      </w:tr>
      <w:tr w:rsidR="00385C14" w:rsidRPr="00385C14" w:rsidTr="00385C14">
        <w:trPr>
          <w:jc w:val="center"/>
        </w:trPr>
        <w:tc>
          <w:tcPr>
            <w:tcW w:w="7019" w:type="dxa"/>
            <w:gridSpan w:val="2"/>
            <w:tcBorders>
              <w:top w:val="single" w:sz="4" w:space="0" w:color="auto"/>
              <w:left w:val="single" w:sz="4" w:space="0" w:color="auto"/>
              <w:bottom w:val="single" w:sz="4" w:space="0" w:color="auto"/>
              <w:right w:val="single" w:sz="4" w:space="0" w:color="auto"/>
            </w:tcBorders>
            <w:shd w:val="clear" w:color="auto" w:fill="DDD9C3"/>
          </w:tcPr>
          <w:p w:rsidR="00385C14" w:rsidRPr="00385C14" w:rsidRDefault="00385C14" w:rsidP="00385C14">
            <w:pPr>
              <w:tabs>
                <w:tab w:val="right" w:pos="5026"/>
              </w:tabs>
              <w:jc w:val="right"/>
              <w:rPr>
                <w:rFonts w:eastAsia="Times New Roman" w:cs="Arial"/>
                <w:szCs w:val="24"/>
                <w:u w:val="single"/>
              </w:rPr>
            </w:pPr>
            <w:r w:rsidRPr="00385C14">
              <w:rPr>
                <w:rFonts w:eastAsia="Times New Roman" w:cs="Arial"/>
                <w:szCs w:val="24"/>
              </w:rPr>
              <w:tab/>
            </w:r>
            <w:r w:rsidRPr="00385C14">
              <w:rPr>
                <w:rFonts w:eastAsia="Times New Roman" w:cs="Arial"/>
                <w:color w:val="C0504D"/>
                <w:szCs w:val="24"/>
              </w:rPr>
              <w:t>Sub Total</w:t>
            </w:r>
          </w:p>
        </w:tc>
        <w:tc>
          <w:tcPr>
            <w:tcW w:w="1261"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rPr>
            </w:pPr>
            <w:r w:rsidRPr="00385C14">
              <w:rPr>
                <w:rFonts w:eastAsia="Times New Roman" w:cs="Arial"/>
                <w:szCs w:val="24"/>
              </w:rPr>
              <w:t>$</w:t>
            </w: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tc>
      </w:tr>
      <w:tr w:rsidR="00385C14" w:rsidRPr="00385C14" w:rsidTr="00385C14">
        <w:trPr>
          <w:jc w:val="center"/>
        </w:trPr>
        <w:tc>
          <w:tcPr>
            <w:tcW w:w="8280" w:type="dxa"/>
            <w:gridSpan w:val="3"/>
            <w:tcBorders>
              <w:top w:val="single" w:sz="4" w:space="0" w:color="auto"/>
              <w:left w:val="single" w:sz="4" w:space="0" w:color="auto"/>
              <w:bottom w:val="single" w:sz="4" w:space="0" w:color="auto"/>
              <w:right w:val="single" w:sz="4" w:space="0" w:color="auto"/>
            </w:tcBorders>
            <w:shd w:val="clear" w:color="auto" w:fill="DDD9C3"/>
          </w:tcPr>
          <w:p w:rsidR="00385C14" w:rsidRPr="00385C14" w:rsidRDefault="00385C14" w:rsidP="00385C14">
            <w:pPr>
              <w:tabs>
                <w:tab w:val="right" w:pos="5026"/>
              </w:tabs>
              <w:jc w:val="right"/>
              <w:rPr>
                <w:rFonts w:eastAsia="Times New Roman" w:cs="Arial"/>
                <w:szCs w:val="24"/>
                <w:u w:val="single"/>
              </w:rPr>
            </w:pPr>
            <w:r w:rsidRPr="00385C14">
              <w:rPr>
                <w:rFonts w:eastAsia="Times New Roman" w:cs="Arial"/>
                <w:szCs w:val="24"/>
              </w:rPr>
              <w:tab/>
            </w:r>
            <w:r w:rsidRPr="00385C14">
              <w:rPr>
                <w:rFonts w:eastAsia="Times New Roman" w:cs="Arial"/>
                <w:color w:val="FF0000"/>
                <w:szCs w:val="24"/>
              </w:rPr>
              <w:t>GRAND TOTAL</w:t>
            </w:r>
          </w:p>
        </w:tc>
        <w:tc>
          <w:tcPr>
            <w:tcW w:w="2070" w:type="dxa"/>
            <w:tcBorders>
              <w:top w:val="single" w:sz="4" w:space="0" w:color="auto"/>
              <w:left w:val="single" w:sz="4" w:space="0" w:color="auto"/>
              <w:bottom w:val="single" w:sz="4" w:space="0" w:color="auto"/>
              <w:right w:val="single" w:sz="4" w:space="0" w:color="auto"/>
            </w:tcBorders>
          </w:tcPr>
          <w:p w:rsidR="00385C14" w:rsidRPr="00385C14" w:rsidRDefault="00385C14" w:rsidP="00385C14">
            <w:pPr>
              <w:rPr>
                <w:rFonts w:eastAsia="Times New Roman" w:cs="Arial"/>
                <w:szCs w:val="24"/>
              </w:rPr>
            </w:pPr>
            <w:r w:rsidRPr="00385C14">
              <w:rPr>
                <w:rFonts w:eastAsia="Times New Roman" w:cs="Arial"/>
                <w:szCs w:val="24"/>
              </w:rPr>
              <w:t>$</w:t>
            </w:r>
          </w:p>
        </w:tc>
      </w:tr>
    </w:tbl>
    <w:p w:rsidR="00385C14" w:rsidRPr="00385C14" w:rsidRDefault="00385C14" w:rsidP="00385C14">
      <w:pPr>
        <w:tabs>
          <w:tab w:val="left" w:pos="90"/>
        </w:tabs>
        <w:rPr>
          <w:rFonts w:cs="Arial"/>
          <w:b/>
          <w:szCs w:val="24"/>
        </w:rPr>
      </w:pPr>
    </w:p>
    <w:p w:rsidR="00385C14" w:rsidRPr="00385C14" w:rsidRDefault="00385C14" w:rsidP="00385C14">
      <w:pPr>
        <w:tabs>
          <w:tab w:val="left" w:pos="90"/>
        </w:tabs>
        <w:rPr>
          <w:rFonts w:cs="Arial"/>
          <w:szCs w:val="24"/>
        </w:rPr>
      </w:pPr>
    </w:p>
    <w:p w:rsidR="00385C14" w:rsidRPr="00385C14" w:rsidRDefault="00385C14" w:rsidP="00385C14">
      <w:pPr>
        <w:tabs>
          <w:tab w:val="left" w:pos="90"/>
        </w:tabs>
        <w:rPr>
          <w:rFonts w:cs="Arial"/>
          <w:i/>
          <w:color w:val="984806"/>
          <w:szCs w:val="24"/>
        </w:rPr>
      </w:pPr>
      <w:r w:rsidRPr="00385C14">
        <w:rPr>
          <w:rFonts w:cs="Arial"/>
          <w:i/>
          <w:color w:val="984806"/>
          <w:szCs w:val="24"/>
        </w:rPr>
        <w:t xml:space="preserve"> [</w:t>
      </w:r>
      <w:r w:rsidRPr="00385C14">
        <w:rPr>
          <w:rFonts w:cs="Arial"/>
          <w:b/>
          <w:i/>
          <w:color w:val="984806"/>
          <w:szCs w:val="24"/>
        </w:rPr>
        <w:t>Note to SFA:</w:t>
      </w:r>
      <w:r w:rsidRPr="00385C14">
        <w:rPr>
          <w:rFonts w:cs="Arial"/>
          <w:i/>
          <w:color w:val="984806"/>
          <w:szCs w:val="24"/>
        </w:rPr>
        <w:t xml:space="preserve"> SFA provides Units in column 2. Delete school programs not applicable]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3217"/>
        <w:gridCol w:w="1530"/>
        <w:gridCol w:w="2340"/>
      </w:tblGrid>
      <w:tr w:rsidR="00385C14" w:rsidRPr="00385C14" w:rsidTr="00E557F9">
        <w:trPr>
          <w:trHeight w:val="269"/>
        </w:trPr>
        <w:tc>
          <w:tcPr>
            <w:tcW w:w="9000" w:type="dxa"/>
            <w:gridSpan w:val="4"/>
            <w:shd w:val="clear" w:color="auto" w:fill="auto"/>
          </w:tcPr>
          <w:p w:rsidR="00385C14" w:rsidRPr="00385C14" w:rsidRDefault="00385C14" w:rsidP="00ED486E">
            <w:pPr>
              <w:jc w:val="center"/>
              <w:rPr>
                <w:rFonts w:cs="Arial"/>
                <w:b/>
                <w:szCs w:val="24"/>
              </w:rPr>
            </w:pPr>
            <w:r w:rsidRPr="00385C14">
              <w:rPr>
                <w:rFonts w:cs="Arial"/>
                <w:b/>
                <w:szCs w:val="24"/>
              </w:rPr>
              <w:t>COST PER MEAL</w:t>
            </w:r>
          </w:p>
        </w:tc>
      </w:tr>
      <w:tr w:rsidR="00385C14" w:rsidRPr="00385C14" w:rsidTr="00ED486E">
        <w:trPr>
          <w:trHeight w:val="890"/>
        </w:trPr>
        <w:tc>
          <w:tcPr>
            <w:tcW w:w="9000" w:type="dxa"/>
            <w:gridSpan w:val="4"/>
            <w:shd w:val="clear" w:color="auto" w:fill="C6D9F1"/>
            <w:vAlign w:val="center"/>
          </w:tcPr>
          <w:p w:rsidR="00385C14" w:rsidRPr="00385C14" w:rsidRDefault="00385C14" w:rsidP="00385C14">
            <w:pPr>
              <w:rPr>
                <w:rFonts w:cs="Arial"/>
                <w:sz w:val="20"/>
              </w:rPr>
            </w:pPr>
            <w:r w:rsidRPr="00385C14">
              <w:rPr>
                <w:rFonts w:cs="Arial"/>
                <w:b/>
                <w:sz w:val="20"/>
              </w:rPr>
              <w:t>Respondent Instructions:</w:t>
            </w:r>
            <w:r w:rsidRPr="00385C14">
              <w:rPr>
                <w:rFonts w:cs="Arial"/>
                <w:sz w:val="20"/>
              </w:rPr>
              <w:t xml:space="preserve"> </w:t>
            </w:r>
            <w:r w:rsidRPr="00385C14">
              <w:rPr>
                <w:rFonts w:cs="Arial"/>
                <w:sz w:val="20"/>
              </w:rPr>
              <w:br/>
            </w:r>
            <w:r w:rsidRPr="00385C14">
              <w:rPr>
                <w:rFonts w:cs="Arial"/>
                <w:sz w:val="20"/>
              </w:rPr>
              <w:sym w:font="Wingdings 3" w:char="F061"/>
            </w:r>
            <w:r w:rsidRPr="00385C14">
              <w:rPr>
                <w:rFonts w:cs="Arial"/>
                <w:sz w:val="20"/>
              </w:rPr>
              <w:t xml:space="preserve"> Provide the cost per meal; base all food costs </w:t>
            </w:r>
            <w:r w:rsidRPr="00962F74">
              <w:rPr>
                <w:rFonts w:cs="Arial"/>
                <w:b/>
                <w:sz w:val="20"/>
              </w:rPr>
              <w:t>on the attached 21-day cycle menu</w:t>
            </w:r>
            <w:r w:rsidRPr="00385C14">
              <w:rPr>
                <w:rFonts w:cs="Arial"/>
                <w:sz w:val="20"/>
              </w:rPr>
              <w:t>.</w:t>
            </w:r>
          </w:p>
          <w:p w:rsidR="00385C14" w:rsidRPr="00385C14" w:rsidRDefault="00385C14" w:rsidP="00385C14">
            <w:pPr>
              <w:rPr>
                <w:rFonts w:cs="Arial"/>
                <w:sz w:val="20"/>
              </w:rPr>
            </w:pPr>
            <w:r w:rsidRPr="00385C14">
              <w:rPr>
                <w:rFonts w:cs="Arial"/>
                <w:sz w:val="20"/>
              </w:rPr>
              <w:sym w:font="Wingdings 3" w:char="F061"/>
            </w:r>
            <w:r w:rsidRPr="00385C14">
              <w:rPr>
                <w:rFonts w:cs="Arial"/>
                <w:sz w:val="20"/>
              </w:rPr>
              <w:t xml:space="preserve"> Prices must not include values for USDA Foods and must include all meal programs applicable.</w:t>
            </w:r>
          </w:p>
        </w:tc>
      </w:tr>
      <w:tr w:rsidR="00385C14" w:rsidRPr="00385C14" w:rsidTr="002C4E4C">
        <w:tc>
          <w:tcPr>
            <w:tcW w:w="1913" w:type="dxa"/>
            <w:shd w:val="clear" w:color="auto" w:fill="D9D9D9"/>
          </w:tcPr>
          <w:p w:rsidR="00385C14" w:rsidRPr="00385C14" w:rsidRDefault="00385C14" w:rsidP="00385C14">
            <w:pPr>
              <w:rPr>
                <w:rFonts w:cs="Arial"/>
                <w:szCs w:val="24"/>
              </w:rPr>
            </w:pPr>
            <w:r w:rsidRPr="00385C14">
              <w:rPr>
                <w:rFonts w:cs="Arial"/>
                <w:szCs w:val="24"/>
              </w:rPr>
              <w:t>1. LINE ITEM</w:t>
            </w:r>
          </w:p>
        </w:tc>
        <w:tc>
          <w:tcPr>
            <w:tcW w:w="3217" w:type="dxa"/>
            <w:shd w:val="clear" w:color="auto" w:fill="E5DFEC"/>
          </w:tcPr>
          <w:p w:rsidR="00385C14" w:rsidRPr="00385C14" w:rsidRDefault="00385C14" w:rsidP="00385C14">
            <w:pPr>
              <w:rPr>
                <w:rFonts w:cs="Arial"/>
                <w:szCs w:val="24"/>
              </w:rPr>
            </w:pPr>
            <w:r w:rsidRPr="00385C14">
              <w:rPr>
                <w:rFonts w:cs="Arial"/>
                <w:szCs w:val="24"/>
              </w:rPr>
              <w:t>2. UNITS</w:t>
            </w:r>
          </w:p>
        </w:tc>
        <w:tc>
          <w:tcPr>
            <w:tcW w:w="1530" w:type="dxa"/>
            <w:shd w:val="clear" w:color="auto" w:fill="E5DFEC"/>
          </w:tcPr>
          <w:p w:rsidR="00385C14" w:rsidRPr="00385C14" w:rsidRDefault="00385C14" w:rsidP="00385C14">
            <w:pPr>
              <w:rPr>
                <w:rFonts w:cs="Arial"/>
                <w:szCs w:val="24"/>
              </w:rPr>
            </w:pPr>
            <w:r w:rsidRPr="00385C14">
              <w:rPr>
                <w:rFonts w:cs="Arial"/>
                <w:szCs w:val="24"/>
              </w:rPr>
              <w:t>3. RATE</w:t>
            </w:r>
          </w:p>
        </w:tc>
        <w:tc>
          <w:tcPr>
            <w:tcW w:w="2340" w:type="dxa"/>
            <w:shd w:val="clear" w:color="auto" w:fill="DDD9C3"/>
          </w:tcPr>
          <w:p w:rsidR="00385C14" w:rsidRPr="00385C14" w:rsidRDefault="00385C14" w:rsidP="00385C14">
            <w:pPr>
              <w:rPr>
                <w:rFonts w:cs="Arial"/>
                <w:szCs w:val="24"/>
              </w:rPr>
            </w:pPr>
            <w:r w:rsidRPr="00385C14">
              <w:rPr>
                <w:rFonts w:cs="Arial"/>
                <w:szCs w:val="24"/>
              </w:rPr>
              <w:t>4. TOTAL</w:t>
            </w:r>
          </w:p>
        </w:tc>
      </w:tr>
      <w:tr w:rsidR="00385C14" w:rsidRPr="00385C14" w:rsidTr="002C4E4C">
        <w:tc>
          <w:tcPr>
            <w:tcW w:w="1913" w:type="dxa"/>
            <w:shd w:val="clear" w:color="auto" w:fill="E7E6E6"/>
            <w:vAlign w:val="center"/>
          </w:tcPr>
          <w:p w:rsidR="00385C14" w:rsidRPr="00385C14" w:rsidRDefault="00385C14" w:rsidP="00385C14">
            <w:pPr>
              <w:rPr>
                <w:rFonts w:cs="Arial"/>
                <w:b/>
                <w:sz w:val="20"/>
              </w:rPr>
            </w:pPr>
            <w:r w:rsidRPr="00385C14">
              <w:rPr>
                <w:rFonts w:cs="Arial"/>
                <w:b/>
                <w:sz w:val="20"/>
              </w:rPr>
              <w:t>Breakfast</w:t>
            </w:r>
          </w:p>
        </w:tc>
        <w:tc>
          <w:tcPr>
            <w:tcW w:w="3217" w:type="dxa"/>
            <w:shd w:val="clear" w:color="auto" w:fill="auto"/>
          </w:tcPr>
          <w:p w:rsidR="00385C14" w:rsidRPr="00385C14" w:rsidRDefault="00385C14" w:rsidP="00385C14">
            <w:pPr>
              <w:tabs>
                <w:tab w:val="left" w:pos="61"/>
                <w:tab w:val="left" w:pos="232"/>
              </w:tabs>
              <w:ind w:left="-198" w:firstLine="180"/>
              <w:rPr>
                <w:rFonts w:cs="Arial"/>
                <w:color w:val="984806"/>
                <w:sz w:val="18"/>
                <w:szCs w:val="18"/>
              </w:rPr>
            </w:pPr>
            <w:r w:rsidRPr="00385C14">
              <w:rPr>
                <w:rFonts w:cs="Arial"/>
                <w:color w:val="984806"/>
                <w:szCs w:val="24"/>
              </w:rPr>
              <w:t>[</w:t>
            </w:r>
            <w:r w:rsidRPr="00962F74">
              <w:rPr>
                <w:rFonts w:cs="Arial"/>
                <w:color w:val="984806"/>
                <w:sz w:val="18"/>
                <w:szCs w:val="18"/>
              </w:rPr>
              <w:t xml:space="preserve">SFAs </w:t>
            </w:r>
            <w:r w:rsidRPr="00385C14">
              <w:rPr>
                <w:rFonts w:cs="Arial"/>
                <w:i/>
                <w:color w:val="984806"/>
                <w:sz w:val="18"/>
                <w:szCs w:val="18"/>
              </w:rPr>
              <w:t>Enter</w:t>
            </w:r>
            <w:r w:rsidRPr="00385C14">
              <w:rPr>
                <w:rFonts w:cs="Arial"/>
                <w:color w:val="984806"/>
                <w:sz w:val="18"/>
                <w:szCs w:val="18"/>
              </w:rPr>
              <w:t xml:space="preserve"> a number; </w:t>
            </w:r>
          </w:p>
          <w:p w:rsidR="00385C14" w:rsidRPr="00385C14" w:rsidRDefault="00385C14" w:rsidP="00385C14">
            <w:pPr>
              <w:tabs>
                <w:tab w:val="left" w:pos="61"/>
              </w:tabs>
              <w:ind w:left="-198" w:firstLine="180"/>
              <w:rPr>
                <w:rFonts w:cs="Arial"/>
                <w:szCs w:val="24"/>
              </w:rPr>
            </w:pPr>
            <w:r w:rsidRPr="00385C14">
              <w:rPr>
                <w:rFonts w:cs="Arial"/>
                <w:b/>
                <w:color w:val="984806"/>
                <w:sz w:val="18"/>
                <w:szCs w:val="18"/>
              </w:rPr>
              <w:t>Do not</w:t>
            </w:r>
            <w:r w:rsidRPr="00385C14">
              <w:rPr>
                <w:rFonts w:cs="Arial"/>
                <w:color w:val="984806"/>
                <w:sz w:val="18"/>
                <w:szCs w:val="18"/>
              </w:rPr>
              <w:t xml:space="preserve"> use a percentage</w:t>
            </w:r>
            <w:r w:rsidRPr="00385C14">
              <w:rPr>
                <w:rFonts w:cs="Arial"/>
                <w:color w:val="984806"/>
                <w:szCs w:val="24"/>
              </w:rPr>
              <w:t>]</w:t>
            </w:r>
          </w:p>
        </w:tc>
        <w:tc>
          <w:tcPr>
            <w:tcW w:w="1530" w:type="dxa"/>
            <w:shd w:val="clear" w:color="auto" w:fill="auto"/>
          </w:tcPr>
          <w:p w:rsidR="00385C14" w:rsidRPr="00385C14" w:rsidRDefault="00385C14" w:rsidP="00385C14">
            <w:pPr>
              <w:rPr>
                <w:rFonts w:cs="Arial"/>
                <w:szCs w:val="24"/>
              </w:rPr>
            </w:pPr>
            <w:r w:rsidRPr="00385C14">
              <w:rPr>
                <w:rFonts w:cs="Arial"/>
                <w:szCs w:val="24"/>
              </w:rPr>
              <w:t>$</w:t>
            </w:r>
          </w:p>
        </w:tc>
        <w:tc>
          <w:tcPr>
            <w:tcW w:w="2340" w:type="dxa"/>
            <w:shd w:val="clear" w:color="auto" w:fill="auto"/>
          </w:tcPr>
          <w:p w:rsidR="00385C14" w:rsidRPr="00385C14" w:rsidRDefault="00385C14" w:rsidP="00385C14">
            <w:pPr>
              <w:rPr>
                <w:rFonts w:cs="Arial"/>
                <w:szCs w:val="24"/>
              </w:rPr>
            </w:pPr>
            <w:r w:rsidRPr="00385C14">
              <w:rPr>
                <w:rFonts w:cs="Arial"/>
                <w:szCs w:val="24"/>
              </w:rPr>
              <w:t>$</w:t>
            </w:r>
          </w:p>
        </w:tc>
      </w:tr>
      <w:tr w:rsidR="00385C14" w:rsidRPr="00385C14" w:rsidTr="002C4E4C">
        <w:tc>
          <w:tcPr>
            <w:tcW w:w="1913" w:type="dxa"/>
            <w:shd w:val="clear" w:color="auto" w:fill="E7E6E6"/>
            <w:vAlign w:val="center"/>
          </w:tcPr>
          <w:p w:rsidR="00385C14" w:rsidRPr="00385C14" w:rsidRDefault="00385C14" w:rsidP="00385C14">
            <w:pPr>
              <w:rPr>
                <w:rFonts w:cs="Arial"/>
                <w:b/>
                <w:sz w:val="20"/>
              </w:rPr>
            </w:pPr>
            <w:r w:rsidRPr="00385C14">
              <w:rPr>
                <w:rFonts w:cs="Arial"/>
                <w:b/>
                <w:sz w:val="20"/>
              </w:rPr>
              <w:t>Lunch</w:t>
            </w:r>
          </w:p>
        </w:tc>
        <w:tc>
          <w:tcPr>
            <w:tcW w:w="3217" w:type="dxa"/>
            <w:shd w:val="clear" w:color="auto" w:fill="auto"/>
          </w:tcPr>
          <w:p w:rsidR="00385C14" w:rsidRPr="00385C14" w:rsidRDefault="00385C14" w:rsidP="00385C14">
            <w:pPr>
              <w:tabs>
                <w:tab w:val="left" w:pos="61"/>
              </w:tabs>
              <w:ind w:left="-198" w:firstLine="180"/>
              <w:rPr>
                <w:rFonts w:cs="Arial"/>
                <w:color w:val="984806"/>
                <w:sz w:val="18"/>
                <w:szCs w:val="18"/>
              </w:rPr>
            </w:pPr>
            <w:r w:rsidRPr="00385C14">
              <w:rPr>
                <w:rFonts w:cs="Arial"/>
                <w:color w:val="984806"/>
                <w:szCs w:val="24"/>
              </w:rPr>
              <w:t>[</w:t>
            </w:r>
            <w:r w:rsidRPr="00385C14">
              <w:rPr>
                <w:rFonts w:cs="Arial"/>
                <w:color w:val="984806"/>
                <w:sz w:val="18"/>
                <w:szCs w:val="18"/>
              </w:rPr>
              <w:t xml:space="preserve">SFAs </w:t>
            </w:r>
            <w:r w:rsidRPr="00385C14">
              <w:rPr>
                <w:rFonts w:cs="Arial"/>
                <w:i/>
                <w:color w:val="984806"/>
                <w:sz w:val="18"/>
                <w:szCs w:val="18"/>
              </w:rPr>
              <w:t>Enter</w:t>
            </w:r>
            <w:r w:rsidRPr="00385C14">
              <w:rPr>
                <w:rFonts w:cs="Arial"/>
                <w:color w:val="984806"/>
                <w:sz w:val="18"/>
                <w:szCs w:val="18"/>
              </w:rPr>
              <w:t xml:space="preserve"> a number. </w:t>
            </w:r>
          </w:p>
          <w:p w:rsidR="00385C14" w:rsidRPr="00385C14" w:rsidRDefault="00385C14" w:rsidP="00385C14">
            <w:pPr>
              <w:tabs>
                <w:tab w:val="left" w:pos="61"/>
              </w:tabs>
              <w:ind w:left="-198" w:firstLine="180"/>
              <w:rPr>
                <w:rFonts w:cs="Arial"/>
                <w:szCs w:val="24"/>
              </w:rPr>
            </w:pPr>
            <w:r w:rsidRPr="00385C14">
              <w:rPr>
                <w:rFonts w:cs="Arial"/>
                <w:b/>
                <w:color w:val="984806"/>
                <w:sz w:val="18"/>
                <w:szCs w:val="18"/>
              </w:rPr>
              <w:t>Do not</w:t>
            </w:r>
            <w:r w:rsidRPr="00385C14">
              <w:rPr>
                <w:rFonts w:cs="Arial"/>
                <w:color w:val="984806"/>
                <w:sz w:val="18"/>
                <w:szCs w:val="18"/>
              </w:rPr>
              <w:t xml:space="preserve"> use a percentage</w:t>
            </w:r>
            <w:r w:rsidRPr="00385C14">
              <w:rPr>
                <w:rFonts w:cs="Arial"/>
                <w:color w:val="984806"/>
                <w:szCs w:val="24"/>
              </w:rPr>
              <w:t>]</w:t>
            </w:r>
          </w:p>
        </w:tc>
        <w:tc>
          <w:tcPr>
            <w:tcW w:w="1530" w:type="dxa"/>
            <w:shd w:val="clear" w:color="auto" w:fill="auto"/>
          </w:tcPr>
          <w:p w:rsidR="00385C14" w:rsidRPr="00385C14" w:rsidRDefault="00385C14" w:rsidP="00385C14">
            <w:pPr>
              <w:rPr>
                <w:rFonts w:cs="Arial"/>
                <w:szCs w:val="24"/>
              </w:rPr>
            </w:pPr>
            <w:r w:rsidRPr="00385C14">
              <w:rPr>
                <w:rFonts w:cs="Arial"/>
                <w:szCs w:val="24"/>
              </w:rPr>
              <w:t>$</w:t>
            </w:r>
          </w:p>
        </w:tc>
        <w:tc>
          <w:tcPr>
            <w:tcW w:w="2340" w:type="dxa"/>
            <w:shd w:val="clear" w:color="auto" w:fill="auto"/>
          </w:tcPr>
          <w:p w:rsidR="00385C14" w:rsidRPr="00385C14" w:rsidRDefault="00385C14" w:rsidP="00385C14">
            <w:pPr>
              <w:rPr>
                <w:rFonts w:cs="Arial"/>
                <w:szCs w:val="24"/>
              </w:rPr>
            </w:pPr>
            <w:r w:rsidRPr="00385C14">
              <w:rPr>
                <w:rFonts w:cs="Arial"/>
                <w:szCs w:val="24"/>
              </w:rPr>
              <w:t>$</w:t>
            </w:r>
          </w:p>
        </w:tc>
      </w:tr>
      <w:tr w:rsidR="00385C14" w:rsidRPr="00385C14" w:rsidTr="002C4E4C">
        <w:tc>
          <w:tcPr>
            <w:tcW w:w="1913" w:type="dxa"/>
            <w:shd w:val="clear" w:color="auto" w:fill="E7E6E6"/>
            <w:vAlign w:val="center"/>
          </w:tcPr>
          <w:p w:rsidR="00385C14" w:rsidRPr="00385C14" w:rsidRDefault="00385C14" w:rsidP="00385C14">
            <w:pPr>
              <w:rPr>
                <w:rFonts w:cs="Arial"/>
                <w:b/>
                <w:sz w:val="20"/>
              </w:rPr>
            </w:pPr>
            <w:r w:rsidRPr="00385C14">
              <w:rPr>
                <w:rFonts w:cs="Arial"/>
                <w:b/>
                <w:sz w:val="20"/>
              </w:rPr>
              <w:t>Snacks</w:t>
            </w:r>
          </w:p>
        </w:tc>
        <w:tc>
          <w:tcPr>
            <w:tcW w:w="3217" w:type="dxa"/>
            <w:shd w:val="clear" w:color="auto" w:fill="auto"/>
          </w:tcPr>
          <w:p w:rsidR="00385C14" w:rsidRPr="00385C14" w:rsidRDefault="00385C14" w:rsidP="00385C14">
            <w:pPr>
              <w:tabs>
                <w:tab w:val="left" w:pos="61"/>
              </w:tabs>
              <w:ind w:left="-198" w:firstLine="180"/>
              <w:rPr>
                <w:rFonts w:cs="Arial"/>
                <w:color w:val="984806"/>
                <w:sz w:val="18"/>
                <w:szCs w:val="18"/>
              </w:rPr>
            </w:pPr>
            <w:r w:rsidRPr="00385C14">
              <w:rPr>
                <w:rFonts w:cs="Arial"/>
                <w:color w:val="984806"/>
                <w:szCs w:val="24"/>
              </w:rPr>
              <w:t>[</w:t>
            </w:r>
            <w:r w:rsidRPr="00385C14">
              <w:rPr>
                <w:rFonts w:cs="Arial"/>
                <w:color w:val="984806"/>
                <w:sz w:val="18"/>
                <w:szCs w:val="18"/>
              </w:rPr>
              <w:t xml:space="preserve">SFAs </w:t>
            </w:r>
            <w:r w:rsidRPr="00385C14">
              <w:rPr>
                <w:rFonts w:cs="Arial"/>
                <w:i/>
                <w:color w:val="984806"/>
                <w:sz w:val="18"/>
                <w:szCs w:val="18"/>
              </w:rPr>
              <w:t>Enter</w:t>
            </w:r>
            <w:r w:rsidRPr="00385C14">
              <w:rPr>
                <w:rFonts w:cs="Arial"/>
                <w:color w:val="984806"/>
                <w:sz w:val="18"/>
                <w:szCs w:val="18"/>
              </w:rPr>
              <w:t xml:space="preserve"> a number. </w:t>
            </w:r>
          </w:p>
          <w:p w:rsidR="00385C14" w:rsidRPr="00385C14" w:rsidRDefault="00385C14" w:rsidP="00385C14">
            <w:pPr>
              <w:tabs>
                <w:tab w:val="left" w:pos="61"/>
              </w:tabs>
              <w:ind w:left="-198" w:firstLine="180"/>
              <w:rPr>
                <w:rFonts w:cs="Arial"/>
                <w:szCs w:val="24"/>
              </w:rPr>
            </w:pPr>
            <w:r w:rsidRPr="00385C14">
              <w:rPr>
                <w:rFonts w:cs="Arial"/>
                <w:b/>
                <w:color w:val="984806"/>
                <w:sz w:val="18"/>
                <w:szCs w:val="18"/>
              </w:rPr>
              <w:t>Do not</w:t>
            </w:r>
            <w:r w:rsidRPr="00385C14">
              <w:rPr>
                <w:rFonts w:cs="Arial"/>
                <w:color w:val="984806"/>
                <w:sz w:val="18"/>
                <w:szCs w:val="18"/>
              </w:rPr>
              <w:t xml:space="preserve"> use a percentage</w:t>
            </w:r>
            <w:r w:rsidRPr="00385C14">
              <w:rPr>
                <w:rFonts w:cs="Arial"/>
                <w:color w:val="984806"/>
                <w:szCs w:val="24"/>
              </w:rPr>
              <w:t>]</w:t>
            </w:r>
          </w:p>
        </w:tc>
        <w:tc>
          <w:tcPr>
            <w:tcW w:w="1530" w:type="dxa"/>
            <w:shd w:val="clear" w:color="auto" w:fill="auto"/>
          </w:tcPr>
          <w:p w:rsidR="00385C14" w:rsidRPr="00385C14" w:rsidRDefault="00385C14" w:rsidP="00385C14">
            <w:pPr>
              <w:rPr>
                <w:rFonts w:cs="Arial"/>
                <w:szCs w:val="24"/>
              </w:rPr>
            </w:pPr>
            <w:r w:rsidRPr="00385C14">
              <w:rPr>
                <w:rFonts w:cs="Arial"/>
                <w:szCs w:val="24"/>
              </w:rPr>
              <w:t>$</w:t>
            </w:r>
          </w:p>
        </w:tc>
        <w:tc>
          <w:tcPr>
            <w:tcW w:w="2340" w:type="dxa"/>
            <w:shd w:val="clear" w:color="auto" w:fill="auto"/>
          </w:tcPr>
          <w:p w:rsidR="00385C14" w:rsidRPr="00385C14" w:rsidRDefault="00385C14" w:rsidP="00385C14">
            <w:pPr>
              <w:rPr>
                <w:rFonts w:cs="Arial"/>
                <w:szCs w:val="24"/>
              </w:rPr>
            </w:pPr>
            <w:r w:rsidRPr="00385C14">
              <w:rPr>
                <w:rFonts w:cs="Arial"/>
                <w:szCs w:val="24"/>
              </w:rPr>
              <w:t>$</w:t>
            </w:r>
          </w:p>
        </w:tc>
      </w:tr>
      <w:tr w:rsidR="00385C14" w:rsidRPr="00385C14" w:rsidTr="002C4E4C">
        <w:tc>
          <w:tcPr>
            <w:tcW w:w="1913" w:type="dxa"/>
            <w:shd w:val="clear" w:color="auto" w:fill="E7E6E6"/>
            <w:vAlign w:val="center"/>
          </w:tcPr>
          <w:p w:rsidR="00385C14" w:rsidRPr="00385C14" w:rsidRDefault="00385C14" w:rsidP="00385C14">
            <w:pPr>
              <w:rPr>
                <w:rFonts w:cs="Arial"/>
                <w:b/>
                <w:sz w:val="20"/>
              </w:rPr>
            </w:pPr>
            <w:r w:rsidRPr="00385C14">
              <w:rPr>
                <w:rFonts w:cs="Arial"/>
                <w:b/>
                <w:sz w:val="20"/>
              </w:rPr>
              <w:t>Nonreimbursable Meals</w:t>
            </w:r>
          </w:p>
        </w:tc>
        <w:tc>
          <w:tcPr>
            <w:tcW w:w="3217" w:type="dxa"/>
            <w:shd w:val="clear" w:color="auto" w:fill="auto"/>
          </w:tcPr>
          <w:p w:rsidR="00385C14" w:rsidRPr="00385C14" w:rsidRDefault="00385C14" w:rsidP="00385C14">
            <w:pPr>
              <w:tabs>
                <w:tab w:val="left" w:pos="61"/>
              </w:tabs>
              <w:ind w:left="-198" w:firstLine="180"/>
              <w:rPr>
                <w:rFonts w:cs="Arial"/>
                <w:color w:val="984806"/>
                <w:sz w:val="18"/>
                <w:szCs w:val="18"/>
              </w:rPr>
            </w:pPr>
            <w:r w:rsidRPr="00385C14">
              <w:rPr>
                <w:rFonts w:cs="Arial"/>
                <w:color w:val="984806"/>
                <w:szCs w:val="24"/>
              </w:rPr>
              <w:t>[</w:t>
            </w:r>
            <w:r w:rsidRPr="00385C14">
              <w:rPr>
                <w:rFonts w:cs="Arial"/>
                <w:color w:val="984806"/>
                <w:sz w:val="18"/>
                <w:szCs w:val="18"/>
              </w:rPr>
              <w:t xml:space="preserve">SFAs </w:t>
            </w:r>
            <w:r w:rsidRPr="00385C14">
              <w:rPr>
                <w:rFonts w:cs="Arial"/>
                <w:i/>
                <w:color w:val="984806"/>
                <w:sz w:val="18"/>
                <w:szCs w:val="18"/>
              </w:rPr>
              <w:t>Enter</w:t>
            </w:r>
            <w:r w:rsidRPr="00385C14">
              <w:rPr>
                <w:rFonts w:cs="Arial"/>
                <w:color w:val="984806"/>
                <w:sz w:val="18"/>
                <w:szCs w:val="18"/>
              </w:rPr>
              <w:t xml:space="preserve"> a number. </w:t>
            </w:r>
          </w:p>
          <w:p w:rsidR="00385C14" w:rsidRPr="00385C14" w:rsidRDefault="00385C14" w:rsidP="00385C14">
            <w:pPr>
              <w:tabs>
                <w:tab w:val="left" w:pos="61"/>
              </w:tabs>
              <w:ind w:left="-198" w:firstLine="180"/>
              <w:rPr>
                <w:rFonts w:cs="Arial"/>
                <w:szCs w:val="24"/>
              </w:rPr>
            </w:pPr>
            <w:r w:rsidRPr="00385C14">
              <w:rPr>
                <w:rFonts w:cs="Arial"/>
                <w:b/>
                <w:color w:val="984806"/>
                <w:sz w:val="18"/>
                <w:szCs w:val="18"/>
              </w:rPr>
              <w:t>Do not</w:t>
            </w:r>
            <w:r w:rsidRPr="00385C14">
              <w:rPr>
                <w:rFonts w:cs="Arial"/>
                <w:color w:val="984806"/>
                <w:sz w:val="18"/>
                <w:szCs w:val="18"/>
              </w:rPr>
              <w:t xml:space="preserve"> use a percentage</w:t>
            </w:r>
            <w:r w:rsidRPr="00385C14">
              <w:rPr>
                <w:rFonts w:cs="Arial"/>
                <w:color w:val="984806"/>
                <w:szCs w:val="24"/>
              </w:rPr>
              <w:t>]</w:t>
            </w:r>
          </w:p>
        </w:tc>
        <w:tc>
          <w:tcPr>
            <w:tcW w:w="1530" w:type="dxa"/>
            <w:shd w:val="clear" w:color="auto" w:fill="auto"/>
          </w:tcPr>
          <w:p w:rsidR="00385C14" w:rsidRPr="00385C14" w:rsidRDefault="00385C14" w:rsidP="00385C14">
            <w:pPr>
              <w:rPr>
                <w:rFonts w:cs="Arial"/>
                <w:szCs w:val="24"/>
              </w:rPr>
            </w:pPr>
            <w:r w:rsidRPr="00385C14">
              <w:rPr>
                <w:rFonts w:cs="Arial"/>
                <w:szCs w:val="24"/>
              </w:rPr>
              <w:t>$</w:t>
            </w:r>
          </w:p>
        </w:tc>
        <w:tc>
          <w:tcPr>
            <w:tcW w:w="2340" w:type="dxa"/>
            <w:shd w:val="clear" w:color="auto" w:fill="auto"/>
          </w:tcPr>
          <w:p w:rsidR="00385C14" w:rsidRPr="00385C14" w:rsidRDefault="00385C14" w:rsidP="00385C14">
            <w:pPr>
              <w:rPr>
                <w:rFonts w:cs="Arial"/>
                <w:szCs w:val="24"/>
              </w:rPr>
            </w:pPr>
            <w:r w:rsidRPr="00385C14">
              <w:rPr>
                <w:rFonts w:cs="Arial"/>
                <w:szCs w:val="24"/>
              </w:rPr>
              <w:t>$</w:t>
            </w:r>
          </w:p>
        </w:tc>
      </w:tr>
      <w:tr w:rsidR="00385C14" w:rsidRPr="00385C14" w:rsidTr="00ED486E">
        <w:tc>
          <w:tcPr>
            <w:tcW w:w="1913" w:type="dxa"/>
            <w:shd w:val="clear" w:color="auto" w:fill="DDD9C3"/>
          </w:tcPr>
          <w:p w:rsidR="00385C14" w:rsidRPr="00385C14" w:rsidRDefault="00385C14" w:rsidP="00385C14">
            <w:pPr>
              <w:jc w:val="right"/>
              <w:rPr>
                <w:rFonts w:cs="Arial"/>
                <w:szCs w:val="24"/>
              </w:rPr>
            </w:pPr>
            <w:r w:rsidRPr="00385C14">
              <w:rPr>
                <w:rFonts w:cs="Arial"/>
                <w:color w:val="FF0000"/>
                <w:szCs w:val="24"/>
              </w:rPr>
              <w:t>TOTAL</w:t>
            </w:r>
          </w:p>
        </w:tc>
        <w:tc>
          <w:tcPr>
            <w:tcW w:w="3217" w:type="dxa"/>
            <w:shd w:val="clear" w:color="auto" w:fill="auto"/>
          </w:tcPr>
          <w:p w:rsidR="00385C14" w:rsidRPr="00385C14" w:rsidRDefault="00385C14" w:rsidP="00385C14">
            <w:pPr>
              <w:jc w:val="right"/>
              <w:rPr>
                <w:rFonts w:cs="Arial"/>
                <w:szCs w:val="24"/>
              </w:rPr>
            </w:pPr>
          </w:p>
        </w:tc>
        <w:tc>
          <w:tcPr>
            <w:tcW w:w="1530" w:type="dxa"/>
            <w:shd w:val="clear" w:color="auto" w:fill="auto"/>
          </w:tcPr>
          <w:p w:rsidR="00385C14" w:rsidRPr="00385C14" w:rsidRDefault="00385C14" w:rsidP="00385C14">
            <w:pPr>
              <w:rPr>
                <w:rFonts w:cs="Arial"/>
                <w:szCs w:val="24"/>
              </w:rPr>
            </w:pPr>
            <w:r w:rsidRPr="00385C14">
              <w:rPr>
                <w:rFonts w:cs="Arial"/>
                <w:szCs w:val="24"/>
              </w:rPr>
              <w:t>$</w:t>
            </w:r>
          </w:p>
        </w:tc>
        <w:tc>
          <w:tcPr>
            <w:tcW w:w="2340" w:type="dxa"/>
            <w:shd w:val="clear" w:color="auto" w:fill="auto"/>
          </w:tcPr>
          <w:p w:rsidR="00385C14" w:rsidRPr="00385C14" w:rsidRDefault="00385C14" w:rsidP="00385C14">
            <w:pPr>
              <w:rPr>
                <w:rFonts w:cs="Arial"/>
                <w:szCs w:val="24"/>
              </w:rPr>
            </w:pPr>
            <w:r w:rsidRPr="00385C14">
              <w:rPr>
                <w:rFonts w:cs="Arial"/>
                <w:szCs w:val="24"/>
              </w:rPr>
              <w:t>$</w:t>
            </w:r>
          </w:p>
        </w:tc>
      </w:tr>
    </w:tbl>
    <w:p w:rsidR="00385C14" w:rsidRDefault="00385C14" w:rsidP="00385C14">
      <w:pPr>
        <w:rPr>
          <w:rFonts w:cs="Arial"/>
          <w:sz w:val="22"/>
          <w:szCs w:val="22"/>
        </w:rPr>
      </w:pPr>
      <w:r>
        <w:rPr>
          <w:rFonts w:cs="Arial"/>
          <w:sz w:val="22"/>
          <w:szCs w:val="22"/>
        </w:rPr>
        <w:br w:type="page"/>
      </w:r>
    </w:p>
    <w:p w:rsidR="00385C14" w:rsidRPr="00BD2EE5" w:rsidRDefault="00385C14" w:rsidP="00BD2EE5">
      <w:pPr>
        <w:pStyle w:val="Heading2"/>
        <w:numPr>
          <w:ilvl w:val="0"/>
          <w:numId w:val="0"/>
        </w:numPr>
        <w:jc w:val="center"/>
        <w:rPr>
          <w:b w:val="0"/>
        </w:rPr>
      </w:pPr>
      <w:bookmarkStart w:id="289" w:name="_Toc441143174"/>
      <w:bookmarkStart w:id="290" w:name="_Toc441220234"/>
      <w:bookmarkStart w:id="291" w:name="_Toc441220324"/>
      <w:bookmarkStart w:id="292" w:name="_Toc441483627"/>
      <w:bookmarkEnd w:id="258"/>
      <w:bookmarkEnd w:id="259"/>
      <w:bookmarkEnd w:id="260"/>
      <w:bookmarkEnd w:id="261"/>
      <w:bookmarkEnd w:id="262"/>
      <w:bookmarkEnd w:id="263"/>
      <w:bookmarkEnd w:id="264"/>
      <w:bookmarkEnd w:id="265"/>
      <w:r w:rsidRPr="00BD2EE5">
        <w:rPr>
          <w:b w:val="0"/>
        </w:rPr>
        <w:t xml:space="preserve">Attachment </w:t>
      </w:r>
      <w:bookmarkStart w:id="293" w:name="_Certifications"/>
      <w:bookmarkEnd w:id="293"/>
      <w:r w:rsidRPr="00BD2EE5">
        <w:rPr>
          <w:b w:val="0"/>
        </w:rPr>
        <w:t>I</w:t>
      </w:r>
      <w:bookmarkEnd w:id="289"/>
      <w:bookmarkEnd w:id="290"/>
      <w:bookmarkEnd w:id="291"/>
      <w:bookmarkEnd w:id="292"/>
    </w:p>
    <w:p w:rsidR="00385C14" w:rsidRPr="00385C14" w:rsidRDefault="00385C14" w:rsidP="00385C14">
      <w:pPr>
        <w:jc w:val="center"/>
      </w:pPr>
      <w:bookmarkStart w:id="294" w:name="Clean_Water_Act"/>
      <w:bookmarkStart w:id="295" w:name="The_Clean_Water_Act,_Section_309_stipula"/>
      <w:bookmarkStart w:id="296" w:name="Anti-Lobbying_Act"/>
      <w:bookmarkEnd w:id="294"/>
      <w:bookmarkEnd w:id="295"/>
      <w:bookmarkEnd w:id="296"/>
    </w:p>
    <w:p w:rsidR="00385C14" w:rsidRPr="00385C14" w:rsidRDefault="00385C14" w:rsidP="00BD2EE5">
      <w:pPr>
        <w:pStyle w:val="Heading3"/>
      </w:pPr>
      <w:bookmarkStart w:id="297" w:name="_Toc384630796"/>
      <w:bookmarkStart w:id="298" w:name="_Toc384712505"/>
      <w:bookmarkStart w:id="299" w:name="_Toc394647401"/>
      <w:bookmarkStart w:id="300" w:name="_Toc441143175"/>
      <w:bookmarkStart w:id="301" w:name="_Toc441220235"/>
      <w:bookmarkStart w:id="302" w:name="_Toc441220325"/>
      <w:bookmarkStart w:id="303" w:name="_Toc441483628"/>
      <w:r w:rsidRPr="00385C14">
        <w:t>Certifications Regarding Lobbying, Debarment, Suspension, and Other Responsibility Matters</w:t>
      </w:r>
      <w:bookmarkEnd w:id="297"/>
      <w:bookmarkEnd w:id="298"/>
      <w:bookmarkEnd w:id="299"/>
      <w:bookmarkEnd w:id="300"/>
      <w:bookmarkEnd w:id="301"/>
      <w:bookmarkEnd w:id="302"/>
      <w:bookmarkEnd w:id="303"/>
    </w:p>
    <w:p w:rsidR="00385C14" w:rsidRPr="00385C14" w:rsidRDefault="00385C14" w:rsidP="00385C14">
      <w:pPr>
        <w:rPr>
          <w:rFonts w:eastAsia="Times New Roman" w:cs="Arial"/>
          <w:sz w:val="22"/>
        </w:rPr>
      </w:pPr>
    </w:p>
    <w:p w:rsidR="00486D16" w:rsidRPr="009A1BB1" w:rsidRDefault="00486D16" w:rsidP="00486D16">
      <w:pPr>
        <w:ind w:right="90"/>
        <w:rPr>
          <w:rFonts w:eastAsia="Times New Roman" w:cs="Arial"/>
          <w:szCs w:val="24"/>
        </w:rPr>
      </w:pPr>
      <w:r w:rsidRPr="009A1BB1">
        <w:rPr>
          <w:rFonts w:eastAsia="Times New Roman" w:cs="Arial"/>
          <w:szCs w:val="24"/>
        </w:rPr>
        <w:t xml:space="preserve">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7 </w:t>
      </w:r>
      <w:r w:rsidRPr="009A1BB1">
        <w:rPr>
          <w:rFonts w:eastAsia="Times New Roman" w:cs="Arial"/>
          <w:i/>
          <w:szCs w:val="24"/>
        </w:rPr>
        <w:t xml:space="preserve">CFR, </w:t>
      </w:r>
      <w:r w:rsidRPr="00F47C43">
        <w:rPr>
          <w:rFonts w:eastAsia="Times New Roman" w:cs="Arial"/>
          <w:szCs w:val="24"/>
        </w:rPr>
        <w:t xml:space="preserve">Part </w:t>
      </w:r>
      <w:r w:rsidRPr="009A1BB1">
        <w:rPr>
          <w:rFonts w:eastAsia="Times New Roman" w:cs="Arial"/>
          <w:szCs w:val="24"/>
        </w:rPr>
        <w:t>3018, “New Restrictions on Lobbying</w:t>
      </w:r>
      <w:r w:rsidR="00EB31F1">
        <w:rPr>
          <w:rFonts w:eastAsia="Times New Roman" w:cs="Arial"/>
          <w:szCs w:val="24"/>
        </w:rPr>
        <w:t>,”</w:t>
      </w:r>
      <w:r w:rsidRPr="009A1BB1">
        <w:rPr>
          <w:rFonts w:eastAsia="Times New Roman" w:cs="Arial"/>
          <w:szCs w:val="24"/>
        </w:rPr>
        <w:t xml:space="preserve"> 7 </w:t>
      </w:r>
      <w:r w:rsidRPr="009A1BB1">
        <w:rPr>
          <w:rFonts w:eastAsia="Times New Roman" w:cs="Arial"/>
          <w:i/>
          <w:szCs w:val="24"/>
        </w:rPr>
        <w:t>CFR</w:t>
      </w:r>
      <w:r w:rsidRPr="009A1BB1">
        <w:rPr>
          <w:rFonts w:eastAsia="Times New Roman" w:cs="Arial"/>
          <w:szCs w:val="24"/>
        </w:rPr>
        <w:t>, Part 3017, “Government-wide Debarment and Suspension (Nonprocurement)</w:t>
      </w:r>
      <w:r w:rsidR="007D6B6A">
        <w:rPr>
          <w:rFonts w:eastAsia="Times New Roman" w:cs="Arial"/>
          <w:szCs w:val="24"/>
        </w:rPr>
        <w:t>,</w:t>
      </w:r>
      <w:r w:rsidR="00F47C43">
        <w:rPr>
          <w:rFonts w:eastAsia="Times New Roman" w:cs="Arial"/>
          <w:szCs w:val="24"/>
        </w:rPr>
        <w:t>”</w:t>
      </w:r>
      <w:r w:rsidRPr="009A1BB1">
        <w:rPr>
          <w:rFonts w:eastAsia="Times New Roman" w:cs="Arial"/>
          <w:szCs w:val="24"/>
        </w:rPr>
        <w:t xml:space="preserve"> and 7 </w:t>
      </w:r>
      <w:r w:rsidRPr="009A1BB1">
        <w:rPr>
          <w:rFonts w:eastAsia="Times New Roman" w:cs="Arial"/>
          <w:i/>
          <w:szCs w:val="24"/>
        </w:rPr>
        <w:t>CFR,</w:t>
      </w:r>
      <w:r w:rsidRPr="009A1BB1">
        <w:rPr>
          <w:rFonts w:eastAsia="Times New Roman" w:cs="Arial"/>
          <w:szCs w:val="24"/>
        </w:rPr>
        <w:t xml:space="preserve"> Part 3021</w:t>
      </w:r>
      <w:r w:rsidR="00672CF4">
        <w:rPr>
          <w:rFonts w:eastAsia="Times New Roman" w:cs="Arial"/>
          <w:szCs w:val="24"/>
        </w:rPr>
        <w:t>,</w:t>
      </w:r>
      <w:r w:rsidRPr="009A1BB1">
        <w:rPr>
          <w:rFonts w:eastAsia="Times New Roman" w:cs="Arial"/>
          <w:szCs w:val="24"/>
        </w:rPr>
        <w:t xml:space="preserve"> </w:t>
      </w:r>
      <w:r w:rsidR="00985AFE">
        <w:rPr>
          <w:rFonts w:eastAsia="Times New Roman" w:cs="Arial"/>
          <w:szCs w:val="24"/>
        </w:rPr>
        <w:t>“</w:t>
      </w:r>
      <w:r w:rsidRPr="009A1BB1">
        <w:rPr>
          <w:rFonts w:eastAsia="Times New Roman" w:cs="Arial"/>
          <w:szCs w:val="24"/>
        </w:rPr>
        <w:t xml:space="preserve">Government-wide Requirements for Drug-Free Workplace (Grants).” The certification shall be treated as a material representation of fact upon which reliance will be placed when the </w:t>
      </w:r>
      <w:r w:rsidR="00CB0E45">
        <w:rPr>
          <w:rFonts w:eastAsia="Times New Roman" w:cs="Arial"/>
          <w:szCs w:val="24"/>
        </w:rPr>
        <w:t>SFA</w:t>
      </w:r>
      <w:r w:rsidRPr="009A1BB1">
        <w:rPr>
          <w:rFonts w:eastAsia="Times New Roman" w:cs="Arial"/>
          <w:szCs w:val="24"/>
        </w:rPr>
        <w:t xml:space="preserve"> determines to award the covered transaction, grant, or cooperative agreement. </w:t>
      </w:r>
    </w:p>
    <w:p w:rsidR="0031266F" w:rsidRDefault="001153DD" w:rsidP="0031266F">
      <w:pPr>
        <w:jc w:val="both"/>
        <w:rPr>
          <w:rFonts w:eastAsia="Times New Roman" w:cs="Arial"/>
        </w:rPr>
      </w:pPr>
      <w:r>
        <w:rPr>
          <w:noProof/>
        </w:rPr>
        <w:pict>
          <v:line id="Straight Connector 3" o:spid="_x0000_s1027" style="position:absolute;left:0;text-align:left;z-index:251657216;visibility:visible" from="-3.75pt,11.2pt" to="300.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fY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" o:allowincell="f" strokeweight="3pt"/>
        </w:pict>
      </w:r>
    </w:p>
    <w:p w:rsidR="00486D16" w:rsidRPr="009A1BB1" w:rsidRDefault="00486D16" w:rsidP="0031266F">
      <w:pPr>
        <w:jc w:val="both"/>
        <w:rPr>
          <w:rFonts w:eastAsia="Times New Roman" w:cs="Arial"/>
        </w:rPr>
      </w:pPr>
      <w:r w:rsidRPr="009A1BB1">
        <w:rPr>
          <w:rFonts w:eastAsia="Times New Roman" w:cs="Arial"/>
        </w:rPr>
        <w:t>LOBBYING</w:t>
      </w:r>
    </w:p>
    <w:p w:rsidR="0031266F" w:rsidRDefault="0031266F" w:rsidP="0031266F">
      <w:pPr>
        <w:rPr>
          <w:rFonts w:eastAsia="Times New Roman" w:cs="Arial"/>
        </w:rPr>
      </w:pPr>
    </w:p>
    <w:p w:rsidR="00486D16" w:rsidRPr="009A1BB1" w:rsidRDefault="00486D16" w:rsidP="0031266F">
      <w:pPr>
        <w:ind w:left="450"/>
        <w:rPr>
          <w:rFonts w:eastAsia="Times New Roman" w:cs="Arial"/>
          <w:szCs w:val="24"/>
        </w:rPr>
      </w:pPr>
      <w:r w:rsidRPr="009A1BB1">
        <w:rPr>
          <w:rFonts w:eastAsia="Times New Roman" w:cs="Arial"/>
          <w:szCs w:val="24"/>
        </w:rPr>
        <w:t xml:space="preserve">As required by </w:t>
      </w:r>
      <w:r w:rsidR="00985AFE">
        <w:rPr>
          <w:rFonts w:eastAsia="Times New Roman" w:cs="Arial"/>
          <w:szCs w:val="24"/>
        </w:rPr>
        <w:t xml:space="preserve">Title 31, </w:t>
      </w:r>
      <w:r w:rsidR="00985AFE" w:rsidRPr="00985AFE">
        <w:rPr>
          <w:rFonts w:eastAsia="Times New Roman" w:cs="Arial"/>
          <w:i/>
          <w:szCs w:val="24"/>
        </w:rPr>
        <w:t>U.S. Code</w:t>
      </w:r>
      <w:r w:rsidR="00985AFE">
        <w:rPr>
          <w:rFonts w:eastAsia="Times New Roman" w:cs="Arial"/>
          <w:szCs w:val="24"/>
        </w:rPr>
        <w:t xml:space="preserve"> (</w:t>
      </w:r>
      <w:r w:rsidR="007D6B6A">
        <w:rPr>
          <w:rFonts w:eastAsia="Times New Roman" w:cs="Arial"/>
          <w:szCs w:val="24"/>
        </w:rPr>
        <w:t xml:space="preserve">31 </w:t>
      </w:r>
      <w:r w:rsidR="00985AFE" w:rsidRPr="007D6B6A">
        <w:rPr>
          <w:rFonts w:eastAsia="Times New Roman" w:cs="Arial"/>
          <w:i/>
          <w:szCs w:val="24"/>
        </w:rPr>
        <w:t>U.S.C.</w:t>
      </w:r>
      <w:r w:rsidR="00985AFE">
        <w:rPr>
          <w:rFonts w:eastAsia="Times New Roman" w:cs="Arial"/>
          <w:szCs w:val="24"/>
        </w:rPr>
        <w:t xml:space="preserve">) </w:t>
      </w:r>
      <w:r w:rsidRPr="009A1BB1">
        <w:rPr>
          <w:rFonts w:eastAsia="Times New Roman" w:cs="Arial"/>
          <w:szCs w:val="24"/>
        </w:rPr>
        <w:t xml:space="preserve">Section 1352, and implemented at 7 </w:t>
      </w:r>
      <w:r w:rsidRPr="009A1BB1">
        <w:rPr>
          <w:rFonts w:eastAsia="Times New Roman" w:cs="Arial"/>
          <w:i/>
          <w:szCs w:val="24"/>
        </w:rPr>
        <w:t>CFR,</w:t>
      </w:r>
      <w:r w:rsidRPr="009A1BB1">
        <w:rPr>
          <w:rFonts w:eastAsia="Times New Roman" w:cs="Arial"/>
          <w:szCs w:val="24"/>
        </w:rPr>
        <w:t xml:space="preserve"> Part 3018, for a person entering into a gran</w:t>
      </w:r>
      <w:r w:rsidR="0031266F">
        <w:rPr>
          <w:rFonts w:eastAsia="Times New Roman" w:cs="Arial"/>
          <w:szCs w:val="24"/>
        </w:rPr>
        <w:t xml:space="preserve">t or cooperative agreement over </w:t>
      </w:r>
      <w:r w:rsidRPr="009A1BB1">
        <w:rPr>
          <w:rFonts w:eastAsia="Times New Roman" w:cs="Arial"/>
          <w:szCs w:val="24"/>
        </w:rPr>
        <w:t xml:space="preserve">$100,000, as defined at 7 </w:t>
      </w:r>
      <w:r w:rsidRPr="009A1BB1">
        <w:rPr>
          <w:rFonts w:eastAsia="Times New Roman" w:cs="Arial"/>
          <w:i/>
          <w:szCs w:val="24"/>
        </w:rPr>
        <w:t xml:space="preserve">CFR, </w:t>
      </w:r>
      <w:r w:rsidR="00EC02AE">
        <w:rPr>
          <w:rFonts w:eastAsia="Times New Roman" w:cs="Arial"/>
          <w:szCs w:val="24"/>
        </w:rPr>
        <w:t>Section</w:t>
      </w:r>
      <w:r w:rsidRPr="009A1BB1">
        <w:rPr>
          <w:rFonts w:eastAsia="Times New Roman" w:cs="Arial"/>
          <w:szCs w:val="24"/>
        </w:rPr>
        <w:t xml:space="preserve"> 3018.105, the applicant certifies that: </w:t>
      </w:r>
    </w:p>
    <w:p w:rsidR="00486D16" w:rsidRPr="009A1BB1" w:rsidRDefault="00486D16" w:rsidP="00486D16">
      <w:pPr>
        <w:rPr>
          <w:rFonts w:eastAsia="Times New Roman" w:cs="Arial"/>
        </w:rPr>
      </w:pPr>
    </w:p>
    <w:p w:rsidR="00AF57DD" w:rsidRDefault="00486D16" w:rsidP="009F4E8D">
      <w:pPr>
        <w:numPr>
          <w:ilvl w:val="0"/>
          <w:numId w:val="28"/>
        </w:numPr>
        <w:rPr>
          <w:rFonts w:eastAsia="Times New Roman" w:cs="Arial"/>
          <w:szCs w:val="24"/>
        </w:rPr>
      </w:pPr>
      <w:r w:rsidRPr="009A1BB1">
        <w:rPr>
          <w:rFonts w:eastAsia="Times New Roman" w:cs="Arial"/>
          <w:szCs w:val="24"/>
        </w:rPr>
        <w:t xml:space="preserve">No </w:t>
      </w:r>
      <w:r w:rsidR="007C64A1">
        <w:rPr>
          <w:rFonts w:eastAsia="Times New Roman" w:cs="Arial"/>
          <w:szCs w:val="24"/>
        </w:rPr>
        <w:t>f</w:t>
      </w:r>
      <w:r w:rsidRPr="009A1BB1">
        <w:rPr>
          <w:rFonts w:eastAsia="Times New Roman" w:cs="Arial"/>
          <w:szCs w:val="24"/>
        </w:rPr>
        <w:t xml:space="preserve">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w:t>
      </w:r>
      <w:r w:rsidR="007C64A1">
        <w:rPr>
          <w:rFonts w:eastAsia="Times New Roman" w:cs="Arial"/>
          <w:szCs w:val="24"/>
        </w:rPr>
        <w:t>f</w:t>
      </w:r>
      <w:r w:rsidRPr="009A1BB1">
        <w:rPr>
          <w:rFonts w:eastAsia="Times New Roman" w:cs="Arial"/>
          <w:szCs w:val="24"/>
        </w:rPr>
        <w:t xml:space="preserve">ederal grant, the entering into of any cooperative agreement, and the extension, continuation, renewal, amendment, or modification of any </w:t>
      </w:r>
      <w:r w:rsidR="007C64A1">
        <w:rPr>
          <w:rFonts w:eastAsia="Times New Roman" w:cs="Arial"/>
          <w:szCs w:val="24"/>
        </w:rPr>
        <w:t>f</w:t>
      </w:r>
      <w:r w:rsidRPr="009A1BB1">
        <w:rPr>
          <w:rFonts w:eastAsia="Times New Roman" w:cs="Arial"/>
          <w:szCs w:val="24"/>
        </w:rPr>
        <w:t xml:space="preserve">ederal grant or cooperative agreement; </w:t>
      </w:r>
    </w:p>
    <w:p w:rsidR="00AF57DD" w:rsidRDefault="00AF57DD" w:rsidP="00AF57DD">
      <w:pPr>
        <w:ind w:left="810"/>
        <w:rPr>
          <w:rFonts w:eastAsia="Times New Roman" w:cs="Arial"/>
          <w:szCs w:val="24"/>
        </w:rPr>
      </w:pPr>
    </w:p>
    <w:p w:rsidR="00AF57DD" w:rsidRDefault="00486D16" w:rsidP="009F4E8D">
      <w:pPr>
        <w:numPr>
          <w:ilvl w:val="0"/>
          <w:numId w:val="28"/>
        </w:numPr>
        <w:rPr>
          <w:rFonts w:eastAsia="Times New Roman" w:cs="Arial"/>
          <w:szCs w:val="24"/>
        </w:rPr>
      </w:pPr>
      <w:r w:rsidRPr="00AF57DD">
        <w:rPr>
          <w:rFonts w:eastAsia="Times New Roman" w:cs="Arial"/>
          <w:szCs w:val="24"/>
        </w:rPr>
        <w:t xml:space="preserve">If any funds other than </w:t>
      </w:r>
      <w:r w:rsidR="007C64A1" w:rsidRPr="00AF57DD">
        <w:rPr>
          <w:rFonts w:eastAsia="Times New Roman" w:cs="Arial"/>
          <w:szCs w:val="24"/>
        </w:rPr>
        <w:t>f</w:t>
      </w:r>
      <w:r w:rsidRPr="00AF57DD">
        <w:rPr>
          <w:rFonts w:eastAsia="Times New Roman" w:cs="Arial"/>
          <w:szCs w:val="24"/>
        </w:rPr>
        <w:t xml:space="preserve">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7C64A1" w:rsidRPr="00AF57DD">
        <w:rPr>
          <w:rFonts w:eastAsia="Times New Roman" w:cs="Arial"/>
          <w:szCs w:val="24"/>
        </w:rPr>
        <w:t>f</w:t>
      </w:r>
      <w:r w:rsidRPr="00AF57DD">
        <w:rPr>
          <w:rFonts w:eastAsia="Times New Roman" w:cs="Arial"/>
          <w:szCs w:val="24"/>
        </w:rPr>
        <w:t>ederal grant or cooperative agreement, the undersigned shall complete and submit Standard Form - LLL, “Disclosure Form to Report Lobbying,” in accorda</w:t>
      </w:r>
      <w:r w:rsidR="00AF57DD">
        <w:rPr>
          <w:rFonts w:eastAsia="Times New Roman" w:cs="Arial"/>
          <w:szCs w:val="24"/>
        </w:rPr>
        <w:t>nce with these instructions; and</w:t>
      </w:r>
    </w:p>
    <w:p w:rsidR="00AF57DD" w:rsidRDefault="00AF57DD" w:rsidP="00AF57DD">
      <w:pPr>
        <w:pStyle w:val="ListParagraph"/>
        <w:rPr>
          <w:rFonts w:cs="Arial"/>
          <w:szCs w:val="24"/>
        </w:rPr>
      </w:pPr>
    </w:p>
    <w:p w:rsidR="00486D16" w:rsidRPr="00AF57DD" w:rsidRDefault="00486D16" w:rsidP="009F4E8D">
      <w:pPr>
        <w:numPr>
          <w:ilvl w:val="0"/>
          <w:numId w:val="28"/>
        </w:numPr>
        <w:rPr>
          <w:rFonts w:eastAsia="Times New Roman" w:cs="Arial"/>
          <w:szCs w:val="24"/>
        </w:rPr>
      </w:pPr>
      <w:r w:rsidRPr="00AF57DD">
        <w:rPr>
          <w:rFonts w:eastAsia="Times New Roman" w:cs="Arial"/>
          <w:szCs w:val="24"/>
        </w:rPr>
        <w:t xml:space="preserve">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 </w:t>
      </w:r>
    </w:p>
    <w:p w:rsidR="00486D16" w:rsidRPr="009A1BB1" w:rsidRDefault="00486D16" w:rsidP="00486D16">
      <w:pPr>
        <w:ind w:left="1170" w:hanging="450"/>
        <w:jc w:val="both"/>
        <w:rPr>
          <w:rFonts w:eastAsia="Times New Roman" w:cs="Arial"/>
          <w:szCs w:val="24"/>
        </w:rPr>
      </w:pPr>
    </w:p>
    <w:p w:rsidR="00385C14" w:rsidRPr="00BD2EE5" w:rsidRDefault="00023662" w:rsidP="00BD2EE5">
      <w:pPr>
        <w:pStyle w:val="Heading2"/>
        <w:numPr>
          <w:ilvl w:val="0"/>
          <w:numId w:val="0"/>
        </w:numPr>
        <w:jc w:val="center"/>
        <w:rPr>
          <w:b w:val="0"/>
        </w:rPr>
      </w:pPr>
      <w:r>
        <w:br w:type="page"/>
      </w:r>
      <w:bookmarkStart w:id="304" w:name="_DISCLOSURE_OF_LOBBYING"/>
      <w:bookmarkStart w:id="305" w:name="_Toc394646759"/>
      <w:bookmarkStart w:id="306" w:name="_Toc394647110"/>
      <w:bookmarkStart w:id="307" w:name="_Toc394647402"/>
      <w:bookmarkStart w:id="308" w:name="_Toc441143176"/>
      <w:bookmarkStart w:id="309" w:name="_Toc441220236"/>
      <w:bookmarkStart w:id="310" w:name="_Toc441220326"/>
      <w:bookmarkStart w:id="311" w:name="_Toc441483629"/>
      <w:bookmarkEnd w:id="304"/>
      <w:r w:rsidR="00385C14" w:rsidRPr="00BD2EE5">
        <w:rPr>
          <w:b w:val="0"/>
        </w:rPr>
        <w:lastRenderedPageBreak/>
        <w:t xml:space="preserve">Attachment </w:t>
      </w:r>
      <w:bookmarkEnd w:id="305"/>
      <w:bookmarkEnd w:id="306"/>
      <w:bookmarkEnd w:id="307"/>
      <w:r w:rsidR="00385C14" w:rsidRPr="00BD2EE5">
        <w:rPr>
          <w:b w:val="0"/>
        </w:rPr>
        <w:t>J</w:t>
      </w:r>
      <w:bookmarkEnd w:id="308"/>
      <w:bookmarkEnd w:id="309"/>
      <w:bookmarkEnd w:id="310"/>
      <w:bookmarkEnd w:id="311"/>
    </w:p>
    <w:p w:rsidR="00385C14" w:rsidRPr="00385C14" w:rsidRDefault="00385C14" w:rsidP="00385C14"/>
    <w:p w:rsidR="00385C14" w:rsidRPr="00385C14" w:rsidRDefault="00385C14" w:rsidP="00BD2EE5">
      <w:pPr>
        <w:pStyle w:val="Heading3"/>
      </w:pPr>
      <w:hyperlink w:anchor="_DISCLOSURE_OF_LOBBYING" w:history="1">
        <w:bookmarkStart w:id="312" w:name="_Toc394647403"/>
        <w:bookmarkStart w:id="313" w:name="_Toc441143177"/>
        <w:bookmarkStart w:id="314" w:name="_Toc441220237"/>
        <w:bookmarkStart w:id="315" w:name="_Toc441220327"/>
        <w:bookmarkStart w:id="316" w:name="_Toc441483630"/>
        <w:r w:rsidRPr="00385C14">
          <w:t>Disclosure Of Lobbying Activities</w:t>
        </w:r>
      </w:hyperlink>
      <w:r w:rsidRPr="00385C14">
        <w:t xml:space="preserve"> and Instructions</w:t>
      </w:r>
      <w:bookmarkEnd w:id="312"/>
      <w:bookmarkEnd w:id="313"/>
      <w:bookmarkEnd w:id="314"/>
      <w:bookmarkEnd w:id="315"/>
      <w:bookmarkEnd w:id="316"/>
      <w:r w:rsidRPr="00385C14">
        <w:t xml:space="preserve"> </w:t>
      </w:r>
    </w:p>
    <w:p w:rsidR="007A0C03" w:rsidRDefault="0031266F" w:rsidP="0031266F">
      <w:pPr>
        <w:pStyle w:val="Heading3"/>
        <w:rPr>
          <w:sz w:val="18"/>
        </w:rPr>
      </w:pPr>
      <w:bookmarkStart w:id="317" w:name="_Toc441143126"/>
      <w:bookmarkStart w:id="318" w:name="_Toc441143178"/>
      <w:bookmarkStart w:id="319" w:name="_Toc441220238"/>
      <w:bookmarkStart w:id="320" w:name="_Toc441220328"/>
      <w:bookmarkStart w:id="321" w:name="_Toc441483631"/>
      <w:r>
        <w:pict>
          <v:shapetype id="_x0000_t202" coordsize="21600,21600" o:spt="202" path="m,l,21600r21600,l21600,xe">
            <v:stroke joinstyle="miter"/>
            <v:path gradientshapeok="t" o:connecttype="rect"/>
          </v:shapetype>
          <v:shape id="Text Box 2" o:spid="_x0000_s1026" type="#_x0000_t202" style="position:absolute;left:0;text-align:left;margin-left:405pt;margin-top:9.9pt;width:46.8pt;height:25.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" stroked="f">
            <v:textbox style="mso-next-textbox:#Text Box 2" inset="0,,0">
              <w:txbxContent>
                <w:p w:rsidR="00B703DB" w:rsidRDefault="00B703DB" w:rsidP="00486D16">
                  <w:pPr>
                    <w:tabs>
                      <w:tab w:val="right" w:pos="9360"/>
                    </w:tabs>
                    <w:jc w:val="center"/>
                    <w:rPr>
                      <w:sz w:val="16"/>
                    </w:rPr>
                  </w:pPr>
                  <w:r>
                    <w:rPr>
                      <w:sz w:val="16"/>
                    </w:rPr>
                    <w:t>Approved by OMB</w:t>
                  </w:r>
                </w:p>
                <w:p w:rsidR="00B703DB" w:rsidRDefault="00B703DB" w:rsidP="00486D16">
                  <w:pPr>
                    <w:tabs>
                      <w:tab w:val="right" w:pos="9360"/>
                    </w:tabs>
                    <w:jc w:val="center"/>
                    <w:rPr>
                      <w:sz w:val="16"/>
                    </w:rPr>
                  </w:pPr>
                  <w:r>
                    <w:rPr>
                      <w:sz w:val="16"/>
                    </w:rPr>
                    <w:t>No. 0348-0046</w:t>
                  </w:r>
                </w:p>
                <w:p w:rsidR="00B703DB" w:rsidRDefault="00B703DB" w:rsidP="00486D16">
                  <w:pPr>
                    <w:rPr>
                      <w:sz w:val="16"/>
                    </w:rPr>
                  </w:pPr>
                </w:p>
              </w:txbxContent>
            </v:textbox>
          </v:shape>
        </w:pict>
      </w:r>
      <w:bookmarkEnd w:id="317"/>
      <w:bookmarkEnd w:id="318"/>
      <w:bookmarkEnd w:id="319"/>
      <w:bookmarkEnd w:id="320"/>
      <w:bookmarkEnd w:id="321"/>
    </w:p>
    <w:p w:rsidR="00486D16" w:rsidRPr="009A1BB1" w:rsidRDefault="00486D16" w:rsidP="00486D16">
      <w:pPr>
        <w:tabs>
          <w:tab w:val="right" w:pos="9360"/>
        </w:tabs>
        <w:jc w:val="center"/>
        <w:rPr>
          <w:rFonts w:eastAsia="Times New Roman" w:cs="Arial"/>
          <w:sz w:val="18"/>
        </w:rPr>
      </w:pPr>
      <w:r w:rsidRPr="009A1BB1">
        <w:rPr>
          <w:rFonts w:eastAsia="Times New Roman" w:cs="Arial"/>
          <w:sz w:val="18"/>
        </w:rPr>
        <w:t>Complete this form to disclose lobbying activities pursuant to 31</w:t>
      </w:r>
      <w:r w:rsidRPr="004139CD">
        <w:rPr>
          <w:rFonts w:eastAsia="Times New Roman" w:cs="Arial"/>
          <w:i/>
          <w:sz w:val="18"/>
        </w:rPr>
        <w:t>U.S.C.</w:t>
      </w:r>
      <w:r w:rsidR="007D6B6A">
        <w:rPr>
          <w:rFonts w:eastAsia="Times New Roman" w:cs="Arial"/>
          <w:i/>
          <w:sz w:val="18"/>
        </w:rPr>
        <w:t xml:space="preserve"> </w:t>
      </w:r>
      <w:r w:rsidRPr="009A1BB1">
        <w:rPr>
          <w:rFonts w:eastAsia="Times New Roman" w:cs="Arial"/>
          <w:sz w:val="18"/>
        </w:rPr>
        <w:t>1352</w:t>
      </w:r>
    </w:p>
    <w:p w:rsidR="00486D16" w:rsidRPr="009A1BB1" w:rsidRDefault="00486D16" w:rsidP="00486D16">
      <w:pPr>
        <w:tabs>
          <w:tab w:val="right" w:pos="9360"/>
        </w:tabs>
        <w:jc w:val="center"/>
        <w:rPr>
          <w:rFonts w:eastAsia="Times New Roman" w:cs="Arial"/>
          <w:sz w:val="18"/>
        </w:rPr>
      </w:pPr>
      <w:r w:rsidRPr="009A1BB1">
        <w:rPr>
          <w:rFonts w:eastAsia="Times New Roman" w:cs="Arial"/>
          <w:sz w:val="18"/>
        </w:rPr>
        <w:t xml:space="preserve">(See </w:t>
      </w:r>
      <w:r w:rsidR="00D20827">
        <w:rPr>
          <w:rFonts w:eastAsia="Times New Roman" w:cs="Arial"/>
          <w:sz w:val="18"/>
        </w:rPr>
        <w:t>next page</w:t>
      </w:r>
      <w:r w:rsidRPr="009A1BB1">
        <w:rPr>
          <w:rFonts w:eastAsia="Times New Roman" w:cs="Arial"/>
          <w:sz w:val="18"/>
        </w:rPr>
        <w:t xml:space="preserve"> for public burden disclosure)</w:t>
      </w:r>
    </w:p>
    <w:p w:rsidR="00486D16" w:rsidRPr="009A1BB1" w:rsidRDefault="00486D16" w:rsidP="00486D16">
      <w:pPr>
        <w:tabs>
          <w:tab w:val="right" w:pos="9360"/>
        </w:tabs>
        <w:jc w:val="center"/>
        <w:rPr>
          <w:rFonts w:eastAsia="Times New Roman" w:cs="Arial"/>
          <w:sz w:val="22"/>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
        <w:gridCol w:w="2032"/>
        <w:gridCol w:w="126"/>
        <w:gridCol w:w="236"/>
        <w:gridCol w:w="118"/>
        <w:gridCol w:w="2280"/>
        <w:gridCol w:w="480"/>
        <w:gridCol w:w="1200"/>
        <w:gridCol w:w="1680"/>
        <w:gridCol w:w="1080"/>
        <w:gridCol w:w="480"/>
      </w:tblGrid>
      <w:tr w:rsidR="00486D16" w:rsidRPr="001153DD" w:rsidTr="00E61886">
        <w:trPr>
          <w:cantSplit/>
          <w:trHeight w:val="197"/>
          <w:jc w:val="center"/>
        </w:trPr>
        <w:tc>
          <w:tcPr>
            <w:tcW w:w="2748" w:type="dxa"/>
            <w:gridSpan w:val="5"/>
            <w:vMerge w:val="restart"/>
            <w:tcBorders>
              <w:bottom w:val="nil"/>
            </w:tcBorders>
          </w:tcPr>
          <w:p w:rsidR="00486D16" w:rsidRPr="009A1BB1" w:rsidRDefault="00486D16" w:rsidP="009F4E8D">
            <w:pPr>
              <w:numPr>
                <w:ilvl w:val="0"/>
                <w:numId w:val="11"/>
              </w:numPr>
              <w:tabs>
                <w:tab w:val="num" w:pos="240"/>
                <w:tab w:val="right" w:pos="9360"/>
              </w:tabs>
              <w:ind w:left="480" w:hanging="480"/>
              <w:rPr>
                <w:rFonts w:eastAsia="Times New Roman" w:cs="Arial"/>
                <w:bCs/>
                <w:sz w:val="18"/>
              </w:rPr>
            </w:pPr>
            <w:r w:rsidRPr="009A1BB1">
              <w:rPr>
                <w:rFonts w:eastAsia="Times New Roman" w:cs="Arial"/>
                <w:bCs/>
                <w:sz w:val="18"/>
              </w:rPr>
              <w:t>Type of Federal Action:</w:t>
            </w:r>
          </w:p>
          <w:p w:rsidR="00486D16" w:rsidRPr="009A1BB1" w:rsidRDefault="00486D16" w:rsidP="00E61886">
            <w:pPr>
              <w:tabs>
                <w:tab w:val="right" w:pos="9360"/>
              </w:tabs>
              <w:ind w:left="120"/>
              <w:rPr>
                <w:rFonts w:eastAsia="Times New Roman" w:cs="Arial"/>
                <w:sz w:val="18"/>
                <w:lang w:val="fr-FR"/>
              </w:rPr>
            </w:pPr>
            <w:r w:rsidRPr="009A1BB1">
              <w:rPr>
                <w:rFonts w:eastAsia="Times New Roman" w:cs="Arial"/>
                <w:sz w:val="18"/>
                <w:lang w:val="fr-FR"/>
              </w:rPr>
              <w:t>a. Contract</w:t>
            </w:r>
          </w:p>
          <w:p w:rsidR="00486D16" w:rsidRPr="009A1BB1" w:rsidRDefault="00486D16" w:rsidP="00E61886">
            <w:pPr>
              <w:tabs>
                <w:tab w:val="right" w:pos="9360"/>
              </w:tabs>
              <w:ind w:left="120"/>
              <w:rPr>
                <w:rFonts w:eastAsia="Times New Roman" w:cs="Arial"/>
                <w:sz w:val="18"/>
                <w:lang w:val="fr-FR"/>
              </w:rPr>
            </w:pPr>
            <w:r w:rsidRPr="009A1BB1">
              <w:rPr>
                <w:rFonts w:eastAsia="Times New Roman" w:cs="Arial"/>
                <w:sz w:val="18"/>
                <w:lang w:val="fr-FR"/>
              </w:rPr>
              <w:t>b. Grant</w:t>
            </w:r>
          </w:p>
          <w:p w:rsidR="00486D16" w:rsidRPr="009A1BB1" w:rsidRDefault="00486D16" w:rsidP="00E61886">
            <w:pPr>
              <w:tabs>
                <w:tab w:val="right" w:pos="9360"/>
              </w:tabs>
              <w:ind w:left="120"/>
              <w:rPr>
                <w:rFonts w:eastAsia="Times New Roman" w:cs="Arial"/>
                <w:sz w:val="18"/>
              </w:rPr>
            </w:pPr>
            <w:r w:rsidRPr="009A1BB1">
              <w:rPr>
                <w:rFonts w:eastAsia="Times New Roman" w:cs="Arial"/>
                <w:sz w:val="18"/>
              </w:rPr>
              <w:t>c. Cooperative agreement</w:t>
            </w:r>
          </w:p>
          <w:p w:rsidR="00486D16" w:rsidRPr="009A1BB1" w:rsidRDefault="00486D16" w:rsidP="00E61886">
            <w:pPr>
              <w:tabs>
                <w:tab w:val="right" w:pos="9360"/>
              </w:tabs>
              <w:ind w:left="120"/>
              <w:rPr>
                <w:rFonts w:eastAsia="Times New Roman" w:cs="Arial"/>
                <w:sz w:val="18"/>
              </w:rPr>
            </w:pPr>
            <w:r w:rsidRPr="009A1BB1">
              <w:rPr>
                <w:rFonts w:eastAsia="Times New Roman" w:cs="Arial"/>
                <w:sz w:val="18"/>
              </w:rPr>
              <w:t>d. Loan</w:t>
            </w:r>
          </w:p>
          <w:p w:rsidR="00486D16" w:rsidRPr="009A1BB1" w:rsidRDefault="00486D16" w:rsidP="00E61886">
            <w:pPr>
              <w:tabs>
                <w:tab w:val="right" w:pos="9360"/>
              </w:tabs>
              <w:ind w:left="120"/>
              <w:rPr>
                <w:rFonts w:eastAsia="Times New Roman" w:cs="Arial"/>
                <w:sz w:val="18"/>
              </w:rPr>
            </w:pPr>
            <w:r w:rsidRPr="009A1BB1">
              <w:rPr>
                <w:rFonts w:eastAsia="Times New Roman" w:cs="Arial"/>
                <w:sz w:val="18"/>
              </w:rPr>
              <w:t>e. Loan guarantee</w:t>
            </w:r>
          </w:p>
          <w:p w:rsidR="00486D16" w:rsidRPr="009A1BB1" w:rsidRDefault="00486D16" w:rsidP="00E61886">
            <w:pPr>
              <w:tabs>
                <w:tab w:val="right" w:pos="9360"/>
              </w:tabs>
              <w:ind w:left="120"/>
              <w:rPr>
                <w:rFonts w:eastAsia="Times New Roman" w:cs="Arial"/>
                <w:sz w:val="18"/>
              </w:rPr>
            </w:pPr>
            <w:r w:rsidRPr="009A1BB1">
              <w:rPr>
                <w:rFonts w:eastAsia="Times New Roman" w:cs="Arial"/>
                <w:sz w:val="18"/>
              </w:rPr>
              <w:t>f. Loan insurance</w:t>
            </w:r>
          </w:p>
        </w:tc>
        <w:tc>
          <w:tcPr>
            <w:tcW w:w="2760" w:type="dxa"/>
            <w:gridSpan w:val="2"/>
            <w:vMerge w:val="restart"/>
            <w:tcBorders>
              <w:bottom w:val="nil"/>
            </w:tcBorders>
          </w:tcPr>
          <w:p w:rsidR="00486D16" w:rsidRPr="009A1BB1" w:rsidRDefault="00486D16" w:rsidP="009F4E8D">
            <w:pPr>
              <w:numPr>
                <w:ilvl w:val="0"/>
                <w:numId w:val="11"/>
              </w:numPr>
              <w:tabs>
                <w:tab w:val="num" w:pos="252"/>
                <w:tab w:val="right" w:pos="9360"/>
              </w:tabs>
              <w:ind w:left="252" w:hanging="252"/>
              <w:rPr>
                <w:rFonts w:eastAsia="Times New Roman" w:cs="Arial"/>
                <w:bCs/>
                <w:sz w:val="18"/>
              </w:rPr>
            </w:pPr>
            <w:r w:rsidRPr="009A1BB1">
              <w:rPr>
                <w:rFonts w:eastAsia="Times New Roman" w:cs="Arial"/>
                <w:bCs/>
                <w:sz w:val="18"/>
              </w:rPr>
              <w:t>Status of Federal Action:</w:t>
            </w:r>
          </w:p>
          <w:p w:rsidR="00486D16" w:rsidRPr="009A1BB1" w:rsidRDefault="00486D16" w:rsidP="009F4E8D">
            <w:pPr>
              <w:numPr>
                <w:ilvl w:val="1"/>
                <w:numId w:val="11"/>
              </w:numPr>
              <w:tabs>
                <w:tab w:val="num" w:pos="326"/>
                <w:tab w:val="right" w:pos="9360"/>
              </w:tabs>
              <w:ind w:left="288" w:hanging="288"/>
              <w:rPr>
                <w:rFonts w:eastAsia="Times New Roman" w:cs="Arial"/>
                <w:sz w:val="18"/>
              </w:rPr>
            </w:pPr>
            <w:r w:rsidRPr="009A1BB1">
              <w:rPr>
                <w:rFonts w:eastAsia="Times New Roman" w:cs="Arial"/>
                <w:sz w:val="18"/>
              </w:rPr>
              <w:t>Bid/Offer/Application</w:t>
            </w:r>
          </w:p>
          <w:p w:rsidR="00486D16" w:rsidRPr="009A1BB1" w:rsidRDefault="00486D16" w:rsidP="009F4E8D">
            <w:pPr>
              <w:numPr>
                <w:ilvl w:val="1"/>
                <w:numId w:val="11"/>
              </w:numPr>
              <w:tabs>
                <w:tab w:val="num" w:pos="326"/>
                <w:tab w:val="right" w:pos="9360"/>
              </w:tabs>
              <w:ind w:left="288" w:hanging="267"/>
              <w:rPr>
                <w:rFonts w:eastAsia="Times New Roman" w:cs="Arial"/>
                <w:sz w:val="18"/>
              </w:rPr>
            </w:pPr>
            <w:r w:rsidRPr="009A1BB1">
              <w:rPr>
                <w:rFonts w:eastAsia="Times New Roman" w:cs="Arial"/>
                <w:sz w:val="18"/>
              </w:rPr>
              <w:t>Initial Award</w:t>
            </w:r>
          </w:p>
          <w:p w:rsidR="00486D16" w:rsidRPr="009A1BB1" w:rsidRDefault="00486D16" w:rsidP="009F4E8D">
            <w:pPr>
              <w:numPr>
                <w:ilvl w:val="1"/>
                <w:numId w:val="11"/>
              </w:numPr>
              <w:tabs>
                <w:tab w:val="num" w:pos="326"/>
                <w:tab w:val="right" w:pos="9360"/>
              </w:tabs>
              <w:ind w:left="288" w:hanging="267"/>
              <w:rPr>
                <w:rFonts w:eastAsia="Times New Roman" w:cs="Arial"/>
                <w:sz w:val="18"/>
              </w:rPr>
            </w:pPr>
            <w:r w:rsidRPr="009A1BB1">
              <w:rPr>
                <w:rFonts w:eastAsia="Times New Roman" w:cs="Arial"/>
                <w:sz w:val="18"/>
              </w:rPr>
              <w:t>Post-Award</w:t>
            </w:r>
          </w:p>
        </w:tc>
        <w:tc>
          <w:tcPr>
            <w:tcW w:w="4440" w:type="dxa"/>
            <w:gridSpan w:val="4"/>
            <w:tcBorders>
              <w:bottom w:val="nil"/>
            </w:tcBorders>
          </w:tcPr>
          <w:p w:rsidR="00486D16" w:rsidRPr="009A1BB1" w:rsidRDefault="00486D16" w:rsidP="009F4E8D">
            <w:pPr>
              <w:numPr>
                <w:ilvl w:val="0"/>
                <w:numId w:val="11"/>
              </w:numPr>
              <w:tabs>
                <w:tab w:val="right" w:pos="9360"/>
              </w:tabs>
              <w:ind w:left="336" w:hanging="336"/>
              <w:rPr>
                <w:rFonts w:eastAsia="Times New Roman" w:cs="Arial"/>
                <w:bCs/>
                <w:sz w:val="18"/>
              </w:rPr>
            </w:pPr>
            <w:r w:rsidRPr="009A1BB1">
              <w:rPr>
                <w:rFonts w:eastAsia="Times New Roman" w:cs="Arial"/>
                <w:bCs/>
                <w:sz w:val="18"/>
              </w:rPr>
              <w:t>Report Type:</w:t>
            </w:r>
          </w:p>
        </w:tc>
      </w:tr>
      <w:tr w:rsidR="00486D16" w:rsidRPr="001153DD" w:rsidTr="00E61886">
        <w:trPr>
          <w:cantSplit/>
          <w:trHeight w:val="332"/>
          <w:jc w:val="center"/>
        </w:trPr>
        <w:tc>
          <w:tcPr>
            <w:tcW w:w="2748" w:type="dxa"/>
            <w:gridSpan w:val="5"/>
            <w:vMerge/>
            <w:tcBorders>
              <w:bottom w:val="nil"/>
            </w:tcBorders>
          </w:tcPr>
          <w:p w:rsidR="00486D16" w:rsidRPr="009A1BB1" w:rsidRDefault="00486D16" w:rsidP="009F4E8D">
            <w:pPr>
              <w:numPr>
                <w:ilvl w:val="0"/>
                <w:numId w:val="11"/>
              </w:numPr>
              <w:tabs>
                <w:tab w:val="right" w:pos="9360"/>
              </w:tabs>
              <w:ind w:left="480"/>
              <w:rPr>
                <w:rFonts w:eastAsia="Times New Roman" w:cs="Arial"/>
                <w:bCs/>
                <w:sz w:val="18"/>
              </w:rPr>
            </w:pPr>
          </w:p>
        </w:tc>
        <w:tc>
          <w:tcPr>
            <w:tcW w:w="2760" w:type="dxa"/>
            <w:gridSpan w:val="2"/>
            <w:vMerge/>
            <w:tcBorders>
              <w:bottom w:val="nil"/>
            </w:tcBorders>
          </w:tcPr>
          <w:p w:rsidR="00486D16" w:rsidRPr="009A1BB1" w:rsidRDefault="00486D16" w:rsidP="009F4E8D">
            <w:pPr>
              <w:numPr>
                <w:ilvl w:val="0"/>
                <w:numId w:val="11"/>
              </w:numPr>
              <w:tabs>
                <w:tab w:val="right" w:pos="9360"/>
              </w:tabs>
              <w:ind w:left="408"/>
              <w:rPr>
                <w:rFonts w:eastAsia="Times New Roman" w:cs="Arial"/>
                <w:bCs/>
                <w:sz w:val="18"/>
              </w:rPr>
            </w:pPr>
          </w:p>
        </w:tc>
        <w:tc>
          <w:tcPr>
            <w:tcW w:w="3960" w:type="dxa"/>
            <w:gridSpan w:val="3"/>
            <w:vMerge w:val="restart"/>
            <w:tcBorders>
              <w:top w:val="nil"/>
            </w:tcBorders>
          </w:tcPr>
          <w:p w:rsidR="00486D16" w:rsidRPr="009A1BB1" w:rsidRDefault="00486D16" w:rsidP="009F4E8D">
            <w:pPr>
              <w:numPr>
                <w:ilvl w:val="1"/>
                <w:numId w:val="11"/>
              </w:numPr>
              <w:tabs>
                <w:tab w:val="left" w:pos="336"/>
                <w:tab w:val="right" w:pos="9360"/>
              </w:tabs>
              <w:ind w:left="336" w:hanging="336"/>
              <w:rPr>
                <w:rFonts w:eastAsia="Times New Roman" w:cs="Arial"/>
                <w:sz w:val="18"/>
              </w:rPr>
            </w:pPr>
            <w:r w:rsidRPr="009A1BB1">
              <w:rPr>
                <w:rFonts w:eastAsia="Times New Roman" w:cs="Arial"/>
                <w:sz w:val="18"/>
              </w:rPr>
              <w:t>Initial filing</w:t>
            </w:r>
          </w:p>
          <w:p w:rsidR="00486D16" w:rsidRPr="009A1BB1" w:rsidRDefault="00486D16" w:rsidP="009F4E8D">
            <w:pPr>
              <w:numPr>
                <w:ilvl w:val="1"/>
                <w:numId w:val="11"/>
              </w:numPr>
              <w:tabs>
                <w:tab w:val="left" w:pos="336"/>
                <w:tab w:val="right" w:pos="9360"/>
              </w:tabs>
              <w:ind w:left="336" w:hanging="336"/>
              <w:rPr>
                <w:rFonts w:eastAsia="Times New Roman" w:cs="Arial"/>
                <w:sz w:val="18"/>
              </w:rPr>
            </w:pPr>
            <w:r w:rsidRPr="009A1BB1">
              <w:rPr>
                <w:rFonts w:eastAsia="Times New Roman" w:cs="Arial"/>
                <w:sz w:val="18"/>
              </w:rPr>
              <w:t>Material change</w:t>
            </w:r>
          </w:p>
          <w:p w:rsidR="00486D16" w:rsidRPr="009A1BB1" w:rsidRDefault="00486D16" w:rsidP="00E61886">
            <w:pPr>
              <w:tabs>
                <w:tab w:val="left" w:pos="336"/>
                <w:tab w:val="right" w:pos="9360"/>
              </w:tabs>
              <w:rPr>
                <w:rFonts w:eastAsia="Times New Roman" w:cs="Arial"/>
                <w:bCs/>
                <w:sz w:val="18"/>
              </w:rPr>
            </w:pPr>
            <w:r w:rsidRPr="009A1BB1">
              <w:rPr>
                <w:rFonts w:eastAsia="Times New Roman" w:cs="Arial"/>
                <w:bCs/>
                <w:sz w:val="18"/>
              </w:rPr>
              <w:t>For Material Change Only:</w:t>
            </w:r>
          </w:p>
          <w:p w:rsidR="00486D16" w:rsidRPr="009A1BB1" w:rsidRDefault="00486D16" w:rsidP="00E61886">
            <w:pPr>
              <w:tabs>
                <w:tab w:val="left" w:pos="336"/>
                <w:tab w:val="right" w:pos="9360"/>
              </w:tabs>
              <w:rPr>
                <w:rFonts w:eastAsia="Times New Roman" w:cs="Arial"/>
                <w:sz w:val="18"/>
              </w:rPr>
            </w:pPr>
            <w:r w:rsidRPr="009A1BB1">
              <w:rPr>
                <w:rFonts w:eastAsia="Times New Roman" w:cs="Arial"/>
                <w:sz w:val="18"/>
              </w:rPr>
              <w:t>Year_________ Quarter_______</w:t>
            </w:r>
          </w:p>
          <w:p w:rsidR="00486D16" w:rsidRPr="009A1BB1" w:rsidRDefault="00486D16" w:rsidP="00E61886">
            <w:pPr>
              <w:tabs>
                <w:tab w:val="left" w:pos="336"/>
                <w:tab w:val="right" w:pos="9360"/>
              </w:tabs>
              <w:rPr>
                <w:rFonts w:eastAsia="Times New Roman" w:cs="Arial"/>
                <w:sz w:val="18"/>
              </w:rPr>
            </w:pPr>
            <w:r w:rsidRPr="009A1BB1">
              <w:rPr>
                <w:rFonts w:eastAsia="Times New Roman" w:cs="Arial"/>
                <w:sz w:val="18"/>
              </w:rPr>
              <w:t>Date of last report____________</w:t>
            </w:r>
          </w:p>
          <w:p w:rsidR="00486D16" w:rsidRPr="009A1BB1" w:rsidRDefault="00486D16" w:rsidP="00E61886">
            <w:pPr>
              <w:tabs>
                <w:tab w:val="right" w:pos="9360"/>
              </w:tabs>
              <w:rPr>
                <w:rFonts w:eastAsia="Times New Roman" w:cs="Arial"/>
                <w:bCs/>
                <w:sz w:val="18"/>
              </w:rPr>
            </w:pPr>
          </w:p>
        </w:tc>
        <w:tc>
          <w:tcPr>
            <w:tcW w:w="480" w:type="dxa"/>
            <w:tcBorders>
              <w:top w:val="single" w:sz="4" w:space="0" w:color="auto"/>
              <w:bottom w:val="single" w:sz="4" w:space="0" w:color="auto"/>
            </w:tcBorders>
          </w:tcPr>
          <w:p w:rsidR="00486D16" w:rsidRPr="009A1BB1" w:rsidRDefault="00486D16" w:rsidP="00E61886">
            <w:pPr>
              <w:tabs>
                <w:tab w:val="right" w:pos="9360"/>
              </w:tabs>
              <w:rPr>
                <w:rFonts w:eastAsia="Times New Roman" w:cs="Arial"/>
                <w:bCs/>
                <w:sz w:val="18"/>
              </w:rPr>
            </w:pPr>
          </w:p>
        </w:tc>
      </w:tr>
      <w:tr w:rsidR="00486D16" w:rsidRPr="001153DD" w:rsidTr="00E61886">
        <w:trPr>
          <w:cantSplit/>
          <w:trHeight w:val="547"/>
          <w:jc w:val="center"/>
        </w:trPr>
        <w:tc>
          <w:tcPr>
            <w:tcW w:w="2748" w:type="dxa"/>
            <w:gridSpan w:val="5"/>
            <w:vMerge/>
            <w:tcBorders>
              <w:bottom w:val="nil"/>
            </w:tcBorders>
          </w:tcPr>
          <w:p w:rsidR="00486D16" w:rsidRPr="009A1BB1" w:rsidRDefault="00486D16" w:rsidP="009F4E8D">
            <w:pPr>
              <w:numPr>
                <w:ilvl w:val="0"/>
                <w:numId w:val="11"/>
              </w:numPr>
              <w:tabs>
                <w:tab w:val="right" w:pos="9360"/>
              </w:tabs>
              <w:ind w:left="480"/>
              <w:rPr>
                <w:rFonts w:eastAsia="Times New Roman" w:cs="Arial"/>
                <w:bCs/>
                <w:sz w:val="18"/>
              </w:rPr>
            </w:pPr>
          </w:p>
        </w:tc>
        <w:tc>
          <w:tcPr>
            <w:tcW w:w="2760" w:type="dxa"/>
            <w:gridSpan w:val="2"/>
            <w:vMerge/>
            <w:tcBorders>
              <w:bottom w:val="nil"/>
            </w:tcBorders>
          </w:tcPr>
          <w:p w:rsidR="00486D16" w:rsidRPr="009A1BB1" w:rsidRDefault="00486D16" w:rsidP="009F4E8D">
            <w:pPr>
              <w:numPr>
                <w:ilvl w:val="0"/>
                <w:numId w:val="11"/>
              </w:numPr>
              <w:tabs>
                <w:tab w:val="right" w:pos="9360"/>
              </w:tabs>
              <w:ind w:left="408"/>
              <w:rPr>
                <w:rFonts w:eastAsia="Times New Roman" w:cs="Arial"/>
                <w:bCs/>
                <w:sz w:val="18"/>
              </w:rPr>
            </w:pPr>
          </w:p>
        </w:tc>
        <w:tc>
          <w:tcPr>
            <w:tcW w:w="3960" w:type="dxa"/>
            <w:gridSpan w:val="3"/>
            <w:vMerge/>
            <w:tcBorders>
              <w:bottom w:val="nil"/>
              <w:right w:val="nil"/>
            </w:tcBorders>
          </w:tcPr>
          <w:p w:rsidR="00486D16" w:rsidRPr="009A1BB1" w:rsidRDefault="00486D16" w:rsidP="009F4E8D">
            <w:pPr>
              <w:numPr>
                <w:ilvl w:val="1"/>
                <w:numId w:val="11"/>
              </w:numPr>
              <w:tabs>
                <w:tab w:val="left" w:pos="336"/>
                <w:tab w:val="right" w:pos="9360"/>
              </w:tabs>
              <w:ind w:left="336" w:hanging="336"/>
              <w:rPr>
                <w:rFonts w:eastAsia="Times New Roman" w:cs="Arial"/>
                <w:sz w:val="18"/>
              </w:rPr>
            </w:pPr>
          </w:p>
        </w:tc>
        <w:tc>
          <w:tcPr>
            <w:tcW w:w="480" w:type="dxa"/>
            <w:tcBorders>
              <w:left w:val="nil"/>
              <w:bottom w:val="nil"/>
            </w:tcBorders>
          </w:tcPr>
          <w:p w:rsidR="00486D16" w:rsidRPr="009A1BB1" w:rsidRDefault="00486D16" w:rsidP="00E61886">
            <w:pPr>
              <w:tabs>
                <w:tab w:val="right" w:pos="9360"/>
              </w:tabs>
              <w:rPr>
                <w:rFonts w:eastAsia="Times New Roman" w:cs="Arial"/>
                <w:bCs/>
                <w:sz w:val="18"/>
              </w:rPr>
            </w:pPr>
          </w:p>
        </w:tc>
      </w:tr>
      <w:tr w:rsidR="00486D16" w:rsidRPr="001153DD" w:rsidTr="00E61886">
        <w:trPr>
          <w:cantSplit/>
          <w:trHeight w:val="332"/>
          <w:jc w:val="center"/>
        </w:trPr>
        <w:tc>
          <w:tcPr>
            <w:tcW w:w="2268" w:type="dxa"/>
            <w:gridSpan w:val="2"/>
            <w:tcBorders>
              <w:top w:val="nil"/>
            </w:tcBorders>
          </w:tcPr>
          <w:p w:rsidR="00486D16" w:rsidRPr="009A1BB1" w:rsidRDefault="00486D16" w:rsidP="00E61886">
            <w:pPr>
              <w:tabs>
                <w:tab w:val="right" w:pos="9360"/>
              </w:tabs>
              <w:rPr>
                <w:rFonts w:eastAsia="Times New Roman" w:cs="Arial"/>
                <w:bCs/>
                <w:sz w:val="18"/>
              </w:rPr>
            </w:pPr>
          </w:p>
        </w:tc>
        <w:tc>
          <w:tcPr>
            <w:tcW w:w="480" w:type="dxa"/>
            <w:gridSpan w:val="3"/>
            <w:tcBorders>
              <w:top w:val="single" w:sz="4" w:space="0" w:color="auto"/>
            </w:tcBorders>
          </w:tcPr>
          <w:p w:rsidR="00486D16" w:rsidRPr="009A1BB1" w:rsidRDefault="00486D16" w:rsidP="00E61886">
            <w:pPr>
              <w:tabs>
                <w:tab w:val="right" w:pos="9360"/>
              </w:tabs>
              <w:rPr>
                <w:rFonts w:eastAsia="Times New Roman" w:cs="Arial"/>
                <w:bCs/>
                <w:sz w:val="18"/>
              </w:rPr>
            </w:pPr>
          </w:p>
        </w:tc>
        <w:tc>
          <w:tcPr>
            <w:tcW w:w="2280" w:type="dxa"/>
            <w:tcBorders>
              <w:top w:val="nil"/>
            </w:tcBorders>
          </w:tcPr>
          <w:p w:rsidR="00486D16" w:rsidRPr="009A1BB1" w:rsidRDefault="00486D16" w:rsidP="00E61886">
            <w:pPr>
              <w:tabs>
                <w:tab w:val="right" w:pos="9360"/>
              </w:tabs>
              <w:ind w:left="48"/>
              <w:rPr>
                <w:rFonts w:eastAsia="Times New Roman" w:cs="Arial"/>
                <w:bCs/>
                <w:sz w:val="18"/>
              </w:rPr>
            </w:pPr>
          </w:p>
        </w:tc>
        <w:tc>
          <w:tcPr>
            <w:tcW w:w="480" w:type="dxa"/>
            <w:tcBorders>
              <w:top w:val="single" w:sz="4" w:space="0" w:color="auto"/>
            </w:tcBorders>
          </w:tcPr>
          <w:p w:rsidR="00486D16" w:rsidRPr="009A1BB1" w:rsidRDefault="00486D16" w:rsidP="00E61886">
            <w:pPr>
              <w:tabs>
                <w:tab w:val="right" w:pos="9360"/>
              </w:tabs>
              <w:ind w:left="48"/>
              <w:rPr>
                <w:rFonts w:eastAsia="Times New Roman" w:cs="Arial"/>
                <w:bCs/>
                <w:sz w:val="18"/>
              </w:rPr>
            </w:pPr>
          </w:p>
        </w:tc>
        <w:tc>
          <w:tcPr>
            <w:tcW w:w="4440" w:type="dxa"/>
            <w:gridSpan w:val="4"/>
            <w:tcBorders>
              <w:top w:val="nil"/>
            </w:tcBorders>
          </w:tcPr>
          <w:p w:rsidR="00486D16" w:rsidRPr="009A1BB1" w:rsidRDefault="00486D16" w:rsidP="00E61886">
            <w:pPr>
              <w:tabs>
                <w:tab w:val="left" w:pos="336"/>
                <w:tab w:val="right" w:pos="9360"/>
              </w:tabs>
              <w:rPr>
                <w:rFonts w:eastAsia="Times New Roman" w:cs="Arial"/>
                <w:bCs/>
                <w:sz w:val="18"/>
              </w:rPr>
            </w:pPr>
          </w:p>
        </w:tc>
      </w:tr>
      <w:tr w:rsidR="00486D16" w:rsidRPr="001153DD" w:rsidTr="00E61886">
        <w:trPr>
          <w:cantSplit/>
          <w:trHeight w:val="210"/>
          <w:jc w:val="center"/>
        </w:trPr>
        <w:tc>
          <w:tcPr>
            <w:tcW w:w="5028" w:type="dxa"/>
            <w:gridSpan w:val="6"/>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4. Name and Address of Reporting Entity:</w:t>
            </w:r>
          </w:p>
        </w:tc>
        <w:tc>
          <w:tcPr>
            <w:tcW w:w="4920" w:type="dxa"/>
            <w:gridSpan w:val="5"/>
            <w:vMerge w:val="restart"/>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5. If Reporting Entity in No. 4 is Subawardee, Enter Name and Address of Prime:</w:t>
            </w: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sz w:val="18"/>
              </w:rPr>
            </w:pPr>
            <w:r w:rsidRPr="009A1BB1">
              <w:rPr>
                <w:rFonts w:eastAsia="Times New Roman" w:cs="Arial"/>
                <w:bCs/>
                <w:sz w:val="18"/>
              </w:rPr>
              <w:t xml:space="preserve">Congressional District, </w:t>
            </w:r>
            <w:r w:rsidRPr="009A1BB1">
              <w:rPr>
                <w:rFonts w:eastAsia="Times New Roman" w:cs="Arial"/>
                <w:sz w:val="18"/>
              </w:rPr>
              <w:t>if known:</w:t>
            </w:r>
          </w:p>
        </w:tc>
      </w:tr>
      <w:tr w:rsidR="00486D16" w:rsidRPr="001153DD" w:rsidTr="00E61886">
        <w:trPr>
          <w:cantSplit/>
          <w:trHeight w:val="210"/>
          <w:jc w:val="center"/>
        </w:trPr>
        <w:tc>
          <w:tcPr>
            <w:tcW w:w="236" w:type="dxa"/>
            <w:tcBorders>
              <w:bottom w:val="single" w:sz="4" w:space="0" w:color="auto"/>
            </w:tcBorders>
          </w:tcPr>
          <w:p w:rsidR="00486D16" w:rsidRPr="009A1BB1" w:rsidRDefault="00486D16" w:rsidP="00E61886">
            <w:pPr>
              <w:rPr>
                <w:rFonts w:eastAsia="Times New Roman" w:cs="Arial"/>
                <w:bCs/>
                <w:sz w:val="18"/>
              </w:rPr>
            </w:pPr>
          </w:p>
        </w:tc>
        <w:tc>
          <w:tcPr>
            <w:tcW w:w="2158" w:type="dxa"/>
            <w:gridSpan w:val="2"/>
            <w:vMerge w:val="restart"/>
            <w:tcBorders>
              <w:bottom w:val="nil"/>
            </w:tcBorders>
          </w:tcPr>
          <w:p w:rsidR="00486D16" w:rsidRPr="009A1BB1" w:rsidRDefault="00486D16" w:rsidP="00E61886">
            <w:pPr>
              <w:rPr>
                <w:rFonts w:eastAsia="Times New Roman" w:cs="Arial"/>
                <w:bCs/>
                <w:sz w:val="18"/>
              </w:rPr>
            </w:pPr>
            <w:r w:rsidRPr="009A1BB1">
              <w:rPr>
                <w:rFonts w:eastAsia="Times New Roman" w:cs="Arial"/>
                <w:bCs/>
                <w:sz w:val="18"/>
              </w:rPr>
              <w:t>Prime</w:t>
            </w:r>
          </w:p>
        </w:tc>
        <w:tc>
          <w:tcPr>
            <w:tcW w:w="236" w:type="dxa"/>
            <w:tcBorders>
              <w:bottom w:val="single" w:sz="4" w:space="0" w:color="auto"/>
            </w:tcBorders>
          </w:tcPr>
          <w:p w:rsidR="00486D16" w:rsidRPr="009A1BB1" w:rsidRDefault="00486D16" w:rsidP="00E61886">
            <w:pPr>
              <w:rPr>
                <w:rFonts w:eastAsia="Times New Roman" w:cs="Arial"/>
                <w:bCs/>
                <w:sz w:val="18"/>
              </w:rPr>
            </w:pPr>
          </w:p>
        </w:tc>
        <w:tc>
          <w:tcPr>
            <w:tcW w:w="2398" w:type="dxa"/>
            <w:gridSpan w:val="2"/>
            <w:vMerge w:val="restart"/>
          </w:tcPr>
          <w:p w:rsidR="00486D16" w:rsidRPr="009A1BB1" w:rsidRDefault="00486D16" w:rsidP="00E61886">
            <w:pPr>
              <w:rPr>
                <w:rFonts w:eastAsia="Times New Roman" w:cs="Arial"/>
                <w:sz w:val="18"/>
                <w:szCs w:val="18"/>
              </w:rPr>
            </w:pPr>
            <w:bookmarkStart w:id="322" w:name="_Toc362594467"/>
            <w:bookmarkStart w:id="323" w:name="_Toc362594771"/>
            <w:bookmarkStart w:id="324" w:name="_Toc362595981"/>
            <w:r w:rsidRPr="009A1BB1">
              <w:rPr>
                <w:rFonts w:eastAsia="Times New Roman" w:cs="Arial"/>
                <w:sz w:val="18"/>
                <w:szCs w:val="18"/>
              </w:rPr>
              <w:t>Subawardee</w:t>
            </w:r>
            <w:bookmarkEnd w:id="322"/>
            <w:bookmarkEnd w:id="323"/>
            <w:bookmarkEnd w:id="324"/>
          </w:p>
          <w:p w:rsidR="00486D16" w:rsidRPr="009A1BB1" w:rsidRDefault="00486D16" w:rsidP="00E61886">
            <w:pPr>
              <w:rPr>
                <w:rFonts w:eastAsia="Times New Roman" w:cs="Arial"/>
                <w:bCs/>
                <w:sz w:val="18"/>
              </w:rPr>
            </w:pPr>
            <w:r w:rsidRPr="009A1BB1">
              <w:rPr>
                <w:rFonts w:eastAsia="Times New Roman" w:cs="Arial"/>
                <w:bCs/>
                <w:sz w:val="18"/>
              </w:rPr>
              <w:t xml:space="preserve">Tier, </w:t>
            </w:r>
            <w:r w:rsidRPr="009A1BB1">
              <w:rPr>
                <w:rFonts w:eastAsia="Times New Roman" w:cs="Arial"/>
                <w:sz w:val="18"/>
              </w:rPr>
              <w:t>if known</w:t>
            </w:r>
          </w:p>
        </w:tc>
        <w:tc>
          <w:tcPr>
            <w:tcW w:w="4920" w:type="dxa"/>
            <w:gridSpan w:val="5"/>
            <w:vMerge/>
          </w:tcPr>
          <w:p w:rsidR="00486D16" w:rsidRPr="009A1BB1" w:rsidRDefault="00486D16" w:rsidP="00E61886">
            <w:pPr>
              <w:rPr>
                <w:rFonts w:eastAsia="Times New Roman" w:cs="Arial"/>
                <w:sz w:val="18"/>
              </w:rPr>
            </w:pPr>
          </w:p>
        </w:tc>
      </w:tr>
      <w:tr w:rsidR="00486D16" w:rsidRPr="001153DD" w:rsidTr="00E61886">
        <w:trPr>
          <w:cantSplit/>
          <w:trHeight w:val="210"/>
          <w:jc w:val="center"/>
        </w:trPr>
        <w:tc>
          <w:tcPr>
            <w:tcW w:w="236" w:type="dxa"/>
            <w:tcBorders>
              <w:bottom w:val="nil"/>
              <w:right w:val="nil"/>
            </w:tcBorders>
          </w:tcPr>
          <w:p w:rsidR="00486D16" w:rsidRPr="009A1BB1" w:rsidRDefault="00486D16" w:rsidP="00E61886">
            <w:pPr>
              <w:tabs>
                <w:tab w:val="right" w:pos="9360"/>
              </w:tabs>
              <w:rPr>
                <w:rFonts w:eastAsia="Times New Roman" w:cs="Arial"/>
                <w:bCs/>
                <w:sz w:val="18"/>
              </w:rPr>
            </w:pPr>
          </w:p>
        </w:tc>
        <w:tc>
          <w:tcPr>
            <w:tcW w:w="2158" w:type="dxa"/>
            <w:gridSpan w:val="2"/>
            <w:vMerge/>
            <w:tcBorders>
              <w:left w:val="nil"/>
              <w:bottom w:val="nil"/>
            </w:tcBorders>
          </w:tcPr>
          <w:p w:rsidR="00486D16" w:rsidRPr="009A1BB1" w:rsidRDefault="00486D16" w:rsidP="00E61886">
            <w:pPr>
              <w:tabs>
                <w:tab w:val="right" w:pos="9360"/>
              </w:tabs>
              <w:rPr>
                <w:rFonts w:eastAsia="Times New Roman" w:cs="Arial"/>
                <w:bCs/>
                <w:sz w:val="18"/>
              </w:rPr>
            </w:pPr>
          </w:p>
        </w:tc>
        <w:tc>
          <w:tcPr>
            <w:tcW w:w="236" w:type="dxa"/>
            <w:tcBorders>
              <w:bottom w:val="single" w:sz="4" w:space="0" w:color="auto"/>
            </w:tcBorders>
          </w:tcPr>
          <w:p w:rsidR="00486D16" w:rsidRPr="009A1BB1" w:rsidRDefault="00486D16" w:rsidP="00E61886">
            <w:pPr>
              <w:tabs>
                <w:tab w:val="right" w:pos="9360"/>
              </w:tabs>
              <w:rPr>
                <w:rFonts w:eastAsia="Times New Roman" w:cs="Arial"/>
                <w:bCs/>
                <w:sz w:val="18"/>
              </w:rPr>
            </w:pPr>
          </w:p>
        </w:tc>
        <w:tc>
          <w:tcPr>
            <w:tcW w:w="2398" w:type="dxa"/>
            <w:gridSpan w:val="2"/>
            <w:vMerge/>
            <w:tcBorders>
              <w:bottom w:val="nil"/>
            </w:tcBorders>
          </w:tcPr>
          <w:p w:rsidR="00486D16" w:rsidRPr="009A1BB1" w:rsidRDefault="00486D16" w:rsidP="00E61886">
            <w:pPr>
              <w:tabs>
                <w:tab w:val="right" w:pos="9360"/>
              </w:tabs>
              <w:rPr>
                <w:rFonts w:eastAsia="Times New Roman" w:cs="Arial"/>
                <w:bCs/>
                <w:sz w:val="18"/>
              </w:rPr>
            </w:pPr>
          </w:p>
        </w:tc>
        <w:tc>
          <w:tcPr>
            <w:tcW w:w="4920" w:type="dxa"/>
            <w:gridSpan w:val="5"/>
            <w:vMerge/>
          </w:tcPr>
          <w:p w:rsidR="00486D16" w:rsidRPr="009A1BB1" w:rsidRDefault="00486D16" w:rsidP="00E61886">
            <w:pPr>
              <w:tabs>
                <w:tab w:val="right" w:pos="9360"/>
              </w:tabs>
              <w:rPr>
                <w:rFonts w:eastAsia="Times New Roman" w:cs="Arial"/>
                <w:sz w:val="18"/>
              </w:rPr>
            </w:pPr>
          </w:p>
        </w:tc>
      </w:tr>
      <w:tr w:rsidR="00486D16" w:rsidRPr="001153DD" w:rsidTr="00E61886">
        <w:trPr>
          <w:cantSplit/>
          <w:trHeight w:val="105"/>
          <w:jc w:val="center"/>
        </w:trPr>
        <w:tc>
          <w:tcPr>
            <w:tcW w:w="5028" w:type="dxa"/>
            <w:gridSpan w:val="6"/>
            <w:tcBorders>
              <w:top w:val="nil"/>
            </w:tcBorders>
          </w:tcPr>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r w:rsidRPr="009A1BB1">
              <w:rPr>
                <w:rFonts w:eastAsia="Times New Roman" w:cs="Arial"/>
                <w:bCs/>
                <w:sz w:val="18"/>
              </w:rPr>
              <w:t>Congressional District,</w:t>
            </w:r>
            <w:r w:rsidRPr="009A1BB1">
              <w:rPr>
                <w:rFonts w:eastAsia="Times New Roman" w:cs="Arial"/>
                <w:sz w:val="18"/>
              </w:rPr>
              <w:t xml:space="preserve"> if known:</w:t>
            </w:r>
          </w:p>
        </w:tc>
        <w:tc>
          <w:tcPr>
            <w:tcW w:w="4920" w:type="dxa"/>
            <w:gridSpan w:val="5"/>
            <w:vMerge/>
          </w:tcPr>
          <w:p w:rsidR="00486D16" w:rsidRPr="009A1BB1" w:rsidRDefault="00486D16" w:rsidP="00E61886">
            <w:pPr>
              <w:tabs>
                <w:tab w:val="right" w:pos="9360"/>
              </w:tabs>
              <w:rPr>
                <w:rFonts w:eastAsia="Times New Roman" w:cs="Arial"/>
                <w:sz w:val="18"/>
              </w:rPr>
            </w:pPr>
          </w:p>
        </w:tc>
      </w:tr>
      <w:tr w:rsidR="00486D16" w:rsidRPr="001153DD" w:rsidTr="00E61886">
        <w:trPr>
          <w:jc w:val="center"/>
        </w:trPr>
        <w:tc>
          <w:tcPr>
            <w:tcW w:w="5028" w:type="dxa"/>
            <w:gridSpan w:val="6"/>
          </w:tcPr>
          <w:p w:rsidR="00486D16" w:rsidRPr="009A1BB1" w:rsidRDefault="00486D16" w:rsidP="0031266F">
            <w:pPr>
              <w:tabs>
                <w:tab w:val="right" w:pos="9360"/>
              </w:tabs>
              <w:rPr>
                <w:rFonts w:eastAsia="Times New Roman" w:cs="Arial"/>
                <w:bCs/>
                <w:sz w:val="18"/>
              </w:rPr>
            </w:pPr>
            <w:r w:rsidRPr="009A1BB1">
              <w:rPr>
                <w:rFonts w:eastAsia="Times New Roman" w:cs="Arial"/>
                <w:bCs/>
                <w:sz w:val="18"/>
              </w:rPr>
              <w:t>6. Federal Department/Agency:</w:t>
            </w: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tc>
        <w:tc>
          <w:tcPr>
            <w:tcW w:w="4920" w:type="dxa"/>
            <w:gridSpan w:val="5"/>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7. Federal Program Name/Description:</w:t>
            </w: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bCs/>
                <w:sz w:val="18"/>
              </w:rPr>
            </w:pPr>
          </w:p>
          <w:p w:rsidR="00486D16" w:rsidRPr="009A1BB1" w:rsidRDefault="00486D16" w:rsidP="00E61886">
            <w:pPr>
              <w:tabs>
                <w:tab w:val="right" w:pos="9360"/>
              </w:tabs>
              <w:rPr>
                <w:rFonts w:eastAsia="Times New Roman" w:cs="Arial"/>
                <w:sz w:val="18"/>
              </w:rPr>
            </w:pPr>
            <w:r w:rsidRPr="009A1BB1">
              <w:rPr>
                <w:rFonts w:eastAsia="Times New Roman" w:cs="Arial"/>
                <w:sz w:val="18"/>
              </w:rPr>
              <w:t>CFDA Number, if applicable:</w:t>
            </w:r>
          </w:p>
        </w:tc>
      </w:tr>
      <w:tr w:rsidR="00486D16" w:rsidRPr="001153DD" w:rsidTr="00E61886">
        <w:trPr>
          <w:jc w:val="center"/>
        </w:trPr>
        <w:tc>
          <w:tcPr>
            <w:tcW w:w="5028" w:type="dxa"/>
            <w:gridSpan w:val="6"/>
          </w:tcPr>
          <w:p w:rsidR="00486D16" w:rsidRPr="009A1BB1" w:rsidRDefault="00486D16" w:rsidP="00E61886">
            <w:pPr>
              <w:tabs>
                <w:tab w:val="right" w:pos="9360"/>
              </w:tabs>
              <w:rPr>
                <w:rFonts w:eastAsia="Times New Roman" w:cs="Arial"/>
                <w:sz w:val="18"/>
              </w:rPr>
            </w:pPr>
            <w:r w:rsidRPr="009A1BB1">
              <w:rPr>
                <w:rFonts w:eastAsia="Times New Roman" w:cs="Arial"/>
                <w:bCs/>
                <w:sz w:val="18"/>
              </w:rPr>
              <w:t xml:space="preserve">8. Federal Action Number, </w:t>
            </w:r>
            <w:r w:rsidRPr="009A1BB1">
              <w:rPr>
                <w:rFonts w:eastAsia="Times New Roman" w:cs="Arial"/>
                <w:sz w:val="18"/>
              </w:rPr>
              <w:t>if known:</w:t>
            </w:r>
          </w:p>
          <w:p w:rsidR="00486D16" w:rsidRPr="009A1BB1" w:rsidRDefault="00486D16" w:rsidP="00E61886">
            <w:pPr>
              <w:tabs>
                <w:tab w:val="right" w:pos="9360"/>
              </w:tabs>
              <w:rPr>
                <w:rFonts w:eastAsia="Times New Roman" w:cs="Arial"/>
                <w:sz w:val="18"/>
              </w:rPr>
            </w:pPr>
          </w:p>
          <w:p w:rsidR="00486D16" w:rsidRPr="009A1BB1" w:rsidRDefault="00486D16" w:rsidP="00E61886">
            <w:pPr>
              <w:tabs>
                <w:tab w:val="right" w:pos="9360"/>
              </w:tabs>
              <w:rPr>
                <w:rFonts w:eastAsia="Times New Roman" w:cs="Arial"/>
                <w:sz w:val="18"/>
              </w:rPr>
            </w:pPr>
          </w:p>
          <w:p w:rsidR="00486D16" w:rsidRPr="009A1BB1" w:rsidRDefault="00486D16" w:rsidP="00E61886">
            <w:pPr>
              <w:tabs>
                <w:tab w:val="right" w:pos="9360"/>
              </w:tabs>
              <w:rPr>
                <w:rFonts w:eastAsia="Times New Roman" w:cs="Arial"/>
                <w:sz w:val="18"/>
              </w:rPr>
            </w:pPr>
          </w:p>
        </w:tc>
        <w:tc>
          <w:tcPr>
            <w:tcW w:w="4920" w:type="dxa"/>
            <w:gridSpan w:val="5"/>
          </w:tcPr>
          <w:p w:rsidR="00486D16" w:rsidRPr="009A1BB1" w:rsidRDefault="00486D16" w:rsidP="00E61886">
            <w:pPr>
              <w:tabs>
                <w:tab w:val="right" w:pos="9360"/>
              </w:tabs>
              <w:rPr>
                <w:rFonts w:eastAsia="Times New Roman" w:cs="Arial"/>
                <w:sz w:val="18"/>
              </w:rPr>
            </w:pPr>
            <w:r w:rsidRPr="009A1BB1">
              <w:rPr>
                <w:rFonts w:eastAsia="Times New Roman" w:cs="Arial"/>
                <w:bCs/>
                <w:sz w:val="18"/>
              </w:rPr>
              <w:t xml:space="preserve">9. Award Amount, </w:t>
            </w:r>
            <w:r w:rsidRPr="009A1BB1">
              <w:rPr>
                <w:rFonts w:eastAsia="Times New Roman" w:cs="Arial"/>
                <w:sz w:val="18"/>
              </w:rPr>
              <w:t>if known:</w:t>
            </w:r>
          </w:p>
          <w:p w:rsidR="00486D16" w:rsidRPr="009A1BB1" w:rsidRDefault="00486D16" w:rsidP="00E61886">
            <w:pPr>
              <w:tabs>
                <w:tab w:val="right" w:pos="9360"/>
              </w:tabs>
              <w:rPr>
                <w:rFonts w:eastAsia="Times New Roman" w:cs="Arial"/>
                <w:sz w:val="18"/>
              </w:rPr>
            </w:pPr>
          </w:p>
          <w:p w:rsidR="00486D16" w:rsidRPr="009A1BB1" w:rsidRDefault="00486D16" w:rsidP="00E61886">
            <w:pPr>
              <w:tabs>
                <w:tab w:val="right" w:pos="9360"/>
              </w:tabs>
              <w:rPr>
                <w:rFonts w:eastAsia="Times New Roman" w:cs="Arial"/>
                <w:sz w:val="18"/>
              </w:rPr>
            </w:pPr>
            <w:r w:rsidRPr="009A1BB1">
              <w:rPr>
                <w:rFonts w:eastAsia="Times New Roman" w:cs="Arial"/>
                <w:sz w:val="18"/>
              </w:rPr>
              <w:t>$</w:t>
            </w:r>
          </w:p>
        </w:tc>
      </w:tr>
      <w:tr w:rsidR="00486D16" w:rsidRPr="001153DD" w:rsidTr="00E61886">
        <w:trPr>
          <w:jc w:val="center"/>
        </w:trPr>
        <w:tc>
          <w:tcPr>
            <w:tcW w:w="5028" w:type="dxa"/>
            <w:gridSpan w:val="6"/>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10. a. Name and Address of Lobbying Registrant</w:t>
            </w:r>
          </w:p>
          <w:p w:rsidR="00486D16" w:rsidRPr="009A1BB1" w:rsidRDefault="00486D16" w:rsidP="00E61886">
            <w:pPr>
              <w:tabs>
                <w:tab w:val="left" w:pos="360"/>
                <w:tab w:val="right" w:pos="9360"/>
              </w:tabs>
              <w:rPr>
                <w:rFonts w:eastAsia="Times New Roman" w:cs="Arial"/>
                <w:sz w:val="18"/>
              </w:rPr>
            </w:pPr>
            <w:r w:rsidRPr="009A1BB1">
              <w:rPr>
                <w:rFonts w:eastAsia="Times New Roman" w:cs="Arial"/>
                <w:sz w:val="18"/>
              </w:rPr>
              <w:tab/>
              <w:t>(if individual, last name, first name, MI):</w:t>
            </w: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p w:rsidR="00486D16" w:rsidRPr="009A1BB1" w:rsidRDefault="00486D16" w:rsidP="00E61886">
            <w:pPr>
              <w:tabs>
                <w:tab w:val="left" w:pos="360"/>
                <w:tab w:val="right" w:pos="9360"/>
              </w:tabs>
              <w:rPr>
                <w:rFonts w:eastAsia="Times New Roman" w:cs="Arial"/>
                <w:sz w:val="18"/>
              </w:rPr>
            </w:pPr>
          </w:p>
        </w:tc>
        <w:tc>
          <w:tcPr>
            <w:tcW w:w="4920" w:type="dxa"/>
            <w:gridSpan w:val="5"/>
          </w:tcPr>
          <w:p w:rsidR="00486D16" w:rsidRPr="0031266F" w:rsidRDefault="00486D16" w:rsidP="009F4E8D">
            <w:pPr>
              <w:numPr>
                <w:ilvl w:val="0"/>
                <w:numId w:val="29"/>
              </w:numPr>
              <w:tabs>
                <w:tab w:val="clear" w:pos="1440"/>
                <w:tab w:val="num" w:pos="378"/>
                <w:tab w:val="right" w:pos="9360"/>
              </w:tabs>
              <w:ind w:left="378" w:hanging="180"/>
              <w:rPr>
                <w:rFonts w:eastAsia="Times New Roman" w:cs="Arial"/>
                <w:sz w:val="18"/>
              </w:rPr>
            </w:pPr>
            <w:r w:rsidRPr="009A1BB1">
              <w:rPr>
                <w:rFonts w:eastAsia="Times New Roman" w:cs="Arial"/>
                <w:bCs/>
                <w:sz w:val="18"/>
              </w:rPr>
              <w:t>Individuals Performing Services</w:t>
            </w:r>
            <w:r w:rsidRPr="009A1BB1">
              <w:rPr>
                <w:rFonts w:eastAsia="Times New Roman" w:cs="Arial"/>
                <w:sz w:val="18"/>
              </w:rPr>
              <w:t xml:space="preserve"> (including address if different from No. 10a)</w:t>
            </w:r>
            <w:r w:rsidR="0031266F">
              <w:rPr>
                <w:rFonts w:eastAsia="Times New Roman" w:cs="Arial"/>
                <w:sz w:val="18"/>
              </w:rPr>
              <w:t xml:space="preserve"> </w:t>
            </w:r>
            <w:r w:rsidRPr="0031266F">
              <w:rPr>
                <w:rFonts w:eastAsia="Times New Roman" w:cs="Arial"/>
                <w:sz w:val="18"/>
              </w:rPr>
              <w:t>(last name, first name, MI)</w:t>
            </w:r>
          </w:p>
        </w:tc>
      </w:tr>
      <w:tr w:rsidR="00486D16" w:rsidRPr="001153DD" w:rsidTr="00E61886">
        <w:trPr>
          <w:cantSplit/>
          <w:trHeight w:val="561"/>
          <w:jc w:val="center"/>
        </w:trPr>
        <w:tc>
          <w:tcPr>
            <w:tcW w:w="5028" w:type="dxa"/>
            <w:gridSpan w:val="6"/>
            <w:vMerge w:val="restart"/>
          </w:tcPr>
          <w:p w:rsidR="00486D16" w:rsidRPr="009A1BB1" w:rsidRDefault="00486D16" w:rsidP="00E61886">
            <w:pPr>
              <w:tabs>
                <w:tab w:val="right" w:pos="9360"/>
              </w:tabs>
              <w:ind w:left="360" w:hanging="360"/>
              <w:rPr>
                <w:rFonts w:eastAsia="Times New Roman" w:cs="Arial"/>
                <w:bCs/>
                <w:sz w:val="18"/>
              </w:rPr>
            </w:pPr>
            <w:r w:rsidRPr="009A1BB1">
              <w:rPr>
                <w:rFonts w:eastAsia="Times New Roman" w:cs="Arial"/>
                <w:bCs/>
                <w:sz w:val="18"/>
              </w:rPr>
              <w:t xml:space="preserve">11. </w:t>
            </w:r>
            <w:r w:rsidRPr="009A1BB1">
              <w:rPr>
                <w:rFonts w:eastAsia="Times New Roman" w:cs="Arial"/>
                <w:bCs/>
                <w:sz w:val="16"/>
              </w:rPr>
              <w:t>Information requested through this form is authorized by Title 31</w:t>
            </w:r>
            <w:r w:rsidRPr="00672CF4">
              <w:rPr>
                <w:rFonts w:eastAsia="Times New Roman" w:cs="Arial"/>
                <w:bCs/>
                <w:i/>
                <w:sz w:val="16"/>
              </w:rPr>
              <w:t xml:space="preserve"> U.S.C.</w:t>
            </w:r>
            <w:r w:rsidRPr="009A1BB1">
              <w:rPr>
                <w:rFonts w:eastAsia="Times New Roman" w:cs="Arial"/>
                <w:bCs/>
                <w:sz w:val="16"/>
              </w:rPr>
              <w:t xml:space="preserve"> Section 1352. This disclosure of lobbying activities is a material representation of fact upon which reliance was placed by the tier above when this transaction was made or entered into. This disclosure is required pursuant to 31</w:t>
            </w:r>
            <w:r w:rsidRPr="00672CF4">
              <w:rPr>
                <w:rFonts w:eastAsia="Times New Roman" w:cs="Arial"/>
                <w:bCs/>
                <w:i/>
                <w:sz w:val="16"/>
              </w:rPr>
              <w:t xml:space="preserve"> U.S.C.</w:t>
            </w:r>
            <w:r w:rsidRPr="009A1BB1">
              <w:rPr>
                <w:rFonts w:eastAsia="Times New Roman" w:cs="Arial"/>
                <w:bCs/>
                <w:sz w:val="16"/>
              </w:rPr>
              <w:t xml:space="preserve">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920" w:type="dxa"/>
            <w:gridSpan w:val="5"/>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Signature:</w:t>
            </w:r>
          </w:p>
        </w:tc>
      </w:tr>
      <w:tr w:rsidR="00486D16" w:rsidRPr="001153DD" w:rsidTr="00E61886">
        <w:trPr>
          <w:cantSplit/>
          <w:trHeight w:val="558"/>
          <w:jc w:val="center"/>
        </w:trPr>
        <w:tc>
          <w:tcPr>
            <w:tcW w:w="5028" w:type="dxa"/>
            <w:gridSpan w:val="6"/>
            <w:vMerge/>
          </w:tcPr>
          <w:p w:rsidR="00486D16" w:rsidRPr="009A1BB1" w:rsidRDefault="00486D16" w:rsidP="00E61886">
            <w:pPr>
              <w:tabs>
                <w:tab w:val="right" w:pos="9360"/>
              </w:tabs>
              <w:ind w:left="360" w:hanging="360"/>
              <w:rPr>
                <w:rFonts w:eastAsia="Times New Roman" w:cs="Arial"/>
                <w:bCs/>
                <w:sz w:val="18"/>
              </w:rPr>
            </w:pPr>
          </w:p>
        </w:tc>
        <w:tc>
          <w:tcPr>
            <w:tcW w:w="4920" w:type="dxa"/>
            <w:gridSpan w:val="5"/>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Print Name:</w:t>
            </w:r>
          </w:p>
        </w:tc>
      </w:tr>
      <w:tr w:rsidR="00486D16" w:rsidRPr="001153DD" w:rsidTr="00E61886">
        <w:trPr>
          <w:cantSplit/>
          <w:trHeight w:val="558"/>
          <w:jc w:val="center"/>
        </w:trPr>
        <w:tc>
          <w:tcPr>
            <w:tcW w:w="5028" w:type="dxa"/>
            <w:gridSpan w:val="6"/>
            <w:vMerge/>
          </w:tcPr>
          <w:p w:rsidR="00486D16" w:rsidRPr="009A1BB1" w:rsidRDefault="00486D16" w:rsidP="00E61886">
            <w:pPr>
              <w:tabs>
                <w:tab w:val="right" w:pos="9360"/>
              </w:tabs>
              <w:ind w:left="360" w:hanging="360"/>
              <w:rPr>
                <w:rFonts w:eastAsia="Times New Roman" w:cs="Arial"/>
                <w:bCs/>
                <w:sz w:val="18"/>
              </w:rPr>
            </w:pPr>
          </w:p>
        </w:tc>
        <w:tc>
          <w:tcPr>
            <w:tcW w:w="4920" w:type="dxa"/>
            <w:gridSpan w:val="5"/>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Title:</w:t>
            </w:r>
          </w:p>
        </w:tc>
      </w:tr>
      <w:tr w:rsidR="00486D16" w:rsidRPr="001153DD" w:rsidTr="00E61886">
        <w:trPr>
          <w:cantSplit/>
          <w:trHeight w:val="558"/>
          <w:jc w:val="center"/>
        </w:trPr>
        <w:tc>
          <w:tcPr>
            <w:tcW w:w="5028" w:type="dxa"/>
            <w:gridSpan w:val="6"/>
            <w:vMerge/>
          </w:tcPr>
          <w:p w:rsidR="00486D16" w:rsidRPr="009A1BB1" w:rsidRDefault="00486D16" w:rsidP="00E61886">
            <w:pPr>
              <w:tabs>
                <w:tab w:val="right" w:pos="9360"/>
              </w:tabs>
              <w:ind w:left="360" w:hanging="360"/>
              <w:rPr>
                <w:rFonts w:eastAsia="Times New Roman" w:cs="Arial"/>
                <w:bCs/>
                <w:sz w:val="18"/>
              </w:rPr>
            </w:pPr>
          </w:p>
        </w:tc>
        <w:tc>
          <w:tcPr>
            <w:tcW w:w="3360" w:type="dxa"/>
            <w:gridSpan w:val="3"/>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Telephone No:</w:t>
            </w:r>
          </w:p>
          <w:p w:rsidR="00486D16" w:rsidRPr="009A1BB1" w:rsidRDefault="00486D16" w:rsidP="00E61886">
            <w:pPr>
              <w:tabs>
                <w:tab w:val="right" w:pos="9360"/>
              </w:tabs>
              <w:rPr>
                <w:rFonts w:eastAsia="Times New Roman" w:cs="Arial"/>
                <w:bCs/>
                <w:sz w:val="18"/>
              </w:rPr>
            </w:pPr>
            <w:r w:rsidRPr="009A1BB1">
              <w:rPr>
                <w:rFonts w:eastAsia="Times New Roman" w:cs="Arial"/>
                <w:bCs/>
                <w:sz w:val="18"/>
              </w:rPr>
              <w:t>(        )</w:t>
            </w:r>
          </w:p>
        </w:tc>
        <w:tc>
          <w:tcPr>
            <w:tcW w:w="1560" w:type="dxa"/>
            <w:gridSpan w:val="2"/>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Date:</w:t>
            </w:r>
          </w:p>
        </w:tc>
      </w:tr>
      <w:tr w:rsidR="00486D16" w:rsidRPr="001153DD" w:rsidTr="00E61886">
        <w:trPr>
          <w:cantSplit/>
          <w:trHeight w:val="467"/>
          <w:jc w:val="center"/>
        </w:trPr>
        <w:tc>
          <w:tcPr>
            <w:tcW w:w="6708" w:type="dxa"/>
            <w:gridSpan w:val="8"/>
            <w:shd w:val="clear" w:color="auto" w:fill="E6E6E6"/>
            <w:vAlign w:val="center"/>
          </w:tcPr>
          <w:p w:rsidR="00486D16" w:rsidRPr="009A1BB1" w:rsidRDefault="00486D16" w:rsidP="00E61886">
            <w:pPr>
              <w:tabs>
                <w:tab w:val="right" w:pos="9360"/>
              </w:tabs>
              <w:rPr>
                <w:rFonts w:eastAsia="Times New Roman" w:cs="Arial"/>
                <w:bCs/>
                <w:sz w:val="18"/>
              </w:rPr>
            </w:pPr>
            <w:r w:rsidRPr="009A1BB1">
              <w:rPr>
                <w:rFonts w:eastAsia="Times New Roman" w:cs="Arial"/>
                <w:bCs/>
                <w:sz w:val="18"/>
              </w:rPr>
              <w:t>FEDERAL USE ONLY:</w:t>
            </w:r>
          </w:p>
          <w:p w:rsidR="00486D16" w:rsidRPr="009A1BB1" w:rsidRDefault="00486D16" w:rsidP="00E61886">
            <w:pPr>
              <w:tabs>
                <w:tab w:val="right" w:pos="9360"/>
              </w:tabs>
              <w:rPr>
                <w:rFonts w:eastAsia="Times New Roman" w:cs="Arial"/>
                <w:bCs/>
                <w:sz w:val="18"/>
              </w:rPr>
            </w:pPr>
          </w:p>
        </w:tc>
        <w:tc>
          <w:tcPr>
            <w:tcW w:w="3240" w:type="dxa"/>
            <w:gridSpan w:val="3"/>
          </w:tcPr>
          <w:p w:rsidR="00486D16" w:rsidRPr="009A1BB1" w:rsidRDefault="00486D16" w:rsidP="00E61886">
            <w:pPr>
              <w:jc w:val="center"/>
              <w:rPr>
                <w:rFonts w:ascii="Times New Roman" w:eastAsia="Times New Roman" w:hAnsi="Times New Roman" w:cs="Arial"/>
                <w:i/>
                <w:iCs/>
                <w:sz w:val="16"/>
              </w:rPr>
            </w:pPr>
            <w:r w:rsidRPr="009A1BB1">
              <w:rPr>
                <w:rFonts w:ascii="Times New Roman" w:eastAsia="Times New Roman" w:hAnsi="Times New Roman" w:cs="Arial"/>
                <w:i/>
                <w:iCs/>
                <w:sz w:val="16"/>
              </w:rPr>
              <w:t>Authorized for Local Reproduction</w:t>
            </w:r>
          </w:p>
          <w:p w:rsidR="00486D16" w:rsidRPr="009A1BB1" w:rsidRDefault="00486D16" w:rsidP="007D6B6A">
            <w:pPr>
              <w:tabs>
                <w:tab w:val="right" w:pos="9360"/>
              </w:tabs>
              <w:rPr>
                <w:rFonts w:eastAsia="Times New Roman" w:cs="Arial"/>
                <w:sz w:val="16"/>
              </w:rPr>
            </w:pPr>
            <w:r w:rsidRPr="009A1BB1">
              <w:rPr>
                <w:rFonts w:eastAsia="Times New Roman" w:cs="Arial"/>
                <w:sz w:val="16"/>
              </w:rPr>
              <w:t>Standard Form</w:t>
            </w:r>
            <w:r w:rsidR="007D6B6A">
              <w:rPr>
                <w:rFonts w:eastAsia="Times New Roman" w:cs="Arial"/>
                <w:sz w:val="16"/>
              </w:rPr>
              <w:t xml:space="preserve"> (SF—L</w:t>
            </w:r>
            <w:r w:rsidRPr="009A1BB1">
              <w:rPr>
                <w:rFonts w:eastAsia="Times New Roman" w:cs="Arial"/>
                <w:sz w:val="16"/>
              </w:rPr>
              <w:t>LL (Rev. 7-97)</w:t>
            </w:r>
          </w:p>
        </w:tc>
      </w:tr>
    </w:tbl>
    <w:p w:rsidR="00023662" w:rsidRDefault="00023662" w:rsidP="00486D16">
      <w:pPr>
        <w:tabs>
          <w:tab w:val="right" w:pos="9360"/>
        </w:tabs>
        <w:jc w:val="center"/>
        <w:rPr>
          <w:rFonts w:eastAsia="Times New Roman" w:cs="Arial"/>
          <w:b/>
          <w:bCs/>
          <w:sz w:val="20"/>
        </w:rPr>
      </w:pPr>
    </w:p>
    <w:p w:rsidR="00385C14" w:rsidRPr="00385C14" w:rsidRDefault="00023662" w:rsidP="00385C14">
      <w:pPr>
        <w:jc w:val="right"/>
        <w:rPr>
          <w:rFonts w:eastAsia="Times New Roman" w:cs="Arial"/>
          <w:bCs/>
          <w:sz w:val="16"/>
          <w:szCs w:val="16"/>
        </w:rPr>
      </w:pPr>
      <w:r>
        <w:rPr>
          <w:rFonts w:eastAsia="Times New Roman" w:cs="Arial"/>
          <w:b/>
          <w:bCs/>
          <w:sz w:val="20"/>
        </w:rPr>
        <w:br w:type="page"/>
      </w:r>
      <w:r w:rsidR="00385C14" w:rsidRPr="00385C14">
        <w:rPr>
          <w:rFonts w:eastAsia="Times New Roman" w:cs="Arial"/>
          <w:bCs/>
          <w:sz w:val="16"/>
          <w:szCs w:val="16"/>
        </w:rPr>
        <w:lastRenderedPageBreak/>
        <w:t>Attachment J</w:t>
      </w:r>
    </w:p>
    <w:p w:rsidR="0031266F" w:rsidRDefault="00385C14" w:rsidP="00385C14">
      <w:pPr>
        <w:tabs>
          <w:tab w:val="right" w:pos="9360"/>
        </w:tabs>
        <w:jc w:val="center"/>
        <w:rPr>
          <w:rFonts w:eastAsia="Times New Roman" w:cs="Arial"/>
          <w:b/>
          <w:bCs/>
          <w:color w:val="244061"/>
          <w:sz w:val="22"/>
          <w:szCs w:val="22"/>
        </w:rPr>
      </w:pPr>
      <w:r w:rsidRPr="00385C14">
        <w:rPr>
          <w:rFonts w:eastAsia="Times New Roman" w:cs="Arial"/>
          <w:b/>
          <w:bCs/>
          <w:color w:val="244061"/>
          <w:sz w:val="22"/>
          <w:szCs w:val="22"/>
        </w:rPr>
        <w:t>INSTRUCTIONS</w:t>
      </w:r>
    </w:p>
    <w:p w:rsidR="00385C14" w:rsidRPr="00385C14" w:rsidRDefault="00385C14" w:rsidP="00385C14">
      <w:pPr>
        <w:tabs>
          <w:tab w:val="right" w:pos="9360"/>
        </w:tabs>
        <w:jc w:val="center"/>
        <w:rPr>
          <w:rFonts w:eastAsia="Times New Roman" w:cs="Arial"/>
          <w:b/>
          <w:bCs/>
          <w:color w:val="244061"/>
          <w:sz w:val="22"/>
          <w:szCs w:val="22"/>
        </w:rPr>
      </w:pPr>
      <w:r w:rsidRPr="00385C14">
        <w:rPr>
          <w:rFonts w:eastAsia="Times New Roman" w:cs="Arial"/>
          <w:b/>
          <w:bCs/>
          <w:color w:val="244061"/>
          <w:sz w:val="22"/>
          <w:szCs w:val="22"/>
        </w:rPr>
        <w:t>Disclosure Of Lobbying Activities</w:t>
      </w:r>
      <w:r w:rsidRPr="00385C14">
        <w:t xml:space="preserve"> (</w:t>
      </w:r>
      <w:r w:rsidRPr="00385C14">
        <w:rPr>
          <w:rFonts w:eastAsia="Times New Roman" w:cs="Arial"/>
          <w:b/>
          <w:bCs/>
          <w:color w:val="244061"/>
          <w:sz w:val="22"/>
          <w:szCs w:val="22"/>
        </w:rPr>
        <w:t>SF-LLL)</w:t>
      </w:r>
      <w:r w:rsidRPr="00385C14">
        <w:rPr>
          <w:rFonts w:eastAsia="Times New Roman" w:cs="Arial"/>
          <w:b/>
          <w:bCs/>
          <w:color w:val="244061"/>
          <w:sz w:val="22"/>
          <w:szCs w:val="22"/>
        </w:rPr>
        <w:br/>
      </w:r>
    </w:p>
    <w:p w:rsidR="00486D16" w:rsidRPr="00BF26BE" w:rsidRDefault="00486D16" w:rsidP="00385C14">
      <w:pPr>
        <w:rPr>
          <w:rFonts w:ascii="Times New Roman" w:eastAsia="Times New Roman" w:hAnsi="Times New Roman"/>
          <w:sz w:val="22"/>
          <w:szCs w:val="22"/>
        </w:rPr>
      </w:pPr>
      <w:r w:rsidRPr="00BF26BE">
        <w:rPr>
          <w:rFonts w:eastAsia="Times New Roman" w:cs="Arial"/>
          <w:sz w:val="22"/>
          <w:szCs w:val="22"/>
        </w:rPr>
        <w:t xml:space="preserve">This disclosure form shall be completed by the reporting entity, whether subawardee or prime </w:t>
      </w:r>
      <w:r w:rsidR="004139CD" w:rsidRPr="00BF26BE">
        <w:rPr>
          <w:rFonts w:eastAsia="Times New Roman" w:cs="Arial"/>
          <w:sz w:val="22"/>
          <w:szCs w:val="22"/>
        </w:rPr>
        <w:t>f</w:t>
      </w:r>
      <w:r w:rsidRPr="00BF26BE">
        <w:rPr>
          <w:rFonts w:eastAsia="Times New Roman" w:cs="Arial"/>
          <w:sz w:val="22"/>
          <w:szCs w:val="22"/>
        </w:rPr>
        <w:t>ederal recipient, at the init</w:t>
      </w:r>
      <w:r w:rsidR="00672CF4" w:rsidRPr="00BF26BE">
        <w:rPr>
          <w:rFonts w:eastAsia="Times New Roman" w:cs="Arial"/>
          <w:sz w:val="22"/>
          <w:szCs w:val="22"/>
        </w:rPr>
        <w:t>iation or receipt of a covered f</w:t>
      </w:r>
      <w:r w:rsidRPr="00BF26BE">
        <w:rPr>
          <w:rFonts w:eastAsia="Times New Roman" w:cs="Arial"/>
          <w:sz w:val="22"/>
          <w:szCs w:val="22"/>
        </w:rPr>
        <w:t xml:space="preserve">ederal action, or a material change to a previous filing, pursuant to 31 </w:t>
      </w:r>
      <w:r w:rsidRPr="00BF26BE">
        <w:rPr>
          <w:rFonts w:eastAsia="Times New Roman" w:cs="Arial"/>
          <w:i/>
          <w:sz w:val="22"/>
          <w:szCs w:val="22"/>
        </w:rPr>
        <w:t>U.S.C</w:t>
      </w:r>
      <w:r w:rsidRPr="00BF26BE">
        <w:rPr>
          <w:rFonts w:eastAsia="Times New Roman" w:cs="Arial"/>
          <w:sz w:val="22"/>
          <w:szCs w:val="22"/>
        </w:rPr>
        <w:t xml:space="preserve">.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w:t>
      </w:r>
      <w:r w:rsidR="004139CD" w:rsidRPr="00BF26BE">
        <w:rPr>
          <w:rFonts w:eastAsia="Times New Roman" w:cs="Arial"/>
          <w:sz w:val="22"/>
          <w:szCs w:val="22"/>
        </w:rPr>
        <w:t>f</w:t>
      </w:r>
      <w:r w:rsidRPr="00BF26BE">
        <w:rPr>
          <w:rFonts w:eastAsia="Times New Roman" w:cs="Arial"/>
          <w:sz w:val="22"/>
          <w:szCs w:val="22"/>
        </w:rPr>
        <w:t>ederal action. Complete all items that apply for both the initial filing and material change report. Refer to the implementing guidance published by the Office of Management and Budget</w:t>
      </w:r>
      <w:r w:rsidR="006C4BC8">
        <w:rPr>
          <w:rFonts w:eastAsia="Times New Roman" w:cs="Arial"/>
          <w:sz w:val="22"/>
          <w:szCs w:val="22"/>
        </w:rPr>
        <w:t xml:space="preserve"> (OMB)</w:t>
      </w:r>
      <w:r w:rsidRPr="00BF26BE">
        <w:rPr>
          <w:rFonts w:eastAsia="Times New Roman" w:cs="Arial"/>
          <w:sz w:val="22"/>
          <w:szCs w:val="22"/>
        </w:rPr>
        <w:t xml:space="preserve"> for additional information.</w:t>
      </w:r>
    </w:p>
    <w:p w:rsidR="00486D16" w:rsidRPr="00BF26BE" w:rsidRDefault="00486D16" w:rsidP="00385C14">
      <w:pPr>
        <w:tabs>
          <w:tab w:val="right" w:pos="9360"/>
        </w:tabs>
        <w:rPr>
          <w:rFonts w:eastAsia="Times New Roman" w:cs="Arial"/>
          <w:sz w:val="22"/>
          <w:szCs w:val="22"/>
        </w:rPr>
      </w:pPr>
    </w:p>
    <w:p w:rsidR="00486D16" w:rsidRPr="00BF26BE" w:rsidRDefault="00486D16" w:rsidP="009F4E8D">
      <w:pPr>
        <w:numPr>
          <w:ilvl w:val="0"/>
          <w:numId w:val="12"/>
        </w:numPr>
        <w:tabs>
          <w:tab w:val="num" w:pos="450"/>
        </w:tabs>
        <w:ind w:left="450" w:hanging="270"/>
        <w:rPr>
          <w:rFonts w:eastAsia="Times New Roman" w:cs="Arial"/>
          <w:sz w:val="22"/>
          <w:szCs w:val="22"/>
        </w:rPr>
      </w:pPr>
      <w:r w:rsidRPr="00BF26BE">
        <w:rPr>
          <w:rFonts w:eastAsia="Times New Roman" w:cs="Arial"/>
          <w:sz w:val="22"/>
          <w:szCs w:val="22"/>
        </w:rPr>
        <w:t xml:space="preserve">Identify the type of covered </w:t>
      </w:r>
      <w:r w:rsidR="004139CD" w:rsidRPr="00BF26BE">
        <w:rPr>
          <w:rFonts w:eastAsia="Times New Roman" w:cs="Arial"/>
          <w:sz w:val="22"/>
          <w:szCs w:val="22"/>
        </w:rPr>
        <w:t>f</w:t>
      </w:r>
      <w:r w:rsidRPr="00BF26BE">
        <w:rPr>
          <w:rFonts w:eastAsia="Times New Roman" w:cs="Arial"/>
          <w:sz w:val="22"/>
          <w:szCs w:val="22"/>
        </w:rPr>
        <w:t xml:space="preserve">ederal action for which lobbying activity is and/or has been secured to influence the outcome of a covered </w:t>
      </w:r>
      <w:r w:rsidR="004139CD" w:rsidRPr="00BF26BE">
        <w:rPr>
          <w:rFonts w:eastAsia="Times New Roman" w:cs="Arial"/>
          <w:sz w:val="22"/>
          <w:szCs w:val="22"/>
        </w:rPr>
        <w:t>f</w:t>
      </w:r>
      <w:r w:rsidRPr="00BF26BE">
        <w:rPr>
          <w:rFonts w:eastAsia="Times New Roman" w:cs="Arial"/>
          <w:sz w:val="22"/>
          <w:szCs w:val="22"/>
        </w:rPr>
        <w:t>ederal action.</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Identify the status of the covered </w:t>
      </w:r>
      <w:r w:rsidR="004139CD" w:rsidRPr="00BF26BE">
        <w:rPr>
          <w:rFonts w:eastAsia="Times New Roman" w:cs="Arial"/>
          <w:sz w:val="22"/>
          <w:szCs w:val="22"/>
        </w:rPr>
        <w:t>f</w:t>
      </w:r>
      <w:r w:rsidRPr="00BF26BE">
        <w:rPr>
          <w:rFonts w:eastAsia="Times New Roman" w:cs="Arial"/>
          <w:sz w:val="22"/>
          <w:szCs w:val="22"/>
        </w:rPr>
        <w:t>ederal action.</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w:t>
      </w:r>
      <w:r w:rsidR="004139CD" w:rsidRPr="00BF26BE">
        <w:rPr>
          <w:rFonts w:eastAsia="Times New Roman" w:cs="Arial"/>
          <w:sz w:val="22"/>
          <w:szCs w:val="22"/>
        </w:rPr>
        <w:t>f</w:t>
      </w:r>
      <w:r w:rsidRPr="00BF26BE">
        <w:rPr>
          <w:rFonts w:eastAsia="Times New Roman" w:cs="Arial"/>
          <w:sz w:val="22"/>
          <w:szCs w:val="22"/>
        </w:rPr>
        <w:t>ederal action.</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r w:rsidR="00AD2F16" w:rsidRPr="00BF26BE">
        <w:rPr>
          <w:rFonts w:eastAsia="Times New Roman" w:cs="Arial"/>
          <w:sz w:val="22"/>
          <w:szCs w:val="22"/>
        </w:rPr>
        <w:t>sub</w:t>
      </w:r>
      <w:r w:rsidRPr="00BF26BE">
        <w:rPr>
          <w:rFonts w:eastAsia="Times New Roman" w:cs="Arial"/>
          <w:sz w:val="22"/>
          <w:szCs w:val="22"/>
        </w:rPr>
        <w:t xml:space="preserve">awardee, e.g., the first subawardee of the prime is the </w:t>
      </w:r>
      <w:r w:rsidR="006C4BC8">
        <w:rPr>
          <w:rFonts w:eastAsia="Times New Roman" w:cs="Arial"/>
          <w:sz w:val="22"/>
          <w:szCs w:val="22"/>
        </w:rPr>
        <w:t>first</w:t>
      </w:r>
      <w:r w:rsidRPr="00BF26BE">
        <w:rPr>
          <w:rFonts w:eastAsia="Times New Roman" w:cs="Arial"/>
          <w:sz w:val="22"/>
          <w:szCs w:val="22"/>
        </w:rPr>
        <w:t xml:space="preserve"> tier. Subawards include but are not limited to subcontracts, subgrants</w:t>
      </w:r>
      <w:r w:rsidR="006C4BC8">
        <w:rPr>
          <w:rFonts w:eastAsia="Times New Roman" w:cs="Arial"/>
          <w:sz w:val="22"/>
          <w:szCs w:val="22"/>
        </w:rPr>
        <w:t>,</w:t>
      </w:r>
      <w:r w:rsidRPr="00BF26BE">
        <w:rPr>
          <w:rFonts w:eastAsia="Times New Roman" w:cs="Arial"/>
          <w:sz w:val="22"/>
          <w:szCs w:val="22"/>
        </w:rPr>
        <w:t xml:space="preserve"> and contract awards under grants.</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If the organization filing the report in item 4 checks “Subawardee,” then enter the full name, address, city, state, and zip code of the prime </w:t>
      </w:r>
      <w:r w:rsidR="00C90EEB" w:rsidRPr="00BF26BE">
        <w:rPr>
          <w:rFonts w:eastAsia="Times New Roman" w:cs="Arial"/>
          <w:sz w:val="22"/>
          <w:szCs w:val="22"/>
        </w:rPr>
        <w:t>f</w:t>
      </w:r>
      <w:r w:rsidRPr="00BF26BE">
        <w:rPr>
          <w:rFonts w:eastAsia="Times New Roman" w:cs="Arial"/>
          <w:sz w:val="22"/>
          <w:szCs w:val="22"/>
        </w:rPr>
        <w:t>ederal recipient. Include Congressional District, if known.</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Enter the name of the </w:t>
      </w:r>
      <w:r w:rsidR="00C90EEB" w:rsidRPr="00BF26BE">
        <w:rPr>
          <w:rFonts w:eastAsia="Times New Roman" w:cs="Arial"/>
          <w:sz w:val="22"/>
          <w:szCs w:val="22"/>
        </w:rPr>
        <w:t>f</w:t>
      </w:r>
      <w:r w:rsidRPr="00BF26BE">
        <w:rPr>
          <w:rFonts w:eastAsia="Times New Roman" w:cs="Arial"/>
          <w:sz w:val="22"/>
          <w:szCs w:val="22"/>
        </w:rPr>
        <w:t xml:space="preserve">ederal agency making the award or loan commitment. Include at least one organizational level below agency name, if known. For example, </w:t>
      </w:r>
      <w:r w:rsidR="006C4BC8">
        <w:rPr>
          <w:rFonts w:eastAsia="Times New Roman" w:cs="Arial"/>
          <w:sz w:val="22"/>
          <w:szCs w:val="22"/>
        </w:rPr>
        <w:t xml:space="preserve">U.S. </w:t>
      </w:r>
      <w:r w:rsidRPr="00BF26BE">
        <w:rPr>
          <w:rFonts w:eastAsia="Times New Roman" w:cs="Arial"/>
          <w:sz w:val="22"/>
          <w:szCs w:val="22"/>
        </w:rPr>
        <w:t xml:space="preserve">Department of </w:t>
      </w:r>
      <w:r w:rsidR="006C4BC8">
        <w:rPr>
          <w:rFonts w:eastAsia="Times New Roman" w:cs="Arial"/>
          <w:sz w:val="22"/>
          <w:szCs w:val="22"/>
        </w:rPr>
        <w:t>Agriculture, Food and Nutrition Service</w:t>
      </w:r>
      <w:r w:rsidR="00BF591E">
        <w:rPr>
          <w:rFonts w:eastAsia="Times New Roman" w:cs="Arial"/>
          <w:sz w:val="22"/>
          <w:szCs w:val="22"/>
        </w:rPr>
        <w:t>.</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Enter the </w:t>
      </w:r>
      <w:r w:rsidR="00C90EEB" w:rsidRPr="00BF26BE">
        <w:rPr>
          <w:rFonts w:eastAsia="Times New Roman" w:cs="Arial"/>
          <w:sz w:val="22"/>
          <w:szCs w:val="22"/>
        </w:rPr>
        <w:t>f</w:t>
      </w:r>
      <w:r w:rsidRPr="00BF26BE">
        <w:rPr>
          <w:rFonts w:eastAsia="Times New Roman" w:cs="Arial"/>
          <w:sz w:val="22"/>
          <w:szCs w:val="22"/>
        </w:rPr>
        <w:t xml:space="preserve">ederal program name or description for the covered </w:t>
      </w:r>
      <w:r w:rsidR="00C90EEB" w:rsidRPr="00BF26BE">
        <w:rPr>
          <w:rFonts w:eastAsia="Times New Roman" w:cs="Arial"/>
          <w:sz w:val="22"/>
          <w:szCs w:val="22"/>
        </w:rPr>
        <w:t>f</w:t>
      </w:r>
      <w:r w:rsidRPr="00BF26BE">
        <w:rPr>
          <w:rFonts w:eastAsia="Times New Roman" w:cs="Arial"/>
          <w:sz w:val="22"/>
          <w:szCs w:val="22"/>
        </w:rPr>
        <w:t>ederal action (Item 1). If known, enter the full Catalog of Federal Domestic Assistance (CFDA) number for grants</w:t>
      </w:r>
      <w:r w:rsidR="00672CF4" w:rsidRPr="00BF26BE">
        <w:rPr>
          <w:rFonts w:eastAsia="Times New Roman" w:cs="Arial"/>
          <w:sz w:val="22"/>
          <w:szCs w:val="22"/>
        </w:rPr>
        <w:t>,</w:t>
      </w:r>
      <w:r w:rsidRPr="00BF26BE">
        <w:rPr>
          <w:rFonts w:eastAsia="Times New Roman" w:cs="Arial"/>
          <w:sz w:val="22"/>
          <w:szCs w:val="22"/>
        </w:rPr>
        <w:t xml:space="preserve"> cooperative agreements, loans, and loan commitments.</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Enter the most appropriate </w:t>
      </w:r>
      <w:r w:rsidR="00C90EEB" w:rsidRPr="00BF26BE">
        <w:rPr>
          <w:rFonts w:eastAsia="Times New Roman" w:cs="Arial"/>
          <w:sz w:val="22"/>
          <w:szCs w:val="22"/>
        </w:rPr>
        <w:t>f</w:t>
      </w:r>
      <w:r w:rsidRPr="00BF26BE">
        <w:rPr>
          <w:rFonts w:eastAsia="Times New Roman" w:cs="Arial"/>
          <w:sz w:val="22"/>
          <w:szCs w:val="22"/>
        </w:rPr>
        <w:t xml:space="preserve">ederal identifying number available for the </w:t>
      </w:r>
      <w:r w:rsidR="00C90EEB" w:rsidRPr="00BF26BE">
        <w:rPr>
          <w:rFonts w:eastAsia="Times New Roman" w:cs="Arial"/>
          <w:sz w:val="22"/>
          <w:szCs w:val="22"/>
        </w:rPr>
        <w:t>f</w:t>
      </w:r>
      <w:r w:rsidRPr="00BF26BE">
        <w:rPr>
          <w:rFonts w:eastAsia="Times New Roman" w:cs="Arial"/>
          <w:sz w:val="22"/>
          <w:szCs w:val="22"/>
        </w:rPr>
        <w:t xml:space="preserve">ederal action identified in item 1 (e.g., RFP number; Invitation for Bid (IFB) number; grant announcement number; the contract, grant, or loan award number; the application/proposal control number assigned by the </w:t>
      </w:r>
      <w:r w:rsidR="00C90EEB" w:rsidRPr="00BF26BE">
        <w:rPr>
          <w:rFonts w:eastAsia="Times New Roman" w:cs="Arial"/>
          <w:sz w:val="22"/>
          <w:szCs w:val="22"/>
        </w:rPr>
        <w:t>f</w:t>
      </w:r>
      <w:r w:rsidRPr="00BF26BE">
        <w:rPr>
          <w:rFonts w:eastAsia="Times New Roman" w:cs="Arial"/>
          <w:sz w:val="22"/>
          <w:szCs w:val="22"/>
        </w:rPr>
        <w:t>ederal agency). Include prefixes, e.g., “RFP-DE-90-001.”</w:t>
      </w:r>
    </w:p>
    <w:p w:rsidR="00486D16" w:rsidRPr="00BF26BE" w:rsidRDefault="00486D16" w:rsidP="009F4E8D">
      <w:pPr>
        <w:numPr>
          <w:ilvl w:val="0"/>
          <w:numId w:val="12"/>
        </w:numPr>
        <w:tabs>
          <w:tab w:val="num" w:pos="450"/>
          <w:tab w:val="left" w:pos="480"/>
          <w:tab w:val="right" w:pos="9360"/>
        </w:tabs>
        <w:ind w:left="450" w:hanging="270"/>
        <w:rPr>
          <w:rFonts w:eastAsia="Times New Roman" w:cs="Arial"/>
          <w:sz w:val="22"/>
          <w:szCs w:val="22"/>
        </w:rPr>
      </w:pPr>
      <w:r w:rsidRPr="00BF26BE">
        <w:rPr>
          <w:rFonts w:eastAsia="Times New Roman" w:cs="Arial"/>
          <w:sz w:val="22"/>
          <w:szCs w:val="22"/>
        </w:rPr>
        <w:t xml:space="preserve">For a covered </w:t>
      </w:r>
      <w:r w:rsidR="00C90EEB" w:rsidRPr="00BF26BE">
        <w:rPr>
          <w:rFonts w:eastAsia="Times New Roman" w:cs="Arial"/>
          <w:sz w:val="22"/>
          <w:szCs w:val="22"/>
        </w:rPr>
        <w:t>f</w:t>
      </w:r>
      <w:r w:rsidRPr="00BF26BE">
        <w:rPr>
          <w:rFonts w:eastAsia="Times New Roman" w:cs="Arial"/>
          <w:sz w:val="22"/>
          <w:szCs w:val="22"/>
        </w:rPr>
        <w:t>ederal action where there has been an a</w:t>
      </w:r>
      <w:r w:rsidR="00672CF4" w:rsidRPr="00BF26BE">
        <w:rPr>
          <w:rFonts w:eastAsia="Times New Roman" w:cs="Arial"/>
          <w:sz w:val="22"/>
          <w:szCs w:val="22"/>
        </w:rPr>
        <w:t>ward or loan commitment by the f</w:t>
      </w:r>
      <w:r w:rsidRPr="00BF26BE">
        <w:rPr>
          <w:rFonts w:eastAsia="Times New Roman" w:cs="Arial"/>
          <w:sz w:val="22"/>
          <w:szCs w:val="22"/>
        </w:rPr>
        <w:t xml:space="preserve">ederal agency, enter the </w:t>
      </w:r>
      <w:r w:rsidR="00C90EEB" w:rsidRPr="00BF26BE">
        <w:rPr>
          <w:rFonts w:eastAsia="Times New Roman" w:cs="Arial"/>
          <w:sz w:val="22"/>
          <w:szCs w:val="22"/>
        </w:rPr>
        <w:t>f</w:t>
      </w:r>
      <w:r w:rsidRPr="00BF26BE">
        <w:rPr>
          <w:rFonts w:eastAsia="Times New Roman" w:cs="Arial"/>
          <w:sz w:val="22"/>
          <w:szCs w:val="22"/>
        </w:rPr>
        <w:t>ederal amount of the award/loan commitment for the prime entity identified in item 4 or 5.</w:t>
      </w:r>
    </w:p>
    <w:p w:rsidR="00486D16" w:rsidRPr="00BF26BE" w:rsidRDefault="00486D16" w:rsidP="009F4E8D">
      <w:pPr>
        <w:numPr>
          <w:ilvl w:val="0"/>
          <w:numId w:val="12"/>
        </w:numPr>
        <w:tabs>
          <w:tab w:val="num" w:pos="450"/>
          <w:tab w:val="left" w:pos="480"/>
          <w:tab w:val="right" w:pos="9360"/>
        </w:tabs>
        <w:ind w:left="450"/>
        <w:rPr>
          <w:rFonts w:eastAsia="Times New Roman" w:cs="Arial"/>
          <w:sz w:val="22"/>
          <w:szCs w:val="22"/>
        </w:rPr>
      </w:pPr>
      <w:r w:rsidRPr="00BF26BE">
        <w:rPr>
          <w:rFonts w:eastAsia="Times New Roman" w:cs="Arial"/>
          <w:sz w:val="22"/>
          <w:szCs w:val="22"/>
        </w:rPr>
        <w:t xml:space="preserve">(a) Enter the full name, address, city, state, and zip code of the lobbying registrant under the Lobbying Disclosure Act of 1995 engaged by the reporting entity identified in item 4 to influence the covered </w:t>
      </w:r>
      <w:r w:rsidR="00695650" w:rsidRPr="00BF26BE">
        <w:rPr>
          <w:rFonts w:eastAsia="Times New Roman" w:cs="Arial"/>
          <w:sz w:val="22"/>
          <w:szCs w:val="22"/>
        </w:rPr>
        <w:t>f</w:t>
      </w:r>
      <w:r w:rsidRPr="00BF26BE">
        <w:rPr>
          <w:rFonts w:eastAsia="Times New Roman" w:cs="Arial"/>
          <w:sz w:val="22"/>
          <w:szCs w:val="22"/>
        </w:rPr>
        <w:t>ederal action.</w:t>
      </w:r>
    </w:p>
    <w:p w:rsidR="00486D16" w:rsidRPr="00BF26BE" w:rsidRDefault="00EF0EC5" w:rsidP="00CA470C">
      <w:pPr>
        <w:ind w:left="450"/>
        <w:rPr>
          <w:rFonts w:eastAsia="Times New Roman" w:cs="Arial"/>
          <w:sz w:val="22"/>
          <w:szCs w:val="22"/>
        </w:rPr>
      </w:pPr>
      <w:r w:rsidRPr="00BF26BE">
        <w:rPr>
          <w:rFonts w:eastAsia="Times New Roman" w:cs="Arial"/>
          <w:sz w:val="22"/>
          <w:szCs w:val="22"/>
        </w:rPr>
        <w:t xml:space="preserve">(b) </w:t>
      </w:r>
      <w:r w:rsidR="00486D16" w:rsidRPr="00BF26BE">
        <w:rPr>
          <w:rFonts w:eastAsia="Times New Roman" w:cs="Arial"/>
          <w:sz w:val="22"/>
          <w:szCs w:val="22"/>
        </w:rPr>
        <w:t xml:space="preserve">Enter the full names of the individual(s) performing services, and include full address if different from 10(a). Enter </w:t>
      </w:r>
      <w:r w:rsidR="006C4BC8">
        <w:rPr>
          <w:rFonts w:eastAsia="Times New Roman" w:cs="Arial"/>
          <w:sz w:val="22"/>
          <w:szCs w:val="22"/>
        </w:rPr>
        <w:t>l</w:t>
      </w:r>
      <w:r w:rsidR="00486D16" w:rsidRPr="00BF26BE">
        <w:rPr>
          <w:rFonts w:eastAsia="Times New Roman" w:cs="Arial"/>
          <w:sz w:val="22"/>
          <w:szCs w:val="22"/>
        </w:rPr>
        <w:t xml:space="preserve">ast </w:t>
      </w:r>
      <w:r w:rsidR="006C4BC8">
        <w:rPr>
          <w:rFonts w:eastAsia="Times New Roman" w:cs="Arial"/>
          <w:sz w:val="22"/>
          <w:szCs w:val="22"/>
        </w:rPr>
        <w:t>n</w:t>
      </w:r>
      <w:r w:rsidR="00486D16" w:rsidRPr="00BF26BE">
        <w:rPr>
          <w:rFonts w:eastAsia="Times New Roman" w:cs="Arial"/>
          <w:sz w:val="22"/>
          <w:szCs w:val="22"/>
        </w:rPr>
        <w:t xml:space="preserve">ame, </w:t>
      </w:r>
      <w:r w:rsidR="006C4BC8">
        <w:rPr>
          <w:rFonts w:eastAsia="Times New Roman" w:cs="Arial"/>
          <w:sz w:val="22"/>
          <w:szCs w:val="22"/>
        </w:rPr>
        <w:t>f</w:t>
      </w:r>
      <w:r w:rsidR="00486D16" w:rsidRPr="00BF26BE">
        <w:rPr>
          <w:rFonts w:eastAsia="Times New Roman" w:cs="Arial"/>
          <w:sz w:val="22"/>
          <w:szCs w:val="22"/>
        </w:rPr>
        <w:t xml:space="preserve">irst </w:t>
      </w:r>
      <w:r w:rsidR="006C4BC8">
        <w:rPr>
          <w:rFonts w:eastAsia="Times New Roman" w:cs="Arial"/>
          <w:sz w:val="22"/>
          <w:szCs w:val="22"/>
        </w:rPr>
        <w:t>n</w:t>
      </w:r>
      <w:r w:rsidR="00486D16" w:rsidRPr="00BF26BE">
        <w:rPr>
          <w:rFonts w:eastAsia="Times New Roman" w:cs="Arial"/>
          <w:sz w:val="22"/>
          <w:szCs w:val="22"/>
        </w:rPr>
        <w:t xml:space="preserve">ame, and </w:t>
      </w:r>
      <w:r w:rsidR="006C4BC8">
        <w:rPr>
          <w:rFonts w:eastAsia="Times New Roman" w:cs="Arial"/>
          <w:sz w:val="22"/>
          <w:szCs w:val="22"/>
        </w:rPr>
        <w:t>m</w:t>
      </w:r>
      <w:r w:rsidR="00486D16" w:rsidRPr="00BF26BE">
        <w:rPr>
          <w:rFonts w:eastAsia="Times New Roman" w:cs="Arial"/>
          <w:sz w:val="22"/>
          <w:szCs w:val="22"/>
        </w:rPr>
        <w:t xml:space="preserve">iddle </w:t>
      </w:r>
      <w:r w:rsidR="006C4BC8">
        <w:rPr>
          <w:rFonts w:eastAsia="Times New Roman" w:cs="Arial"/>
          <w:sz w:val="22"/>
          <w:szCs w:val="22"/>
        </w:rPr>
        <w:t>i</w:t>
      </w:r>
      <w:r w:rsidR="00486D16" w:rsidRPr="00BF26BE">
        <w:rPr>
          <w:rFonts w:eastAsia="Times New Roman" w:cs="Arial"/>
          <w:sz w:val="22"/>
          <w:szCs w:val="22"/>
        </w:rPr>
        <w:t>nitial (MI).</w:t>
      </w:r>
    </w:p>
    <w:p w:rsidR="00486D16" w:rsidRPr="00BF26BE" w:rsidRDefault="00486D16" w:rsidP="009F4E8D">
      <w:pPr>
        <w:numPr>
          <w:ilvl w:val="0"/>
          <w:numId w:val="12"/>
        </w:numPr>
        <w:tabs>
          <w:tab w:val="num" w:pos="450"/>
        </w:tabs>
        <w:ind w:left="450"/>
        <w:rPr>
          <w:rFonts w:eastAsia="Times New Roman" w:cs="Arial"/>
          <w:sz w:val="22"/>
          <w:szCs w:val="22"/>
        </w:rPr>
      </w:pPr>
      <w:r w:rsidRPr="00BF26BE">
        <w:rPr>
          <w:rFonts w:eastAsia="Times New Roman" w:cs="Arial"/>
          <w:sz w:val="22"/>
          <w:szCs w:val="22"/>
        </w:rPr>
        <w:t>The certifying official shall sign and date the form</w:t>
      </w:r>
      <w:r w:rsidR="00695650" w:rsidRPr="00BF26BE">
        <w:rPr>
          <w:rFonts w:eastAsia="Times New Roman" w:cs="Arial"/>
          <w:sz w:val="22"/>
          <w:szCs w:val="22"/>
        </w:rPr>
        <w:t xml:space="preserve">, </w:t>
      </w:r>
      <w:r w:rsidRPr="00BF26BE">
        <w:rPr>
          <w:rFonts w:eastAsia="Times New Roman" w:cs="Arial"/>
          <w:sz w:val="22"/>
          <w:szCs w:val="22"/>
        </w:rPr>
        <w:t>pri</w:t>
      </w:r>
      <w:r w:rsidR="00695650" w:rsidRPr="00BF26BE">
        <w:rPr>
          <w:rFonts w:eastAsia="Times New Roman" w:cs="Arial"/>
          <w:sz w:val="22"/>
          <w:szCs w:val="22"/>
        </w:rPr>
        <w:t xml:space="preserve">nt his/her name, title, and </w:t>
      </w:r>
      <w:r w:rsidRPr="00BF26BE">
        <w:rPr>
          <w:rFonts w:eastAsia="Times New Roman" w:cs="Arial"/>
          <w:sz w:val="22"/>
          <w:szCs w:val="22"/>
        </w:rPr>
        <w:t>phone number.</w:t>
      </w:r>
    </w:p>
    <w:tbl>
      <w:tblPr>
        <w:tblpPr w:leftFromText="180" w:rightFromText="180" w:vertAnchor="text" w:tblpY="12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38"/>
      </w:tblGrid>
      <w:tr w:rsidR="00BF26BE" w:rsidRPr="001153DD" w:rsidTr="00BF26BE">
        <w:tc>
          <w:tcPr>
            <w:tcW w:w="9738" w:type="dxa"/>
          </w:tcPr>
          <w:p w:rsidR="00BF26BE" w:rsidRPr="00BF26BE" w:rsidRDefault="00BF26BE" w:rsidP="00BF26BE">
            <w:pPr>
              <w:tabs>
                <w:tab w:val="left" w:pos="720"/>
              </w:tabs>
              <w:jc w:val="both"/>
              <w:rPr>
                <w:rFonts w:eastAsia="Times New Roman" w:cs="Arial"/>
                <w:sz w:val="12"/>
                <w:szCs w:val="12"/>
              </w:rPr>
            </w:pPr>
            <w:r w:rsidRPr="00BF26BE">
              <w:rPr>
                <w:rFonts w:eastAsia="Times New Roman" w:cs="Arial"/>
                <w:sz w:val="12"/>
                <w:szCs w:val="12"/>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rsidR="00023662" w:rsidRPr="00882DF5" w:rsidRDefault="00DA1BED" w:rsidP="00882DF5">
      <w:pPr>
        <w:tabs>
          <w:tab w:val="right" w:pos="9270"/>
        </w:tabs>
        <w:jc w:val="center"/>
      </w:pPr>
      <w:r>
        <w:rPr>
          <w:rFonts w:eastAsia="Times New Roman" w:cs="Arial"/>
          <w:szCs w:val="24"/>
        </w:rPr>
        <w:br w:type="page"/>
      </w:r>
      <w:bookmarkStart w:id="325" w:name="_Toc441143179"/>
      <w:bookmarkStart w:id="326" w:name="_Toc441220239"/>
      <w:bookmarkStart w:id="327" w:name="_Toc441220329"/>
      <w:r w:rsidR="00BF26BE" w:rsidRPr="00882DF5">
        <w:lastRenderedPageBreak/>
        <w:t xml:space="preserve">Attachment </w:t>
      </w:r>
      <w:r w:rsidR="00ED486E" w:rsidRPr="00882DF5">
        <w:t>K</w:t>
      </w:r>
      <w:bookmarkEnd w:id="325"/>
      <w:bookmarkEnd w:id="326"/>
      <w:bookmarkEnd w:id="327"/>
    </w:p>
    <w:p w:rsidR="00B8336F" w:rsidRPr="00BF26BE" w:rsidRDefault="00B8336F" w:rsidP="00BF26BE">
      <w:pPr>
        <w:tabs>
          <w:tab w:val="right" w:pos="9270"/>
        </w:tabs>
        <w:jc w:val="center"/>
        <w:rPr>
          <w:rFonts w:eastAsia="Times New Roman" w:cs="Arial"/>
          <w:szCs w:val="24"/>
        </w:rPr>
      </w:pPr>
    </w:p>
    <w:p w:rsidR="00486D16" w:rsidRPr="00BD2EE5" w:rsidRDefault="00EF018A" w:rsidP="008D6149">
      <w:pPr>
        <w:pStyle w:val="Heading1"/>
        <w:jc w:val="center"/>
      </w:pPr>
      <w:bookmarkStart w:id="328" w:name="_DEBARMENT,_SUSPENSION,_AND"/>
      <w:bookmarkStart w:id="329" w:name="_Toc372871380"/>
      <w:bookmarkStart w:id="330" w:name="_Toc372879850"/>
      <w:bookmarkStart w:id="331" w:name="_Toc373304107"/>
      <w:bookmarkStart w:id="332" w:name="_Toc373305066"/>
      <w:bookmarkStart w:id="333" w:name="_Toc384372318"/>
      <w:bookmarkStart w:id="334" w:name="_Toc384376485"/>
      <w:bookmarkStart w:id="335" w:name="_Toc394647404"/>
      <w:bookmarkStart w:id="336" w:name="_Toc410124217"/>
      <w:bookmarkStart w:id="337" w:name="_Toc441143180"/>
      <w:bookmarkStart w:id="338" w:name="_Toc441220240"/>
      <w:bookmarkStart w:id="339" w:name="_Toc441220330"/>
      <w:bookmarkStart w:id="340" w:name="_Toc441483632"/>
      <w:bookmarkEnd w:id="328"/>
      <w:r w:rsidRPr="00BD2EE5">
        <w:t>Debarment, Suspension, a</w:t>
      </w:r>
      <w:r w:rsidR="00BF26BE" w:rsidRPr="00BD2EE5">
        <w:t>nd Other Responsibility Matters</w:t>
      </w:r>
      <w:bookmarkEnd w:id="329"/>
      <w:bookmarkEnd w:id="330"/>
      <w:bookmarkEnd w:id="331"/>
      <w:bookmarkEnd w:id="332"/>
      <w:bookmarkEnd w:id="333"/>
      <w:bookmarkEnd w:id="334"/>
      <w:bookmarkEnd w:id="335"/>
      <w:bookmarkEnd w:id="336"/>
      <w:bookmarkEnd w:id="337"/>
      <w:bookmarkEnd w:id="338"/>
      <w:bookmarkEnd w:id="339"/>
      <w:bookmarkEnd w:id="340"/>
    </w:p>
    <w:p w:rsidR="00486D16" w:rsidRPr="009A1BB1" w:rsidRDefault="00486D16" w:rsidP="00486D16">
      <w:pPr>
        <w:jc w:val="both"/>
        <w:rPr>
          <w:rFonts w:eastAsia="Times New Roman" w:cs="Arial"/>
          <w:sz w:val="22"/>
        </w:rPr>
      </w:pPr>
    </w:p>
    <w:p w:rsidR="00486D16" w:rsidRPr="009A1BB1" w:rsidRDefault="00486D16" w:rsidP="00735CF3">
      <w:pPr>
        <w:rPr>
          <w:rFonts w:eastAsia="Times New Roman" w:cs="Arial"/>
          <w:szCs w:val="24"/>
        </w:rPr>
      </w:pPr>
      <w:r w:rsidRPr="009A1BB1">
        <w:rPr>
          <w:rFonts w:eastAsia="Times New Roman" w:cs="Arial"/>
          <w:szCs w:val="24"/>
        </w:rPr>
        <w:t xml:space="preserve">As required by Executive Order 12549, Debarment and Suspension, and implemented at 7 </w:t>
      </w:r>
      <w:r w:rsidRPr="009A1BB1">
        <w:rPr>
          <w:rFonts w:eastAsia="Times New Roman" w:cs="Arial"/>
          <w:i/>
          <w:szCs w:val="24"/>
        </w:rPr>
        <w:t xml:space="preserve">CFR </w:t>
      </w:r>
      <w:r w:rsidRPr="009A1BB1">
        <w:rPr>
          <w:rFonts w:eastAsia="Times New Roman" w:cs="Arial"/>
          <w:szCs w:val="24"/>
        </w:rPr>
        <w:t xml:space="preserve">Section 3017.510, for prospective participants in primary covered transactions, as defined at 7 </w:t>
      </w:r>
      <w:r w:rsidRPr="009A1BB1">
        <w:rPr>
          <w:rFonts w:eastAsia="Times New Roman" w:cs="Arial"/>
          <w:i/>
          <w:szCs w:val="24"/>
        </w:rPr>
        <w:t xml:space="preserve">CFR </w:t>
      </w:r>
      <w:r w:rsidRPr="008A20CB">
        <w:rPr>
          <w:rFonts w:eastAsia="Times New Roman" w:cs="Arial"/>
          <w:szCs w:val="24"/>
        </w:rPr>
        <w:t>Section</w:t>
      </w:r>
      <w:r w:rsidRPr="009A1BB1">
        <w:rPr>
          <w:rFonts w:eastAsia="Times New Roman" w:cs="Arial"/>
          <w:i/>
          <w:szCs w:val="24"/>
        </w:rPr>
        <w:t xml:space="preserve"> </w:t>
      </w:r>
      <w:r w:rsidRPr="009A1BB1">
        <w:rPr>
          <w:rFonts w:eastAsia="Times New Roman" w:cs="Arial"/>
          <w:szCs w:val="24"/>
        </w:rPr>
        <w:t xml:space="preserve">3017.200: </w:t>
      </w:r>
    </w:p>
    <w:p w:rsidR="00486D16" w:rsidRPr="009A1BB1" w:rsidRDefault="00486D16" w:rsidP="00640EDC">
      <w:pPr>
        <w:tabs>
          <w:tab w:val="left" w:pos="1440"/>
        </w:tabs>
        <w:ind w:left="360"/>
        <w:rPr>
          <w:rFonts w:eastAsia="Times New Roman" w:cs="Arial"/>
          <w:szCs w:val="24"/>
        </w:rPr>
      </w:pPr>
    </w:p>
    <w:p w:rsidR="00486D16" w:rsidRPr="00640EDC" w:rsidRDefault="00486D16" w:rsidP="009F4E8D">
      <w:pPr>
        <w:pStyle w:val="ListParagraph"/>
        <w:numPr>
          <w:ilvl w:val="0"/>
          <w:numId w:val="17"/>
        </w:numPr>
        <w:rPr>
          <w:rFonts w:cs="Arial"/>
          <w:szCs w:val="24"/>
        </w:rPr>
      </w:pPr>
      <w:r w:rsidRPr="00640EDC">
        <w:rPr>
          <w:rFonts w:cs="Arial"/>
          <w:szCs w:val="24"/>
        </w:rPr>
        <w:t>The contractor certifies that it and its principals:</w:t>
      </w:r>
    </w:p>
    <w:p w:rsidR="00486D16" w:rsidRPr="009A1BB1" w:rsidRDefault="00486D16" w:rsidP="00486D16">
      <w:pPr>
        <w:ind w:left="360"/>
        <w:rPr>
          <w:rFonts w:eastAsia="Times New Roman" w:cs="Arial"/>
          <w:szCs w:val="24"/>
        </w:rPr>
      </w:pPr>
    </w:p>
    <w:p w:rsidR="00486D16" w:rsidRPr="009A1BB1" w:rsidRDefault="00486D16" w:rsidP="00DA1BED">
      <w:pPr>
        <w:tabs>
          <w:tab w:val="left" w:pos="1890"/>
        </w:tabs>
        <w:ind w:left="1920" w:hanging="480"/>
        <w:rPr>
          <w:rFonts w:eastAsia="Times New Roman" w:cs="Arial"/>
          <w:szCs w:val="24"/>
        </w:rPr>
      </w:pPr>
      <w:r w:rsidRPr="009A1BB1">
        <w:rPr>
          <w:rFonts w:eastAsia="Times New Roman" w:cs="Arial"/>
          <w:szCs w:val="24"/>
        </w:rPr>
        <w:t>(a)</w:t>
      </w:r>
      <w:r w:rsidRPr="009A1BB1">
        <w:rPr>
          <w:rFonts w:eastAsia="Times New Roman" w:cs="Arial"/>
          <w:szCs w:val="24"/>
        </w:rPr>
        <w:tab/>
        <w:t xml:space="preserve">Are not presently debarred, suspended, proposed for debarment, declared ineligible, or voluntarily excluded from covered transactions by any </w:t>
      </w:r>
      <w:r w:rsidR="00074C1A">
        <w:rPr>
          <w:rFonts w:eastAsia="Times New Roman" w:cs="Arial"/>
          <w:szCs w:val="24"/>
        </w:rPr>
        <w:t>f</w:t>
      </w:r>
      <w:r w:rsidRPr="009A1BB1">
        <w:rPr>
          <w:rFonts w:eastAsia="Times New Roman" w:cs="Arial"/>
          <w:szCs w:val="24"/>
        </w:rPr>
        <w:t xml:space="preserve">ederal department or agency; </w:t>
      </w:r>
    </w:p>
    <w:p w:rsidR="00486D16" w:rsidRPr="009A1BB1" w:rsidRDefault="00486D16" w:rsidP="00486D16">
      <w:pPr>
        <w:ind w:left="1920" w:hanging="480"/>
        <w:rPr>
          <w:rFonts w:eastAsia="Times New Roman" w:cs="Arial"/>
          <w:szCs w:val="24"/>
        </w:rPr>
      </w:pPr>
    </w:p>
    <w:p w:rsidR="00486D16" w:rsidRPr="009A1BB1" w:rsidRDefault="00486D16" w:rsidP="00DA1BED">
      <w:pPr>
        <w:tabs>
          <w:tab w:val="left" w:pos="1890"/>
        </w:tabs>
        <w:ind w:left="1920" w:hanging="480"/>
        <w:rPr>
          <w:rFonts w:eastAsia="Times New Roman" w:cs="Arial"/>
          <w:szCs w:val="24"/>
        </w:rPr>
      </w:pPr>
      <w:r w:rsidRPr="009A1BB1">
        <w:rPr>
          <w:rFonts w:eastAsia="Times New Roman" w:cs="Arial"/>
          <w:szCs w:val="24"/>
        </w:rPr>
        <w:t>(b)</w:t>
      </w:r>
      <w:r w:rsidRPr="009A1BB1">
        <w:rPr>
          <w:rFonts w:eastAsia="Times New Roman" w:cs="Arial"/>
          <w:szCs w:val="24"/>
        </w:rPr>
        <w:tab/>
        <w:t>Have not within a three-year period preceding this application been convicted of or had a civil judgment rendered against them for commission of fraud or a criminal offense in connection with obtaining, attempting to obtain, or performing a public (</w:t>
      </w:r>
      <w:r w:rsidR="00074C1A">
        <w:rPr>
          <w:rFonts w:eastAsia="Times New Roman" w:cs="Arial"/>
          <w:szCs w:val="24"/>
        </w:rPr>
        <w:t>f</w:t>
      </w:r>
      <w:r w:rsidRPr="009A1BB1">
        <w:rPr>
          <w:rFonts w:eastAsia="Times New Roman" w:cs="Arial"/>
          <w:szCs w:val="24"/>
        </w:rPr>
        <w:t xml:space="preserve">ederal, </w:t>
      </w:r>
      <w:r w:rsidR="00074C1A">
        <w:rPr>
          <w:rFonts w:eastAsia="Times New Roman" w:cs="Arial"/>
          <w:szCs w:val="24"/>
        </w:rPr>
        <w:t>s</w:t>
      </w:r>
      <w:r w:rsidRPr="009A1BB1">
        <w:rPr>
          <w:rFonts w:eastAsia="Times New Roman" w:cs="Arial"/>
          <w:szCs w:val="24"/>
        </w:rPr>
        <w:t xml:space="preserve">tate, or </w:t>
      </w:r>
      <w:r w:rsidR="00074C1A">
        <w:rPr>
          <w:rFonts w:eastAsia="Times New Roman" w:cs="Arial"/>
          <w:szCs w:val="24"/>
        </w:rPr>
        <w:t>l</w:t>
      </w:r>
      <w:r w:rsidRPr="009A1BB1">
        <w:rPr>
          <w:rFonts w:eastAsia="Times New Roman" w:cs="Arial"/>
          <w:szCs w:val="24"/>
        </w:rPr>
        <w:t xml:space="preserve">ocal) transaction or contract under a public transaction; violation of </w:t>
      </w:r>
      <w:r w:rsidR="00074C1A">
        <w:rPr>
          <w:rFonts w:eastAsia="Times New Roman" w:cs="Arial"/>
          <w:szCs w:val="24"/>
        </w:rPr>
        <w:t>f</w:t>
      </w:r>
      <w:r w:rsidRPr="009A1BB1">
        <w:rPr>
          <w:rFonts w:eastAsia="Times New Roman" w:cs="Arial"/>
          <w:szCs w:val="24"/>
        </w:rPr>
        <w:t xml:space="preserve">ederal or </w:t>
      </w:r>
      <w:r w:rsidR="00074C1A">
        <w:rPr>
          <w:rFonts w:eastAsia="Times New Roman" w:cs="Arial"/>
          <w:szCs w:val="24"/>
        </w:rPr>
        <w:t>s</w:t>
      </w:r>
      <w:r w:rsidRPr="009A1BB1">
        <w:rPr>
          <w:rFonts w:eastAsia="Times New Roman" w:cs="Arial"/>
          <w:szCs w:val="24"/>
        </w:rPr>
        <w:t xml:space="preserve">tate antitrust statutes or commission of embezzlement, theft, forgery, bribery, falsification or destruction of records, making false statements, or receiving stolen property; </w:t>
      </w:r>
    </w:p>
    <w:p w:rsidR="00486D16" w:rsidRPr="009A1BB1" w:rsidRDefault="00486D16" w:rsidP="00486D16">
      <w:pPr>
        <w:ind w:left="1920" w:hanging="480"/>
        <w:rPr>
          <w:rFonts w:eastAsia="Times New Roman" w:cs="Arial"/>
          <w:szCs w:val="24"/>
        </w:rPr>
      </w:pPr>
    </w:p>
    <w:p w:rsidR="00486D16" w:rsidRPr="009A1BB1" w:rsidRDefault="00486D16" w:rsidP="00486D16">
      <w:pPr>
        <w:ind w:left="1920" w:hanging="480"/>
        <w:rPr>
          <w:rFonts w:eastAsia="Times New Roman" w:cs="Arial"/>
          <w:szCs w:val="24"/>
        </w:rPr>
      </w:pPr>
      <w:r w:rsidRPr="009A1BB1">
        <w:rPr>
          <w:rFonts w:eastAsia="Times New Roman" w:cs="Arial"/>
          <w:szCs w:val="24"/>
        </w:rPr>
        <w:t>(c)</w:t>
      </w:r>
      <w:r w:rsidRPr="009A1BB1">
        <w:rPr>
          <w:rFonts w:eastAsia="Times New Roman" w:cs="Arial"/>
          <w:szCs w:val="24"/>
        </w:rPr>
        <w:tab/>
      </w:r>
      <w:r w:rsidR="00DA1BED">
        <w:rPr>
          <w:rFonts w:eastAsia="Times New Roman" w:cs="Arial"/>
          <w:szCs w:val="24"/>
        </w:rPr>
        <w:t xml:space="preserve">   </w:t>
      </w:r>
      <w:r w:rsidRPr="009A1BB1">
        <w:rPr>
          <w:rFonts w:eastAsia="Times New Roman" w:cs="Arial"/>
          <w:szCs w:val="24"/>
        </w:rPr>
        <w:t>Are not presently indicted for or otherwise criminally or civilly charged by a governmental entity (</w:t>
      </w:r>
      <w:r w:rsidR="00074C1A">
        <w:rPr>
          <w:rFonts w:eastAsia="Times New Roman" w:cs="Arial"/>
          <w:szCs w:val="24"/>
        </w:rPr>
        <w:t>f</w:t>
      </w:r>
      <w:r w:rsidRPr="009A1BB1">
        <w:rPr>
          <w:rFonts w:eastAsia="Times New Roman" w:cs="Arial"/>
          <w:szCs w:val="24"/>
        </w:rPr>
        <w:t xml:space="preserve">ederal, </w:t>
      </w:r>
      <w:r w:rsidR="00074C1A">
        <w:rPr>
          <w:rFonts w:eastAsia="Times New Roman" w:cs="Arial"/>
          <w:szCs w:val="24"/>
        </w:rPr>
        <w:t>s</w:t>
      </w:r>
      <w:r w:rsidRPr="009A1BB1">
        <w:rPr>
          <w:rFonts w:eastAsia="Times New Roman" w:cs="Arial"/>
          <w:szCs w:val="24"/>
        </w:rPr>
        <w:t xml:space="preserve">tate, or </w:t>
      </w:r>
      <w:r w:rsidR="00074C1A">
        <w:rPr>
          <w:rFonts w:eastAsia="Times New Roman" w:cs="Arial"/>
          <w:szCs w:val="24"/>
        </w:rPr>
        <w:t>l</w:t>
      </w:r>
      <w:r w:rsidRPr="009A1BB1">
        <w:rPr>
          <w:rFonts w:eastAsia="Times New Roman" w:cs="Arial"/>
          <w:szCs w:val="24"/>
        </w:rPr>
        <w:t>ocal) with commission of any of the offenses enumerated in paragraph (1)(b) of this certification; and</w:t>
      </w:r>
    </w:p>
    <w:p w:rsidR="00486D16" w:rsidRPr="009A1BB1" w:rsidRDefault="00486D16" w:rsidP="00486D16">
      <w:pPr>
        <w:ind w:left="1920" w:hanging="480"/>
        <w:rPr>
          <w:rFonts w:eastAsia="Times New Roman" w:cs="Arial"/>
          <w:szCs w:val="24"/>
        </w:rPr>
      </w:pPr>
    </w:p>
    <w:p w:rsidR="00486D16" w:rsidRPr="009A1BB1" w:rsidRDefault="00486D16" w:rsidP="00DA1BED">
      <w:pPr>
        <w:tabs>
          <w:tab w:val="left" w:pos="1890"/>
        </w:tabs>
        <w:ind w:left="1920" w:hanging="480"/>
        <w:rPr>
          <w:rFonts w:eastAsia="Times New Roman" w:cs="Arial"/>
          <w:szCs w:val="24"/>
        </w:rPr>
      </w:pPr>
      <w:r w:rsidRPr="009A1BB1">
        <w:rPr>
          <w:rFonts w:eastAsia="Times New Roman" w:cs="Arial"/>
          <w:szCs w:val="24"/>
        </w:rPr>
        <w:t>(d)</w:t>
      </w:r>
      <w:r w:rsidRPr="009A1BB1">
        <w:rPr>
          <w:rFonts w:eastAsia="Times New Roman" w:cs="Arial"/>
          <w:szCs w:val="24"/>
        </w:rPr>
        <w:tab/>
        <w:t>Have not within a three-year period preceding this application had one or more public transactions (</w:t>
      </w:r>
      <w:r w:rsidR="00074C1A">
        <w:rPr>
          <w:rFonts w:eastAsia="Times New Roman" w:cs="Arial"/>
          <w:szCs w:val="24"/>
        </w:rPr>
        <w:t>f</w:t>
      </w:r>
      <w:r w:rsidRPr="009A1BB1">
        <w:rPr>
          <w:rFonts w:eastAsia="Times New Roman" w:cs="Arial"/>
          <w:szCs w:val="24"/>
        </w:rPr>
        <w:t xml:space="preserve">ederal, </w:t>
      </w:r>
      <w:r w:rsidR="00074C1A">
        <w:rPr>
          <w:rFonts w:eastAsia="Times New Roman" w:cs="Arial"/>
          <w:szCs w:val="24"/>
        </w:rPr>
        <w:t>s</w:t>
      </w:r>
      <w:r w:rsidRPr="009A1BB1">
        <w:rPr>
          <w:rFonts w:eastAsia="Times New Roman" w:cs="Arial"/>
          <w:szCs w:val="24"/>
        </w:rPr>
        <w:t xml:space="preserve">tate, or </w:t>
      </w:r>
      <w:r w:rsidR="00695650">
        <w:rPr>
          <w:rFonts w:eastAsia="Times New Roman" w:cs="Arial"/>
          <w:szCs w:val="24"/>
        </w:rPr>
        <w:t>l</w:t>
      </w:r>
      <w:r w:rsidRPr="009A1BB1">
        <w:rPr>
          <w:rFonts w:eastAsia="Times New Roman" w:cs="Arial"/>
          <w:szCs w:val="24"/>
        </w:rPr>
        <w:t xml:space="preserve">ocal) terminated for cause or default. </w:t>
      </w:r>
    </w:p>
    <w:p w:rsidR="00486D16" w:rsidRPr="009A1BB1" w:rsidRDefault="00486D16" w:rsidP="00486D16">
      <w:pPr>
        <w:ind w:left="2160"/>
        <w:rPr>
          <w:rFonts w:eastAsia="Times New Roman" w:cs="Arial"/>
          <w:szCs w:val="24"/>
        </w:rPr>
      </w:pPr>
    </w:p>
    <w:p w:rsidR="00486D16" w:rsidRDefault="00486D16" w:rsidP="009F4E8D">
      <w:pPr>
        <w:numPr>
          <w:ilvl w:val="0"/>
          <w:numId w:val="17"/>
        </w:numPr>
        <w:ind w:left="1710" w:hanging="560"/>
        <w:rPr>
          <w:rFonts w:eastAsia="Times New Roman" w:cs="Arial"/>
          <w:szCs w:val="24"/>
        </w:rPr>
      </w:pPr>
      <w:r w:rsidRPr="009A1BB1">
        <w:rPr>
          <w:rFonts w:eastAsia="Times New Roman" w:cs="Arial"/>
          <w:szCs w:val="24"/>
        </w:rPr>
        <w:t>Where the applicant is unable to certify to any of the statements in this certification, he or she shall attach an explanation to this application.</w:t>
      </w:r>
    </w:p>
    <w:p w:rsidR="00DA1BED" w:rsidRPr="009A1BB1" w:rsidRDefault="00DA1BED" w:rsidP="00DA1BED">
      <w:pPr>
        <w:ind w:left="1150"/>
        <w:rPr>
          <w:rFonts w:eastAsia="Times New Roman" w:cs="Arial"/>
          <w:szCs w:val="24"/>
        </w:rPr>
      </w:pPr>
    </w:p>
    <w:p w:rsidR="00486D16" w:rsidRPr="009A1BB1" w:rsidRDefault="00486D16" w:rsidP="00DA1BED">
      <w:pPr>
        <w:ind w:left="1710" w:hanging="540"/>
        <w:rPr>
          <w:rFonts w:eastAsia="Times New Roman" w:cs="Arial"/>
          <w:szCs w:val="24"/>
        </w:rPr>
      </w:pPr>
    </w:p>
    <w:p w:rsidR="00486D16" w:rsidRPr="009A1BB1" w:rsidRDefault="00486D16" w:rsidP="00486D16">
      <w:pPr>
        <w:ind w:left="1440" w:hanging="720"/>
        <w:rPr>
          <w:rFonts w:eastAsia="Times New Roman" w:cs="Arial"/>
          <w:szCs w:val="24"/>
        </w:rPr>
      </w:pPr>
      <w:r w:rsidRPr="009A1BB1">
        <w:rPr>
          <w:rFonts w:eastAsia="Times New Roman" w:cs="Arial"/>
          <w:szCs w:val="24"/>
        </w:rPr>
        <w:t>________________________________________________________________</w:t>
      </w:r>
    </w:p>
    <w:p w:rsidR="00486D16" w:rsidRPr="009A1BB1" w:rsidRDefault="00115209" w:rsidP="00115209">
      <w:pPr>
        <w:tabs>
          <w:tab w:val="left" w:pos="5490"/>
          <w:tab w:val="right" w:pos="9360"/>
        </w:tabs>
        <w:ind w:left="1440" w:hanging="720"/>
        <w:rPr>
          <w:rFonts w:eastAsia="Times New Roman" w:cs="Arial"/>
          <w:sz w:val="16"/>
          <w:szCs w:val="16"/>
        </w:rPr>
      </w:pPr>
      <w:r>
        <w:rPr>
          <w:rFonts w:eastAsia="Times New Roman" w:cs="Arial"/>
          <w:sz w:val="16"/>
          <w:szCs w:val="16"/>
        </w:rPr>
        <w:t>Contractor/Company Name</w:t>
      </w:r>
      <w:r>
        <w:rPr>
          <w:rFonts w:eastAsia="Times New Roman" w:cs="Arial"/>
          <w:sz w:val="16"/>
          <w:szCs w:val="16"/>
        </w:rPr>
        <w:tab/>
      </w:r>
      <w:r w:rsidR="00486D16" w:rsidRPr="009A1BB1">
        <w:rPr>
          <w:rFonts w:eastAsia="Times New Roman" w:cs="Arial"/>
          <w:sz w:val="16"/>
          <w:szCs w:val="16"/>
        </w:rPr>
        <w:t>Award Number</w:t>
      </w:r>
      <w:r>
        <w:rPr>
          <w:rFonts w:eastAsia="Times New Roman" w:cs="Arial"/>
          <w:sz w:val="16"/>
          <w:szCs w:val="16"/>
        </w:rPr>
        <w:t>, Contract Number,</w:t>
      </w:r>
      <w:r w:rsidR="00486D16" w:rsidRPr="009A1BB1">
        <w:rPr>
          <w:rFonts w:eastAsia="Times New Roman" w:cs="Arial"/>
          <w:sz w:val="16"/>
          <w:szCs w:val="16"/>
        </w:rPr>
        <w:t xml:space="preserve"> or Project Name</w:t>
      </w:r>
    </w:p>
    <w:p w:rsidR="00486D16" w:rsidRPr="009A1BB1" w:rsidRDefault="00486D16" w:rsidP="00486D16">
      <w:pPr>
        <w:tabs>
          <w:tab w:val="right" w:pos="9360"/>
        </w:tabs>
        <w:ind w:left="1440" w:hanging="720"/>
        <w:rPr>
          <w:rFonts w:eastAsia="Times New Roman" w:cs="Arial"/>
          <w:szCs w:val="24"/>
        </w:rPr>
      </w:pPr>
    </w:p>
    <w:p w:rsidR="00486D16" w:rsidRPr="009A1BB1" w:rsidRDefault="00486D16" w:rsidP="00486D16">
      <w:pPr>
        <w:tabs>
          <w:tab w:val="right" w:pos="9360"/>
        </w:tabs>
        <w:ind w:left="1440" w:hanging="720"/>
        <w:rPr>
          <w:rFonts w:eastAsia="Times New Roman" w:cs="Arial"/>
          <w:szCs w:val="24"/>
        </w:rPr>
      </w:pPr>
    </w:p>
    <w:p w:rsidR="00486D16" w:rsidRPr="009A1BB1" w:rsidRDefault="00486D16" w:rsidP="00486D16">
      <w:pPr>
        <w:tabs>
          <w:tab w:val="right" w:pos="9360"/>
        </w:tabs>
        <w:ind w:left="1440" w:hanging="720"/>
        <w:rPr>
          <w:rFonts w:eastAsia="Times New Roman" w:cs="Arial"/>
          <w:szCs w:val="24"/>
        </w:rPr>
      </w:pPr>
      <w:r w:rsidRPr="009A1BB1">
        <w:rPr>
          <w:rFonts w:eastAsia="Times New Roman" w:cs="Arial"/>
          <w:szCs w:val="24"/>
        </w:rPr>
        <w:t>________________________________________________________________</w:t>
      </w:r>
    </w:p>
    <w:p w:rsidR="00486D16" w:rsidRPr="009A1BB1" w:rsidRDefault="00486D16" w:rsidP="00486D16">
      <w:pPr>
        <w:tabs>
          <w:tab w:val="right" w:pos="9360"/>
        </w:tabs>
        <w:ind w:left="720"/>
        <w:rPr>
          <w:rFonts w:eastAsia="Times New Roman" w:cs="Arial"/>
          <w:sz w:val="16"/>
          <w:szCs w:val="16"/>
        </w:rPr>
      </w:pPr>
      <w:r w:rsidRPr="009A1BB1">
        <w:rPr>
          <w:rFonts w:eastAsia="Times New Roman" w:cs="Arial"/>
          <w:sz w:val="16"/>
          <w:szCs w:val="16"/>
        </w:rPr>
        <w:t>Name(s) and Title(s) of Authorized Representatives</w:t>
      </w:r>
    </w:p>
    <w:p w:rsidR="00486D16" w:rsidRPr="009A1BB1" w:rsidRDefault="00486D16" w:rsidP="00486D16">
      <w:pPr>
        <w:tabs>
          <w:tab w:val="right" w:pos="9360"/>
        </w:tabs>
        <w:ind w:left="720"/>
        <w:rPr>
          <w:rFonts w:eastAsia="Times New Roman" w:cs="Arial"/>
          <w:szCs w:val="24"/>
        </w:rPr>
      </w:pPr>
    </w:p>
    <w:p w:rsidR="00486D16" w:rsidRPr="009A1BB1" w:rsidRDefault="00486D16" w:rsidP="00486D16">
      <w:pPr>
        <w:tabs>
          <w:tab w:val="right" w:pos="9360"/>
        </w:tabs>
        <w:ind w:left="720"/>
        <w:rPr>
          <w:rFonts w:eastAsia="Times New Roman" w:cs="Arial"/>
          <w:szCs w:val="24"/>
        </w:rPr>
      </w:pPr>
    </w:p>
    <w:p w:rsidR="00486D16" w:rsidRPr="009A1BB1" w:rsidRDefault="00486D16" w:rsidP="00486D16">
      <w:pPr>
        <w:tabs>
          <w:tab w:val="right" w:pos="9360"/>
        </w:tabs>
        <w:ind w:left="720"/>
        <w:rPr>
          <w:rFonts w:eastAsia="Times New Roman" w:cs="Arial"/>
          <w:sz w:val="16"/>
          <w:szCs w:val="16"/>
        </w:rPr>
      </w:pPr>
      <w:r w:rsidRPr="009A1BB1">
        <w:rPr>
          <w:rFonts w:eastAsia="Times New Roman" w:cs="Arial"/>
          <w:sz w:val="16"/>
          <w:szCs w:val="16"/>
        </w:rPr>
        <w:t>________________________________________________________________________________________________</w:t>
      </w:r>
    </w:p>
    <w:p w:rsidR="00486D16" w:rsidRPr="009A1BB1" w:rsidRDefault="00486D16" w:rsidP="00486D16">
      <w:pPr>
        <w:tabs>
          <w:tab w:val="left" w:pos="6480"/>
          <w:tab w:val="right" w:pos="9360"/>
        </w:tabs>
        <w:ind w:left="720"/>
        <w:rPr>
          <w:rFonts w:eastAsia="Times New Roman" w:cs="Arial"/>
          <w:sz w:val="16"/>
          <w:szCs w:val="16"/>
        </w:rPr>
      </w:pPr>
      <w:r w:rsidRPr="009A1BB1">
        <w:rPr>
          <w:rFonts w:eastAsia="Times New Roman" w:cs="Arial"/>
          <w:sz w:val="16"/>
          <w:szCs w:val="16"/>
        </w:rPr>
        <w:t>Signature(s)</w:t>
      </w:r>
      <w:r w:rsidRPr="009A1BB1">
        <w:rPr>
          <w:rFonts w:eastAsia="Times New Roman" w:cs="Arial"/>
          <w:sz w:val="16"/>
          <w:szCs w:val="16"/>
        </w:rPr>
        <w:tab/>
        <w:t>Date</w:t>
      </w:r>
    </w:p>
    <w:p w:rsidR="003203EF" w:rsidRPr="00BD2EE5" w:rsidRDefault="00486D16" w:rsidP="00BD2EE5">
      <w:pPr>
        <w:pStyle w:val="Heading2"/>
        <w:numPr>
          <w:ilvl w:val="0"/>
          <w:numId w:val="0"/>
        </w:numPr>
        <w:jc w:val="center"/>
        <w:rPr>
          <w:b w:val="0"/>
        </w:rPr>
      </w:pPr>
      <w:r w:rsidRPr="009A1BB1">
        <w:rPr>
          <w:sz w:val="16"/>
          <w:szCs w:val="16"/>
        </w:rPr>
        <w:br w:type="page"/>
      </w:r>
      <w:bookmarkStart w:id="341" w:name="_CERTIFICATE_OF_INDEPENDENT"/>
      <w:bookmarkStart w:id="342" w:name="_Toc394647113"/>
      <w:bookmarkStart w:id="343" w:name="_Toc394647405"/>
      <w:bookmarkStart w:id="344" w:name="_Toc372871381"/>
      <w:bookmarkStart w:id="345" w:name="_Toc372879851"/>
      <w:bookmarkStart w:id="346" w:name="_Toc373304108"/>
      <w:bookmarkStart w:id="347" w:name="_Toc373305067"/>
      <w:bookmarkStart w:id="348" w:name="_Toc384372319"/>
      <w:bookmarkStart w:id="349" w:name="_Toc384376486"/>
      <w:bookmarkStart w:id="350" w:name="_Toc384630798"/>
      <w:bookmarkStart w:id="351" w:name="_Toc384712507"/>
      <w:bookmarkStart w:id="352" w:name="_Toc410124218"/>
      <w:bookmarkStart w:id="353" w:name="_Toc441143181"/>
      <w:bookmarkStart w:id="354" w:name="_Toc441220241"/>
      <w:bookmarkStart w:id="355" w:name="_Toc441220331"/>
      <w:bookmarkStart w:id="356" w:name="_Toc441483633"/>
      <w:bookmarkEnd w:id="341"/>
      <w:r w:rsidR="003203EF" w:rsidRPr="00BD2EE5">
        <w:rPr>
          <w:b w:val="0"/>
        </w:rPr>
        <w:lastRenderedPageBreak/>
        <w:t xml:space="preserve">Attachment </w:t>
      </w:r>
      <w:bookmarkEnd w:id="342"/>
      <w:bookmarkEnd w:id="343"/>
      <w:bookmarkEnd w:id="352"/>
      <w:r w:rsidR="00ED486E" w:rsidRPr="00BD2EE5">
        <w:rPr>
          <w:b w:val="0"/>
        </w:rPr>
        <w:t>L</w:t>
      </w:r>
      <w:bookmarkEnd w:id="353"/>
      <w:bookmarkEnd w:id="354"/>
      <w:bookmarkEnd w:id="355"/>
      <w:bookmarkEnd w:id="356"/>
    </w:p>
    <w:p w:rsidR="00B8336F" w:rsidRPr="00B8336F" w:rsidRDefault="00B8336F" w:rsidP="00B8336F"/>
    <w:p w:rsidR="00486D16" w:rsidRPr="002C7B5C" w:rsidRDefault="00732813" w:rsidP="008D6149">
      <w:pPr>
        <w:pStyle w:val="Heading1"/>
        <w:jc w:val="center"/>
      </w:pPr>
      <w:bookmarkStart w:id="357" w:name="_Toc394647406"/>
      <w:bookmarkStart w:id="358" w:name="_Toc410124219"/>
      <w:bookmarkStart w:id="359" w:name="_Toc441143182"/>
      <w:bookmarkStart w:id="360" w:name="_Toc441220242"/>
      <w:bookmarkStart w:id="361" w:name="_Toc441220332"/>
      <w:bookmarkStart w:id="362" w:name="_Toc441483634"/>
      <w:r w:rsidRPr="002C7B5C">
        <w:t xml:space="preserve">Certificate </w:t>
      </w:r>
      <w:r w:rsidR="00EF018A">
        <w:t>o</w:t>
      </w:r>
      <w:r w:rsidRPr="002C7B5C">
        <w:t>f Independent Price Determination</w:t>
      </w:r>
      <w:bookmarkEnd w:id="344"/>
      <w:bookmarkEnd w:id="345"/>
      <w:bookmarkEnd w:id="346"/>
      <w:bookmarkEnd w:id="347"/>
      <w:bookmarkEnd w:id="348"/>
      <w:bookmarkEnd w:id="349"/>
      <w:bookmarkEnd w:id="350"/>
      <w:bookmarkEnd w:id="351"/>
      <w:bookmarkEnd w:id="357"/>
      <w:bookmarkEnd w:id="358"/>
      <w:bookmarkEnd w:id="359"/>
      <w:bookmarkEnd w:id="360"/>
      <w:bookmarkEnd w:id="361"/>
      <w:bookmarkEnd w:id="362"/>
    </w:p>
    <w:p w:rsidR="00486D16" w:rsidRPr="009A1BB1" w:rsidRDefault="00486D16" w:rsidP="0031266F">
      <w:pPr>
        <w:pStyle w:val="Heading3"/>
      </w:pPr>
    </w:p>
    <w:p w:rsidR="00486D16" w:rsidRPr="009A1BB1" w:rsidRDefault="00486D16" w:rsidP="00486D16">
      <w:pPr>
        <w:rPr>
          <w:rFonts w:eastAsia="Times New Roman" w:cs="Arial"/>
          <w:sz w:val="20"/>
        </w:rPr>
      </w:pPr>
      <w:r w:rsidRPr="009A1BB1">
        <w:rPr>
          <w:rFonts w:eastAsia="Times New Roman" w:cs="Arial"/>
          <w:sz w:val="20"/>
        </w:rPr>
        <w:t xml:space="preserve">Both the </w:t>
      </w:r>
      <w:r w:rsidR="009F035F">
        <w:rPr>
          <w:rFonts w:eastAsia="Times New Roman" w:cs="Arial"/>
          <w:sz w:val="20"/>
        </w:rPr>
        <w:t>SFA</w:t>
      </w:r>
      <w:r w:rsidRPr="009A1BB1">
        <w:rPr>
          <w:rFonts w:eastAsia="Times New Roman" w:cs="Arial"/>
          <w:sz w:val="20"/>
        </w:rPr>
        <w:t xml:space="preserve"> and </w:t>
      </w:r>
      <w:r>
        <w:rPr>
          <w:rFonts w:eastAsia="Times New Roman" w:cs="Arial"/>
          <w:sz w:val="20"/>
        </w:rPr>
        <w:t>FSMC</w:t>
      </w:r>
      <w:r w:rsidRPr="009A1BB1">
        <w:rPr>
          <w:rFonts w:eastAsia="Times New Roman" w:cs="Arial"/>
          <w:sz w:val="20"/>
        </w:rPr>
        <w:t xml:space="preserve"> shall execute this Certificate of Independent Price Determination.</w:t>
      </w:r>
    </w:p>
    <w:p w:rsidR="00486D16" w:rsidRPr="009A1BB1" w:rsidRDefault="00486D16" w:rsidP="00486D16">
      <w:pPr>
        <w:rPr>
          <w:rFonts w:eastAsia="Times New Roman"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240"/>
        <w:gridCol w:w="4548"/>
      </w:tblGrid>
      <w:tr w:rsidR="00486D16" w:rsidRPr="001153DD" w:rsidTr="00E61886">
        <w:tc>
          <w:tcPr>
            <w:tcW w:w="4788" w:type="dxa"/>
            <w:tcBorders>
              <w:top w:val="nil"/>
              <w:left w:val="nil"/>
              <w:bottom w:val="single" w:sz="4" w:space="0" w:color="auto"/>
              <w:right w:val="nil"/>
            </w:tcBorders>
          </w:tcPr>
          <w:p w:rsidR="00486D16" w:rsidRPr="009A1BB1" w:rsidRDefault="00486D16" w:rsidP="00E61886">
            <w:pPr>
              <w:rPr>
                <w:rFonts w:eastAsia="Times New Roman" w:cs="Arial"/>
                <w:sz w:val="16"/>
                <w:szCs w:val="16"/>
              </w:rPr>
            </w:pPr>
          </w:p>
          <w:p w:rsidR="00486D16" w:rsidRPr="009A1BB1" w:rsidRDefault="00486D16" w:rsidP="00E61886">
            <w:pPr>
              <w:rPr>
                <w:rFonts w:eastAsia="Times New Roman" w:cs="Arial"/>
                <w:sz w:val="16"/>
                <w:szCs w:val="16"/>
              </w:rPr>
            </w:pPr>
          </w:p>
        </w:tc>
        <w:tc>
          <w:tcPr>
            <w:tcW w:w="240" w:type="dxa"/>
            <w:tcBorders>
              <w:top w:val="nil"/>
              <w:left w:val="nil"/>
              <w:bottom w:val="nil"/>
              <w:right w:val="nil"/>
            </w:tcBorders>
          </w:tcPr>
          <w:p w:rsidR="00486D16" w:rsidRPr="009A1BB1" w:rsidRDefault="00486D16" w:rsidP="00E61886">
            <w:pPr>
              <w:rPr>
                <w:rFonts w:eastAsia="Times New Roman" w:cs="Arial"/>
                <w:sz w:val="20"/>
              </w:rPr>
            </w:pPr>
          </w:p>
        </w:tc>
        <w:tc>
          <w:tcPr>
            <w:tcW w:w="4548" w:type="dxa"/>
            <w:tcBorders>
              <w:top w:val="nil"/>
              <w:left w:val="nil"/>
              <w:bottom w:val="single" w:sz="4" w:space="0" w:color="auto"/>
              <w:right w:val="nil"/>
            </w:tcBorders>
          </w:tcPr>
          <w:p w:rsidR="00486D16" w:rsidRPr="009A1BB1" w:rsidRDefault="00486D16" w:rsidP="00E61886">
            <w:pPr>
              <w:rPr>
                <w:rFonts w:eastAsia="Times New Roman" w:cs="Arial"/>
                <w:sz w:val="20"/>
              </w:rPr>
            </w:pPr>
          </w:p>
        </w:tc>
      </w:tr>
      <w:tr w:rsidR="00486D16" w:rsidRPr="001153DD" w:rsidTr="00E61886">
        <w:tc>
          <w:tcPr>
            <w:tcW w:w="4788" w:type="dxa"/>
            <w:tcBorders>
              <w:top w:val="single" w:sz="4" w:space="0" w:color="auto"/>
              <w:left w:val="nil"/>
              <w:bottom w:val="nil"/>
              <w:right w:val="nil"/>
            </w:tcBorders>
          </w:tcPr>
          <w:p w:rsidR="00486D16" w:rsidRPr="009A1BB1" w:rsidRDefault="00486D16" w:rsidP="00E61886">
            <w:pPr>
              <w:rPr>
                <w:rFonts w:eastAsia="Times New Roman" w:cs="Arial"/>
                <w:sz w:val="16"/>
                <w:szCs w:val="16"/>
              </w:rPr>
            </w:pPr>
            <w:r w:rsidRPr="009A1BB1">
              <w:rPr>
                <w:rFonts w:eastAsia="Times New Roman" w:cs="Arial"/>
                <w:sz w:val="16"/>
                <w:szCs w:val="16"/>
              </w:rPr>
              <w:t xml:space="preserve">Name of </w:t>
            </w:r>
            <w:r>
              <w:rPr>
                <w:rFonts w:eastAsia="Times New Roman" w:cs="Arial"/>
                <w:sz w:val="16"/>
                <w:szCs w:val="16"/>
              </w:rPr>
              <w:t>FSMC</w:t>
            </w:r>
          </w:p>
        </w:tc>
        <w:tc>
          <w:tcPr>
            <w:tcW w:w="240" w:type="dxa"/>
            <w:tcBorders>
              <w:top w:val="nil"/>
              <w:left w:val="nil"/>
              <w:bottom w:val="nil"/>
              <w:right w:val="nil"/>
            </w:tcBorders>
          </w:tcPr>
          <w:p w:rsidR="00486D16" w:rsidRPr="009A1BB1" w:rsidRDefault="00486D16" w:rsidP="00E61886">
            <w:pPr>
              <w:rPr>
                <w:rFonts w:eastAsia="Times New Roman" w:cs="Arial"/>
                <w:sz w:val="16"/>
                <w:szCs w:val="16"/>
              </w:rPr>
            </w:pPr>
          </w:p>
        </w:tc>
        <w:tc>
          <w:tcPr>
            <w:tcW w:w="4548" w:type="dxa"/>
            <w:tcBorders>
              <w:left w:val="nil"/>
              <w:bottom w:val="nil"/>
              <w:right w:val="nil"/>
            </w:tcBorders>
          </w:tcPr>
          <w:p w:rsidR="00486D16" w:rsidRPr="009A1BB1" w:rsidRDefault="00486D16" w:rsidP="009F035F">
            <w:pPr>
              <w:rPr>
                <w:rFonts w:eastAsia="Times New Roman" w:cs="Arial"/>
                <w:sz w:val="16"/>
                <w:szCs w:val="16"/>
              </w:rPr>
            </w:pPr>
            <w:r w:rsidRPr="009A1BB1">
              <w:rPr>
                <w:rFonts w:eastAsia="Times New Roman" w:cs="Arial"/>
                <w:sz w:val="16"/>
                <w:szCs w:val="16"/>
              </w:rPr>
              <w:t xml:space="preserve">Name of </w:t>
            </w:r>
            <w:r w:rsidR="009F035F">
              <w:rPr>
                <w:rFonts w:eastAsia="Times New Roman" w:cs="Arial"/>
                <w:sz w:val="16"/>
                <w:szCs w:val="16"/>
              </w:rPr>
              <w:t>SFA</w:t>
            </w:r>
          </w:p>
        </w:tc>
      </w:tr>
    </w:tbl>
    <w:p w:rsidR="00E66A32" w:rsidRPr="009A1BB1" w:rsidRDefault="00E66A32" w:rsidP="00486D16">
      <w:pPr>
        <w:rPr>
          <w:rFonts w:eastAsia="Times New Roman" w:cs="Arial"/>
          <w:sz w:val="20"/>
        </w:rPr>
      </w:pPr>
    </w:p>
    <w:p w:rsidR="00486D16" w:rsidRPr="00CA470C" w:rsidRDefault="00486D16" w:rsidP="009F4E8D">
      <w:pPr>
        <w:pStyle w:val="ListParagraph"/>
        <w:numPr>
          <w:ilvl w:val="0"/>
          <w:numId w:val="14"/>
        </w:numPr>
        <w:tabs>
          <w:tab w:val="left" w:pos="360"/>
        </w:tabs>
        <w:ind w:left="360" w:right="-270" w:hanging="450"/>
        <w:rPr>
          <w:rFonts w:cs="Arial"/>
          <w:sz w:val="20"/>
        </w:rPr>
      </w:pPr>
      <w:r w:rsidRPr="00CA470C">
        <w:rPr>
          <w:rFonts w:cs="Arial"/>
          <w:sz w:val="20"/>
        </w:rPr>
        <w:t>By submission of this offer, the offeror (FSMC) certifies and</w:t>
      </w:r>
      <w:r w:rsidR="00640EDC">
        <w:rPr>
          <w:rFonts w:cs="Arial"/>
          <w:sz w:val="20"/>
        </w:rPr>
        <w:t>,</w:t>
      </w:r>
      <w:r w:rsidRPr="00CA470C">
        <w:rPr>
          <w:rFonts w:cs="Arial"/>
          <w:sz w:val="20"/>
        </w:rPr>
        <w:t xml:space="preserve"> in the case of a joint offer, each party thereto certifies as to its own organization that in connection with this procurement:</w:t>
      </w:r>
    </w:p>
    <w:p w:rsidR="00486D16" w:rsidRPr="009A1BB1" w:rsidRDefault="00486D16" w:rsidP="00DA1BED">
      <w:pPr>
        <w:ind w:right="-270"/>
        <w:rPr>
          <w:rFonts w:eastAsia="Times New Roman" w:cs="Arial"/>
          <w:sz w:val="20"/>
        </w:rPr>
      </w:pPr>
    </w:p>
    <w:p w:rsidR="00E952BE" w:rsidRDefault="00486D16" w:rsidP="009F4E8D">
      <w:pPr>
        <w:numPr>
          <w:ilvl w:val="1"/>
          <w:numId w:val="10"/>
        </w:numPr>
        <w:ind w:right="-270"/>
        <w:rPr>
          <w:rFonts w:eastAsia="Times New Roman" w:cs="Arial"/>
          <w:sz w:val="20"/>
        </w:rPr>
      </w:pPr>
      <w:r w:rsidRPr="009A1BB1">
        <w:rPr>
          <w:rFonts w:eastAsia="Times New Roman" w:cs="Arial"/>
          <w:sz w:val="20"/>
        </w:rPr>
        <w:t>The prices in this offer have been arrived at independently</w:t>
      </w:r>
      <w:r w:rsidR="00640EDC">
        <w:rPr>
          <w:rFonts w:eastAsia="Times New Roman" w:cs="Arial"/>
          <w:sz w:val="20"/>
        </w:rPr>
        <w:t>—</w:t>
      </w:r>
      <w:r w:rsidRPr="009A1BB1">
        <w:rPr>
          <w:rFonts w:eastAsia="Times New Roman" w:cs="Arial"/>
          <w:sz w:val="20"/>
        </w:rPr>
        <w:t>without consultation, communication</w:t>
      </w:r>
      <w:r w:rsidR="00640EDC">
        <w:rPr>
          <w:rFonts w:eastAsia="Times New Roman" w:cs="Arial"/>
          <w:sz w:val="20"/>
        </w:rPr>
        <w:t>,</w:t>
      </w:r>
      <w:r w:rsidRPr="009A1BB1">
        <w:rPr>
          <w:rFonts w:eastAsia="Times New Roman" w:cs="Arial"/>
          <w:sz w:val="20"/>
        </w:rPr>
        <w:t xml:space="preserve"> or agreement</w:t>
      </w:r>
      <w:r w:rsidR="00CD70C7">
        <w:rPr>
          <w:rFonts w:eastAsia="Times New Roman" w:cs="Arial"/>
          <w:sz w:val="20"/>
        </w:rPr>
        <w:t>—</w:t>
      </w:r>
      <w:r w:rsidRPr="009A1BB1">
        <w:rPr>
          <w:rFonts w:eastAsia="Times New Roman" w:cs="Arial"/>
          <w:sz w:val="20"/>
        </w:rPr>
        <w:t>for the purpose of restricting competition, as to any matter relating to such prices with any other offeror or with any competitor;</w:t>
      </w:r>
    </w:p>
    <w:p w:rsidR="00E952BE" w:rsidRDefault="00E952BE" w:rsidP="00DA1BED">
      <w:pPr>
        <w:ind w:left="1080" w:right="-270"/>
        <w:rPr>
          <w:rFonts w:eastAsia="Times New Roman" w:cs="Arial"/>
          <w:sz w:val="20"/>
        </w:rPr>
      </w:pPr>
    </w:p>
    <w:p w:rsidR="00E952BE" w:rsidRDefault="00486D16" w:rsidP="009F4E8D">
      <w:pPr>
        <w:numPr>
          <w:ilvl w:val="1"/>
          <w:numId w:val="10"/>
        </w:numPr>
        <w:ind w:right="-270"/>
        <w:rPr>
          <w:rFonts w:eastAsia="Times New Roman" w:cs="Arial"/>
          <w:sz w:val="20"/>
        </w:rPr>
      </w:pPr>
      <w:r w:rsidRPr="00E952BE">
        <w:rPr>
          <w:rFonts w:eastAsia="Times New Roman" w:cs="Arial"/>
          <w:sz w:val="20"/>
        </w:rPr>
        <w:t>Unless otherwise required by law, the prices which have been quoted in this offer have not been knowingly disclosed by the offeror and will not knowingly be disclosed by the offeror prior to opening the case of an advertised procurement, directly or indirectly to any other offeror or to any competitor; and</w:t>
      </w:r>
    </w:p>
    <w:p w:rsidR="00E952BE" w:rsidRDefault="00E952BE" w:rsidP="00DA1BED">
      <w:pPr>
        <w:pStyle w:val="ListParagraph"/>
        <w:ind w:right="-270"/>
        <w:rPr>
          <w:rFonts w:cs="Arial"/>
          <w:sz w:val="20"/>
        </w:rPr>
      </w:pPr>
    </w:p>
    <w:p w:rsidR="00486D16" w:rsidRPr="00E952BE" w:rsidRDefault="00486D16" w:rsidP="009F4E8D">
      <w:pPr>
        <w:numPr>
          <w:ilvl w:val="1"/>
          <w:numId w:val="10"/>
        </w:numPr>
        <w:ind w:right="-270"/>
        <w:rPr>
          <w:rFonts w:eastAsia="Times New Roman" w:cs="Arial"/>
          <w:sz w:val="20"/>
        </w:rPr>
      </w:pPr>
      <w:r w:rsidRPr="00E952BE">
        <w:rPr>
          <w:rFonts w:eastAsia="Times New Roman" w:cs="Arial"/>
          <w:sz w:val="20"/>
        </w:rPr>
        <w:t>No attempt has been made or will be made by the offeror to induce any person or firm to submit</w:t>
      </w:r>
      <w:r w:rsidR="00640EDC">
        <w:rPr>
          <w:rFonts w:eastAsia="Times New Roman" w:cs="Arial"/>
          <w:sz w:val="20"/>
        </w:rPr>
        <w:t>,</w:t>
      </w:r>
      <w:r w:rsidRPr="00E952BE">
        <w:rPr>
          <w:rFonts w:eastAsia="Times New Roman" w:cs="Arial"/>
          <w:sz w:val="20"/>
        </w:rPr>
        <w:t xml:space="preserve"> or not to submit, an offer for the purpose of restricting competition.</w:t>
      </w:r>
    </w:p>
    <w:p w:rsidR="00E66A32" w:rsidRPr="009A1BB1" w:rsidRDefault="00E66A32" w:rsidP="00DA1BED">
      <w:pPr>
        <w:ind w:right="-270"/>
        <w:rPr>
          <w:rFonts w:eastAsia="Times New Roman" w:cs="Arial"/>
          <w:sz w:val="20"/>
        </w:rPr>
      </w:pPr>
    </w:p>
    <w:p w:rsidR="00486D16" w:rsidRPr="00CA470C" w:rsidRDefault="00486D16" w:rsidP="009F4E8D">
      <w:pPr>
        <w:pStyle w:val="ListParagraph"/>
        <w:numPr>
          <w:ilvl w:val="0"/>
          <w:numId w:val="14"/>
        </w:numPr>
        <w:tabs>
          <w:tab w:val="left" w:pos="360"/>
        </w:tabs>
        <w:ind w:left="360" w:right="-270" w:hanging="450"/>
        <w:rPr>
          <w:rFonts w:cs="Arial"/>
          <w:sz w:val="20"/>
        </w:rPr>
      </w:pPr>
      <w:r w:rsidRPr="00CA470C">
        <w:rPr>
          <w:rFonts w:cs="Arial"/>
          <w:sz w:val="20"/>
        </w:rPr>
        <w:t>Each person signing this offer on behalf of the offeror certifies that:</w:t>
      </w:r>
    </w:p>
    <w:p w:rsidR="00486D16" w:rsidRPr="009A1BB1" w:rsidRDefault="00486D16" w:rsidP="00DA1BED">
      <w:pPr>
        <w:tabs>
          <w:tab w:val="left" w:pos="600"/>
        </w:tabs>
        <w:ind w:right="-270"/>
        <w:rPr>
          <w:rFonts w:eastAsia="Times New Roman" w:cs="Arial"/>
          <w:sz w:val="20"/>
        </w:rPr>
      </w:pPr>
    </w:p>
    <w:p w:rsidR="00E952BE" w:rsidRDefault="00486D16" w:rsidP="009F4E8D">
      <w:pPr>
        <w:numPr>
          <w:ilvl w:val="1"/>
          <w:numId w:val="15"/>
        </w:numPr>
        <w:tabs>
          <w:tab w:val="left" w:pos="600"/>
        </w:tabs>
        <w:ind w:right="-270"/>
        <w:rPr>
          <w:rFonts w:eastAsia="Times New Roman" w:cs="Arial"/>
          <w:sz w:val="20"/>
        </w:rPr>
      </w:pPr>
      <w:r w:rsidRPr="009A1BB1">
        <w:rPr>
          <w:rFonts w:eastAsia="Times New Roman" w:cs="Arial"/>
          <w:sz w:val="20"/>
        </w:rPr>
        <w:t>He or she is the person in the offeror’s organization responsible within the organization for the decision as to the prices being offered herein and has not participated, and will not participate, in any action contrary to (A)(1) through (A)(3) above; or</w:t>
      </w:r>
    </w:p>
    <w:p w:rsidR="00E952BE" w:rsidRDefault="00E952BE" w:rsidP="00DA1BED">
      <w:pPr>
        <w:tabs>
          <w:tab w:val="left" w:pos="600"/>
        </w:tabs>
        <w:ind w:left="1080" w:right="-270"/>
        <w:rPr>
          <w:rFonts w:eastAsia="Times New Roman" w:cs="Arial"/>
          <w:sz w:val="20"/>
        </w:rPr>
      </w:pPr>
    </w:p>
    <w:p w:rsidR="00486D16" w:rsidRPr="00E952BE" w:rsidRDefault="00486D16" w:rsidP="009F4E8D">
      <w:pPr>
        <w:numPr>
          <w:ilvl w:val="1"/>
          <w:numId w:val="15"/>
        </w:numPr>
        <w:tabs>
          <w:tab w:val="left" w:pos="600"/>
        </w:tabs>
        <w:ind w:right="-270"/>
        <w:rPr>
          <w:rFonts w:eastAsia="Times New Roman" w:cs="Arial"/>
          <w:sz w:val="20"/>
        </w:rPr>
      </w:pPr>
      <w:r w:rsidRPr="00E952BE">
        <w:rPr>
          <w:rFonts w:eastAsia="Times New Roman" w:cs="Arial"/>
          <w:sz w:val="20"/>
        </w:rPr>
        <w:t>He or she is not the person in the offeror’s organization responsible within the organization for the decision as to the prices being offered herein, but that he or she has been authorized in writing to act as agent for the persons responsible for such decision in certifying that such persons have not participated</w:t>
      </w:r>
      <w:r w:rsidR="00640EDC">
        <w:rPr>
          <w:rFonts w:eastAsia="Times New Roman" w:cs="Arial"/>
          <w:sz w:val="20"/>
        </w:rPr>
        <w:t>,</w:t>
      </w:r>
      <w:r w:rsidRPr="00E952BE">
        <w:rPr>
          <w:rFonts w:eastAsia="Times New Roman" w:cs="Arial"/>
          <w:sz w:val="20"/>
        </w:rPr>
        <w:t xml:space="preserve"> and will not participate, in any action contrary to (A)(1) through (A)(3) above and as their agent does hereby so certify; and he or she has not participated, and will not participate, in any action contrary to</w:t>
      </w:r>
      <w:r w:rsidR="000E0007" w:rsidRPr="00E952BE">
        <w:rPr>
          <w:rFonts w:eastAsia="Times New Roman" w:cs="Arial"/>
          <w:sz w:val="20"/>
        </w:rPr>
        <w:t xml:space="preserve"> (</w:t>
      </w:r>
      <w:r w:rsidRPr="00E952BE">
        <w:rPr>
          <w:rFonts w:eastAsia="Times New Roman" w:cs="Arial"/>
          <w:sz w:val="20"/>
        </w:rPr>
        <w:t>A)(1) through (A)(3) above.</w:t>
      </w:r>
    </w:p>
    <w:p w:rsidR="00486D16" w:rsidRPr="009A1BB1" w:rsidRDefault="00486D16" w:rsidP="00486D16">
      <w:pPr>
        <w:tabs>
          <w:tab w:val="left" w:pos="600"/>
          <w:tab w:val="left" w:pos="1440"/>
        </w:tabs>
        <w:rPr>
          <w:rFonts w:eastAsia="Times New Roman" w:cs="Arial"/>
          <w:sz w:val="20"/>
        </w:rPr>
      </w:pPr>
    </w:p>
    <w:p w:rsidR="00486D16" w:rsidRDefault="00486D16" w:rsidP="00486D16">
      <w:pPr>
        <w:tabs>
          <w:tab w:val="left" w:pos="600"/>
          <w:tab w:val="left" w:pos="1440"/>
        </w:tabs>
        <w:rPr>
          <w:rFonts w:eastAsia="Times New Roman" w:cs="Arial"/>
          <w:bCs/>
          <w:sz w:val="20"/>
        </w:rPr>
      </w:pPr>
      <w:r w:rsidRPr="009A1BB1">
        <w:rPr>
          <w:rFonts w:eastAsia="Times New Roman" w:cs="Arial"/>
          <w:bCs/>
          <w:sz w:val="20"/>
        </w:rPr>
        <w:t xml:space="preserve">To the best of my knowledge, this </w:t>
      </w:r>
      <w:r w:rsidR="000E0007">
        <w:rPr>
          <w:rFonts w:eastAsia="Times New Roman" w:cs="Arial"/>
          <w:bCs/>
          <w:sz w:val="20"/>
        </w:rPr>
        <w:t>v</w:t>
      </w:r>
      <w:r w:rsidRPr="009A1BB1">
        <w:rPr>
          <w:rFonts w:eastAsia="Times New Roman" w:cs="Arial"/>
          <w:bCs/>
          <w:sz w:val="20"/>
        </w:rPr>
        <w:t>endor and</w:t>
      </w:r>
      <w:r w:rsidRPr="009A1BB1">
        <w:rPr>
          <w:rFonts w:eastAsia="Times New Roman" w:cs="Arial"/>
          <w:sz w:val="20"/>
        </w:rPr>
        <w:t xml:space="preserve"> </w:t>
      </w:r>
      <w:r w:rsidRPr="009A1BB1">
        <w:rPr>
          <w:rFonts w:eastAsia="Times New Roman" w:cs="Arial"/>
          <w:bCs/>
          <w:sz w:val="20"/>
        </w:rPr>
        <w:t>its affiliates, subsidiaries, officers, directors</w:t>
      </w:r>
      <w:r w:rsidR="00640EDC">
        <w:rPr>
          <w:rFonts w:eastAsia="Times New Roman" w:cs="Arial"/>
          <w:bCs/>
          <w:sz w:val="20"/>
        </w:rPr>
        <w:t>,</w:t>
      </w:r>
      <w:r w:rsidRPr="009A1BB1">
        <w:rPr>
          <w:rFonts w:eastAsia="Times New Roman" w:cs="Arial"/>
          <w:bCs/>
          <w:sz w:val="20"/>
        </w:rPr>
        <w:t xml:space="preserve"> and employees are not currently under investigation by any governmental agency and have not in the last three years been convicted or found liable for any act prohibited by </w:t>
      </w:r>
      <w:r w:rsidR="00AD2F16">
        <w:rPr>
          <w:rFonts w:eastAsia="Times New Roman" w:cs="Arial"/>
          <w:bCs/>
          <w:sz w:val="20"/>
        </w:rPr>
        <w:t>state</w:t>
      </w:r>
      <w:r w:rsidR="00695650">
        <w:rPr>
          <w:rFonts w:eastAsia="Times New Roman" w:cs="Arial"/>
          <w:bCs/>
          <w:sz w:val="20"/>
        </w:rPr>
        <w:t xml:space="preserve"> or f</w:t>
      </w:r>
      <w:r w:rsidRPr="009A1BB1">
        <w:rPr>
          <w:rFonts w:eastAsia="Times New Roman" w:cs="Arial"/>
          <w:bCs/>
          <w:sz w:val="20"/>
        </w:rPr>
        <w:t>ederal law in any jurisdiction, involving conspiracy or collusion with respect to bidding on any public contract, except as follows</w:t>
      </w:r>
      <w:r w:rsidR="000E0007">
        <w:rPr>
          <w:rFonts w:eastAsia="Times New Roman" w:cs="Arial"/>
          <w:bCs/>
          <w:sz w:val="20"/>
        </w:rPr>
        <w:t xml:space="preserve"> (provide detail)</w:t>
      </w:r>
      <w:r w:rsidRPr="009A1BB1">
        <w:rPr>
          <w:rFonts w:eastAsia="Times New Roman" w:cs="Arial"/>
          <w:bCs/>
          <w:sz w:val="20"/>
        </w:rPr>
        <w:t>:</w:t>
      </w:r>
    </w:p>
    <w:p w:rsidR="00DA1BED" w:rsidRDefault="00DA1BED" w:rsidP="00486D16">
      <w:pPr>
        <w:tabs>
          <w:tab w:val="left" w:pos="600"/>
          <w:tab w:val="left" w:pos="1440"/>
        </w:tabs>
        <w:rPr>
          <w:rFonts w:eastAsia="Times New Roman" w:cs="Arial"/>
          <w:bCs/>
          <w:sz w:val="20"/>
        </w:rPr>
      </w:pPr>
    </w:p>
    <w:p w:rsidR="00DA1BED" w:rsidRDefault="00CD70C7" w:rsidP="00486D16">
      <w:pPr>
        <w:tabs>
          <w:tab w:val="left" w:pos="600"/>
          <w:tab w:val="left" w:pos="1440"/>
        </w:tabs>
        <w:rPr>
          <w:rFonts w:eastAsia="Times New Roman" w:cs="Arial"/>
          <w:bCs/>
          <w:sz w:val="20"/>
        </w:rPr>
      </w:pPr>
      <w:r>
        <w:rPr>
          <w:rFonts w:eastAsia="Times New Roman" w:cs="Arial"/>
          <w:bCs/>
          <w:sz w:val="20"/>
        </w:rPr>
        <w:t>____________________________________________________________________________________</w:t>
      </w:r>
    </w:p>
    <w:p w:rsidR="00DA1BED" w:rsidRDefault="00DA1BED" w:rsidP="00486D16">
      <w:pPr>
        <w:tabs>
          <w:tab w:val="left" w:pos="600"/>
          <w:tab w:val="left" w:pos="1440"/>
        </w:tabs>
        <w:rPr>
          <w:rFonts w:eastAsia="Times New Roman" w:cs="Arial"/>
          <w:bCs/>
          <w:sz w:val="20"/>
        </w:rPr>
      </w:pPr>
    </w:p>
    <w:p w:rsidR="000E0007" w:rsidRDefault="00CD70C7" w:rsidP="00486D16">
      <w:pPr>
        <w:tabs>
          <w:tab w:val="left" w:pos="600"/>
          <w:tab w:val="left" w:pos="1440"/>
        </w:tabs>
        <w:rPr>
          <w:rFonts w:eastAsia="Times New Roman" w:cs="Arial"/>
          <w:bCs/>
          <w:sz w:val="20"/>
        </w:rPr>
      </w:pPr>
      <w:r>
        <w:rPr>
          <w:rFonts w:eastAsia="Times New Roman" w:cs="Arial"/>
          <w:bCs/>
          <w:sz w:val="20"/>
        </w:rPr>
        <w:t>___________________________________________________________________________________</w:t>
      </w:r>
      <w:r w:rsidR="00DA1BED">
        <w:rPr>
          <w:rFonts w:eastAsia="Times New Roman" w:cs="Arial"/>
          <w:bCs/>
          <w:sz w:val="20"/>
        </w:rPr>
        <w:t>_</w:t>
      </w:r>
    </w:p>
    <w:p w:rsidR="000E0007" w:rsidRPr="009A1BB1" w:rsidRDefault="000E0007" w:rsidP="00486D16">
      <w:pPr>
        <w:tabs>
          <w:tab w:val="left" w:pos="600"/>
          <w:tab w:val="left" w:pos="1440"/>
        </w:tabs>
        <w:rPr>
          <w:rFonts w:eastAsia="Times New Roman"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8"/>
        <w:gridCol w:w="240"/>
        <w:gridCol w:w="2640"/>
        <w:gridCol w:w="256"/>
        <w:gridCol w:w="2492"/>
      </w:tblGrid>
      <w:tr w:rsidR="00486D16" w:rsidRPr="001153DD" w:rsidTr="00E61886">
        <w:tc>
          <w:tcPr>
            <w:tcW w:w="3948" w:type="dxa"/>
            <w:tcBorders>
              <w:top w:val="nil"/>
              <w:left w:val="nil"/>
              <w:bottom w:val="single" w:sz="4" w:space="0" w:color="auto"/>
              <w:right w:val="nil"/>
            </w:tcBorders>
          </w:tcPr>
          <w:p w:rsidR="00486D16" w:rsidRDefault="00486D16" w:rsidP="00E61886">
            <w:pPr>
              <w:rPr>
                <w:rFonts w:eastAsia="Times New Roman" w:cs="Arial"/>
                <w:sz w:val="20"/>
              </w:rPr>
            </w:pPr>
          </w:p>
          <w:p w:rsidR="00DA1BED" w:rsidRPr="009A1BB1" w:rsidRDefault="00DA1BED" w:rsidP="00E61886">
            <w:pPr>
              <w:rPr>
                <w:rFonts w:eastAsia="Times New Roman" w:cs="Arial"/>
                <w:sz w:val="20"/>
              </w:rPr>
            </w:pPr>
          </w:p>
        </w:tc>
        <w:tc>
          <w:tcPr>
            <w:tcW w:w="240" w:type="dxa"/>
            <w:tcBorders>
              <w:top w:val="nil"/>
              <w:left w:val="nil"/>
              <w:bottom w:val="nil"/>
              <w:right w:val="nil"/>
            </w:tcBorders>
          </w:tcPr>
          <w:p w:rsidR="00486D16" w:rsidRPr="009A1BB1" w:rsidRDefault="00486D16" w:rsidP="00E61886">
            <w:pPr>
              <w:rPr>
                <w:rFonts w:eastAsia="Times New Roman" w:cs="Arial"/>
                <w:sz w:val="20"/>
              </w:rPr>
            </w:pPr>
          </w:p>
        </w:tc>
        <w:tc>
          <w:tcPr>
            <w:tcW w:w="2640" w:type="dxa"/>
            <w:tcBorders>
              <w:top w:val="nil"/>
              <w:left w:val="nil"/>
              <w:bottom w:val="single" w:sz="4" w:space="0" w:color="auto"/>
              <w:right w:val="nil"/>
            </w:tcBorders>
          </w:tcPr>
          <w:p w:rsidR="00486D16" w:rsidRPr="009A1BB1" w:rsidRDefault="00486D16" w:rsidP="00E61886">
            <w:pPr>
              <w:rPr>
                <w:rFonts w:eastAsia="Times New Roman" w:cs="Arial"/>
                <w:sz w:val="20"/>
              </w:rPr>
            </w:pPr>
          </w:p>
        </w:tc>
        <w:tc>
          <w:tcPr>
            <w:tcW w:w="256" w:type="dxa"/>
            <w:tcBorders>
              <w:top w:val="nil"/>
              <w:left w:val="nil"/>
              <w:bottom w:val="nil"/>
              <w:right w:val="nil"/>
            </w:tcBorders>
          </w:tcPr>
          <w:p w:rsidR="00486D16" w:rsidRPr="009A1BB1" w:rsidRDefault="00486D16" w:rsidP="00E61886">
            <w:pPr>
              <w:rPr>
                <w:rFonts w:eastAsia="Times New Roman" w:cs="Arial"/>
                <w:sz w:val="20"/>
              </w:rPr>
            </w:pPr>
          </w:p>
        </w:tc>
        <w:tc>
          <w:tcPr>
            <w:tcW w:w="2492" w:type="dxa"/>
            <w:tcBorders>
              <w:top w:val="nil"/>
              <w:left w:val="nil"/>
              <w:bottom w:val="single" w:sz="4" w:space="0" w:color="auto"/>
              <w:right w:val="nil"/>
            </w:tcBorders>
          </w:tcPr>
          <w:p w:rsidR="00486D16" w:rsidRPr="009A1BB1" w:rsidRDefault="00486D16" w:rsidP="00E61886">
            <w:pPr>
              <w:rPr>
                <w:rFonts w:eastAsia="Times New Roman" w:cs="Arial"/>
                <w:sz w:val="20"/>
              </w:rPr>
            </w:pPr>
          </w:p>
        </w:tc>
      </w:tr>
      <w:tr w:rsidR="00486D16" w:rsidRPr="001153DD" w:rsidTr="002C4E4C">
        <w:tc>
          <w:tcPr>
            <w:tcW w:w="3948" w:type="dxa"/>
            <w:tcBorders>
              <w:top w:val="single" w:sz="4" w:space="0" w:color="auto"/>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 xml:space="preserve">Signature of </w:t>
            </w:r>
            <w:r>
              <w:rPr>
                <w:rFonts w:eastAsia="Times New Roman" w:cs="Arial"/>
                <w:sz w:val="16"/>
                <w:szCs w:val="16"/>
              </w:rPr>
              <w:t>FSMC’s</w:t>
            </w:r>
          </w:p>
          <w:p w:rsidR="00486D16" w:rsidRPr="009A1BB1" w:rsidRDefault="00486D16" w:rsidP="00E61886">
            <w:pPr>
              <w:rPr>
                <w:rFonts w:eastAsia="Times New Roman" w:cs="Arial"/>
                <w:sz w:val="16"/>
                <w:szCs w:val="16"/>
              </w:rPr>
            </w:pPr>
            <w:r w:rsidRPr="009A1BB1">
              <w:rPr>
                <w:rFonts w:eastAsia="Times New Roman" w:cs="Arial"/>
                <w:sz w:val="16"/>
                <w:szCs w:val="16"/>
              </w:rPr>
              <w:t>Authorized Representative</w:t>
            </w:r>
          </w:p>
        </w:tc>
        <w:tc>
          <w:tcPr>
            <w:tcW w:w="240" w:type="dxa"/>
            <w:tcBorders>
              <w:top w:val="nil"/>
              <w:left w:val="nil"/>
              <w:bottom w:val="nil"/>
              <w:right w:val="nil"/>
            </w:tcBorders>
          </w:tcPr>
          <w:p w:rsidR="00486D16" w:rsidRPr="009A1BB1" w:rsidRDefault="00486D16" w:rsidP="00E61886">
            <w:pPr>
              <w:rPr>
                <w:rFonts w:eastAsia="Times New Roman" w:cs="Arial"/>
                <w:sz w:val="20"/>
              </w:rPr>
            </w:pPr>
          </w:p>
        </w:tc>
        <w:tc>
          <w:tcPr>
            <w:tcW w:w="2640" w:type="dxa"/>
            <w:tcBorders>
              <w:top w:val="single" w:sz="4" w:space="0" w:color="auto"/>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Title</w:t>
            </w:r>
          </w:p>
        </w:tc>
        <w:tc>
          <w:tcPr>
            <w:tcW w:w="256" w:type="dxa"/>
            <w:tcBorders>
              <w:top w:val="nil"/>
              <w:left w:val="nil"/>
              <w:bottom w:val="nil"/>
              <w:right w:val="nil"/>
            </w:tcBorders>
          </w:tcPr>
          <w:p w:rsidR="00486D16" w:rsidRPr="009A1BB1" w:rsidRDefault="00486D16" w:rsidP="00E61886">
            <w:pPr>
              <w:rPr>
                <w:rFonts w:eastAsia="Times New Roman" w:cs="Arial"/>
                <w:sz w:val="20"/>
              </w:rPr>
            </w:pPr>
          </w:p>
        </w:tc>
        <w:tc>
          <w:tcPr>
            <w:tcW w:w="2492" w:type="dxa"/>
            <w:tcBorders>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Date</w:t>
            </w:r>
          </w:p>
        </w:tc>
      </w:tr>
    </w:tbl>
    <w:p w:rsidR="00486D16" w:rsidRPr="009A1BB1" w:rsidRDefault="00486D16" w:rsidP="00486D16">
      <w:pPr>
        <w:jc w:val="center"/>
        <w:rPr>
          <w:rFonts w:eastAsia="Times New Roman" w:cs="Arial"/>
          <w:bCs/>
          <w:sz w:val="20"/>
        </w:rPr>
      </w:pPr>
      <w:r w:rsidRPr="009A1BB1">
        <w:rPr>
          <w:rFonts w:ascii="Times New Roman" w:eastAsia="Times New Roman" w:hAnsi="Times New Roman" w:cs="Arial"/>
          <w:i/>
          <w:iCs/>
          <w:sz w:val="20"/>
        </w:rPr>
        <w:t>In accepting this offer, the S</w:t>
      </w:r>
      <w:r>
        <w:rPr>
          <w:rFonts w:ascii="Times New Roman" w:eastAsia="Times New Roman" w:hAnsi="Times New Roman" w:cs="Arial"/>
          <w:i/>
          <w:iCs/>
          <w:sz w:val="20"/>
        </w:rPr>
        <w:t>FA</w:t>
      </w:r>
      <w:r w:rsidRPr="009A1BB1">
        <w:rPr>
          <w:rFonts w:ascii="Times New Roman" w:eastAsia="Times New Roman" w:hAnsi="Times New Roman" w:cs="Arial"/>
          <w:i/>
          <w:iCs/>
          <w:sz w:val="20"/>
        </w:rPr>
        <w:t xml:space="preserve"> certifies that no representative of the S</w:t>
      </w:r>
      <w:r>
        <w:rPr>
          <w:rFonts w:ascii="Times New Roman" w:eastAsia="Times New Roman" w:hAnsi="Times New Roman" w:cs="Arial"/>
          <w:i/>
          <w:iCs/>
          <w:sz w:val="20"/>
        </w:rPr>
        <w:t>FA</w:t>
      </w:r>
      <w:r w:rsidRPr="009A1BB1">
        <w:rPr>
          <w:rFonts w:ascii="Times New Roman" w:eastAsia="Times New Roman" w:hAnsi="Times New Roman" w:cs="Arial"/>
          <w:i/>
          <w:iCs/>
          <w:sz w:val="20"/>
        </w:rPr>
        <w:t xml:space="preserve"> has taken any action </w:t>
      </w:r>
      <w:r w:rsidR="00367090">
        <w:rPr>
          <w:rFonts w:ascii="Times New Roman" w:eastAsia="Times New Roman" w:hAnsi="Times New Roman" w:cs="Arial"/>
          <w:i/>
          <w:iCs/>
          <w:sz w:val="20"/>
        </w:rPr>
        <w:t>that</w:t>
      </w:r>
      <w:r w:rsidRPr="009A1BB1">
        <w:rPr>
          <w:rFonts w:ascii="Times New Roman" w:eastAsia="Times New Roman" w:hAnsi="Times New Roman" w:cs="Arial"/>
          <w:i/>
          <w:iCs/>
          <w:sz w:val="20"/>
        </w:rPr>
        <w:t xml:space="preserve"> may have jeopardized the independence of the offer referred to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8"/>
        <w:gridCol w:w="240"/>
        <w:gridCol w:w="2640"/>
        <w:gridCol w:w="256"/>
        <w:gridCol w:w="2492"/>
      </w:tblGrid>
      <w:tr w:rsidR="00486D16" w:rsidRPr="001153DD" w:rsidTr="00E61886">
        <w:tc>
          <w:tcPr>
            <w:tcW w:w="3948" w:type="dxa"/>
            <w:tcBorders>
              <w:top w:val="nil"/>
              <w:left w:val="nil"/>
              <w:bottom w:val="single" w:sz="4" w:space="0" w:color="auto"/>
              <w:right w:val="nil"/>
            </w:tcBorders>
          </w:tcPr>
          <w:p w:rsidR="00486D16" w:rsidRPr="009A1BB1" w:rsidRDefault="00486D16" w:rsidP="00E61886">
            <w:pPr>
              <w:rPr>
                <w:rFonts w:eastAsia="Times New Roman" w:cs="Arial"/>
                <w:sz w:val="20"/>
              </w:rPr>
            </w:pPr>
          </w:p>
          <w:p w:rsidR="00486D16" w:rsidRPr="009A1BB1" w:rsidRDefault="00486D16" w:rsidP="00E61886">
            <w:pPr>
              <w:rPr>
                <w:rFonts w:eastAsia="Times New Roman" w:cs="Arial"/>
                <w:sz w:val="20"/>
              </w:rPr>
            </w:pPr>
          </w:p>
        </w:tc>
        <w:tc>
          <w:tcPr>
            <w:tcW w:w="240" w:type="dxa"/>
            <w:tcBorders>
              <w:top w:val="nil"/>
              <w:left w:val="nil"/>
              <w:bottom w:val="nil"/>
              <w:right w:val="nil"/>
            </w:tcBorders>
          </w:tcPr>
          <w:p w:rsidR="00486D16" w:rsidRPr="009A1BB1" w:rsidRDefault="00486D16" w:rsidP="00E61886">
            <w:pPr>
              <w:rPr>
                <w:rFonts w:eastAsia="Times New Roman" w:cs="Arial"/>
                <w:sz w:val="20"/>
              </w:rPr>
            </w:pPr>
          </w:p>
        </w:tc>
        <w:tc>
          <w:tcPr>
            <w:tcW w:w="2640" w:type="dxa"/>
            <w:tcBorders>
              <w:top w:val="nil"/>
              <w:left w:val="nil"/>
              <w:bottom w:val="single" w:sz="4" w:space="0" w:color="auto"/>
              <w:right w:val="nil"/>
            </w:tcBorders>
          </w:tcPr>
          <w:p w:rsidR="00486D16" w:rsidRPr="009A1BB1" w:rsidRDefault="00486D16" w:rsidP="00E61886">
            <w:pPr>
              <w:rPr>
                <w:rFonts w:eastAsia="Times New Roman" w:cs="Arial"/>
                <w:sz w:val="20"/>
              </w:rPr>
            </w:pPr>
          </w:p>
        </w:tc>
        <w:tc>
          <w:tcPr>
            <w:tcW w:w="256" w:type="dxa"/>
            <w:tcBorders>
              <w:top w:val="nil"/>
              <w:left w:val="nil"/>
              <w:bottom w:val="nil"/>
              <w:right w:val="nil"/>
            </w:tcBorders>
          </w:tcPr>
          <w:p w:rsidR="00486D16" w:rsidRPr="009A1BB1" w:rsidRDefault="00486D16" w:rsidP="00E61886">
            <w:pPr>
              <w:rPr>
                <w:rFonts w:eastAsia="Times New Roman" w:cs="Arial"/>
                <w:sz w:val="20"/>
              </w:rPr>
            </w:pPr>
          </w:p>
        </w:tc>
        <w:tc>
          <w:tcPr>
            <w:tcW w:w="2492" w:type="dxa"/>
            <w:tcBorders>
              <w:top w:val="nil"/>
              <w:left w:val="nil"/>
              <w:bottom w:val="single" w:sz="4" w:space="0" w:color="auto"/>
              <w:right w:val="nil"/>
            </w:tcBorders>
          </w:tcPr>
          <w:p w:rsidR="00486D16" w:rsidRPr="009A1BB1" w:rsidRDefault="00486D16" w:rsidP="00E61886">
            <w:pPr>
              <w:rPr>
                <w:rFonts w:eastAsia="Times New Roman" w:cs="Arial"/>
                <w:sz w:val="20"/>
              </w:rPr>
            </w:pPr>
          </w:p>
        </w:tc>
      </w:tr>
      <w:tr w:rsidR="00486D16" w:rsidRPr="001153DD" w:rsidTr="002C4E4C">
        <w:tc>
          <w:tcPr>
            <w:tcW w:w="3948" w:type="dxa"/>
            <w:tcBorders>
              <w:top w:val="single" w:sz="4" w:space="0" w:color="auto"/>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 xml:space="preserve">Signature of </w:t>
            </w:r>
            <w:r>
              <w:rPr>
                <w:rFonts w:eastAsia="Times New Roman" w:cs="Arial"/>
                <w:sz w:val="16"/>
                <w:szCs w:val="16"/>
              </w:rPr>
              <w:t>SFA’s</w:t>
            </w:r>
          </w:p>
          <w:p w:rsidR="00486D16" w:rsidRPr="009A1BB1" w:rsidRDefault="00486D16" w:rsidP="00E61886">
            <w:pPr>
              <w:rPr>
                <w:rFonts w:eastAsia="Times New Roman" w:cs="Arial"/>
                <w:sz w:val="20"/>
              </w:rPr>
            </w:pPr>
            <w:r w:rsidRPr="009A1BB1">
              <w:rPr>
                <w:rFonts w:eastAsia="Times New Roman" w:cs="Arial"/>
                <w:sz w:val="16"/>
                <w:szCs w:val="16"/>
              </w:rPr>
              <w:t>Authorized Representative</w:t>
            </w:r>
          </w:p>
        </w:tc>
        <w:tc>
          <w:tcPr>
            <w:tcW w:w="240" w:type="dxa"/>
            <w:tcBorders>
              <w:top w:val="nil"/>
              <w:left w:val="nil"/>
              <w:bottom w:val="nil"/>
              <w:right w:val="nil"/>
            </w:tcBorders>
          </w:tcPr>
          <w:p w:rsidR="00486D16" w:rsidRPr="009A1BB1" w:rsidRDefault="00486D16" w:rsidP="00E61886">
            <w:pPr>
              <w:rPr>
                <w:rFonts w:eastAsia="Times New Roman" w:cs="Arial"/>
                <w:sz w:val="20"/>
              </w:rPr>
            </w:pPr>
          </w:p>
        </w:tc>
        <w:tc>
          <w:tcPr>
            <w:tcW w:w="2640" w:type="dxa"/>
            <w:tcBorders>
              <w:top w:val="single" w:sz="4" w:space="0" w:color="auto"/>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Title</w:t>
            </w:r>
          </w:p>
        </w:tc>
        <w:tc>
          <w:tcPr>
            <w:tcW w:w="256" w:type="dxa"/>
            <w:tcBorders>
              <w:top w:val="nil"/>
              <w:left w:val="nil"/>
              <w:bottom w:val="nil"/>
              <w:right w:val="nil"/>
            </w:tcBorders>
          </w:tcPr>
          <w:p w:rsidR="00486D16" w:rsidRPr="009A1BB1" w:rsidRDefault="00486D16" w:rsidP="00E61886">
            <w:pPr>
              <w:rPr>
                <w:rFonts w:eastAsia="Times New Roman" w:cs="Arial"/>
                <w:sz w:val="20"/>
              </w:rPr>
            </w:pPr>
          </w:p>
        </w:tc>
        <w:tc>
          <w:tcPr>
            <w:tcW w:w="2492" w:type="dxa"/>
            <w:tcBorders>
              <w:left w:val="nil"/>
              <w:bottom w:val="nil"/>
              <w:right w:val="nil"/>
            </w:tcBorders>
            <w:shd w:val="clear" w:color="auto" w:fill="D0CECE"/>
          </w:tcPr>
          <w:p w:rsidR="00486D16" w:rsidRPr="009A1BB1" w:rsidRDefault="00486D16" w:rsidP="00E61886">
            <w:pPr>
              <w:rPr>
                <w:rFonts w:eastAsia="Times New Roman" w:cs="Arial"/>
                <w:sz w:val="16"/>
                <w:szCs w:val="16"/>
              </w:rPr>
            </w:pPr>
            <w:r w:rsidRPr="009A1BB1">
              <w:rPr>
                <w:rFonts w:eastAsia="Times New Roman" w:cs="Arial"/>
                <w:sz w:val="16"/>
                <w:szCs w:val="16"/>
              </w:rPr>
              <w:t>Date</w:t>
            </w:r>
          </w:p>
        </w:tc>
      </w:tr>
    </w:tbl>
    <w:p w:rsidR="00486D16" w:rsidRPr="00DA1BED" w:rsidRDefault="00486D16" w:rsidP="00640EDC">
      <w:pPr>
        <w:tabs>
          <w:tab w:val="left" w:pos="840"/>
        </w:tabs>
        <w:rPr>
          <w:rFonts w:eastAsia="Times New Roman" w:cs="Arial"/>
          <w:b/>
          <w:bCs/>
          <w:sz w:val="20"/>
        </w:rPr>
        <w:sectPr w:rsidR="00486D16" w:rsidRPr="00DA1BED" w:rsidSect="00B35FBE">
          <w:footerReference w:type="even" r:id="rId17"/>
          <w:footerReference w:type="default" r:id="rId18"/>
          <w:footnotePr>
            <w:numFmt w:val="lowerLetter"/>
          </w:footnotePr>
          <w:endnotePr>
            <w:numFmt w:val="lowerLetter"/>
          </w:endnotePr>
          <w:pgSz w:w="12240" w:h="15840"/>
          <w:pgMar w:top="720" w:right="1440" w:bottom="1440" w:left="1440" w:header="792" w:footer="360" w:gutter="0"/>
          <w:cols w:space="720"/>
          <w:titlePg/>
          <w:docGrid w:linePitch="326"/>
        </w:sectPr>
      </w:pPr>
      <w:r w:rsidRPr="00DA1BED">
        <w:rPr>
          <w:rFonts w:eastAsia="Times New Roman" w:cs="Arial"/>
          <w:b/>
          <w:bCs/>
          <w:sz w:val="16"/>
          <w:szCs w:val="16"/>
        </w:rPr>
        <w:t>N</w:t>
      </w:r>
      <w:r w:rsidR="00640EDC" w:rsidRPr="00DA1BED">
        <w:rPr>
          <w:rFonts w:eastAsia="Times New Roman" w:cs="Arial"/>
          <w:b/>
          <w:bCs/>
          <w:sz w:val="16"/>
          <w:szCs w:val="16"/>
        </w:rPr>
        <w:t>ote</w:t>
      </w:r>
      <w:r w:rsidRPr="00DA1BED">
        <w:rPr>
          <w:rFonts w:eastAsia="Times New Roman" w:cs="Arial"/>
          <w:b/>
          <w:bCs/>
          <w:sz w:val="16"/>
          <w:szCs w:val="16"/>
        </w:rPr>
        <w:t>:</w:t>
      </w:r>
      <w:r w:rsidR="00640EDC" w:rsidRPr="00DA1BED">
        <w:rPr>
          <w:rFonts w:eastAsia="Times New Roman" w:cs="Arial"/>
          <w:b/>
          <w:bCs/>
          <w:sz w:val="16"/>
          <w:szCs w:val="16"/>
        </w:rPr>
        <w:t xml:space="preserve"> </w:t>
      </w:r>
      <w:r w:rsidRPr="00DA1BED">
        <w:rPr>
          <w:rFonts w:eastAsia="Times New Roman" w:cs="Arial"/>
          <w:b/>
          <w:bCs/>
          <w:sz w:val="16"/>
          <w:szCs w:val="16"/>
        </w:rPr>
        <w:t>Accepting a Respondent’s offer does not constitute award of the contract</w:t>
      </w:r>
      <w:r w:rsidRPr="00DA1BED">
        <w:rPr>
          <w:rFonts w:eastAsia="Times New Roman" w:cs="Arial"/>
          <w:b/>
          <w:bCs/>
          <w:sz w:val="20"/>
        </w:rPr>
        <w:t>.</w:t>
      </w:r>
    </w:p>
    <w:p w:rsidR="00F12B1B" w:rsidRDefault="00F12B1B">
      <w:pPr>
        <w:rPr>
          <w:rFonts w:eastAsia="Times New Roman" w:cs="Arial"/>
          <w:szCs w:val="24"/>
        </w:rPr>
      </w:pPr>
    </w:p>
    <w:p w:rsidR="00F12B1B" w:rsidRDefault="00E6779D" w:rsidP="00E6779D">
      <w:pPr>
        <w:tabs>
          <w:tab w:val="left" w:pos="1087"/>
        </w:tabs>
        <w:rPr>
          <w:rFonts w:eastAsia="Times New Roman" w:cs="Arial"/>
          <w:szCs w:val="24"/>
        </w:rPr>
      </w:pPr>
      <w:r>
        <w:rPr>
          <w:rFonts w:eastAsia="Times New Roman" w:cs="Arial"/>
          <w:szCs w:val="24"/>
        </w:rPr>
        <w:tab/>
      </w:r>
    </w:p>
    <w:p w:rsidR="00296922" w:rsidRPr="006D4CC5" w:rsidRDefault="00343159" w:rsidP="006D4CC5">
      <w:pPr>
        <w:pStyle w:val="Heading1"/>
        <w:jc w:val="right"/>
      </w:pPr>
      <w:bookmarkStart w:id="363" w:name="_Toc384372320"/>
      <w:bookmarkStart w:id="364" w:name="_Toc384372371"/>
      <w:bookmarkStart w:id="365" w:name="_Toc384373229"/>
      <w:bookmarkStart w:id="366" w:name="_Toc384376487"/>
      <w:bookmarkStart w:id="367" w:name="_Toc384630799"/>
      <w:bookmarkStart w:id="368" w:name="_Toc384638004"/>
      <w:bookmarkStart w:id="369" w:name="_Toc384712508"/>
      <w:bookmarkStart w:id="370" w:name="_Toc394647115"/>
      <w:bookmarkStart w:id="371" w:name="_Toc394647407"/>
      <w:bookmarkStart w:id="372" w:name="_Toc410124220"/>
      <w:bookmarkStart w:id="373" w:name="_Toc441143183"/>
      <w:bookmarkStart w:id="374" w:name="_Toc441220243"/>
      <w:bookmarkStart w:id="375" w:name="_Toc441220333"/>
      <w:bookmarkStart w:id="376" w:name="_Toc441483635"/>
      <w:r w:rsidRPr="006D4CC5">
        <w:t>Exhibit 1</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260450" w:rsidRPr="00260450" w:rsidRDefault="00260450" w:rsidP="00260450"/>
    <w:p w:rsidR="00ED486E" w:rsidRPr="002C4E4C" w:rsidRDefault="00ED486E" w:rsidP="00ED486E">
      <w:pPr>
        <w:jc w:val="center"/>
        <w:rPr>
          <w:rFonts w:eastAsia="Times New Roman" w:cs="Arial"/>
          <w:color w:val="833C0B"/>
          <w:szCs w:val="24"/>
        </w:rPr>
      </w:pPr>
      <w:r w:rsidRPr="002C4E4C">
        <w:rPr>
          <w:rFonts w:eastAsia="Times New Roman" w:cs="Arial"/>
          <w:color w:val="833C0B"/>
          <w:szCs w:val="24"/>
        </w:rPr>
        <w:t>[</w:t>
      </w:r>
      <w:r w:rsidRPr="002C4E4C">
        <w:rPr>
          <w:rFonts w:eastAsia="Times New Roman" w:cs="Arial"/>
          <w:i/>
          <w:color w:val="833C0B"/>
          <w:szCs w:val="24"/>
        </w:rPr>
        <w:t>Insert</w:t>
      </w:r>
      <w:r w:rsidRPr="002C4E4C">
        <w:rPr>
          <w:rFonts w:eastAsia="Times New Roman" w:cs="Arial"/>
          <w:color w:val="833C0B"/>
          <w:szCs w:val="24"/>
        </w:rPr>
        <w:t xml:space="preserve"> SFA Logo Here, Optional]</w:t>
      </w:r>
    </w:p>
    <w:p w:rsidR="00296922" w:rsidRPr="009A1BB1" w:rsidRDefault="00296922" w:rsidP="00296922">
      <w:pPr>
        <w:jc w:val="center"/>
        <w:rPr>
          <w:rFonts w:eastAsia="Times New Roman" w:cs="Arial"/>
          <w:szCs w:val="24"/>
        </w:rPr>
      </w:pPr>
      <w:r w:rsidRPr="009A1BB1">
        <w:rPr>
          <w:rFonts w:eastAsia="Times New Roman" w:cs="Arial"/>
          <w:szCs w:val="24"/>
        </w:rPr>
        <w:t xml:space="preserve">      </w:t>
      </w:r>
    </w:p>
    <w:p w:rsidR="00296922" w:rsidRPr="009A1BB1" w:rsidRDefault="00296922" w:rsidP="00296922">
      <w:pPr>
        <w:jc w:val="both"/>
        <w:rPr>
          <w:rFonts w:eastAsia="Times New Roman" w:cs="Arial"/>
          <w:szCs w:val="24"/>
        </w:rPr>
      </w:pPr>
    </w:p>
    <w:p w:rsidR="00296922" w:rsidRPr="009A1BB1" w:rsidRDefault="00296922" w:rsidP="00E314AC">
      <w:pPr>
        <w:pStyle w:val="Heading1"/>
      </w:pPr>
    </w:p>
    <w:p w:rsidR="008D6149" w:rsidRPr="008D6149" w:rsidRDefault="00343159" w:rsidP="008D6149">
      <w:pPr>
        <w:pStyle w:val="Heading1"/>
        <w:jc w:val="center"/>
      </w:pPr>
      <w:bookmarkStart w:id="377" w:name="_MODEL_CONTRACT"/>
      <w:bookmarkStart w:id="378" w:name="_Toc372870452"/>
      <w:bookmarkStart w:id="379" w:name="_Toc372871382"/>
      <w:bookmarkStart w:id="380" w:name="_Toc372879852"/>
      <w:bookmarkStart w:id="381" w:name="_Toc373304109"/>
      <w:bookmarkStart w:id="382" w:name="_Toc373305068"/>
      <w:bookmarkStart w:id="383" w:name="_Toc384372321"/>
      <w:bookmarkStart w:id="384" w:name="_Toc384372372"/>
      <w:bookmarkStart w:id="385" w:name="_Toc384373230"/>
      <w:bookmarkStart w:id="386" w:name="_Toc384376488"/>
      <w:bookmarkStart w:id="387" w:name="_Toc384630800"/>
      <w:bookmarkStart w:id="388" w:name="_Toc384712509"/>
      <w:bookmarkStart w:id="389" w:name="_Toc394647408"/>
      <w:bookmarkStart w:id="390" w:name="_Toc403985282"/>
      <w:bookmarkStart w:id="391" w:name="_Toc410124221"/>
      <w:bookmarkStart w:id="392" w:name="_Toc441143184"/>
      <w:bookmarkStart w:id="393" w:name="_Toc441220244"/>
      <w:bookmarkStart w:id="394" w:name="_Toc441220334"/>
      <w:bookmarkStart w:id="395" w:name="_Toc441483636"/>
      <w:bookmarkEnd w:id="377"/>
      <w:r>
        <w:t xml:space="preserve">Model </w:t>
      </w:r>
      <w:r w:rsidR="00773E26" w:rsidRPr="00FF1137">
        <w:t>Fixed-Price</w:t>
      </w:r>
      <w:r>
        <w:t xml:space="preserve"> </w:t>
      </w:r>
      <w:r w:rsidRPr="004E41B4">
        <w:t>Contract</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296922" w:rsidRPr="004D48AE" w:rsidRDefault="00296922" w:rsidP="004D48AE">
      <w:pPr>
        <w:jc w:val="center"/>
      </w:pPr>
      <w:bookmarkStart w:id="396" w:name="_Toc372870167"/>
      <w:bookmarkStart w:id="397" w:name="_Toc372870453"/>
      <w:bookmarkStart w:id="398" w:name="_Toc372871383"/>
      <w:bookmarkStart w:id="399" w:name="_Toc372879853"/>
      <w:bookmarkStart w:id="400" w:name="_Toc373304110"/>
      <w:bookmarkStart w:id="401" w:name="_Toc373305069"/>
      <w:bookmarkStart w:id="402" w:name="_Toc384372322"/>
      <w:bookmarkStart w:id="403" w:name="_Toc384372373"/>
      <w:bookmarkStart w:id="404" w:name="_Toc384373231"/>
      <w:bookmarkStart w:id="405" w:name="_Toc384376489"/>
      <w:r w:rsidRPr="004D48AE">
        <w:t>FOOD SERVICE MANAGEMENT COMPANY</w:t>
      </w:r>
      <w:bookmarkEnd w:id="396"/>
      <w:bookmarkEnd w:id="397"/>
      <w:bookmarkEnd w:id="398"/>
      <w:bookmarkEnd w:id="399"/>
      <w:bookmarkEnd w:id="400"/>
      <w:bookmarkEnd w:id="401"/>
      <w:bookmarkEnd w:id="402"/>
      <w:bookmarkEnd w:id="403"/>
      <w:bookmarkEnd w:id="404"/>
      <w:bookmarkEnd w:id="405"/>
    </w:p>
    <w:p w:rsidR="00296922" w:rsidRPr="009A1BB1" w:rsidRDefault="00296922" w:rsidP="00296922">
      <w:pPr>
        <w:pBdr>
          <w:bottom w:val="single" w:sz="12" w:space="1" w:color="auto"/>
        </w:pBdr>
        <w:jc w:val="center"/>
        <w:rPr>
          <w:rFonts w:eastAsia="Times New Roman" w:cs="Arial"/>
          <w:szCs w:val="24"/>
        </w:rPr>
      </w:pPr>
    </w:p>
    <w:p w:rsidR="00296922" w:rsidRPr="009A1BB1" w:rsidRDefault="00296922" w:rsidP="00296922">
      <w:pPr>
        <w:jc w:val="center"/>
        <w:rPr>
          <w:rFonts w:eastAsia="Times New Roman" w:cs="Arial"/>
          <w:szCs w:val="24"/>
        </w:rPr>
      </w:pPr>
    </w:p>
    <w:p w:rsidR="00296922" w:rsidRPr="009A1BB1" w:rsidRDefault="00296922" w:rsidP="00296922">
      <w:pPr>
        <w:jc w:val="center"/>
        <w:rPr>
          <w:rFonts w:eastAsia="Times New Roman" w:cs="Arial"/>
          <w:szCs w:val="24"/>
        </w:rPr>
      </w:pPr>
    </w:p>
    <w:p w:rsidR="00296922" w:rsidRPr="009A1BB1" w:rsidRDefault="00296922" w:rsidP="00296922">
      <w:pPr>
        <w:jc w:val="center"/>
        <w:rPr>
          <w:rFonts w:eastAsia="Times New Roman" w:cs="Arial"/>
          <w:szCs w:val="24"/>
        </w:rPr>
      </w:pPr>
    </w:p>
    <w:p w:rsidR="00296922" w:rsidRPr="009A1BB1" w:rsidRDefault="00296922" w:rsidP="00296922">
      <w:pPr>
        <w:jc w:val="center"/>
        <w:rPr>
          <w:rFonts w:eastAsia="Times New Roman" w:cs="Arial"/>
          <w:color w:val="FF0000"/>
          <w:szCs w:val="24"/>
        </w:rPr>
      </w:pPr>
    </w:p>
    <w:p w:rsidR="00ED486E" w:rsidRPr="00ED486E" w:rsidRDefault="00ED486E" w:rsidP="00ED486E">
      <w:pPr>
        <w:jc w:val="center"/>
        <w:rPr>
          <w:rFonts w:eastAsia="Times New Roman" w:cs="Arial"/>
          <w:color w:val="984806"/>
          <w:szCs w:val="24"/>
        </w:rPr>
      </w:pPr>
      <w:r w:rsidRPr="00ED486E">
        <w:rPr>
          <w:rFonts w:eastAsia="Times New Roman" w:cs="Arial"/>
          <w:color w:val="984806"/>
          <w:szCs w:val="24"/>
        </w:rPr>
        <w:t>[</w:t>
      </w:r>
      <w:r w:rsidRPr="00ED486E">
        <w:rPr>
          <w:rFonts w:eastAsia="Times New Roman" w:cs="Arial"/>
          <w:i/>
          <w:color w:val="984806"/>
          <w:szCs w:val="24"/>
        </w:rPr>
        <w:t>Enter</w:t>
      </w:r>
      <w:r w:rsidRPr="00ED486E">
        <w:rPr>
          <w:rFonts w:eastAsia="Times New Roman" w:cs="Arial"/>
          <w:color w:val="984806"/>
          <w:szCs w:val="24"/>
        </w:rPr>
        <w:t xml:space="preserve"> SFA Name]</w:t>
      </w:r>
    </w:p>
    <w:p w:rsidR="00ED486E" w:rsidRPr="00ED486E" w:rsidRDefault="00ED486E" w:rsidP="00ED486E">
      <w:pPr>
        <w:jc w:val="center"/>
        <w:rPr>
          <w:rFonts w:eastAsia="Times New Roman" w:cs="Arial"/>
          <w:szCs w:val="24"/>
        </w:rPr>
      </w:pPr>
      <w:r w:rsidRPr="00ED486E">
        <w:rPr>
          <w:rFonts w:eastAsia="Times New Roman" w:cs="Arial"/>
          <w:szCs w:val="24"/>
        </w:rPr>
        <w:t>FOOD SERVICE PROGRAM</w:t>
      </w:r>
    </w:p>
    <w:p w:rsidR="00ED486E" w:rsidRPr="00ED486E" w:rsidRDefault="00ED486E" w:rsidP="00ED486E">
      <w:pPr>
        <w:jc w:val="center"/>
        <w:rPr>
          <w:rFonts w:eastAsia="Times New Roman" w:cs="Arial"/>
          <w:szCs w:val="24"/>
        </w:rPr>
      </w:pPr>
    </w:p>
    <w:p w:rsidR="00ED486E" w:rsidRPr="00ED486E" w:rsidRDefault="00ED486E" w:rsidP="00ED486E">
      <w:pPr>
        <w:jc w:val="center"/>
        <w:rPr>
          <w:rFonts w:eastAsia="Times New Roman" w:cs="Arial"/>
          <w:color w:val="FF0000"/>
          <w:szCs w:val="24"/>
        </w:rPr>
      </w:pPr>
    </w:p>
    <w:p w:rsidR="00ED486E" w:rsidRPr="00ED486E" w:rsidRDefault="00ED486E" w:rsidP="00ED486E">
      <w:pPr>
        <w:jc w:val="center"/>
        <w:rPr>
          <w:rFonts w:eastAsia="Times New Roman" w:cs="Arial"/>
          <w:szCs w:val="24"/>
        </w:rPr>
      </w:pPr>
    </w:p>
    <w:p w:rsidR="00ED486E" w:rsidRPr="00ED486E" w:rsidRDefault="00ED486E" w:rsidP="00ED486E">
      <w:pPr>
        <w:jc w:val="center"/>
        <w:rPr>
          <w:rFonts w:eastAsia="Times New Roman" w:cs="Arial"/>
          <w:szCs w:val="24"/>
        </w:rPr>
      </w:pPr>
    </w:p>
    <w:p w:rsidR="00ED486E" w:rsidRPr="00ED486E" w:rsidRDefault="00ED486E" w:rsidP="00ED486E">
      <w:pPr>
        <w:jc w:val="center"/>
        <w:rPr>
          <w:rFonts w:eastAsia="Times New Roman" w:cs="Arial"/>
          <w:color w:val="FF0000"/>
          <w:szCs w:val="24"/>
        </w:rPr>
      </w:pPr>
    </w:p>
    <w:p w:rsidR="00ED486E" w:rsidRPr="00ED486E" w:rsidRDefault="00ED486E" w:rsidP="00ED486E">
      <w:pPr>
        <w:jc w:val="center"/>
        <w:rPr>
          <w:rFonts w:eastAsia="Times New Roman" w:cs="Arial"/>
          <w:color w:val="984806"/>
          <w:szCs w:val="24"/>
        </w:rPr>
      </w:pPr>
      <w:r w:rsidRPr="00ED486E">
        <w:rPr>
          <w:rFonts w:eastAsia="Times New Roman" w:cs="Arial"/>
          <w:color w:val="984806"/>
          <w:szCs w:val="24"/>
        </w:rPr>
        <w:t>[Enter SFA Address]</w:t>
      </w:r>
    </w:p>
    <w:p w:rsidR="00ED486E" w:rsidRPr="00ED486E" w:rsidRDefault="00ED486E" w:rsidP="00ED486E">
      <w:pPr>
        <w:jc w:val="center"/>
        <w:rPr>
          <w:rFonts w:eastAsia="Times New Roman" w:cs="Arial"/>
          <w:color w:val="FF0000"/>
          <w:szCs w:val="24"/>
        </w:rPr>
      </w:pPr>
    </w:p>
    <w:p w:rsidR="00ED486E" w:rsidRPr="00ED486E" w:rsidRDefault="00ED486E" w:rsidP="00ED486E">
      <w:pPr>
        <w:jc w:val="center"/>
        <w:rPr>
          <w:rFonts w:eastAsia="Times New Roman" w:cs="Arial"/>
          <w:color w:val="984806"/>
          <w:szCs w:val="24"/>
        </w:rPr>
      </w:pPr>
      <w:r w:rsidRPr="00ED486E">
        <w:rPr>
          <w:rFonts w:eastAsia="Times New Roman" w:cs="Arial"/>
          <w:color w:val="984806"/>
          <w:szCs w:val="24"/>
        </w:rPr>
        <w:t>[Enter SFA Phone Number]</w:t>
      </w:r>
    </w:p>
    <w:p w:rsidR="00ED486E" w:rsidRPr="00ED486E" w:rsidRDefault="00ED486E" w:rsidP="00ED486E">
      <w:pPr>
        <w:jc w:val="center"/>
        <w:rPr>
          <w:rFonts w:eastAsia="Times New Roman" w:cs="Arial"/>
          <w:color w:val="FF0000"/>
          <w:szCs w:val="24"/>
        </w:rPr>
      </w:pPr>
    </w:p>
    <w:p w:rsidR="00ED486E" w:rsidRPr="00ED486E" w:rsidRDefault="00ED486E" w:rsidP="00ED486E">
      <w:pPr>
        <w:jc w:val="center"/>
        <w:rPr>
          <w:rFonts w:eastAsia="Times New Roman" w:cs="Arial"/>
          <w:color w:val="984806"/>
          <w:szCs w:val="24"/>
        </w:rPr>
      </w:pPr>
      <w:r w:rsidRPr="00ED486E">
        <w:rPr>
          <w:rFonts w:eastAsia="Times New Roman" w:cs="Arial"/>
          <w:color w:val="984806"/>
          <w:szCs w:val="24"/>
        </w:rPr>
        <w:t>[Enter SFA Fax Number]</w:t>
      </w:r>
    </w:p>
    <w:p w:rsidR="00ED486E" w:rsidRPr="00ED486E" w:rsidRDefault="00ED486E" w:rsidP="00ED486E">
      <w:pPr>
        <w:jc w:val="center"/>
        <w:rPr>
          <w:rFonts w:eastAsia="Times New Roman" w:cs="Arial"/>
          <w:color w:val="FF0000"/>
          <w:szCs w:val="24"/>
        </w:rPr>
      </w:pPr>
    </w:p>
    <w:p w:rsidR="00296922" w:rsidRPr="009A1BB1" w:rsidRDefault="00296922" w:rsidP="00296922">
      <w:pPr>
        <w:jc w:val="center"/>
        <w:rPr>
          <w:rFonts w:eastAsia="Times New Roman" w:cs="Arial"/>
          <w:color w:val="FF0000"/>
          <w:szCs w:val="24"/>
        </w:rPr>
      </w:pPr>
    </w:p>
    <w:p w:rsidR="00296922" w:rsidRDefault="00296922" w:rsidP="00296922">
      <w:pPr>
        <w:rPr>
          <w:rFonts w:eastAsia="Calibri" w:cs="Arial"/>
          <w:szCs w:val="24"/>
        </w:rPr>
      </w:pPr>
    </w:p>
    <w:p w:rsidR="00E6779D" w:rsidRDefault="00E6779D" w:rsidP="00296922">
      <w:pPr>
        <w:rPr>
          <w:rFonts w:eastAsia="Calibri" w:cs="Arial"/>
          <w:szCs w:val="24"/>
        </w:rPr>
        <w:sectPr w:rsidR="00E6779D" w:rsidSect="003203EF">
          <w:headerReference w:type="default" r:id="rId19"/>
          <w:footerReference w:type="default" r:id="rId20"/>
          <w:footerReference w:type="first" r:id="rId21"/>
          <w:footnotePr>
            <w:numFmt w:val="lowerLetter"/>
          </w:footnotePr>
          <w:endnotePr>
            <w:numFmt w:val="lowerLetter"/>
          </w:endnotePr>
          <w:pgSz w:w="12240" w:h="15840"/>
          <w:pgMar w:top="432" w:right="720" w:bottom="540" w:left="720" w:header="144" w:footer="165" w:gutter="0"/>
          <w:pgNumType w:fmt="lowerRoman" w:start="1"/>
          <w:cols w:space="720"/>
          <w:docGrid w:linePitch="326"/>
        </w:sectPr>
      </w:pPr>
    </w:p>
    <w:p w:rsidR="00ED486E" w:rsidRPr="002C4E4C" w:rsidRDefault="00ED486E" w:rsidP="00ED486E">
      <w:pPr>
        <w:jc w:val="center"/>
        <w:rPr>
          <w:rFonts w:eastAsia="Times New Roman" w:cs="Arial"/>
          <w:color w:val="833C0B"/>
          <w:szCs w:val="24"/>
        </w:rPr>
      </w:pPr>
      <w:r w:rsidRPr="002C4E4C">
        <w:rPr>
          <w:rFonts w:eastAsia="Times New Roman" w:cs="Arial"/>
          <w:color w:val="833C0B"/>
          <w:szCs w:val="24"/>
        </w:rPr>
        <w:lastRenderedPageBreak/>
        <w:t>[</w:t>
      </w:r>
      <w:r w:rsidRPr="002C4E4C">
        <w:rPr>
          <w:rFonts w:eastAsia="Times New Roman" w:cs="Arial"/>
          <w:i/>
          <w:color w:val="833C0B"/>
          <w:szCs w:val="24"/>
        </w:rPr>
        <w:t>Insert</w:t>
      </w:r>
      <w:r w:rsidRPr="002C4E4C">
        <w:rPr>
          <w:rFonts w:eastAsia="Times New Roman" w:cs="Arial"/>
          <w:color w:val="833C0B"/>
          <w:szCs w:val="24"/>
        </w:rPr>
        <w:t xml:space="preserve"> SFA Logo Here (Optional)]</w:t>
      </w:r>
    </w:p>
    <w:p w:rsidR="00ED486E" w:rsidRPr="00ED486E" w:rsidRDefault="00ED486E" w:rsidP="00ED486E">
      <w:pPr>
        <w:pStyle w:val="Heading4"/>
        <w:numPr>
          <w:ilvl w:val="0"/>
          <w:numId w:val="0"/>
        </w:numPr>
        <w:rPr>
          <w:rFonts w:eastAsia="Calibri"/>
          <w:b w:val="0"/>
          <w:u w:val="none"/>
        </w:rPr>
      </w:pPr>
    </w:p>
    <w:p w:rsidR="00ED486E" w:rsidRPr="00ED486E" w:rsidRDefault="00ED486E" w:rsidP="00ED486E">
      <w:pPr>
        <w:pStyle w:val="Heading4"/>
        <w:numPr>
          <w:ilvl w:val="0"/>
          <w:numId w:val="0"/>
        </w:numPr>
        <w:rPr>
          <w:rFonts w:eastAsia="Calibri"/>
          <w:b w:val="0"/>
          <w:u w:val="none"/>
        </w:rPr>
      </w:pPr>
    </w:p>
    <w:p w:rsidR="00ED486E" w:rsidRPr="004E41B4" w:rsidRDefault="00ED486E" w:rsidP="008D6149">
      <w:pPr>
        <w:pStyle w:val="Heading1"/>
        <w:jc w:val="center"/>
      </w:pPr>
      <w:bookmarkStart w:id="406" w:name="_Toc441483637"/>
      <w:r>
        <w:t xml:space="preserve">Model </w:t>
      </w:r>
      <w:r w:rsidRPr="00FF1137">
        <w:t>Fixed-</w:t>
      </w:r>
      <w:r w:rsidR="00882DF5">
        <w:t>P</w:t>
      </w:r>
      <w:r w:rsidRPr="00FF1137">
        <w:t>rice</w:t>
      </w:r>
      <w:r>
        <w:t xml:space="preserve"> </w:t>
      </w:r>
      <w:r w:rsidRPr="004E41B4">
        <w:t>Contract</w:t>
      </w:r>
      <w:bookmarkEnd w:id="406"/>
    </w:p>
    <w:p w:rsidR="00ED486E" w:rsidRPr="004E41B4" w:rsidRDefault="00ED486E" w:rsidP="00ED486E">
      <w:pPr>
        <w:jc w:val="center"/>
        <w:rPr>
          <w:rFonts w:eastAsia="Calibri" w:cs="Arial"/>
          <w:szCs w:val="24"/>
        </w:rPr>
      </w:pPr>
    </w:p>
    <w:p w:rsidR="00ED486E" w:rsidRDefault="00ED486E" w:rsidP="00ED486E">
      <w:pPr>
        <w:pStyle w:val="Heading4"/>
        <w:numPr>
          <w:ilvl w:val="0"/>
          <w:numId w:val="0"/>
        </w:numPr>
        <w:rPr>
          <w:rFonts w:eastAsia="Calibri"/>
          <w:u w:val="none"/>
        </w:rPr>
      </w:pPr>
      <w:r w:rsidRPr="004E41B4">
        <w:rPr>
          <w:rFonts w:eastAsia="Calibri"/>
          <w:u w:val="none"/>
        </w:rPr>
        <w:t>Table of Contents</w:t>
      </w:r>
    </w:p>
    <w:p w:rsidR="00882DF5" w:rsidRDefault="00882DF5" w:rsidP="003C5B63">
      <w:pPr>
        <w:pStyle w:val="TOC1"/>
      </w:pPr>
    </w:p>
    <w:p w:rsidR="00951DE0" w:rsidRPr="00310E18" w:rsidRDefault="00951DE0" w:rsidP="003C5B63">
      <w:pPr>
        <w:pStyle w:val="TOC1"/>
        <w:rPr>
          <w:rFonts w:eastAsia="Times New Roman"/>
        </w:rPr>
      </w:pPr>
      <w:r w:rsidRPr="00205CAB">
        <w:fldChar w:fldCharType="begin"/>
      </w:r>
      <w:r w:rsidRPr="00205CAB">
        <w:instrText xml:space="preserve"> TOC \o "1-3" \h \z \u </w:instrText>
      </w:r>
      <w:r w:rsidRPr="00205CAB">
        <w:fldChar w:fldCharType="separate"/>
      </w:r>
      <w:hyperlink w:anchor="_Toc441220245" w:history="1">
        <w:r w:rsidR="00205CAB" w:rsidRPr="00310E18">
          <w:rPr>
            <w:rStyle w:val="Hyperlink"/>
            <w:b w:val="0"/>
            <w:caps w:val="0"/>
          </w:rPr>
          <w:t>Contract Summary</w:t>
        </w:r>
        <w:r w:rsidR="00205CAB" w:rsidRPr="00310E18">
          <w:rPr>
            <w:webHidden/>
          </w:rPr>
          <w:tab/>
        </w:r>
        <w:r w:rsidRPr="00310E18">
          <w:rPr>
            <w:webHidden/>
          </w:rPr>
          <w:fldChar w:fldCharType="begin"/>
        </w:r>
        <w:r w:rsidRPr="00310E18">
          <w:rPr>
            <w:webHidden/>
          </w:rPr>
          <w:instrText xml:space="preserve"> PAGEREF _Toc441220245 \h </w:instrText>
        </w:r>
        <w:r w:rsidRPr="00310E18">
          <w:rPr>
            <w:webHidden/>
          </w:rPr>
        </w:r>
        <w:r w:rsidRPr="00310E18">
          <w:rPr>
            <w:webHidden/>
          </w:rPr>
          <w:fldChar w:fldCharType="separate"/>
        </w:r>
        <w:r w:rsidR="00205CAB" w:rsidRPr="00310E18">
          <w:rPr>
            <w:webHidden/>
          </w:rPr>
          <w:t>1</w:t>
        </w:r>
        <w:r w:rsidRPr="00310E18">
          <w:rPr>
            <w:webHidden/>
          </w:rPr>
          <w:fldChar w:fldCharType="end"/>
        </w:r>
      </w:hyperlink>
    </w:p>
    <w:p w:rsidR="00951DE0" w:rsidRPr="00310E18" w:rsidRDefault="00951DE0" w:rsidP="003C5B63">
      <w:pPr>
        <w:pStyle w:val="TOC1"/>
        <w:rPr>
          <w:rFonts w:eastAsia="Times New Roman"/>
        </w:rPr>
      </w:pPr>
      <w:hyperlink w:anchor="_Toc441220246" w:history="1">
        <w:r w:rsidR="00205CAB" w:rsidRPr="00310E18">
          <w:rPr>
            <w:rStyle w:val="Hyperlink"/>
            <w:b w:val="0"/>
            <w:caps w:val="0"/>
          </w:rPr>
          <w:t>Model Fixed-Price Contract</w:t>
        </w:r>
        <w:r w:rsidR="00205CAB" w:rsidRPr="00310E18">
          <w:rPr>
            <w:webHidden/>
          </w:rPr>
          <w:tab/>
        </w:r>
        <w:r w:rsidRPr="00310E18">
          <w:rPr>
            <w:webHidden/>
          </w:rPr>
          <w:fldChar w:fldCharType="begin"/>
        </w:r>
        <w:r w:rsidRPr="00310E18">
          <w:rPr>
            <w:webHidden/>
          </w:rPr>
          <w:instrText xml:space="preserve"> PAGEREF _Toc441220246 \h </w:instrText>
        </w:r>
        <w:r w:rsidRPr="00310E18">
          <w:rPr>
            <w:webHidden/>
          </w:rPr>
        </w:r>
        <w:r w:rsidRPr="00310E18">
          <w:rPr>
            <w:webHidden/>
          </w:rPr>
          <w:fldChar w:fldCharType="separate"/>
        </w:r>
        <w:r w:rsidR="00205CAB" w:rsidRPr="00310E18">
          <w:rPr>
            <w:webHidden/>
          </w:rPr>
          <w:t>2</w:t>
        </w:r>
        <w:r w:rsidRPr="00310E18">
          <w:rPr>
            <w:webHidden/>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47" w:history="1">
        <w:r w:rsidR="00205CAB" w:rsidRPr="00310E18">
          <w:rPr>
            <w:rStyle w:val="Hyperlink"/>
            <w:rFonts w:ascii="Arial" w:eastAsia="Times New Roman" w:hAnsi="Arial" w:cs="Arial"/>
            <w:b w:val="0"/>
            <w:noProof/>
            <w:sz w:val="24"/>
            <w:szCs w:val="24"/>
          </w:rPr>
          <w:t>I.</w:t>
        </w:r>
        <w:r w:rsidR="00205CAB" w:rsidRPr="00310E18">
          <w:rPr>
            <w:rFonts w:ascii="Arial" w:eastAsia="Times New Roman" w:hAnsi="Arial" w:cs="Arial"/>
            <w:noProof/>
            <w:sz w:val="24"/>
            <w:szCs w:val="24"/>
          </w:rPr>
          <w:tab/>
        </w:r>
        <w:r w:rsidR="00205CAB" w:rsidRPr="00310E18">
          <w:rPr>
            <w:rStyle w:val="Hyperlink"/>
            <w:rFonts w:ascii="Arial" w:eastAsia="Times New Roman" w:hAnsi="Arial" w:cs="Arial"/>
            <w:b w:val="0"/>
            <w:noProof/>
            <w:sz w:val="24"/>
            <w:szCs w:val="24"/>
          </w:rPr>
          <w:t>Introduction</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_Toc441220247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2</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48" w:history="1">
        <w:r w:rsidR="00205CAB" w:rsidRPr="00310E18">
          <w:rPr>
            <w:rStyle w:val="Hyperlink"/>
            <w:rFonts w:ascii="Arial" w:eastAsia="Times New Roman" w:hAnsi="Arial" w:cs="Arial"/>
            <w:b w:val="0"/>
            <w:noProof/>
            <w:sz w:val="24"/>
            <w:szCs w:val="24"/>
          </w:rPr>
          <w:t>II.</w:t>
        </w:r>
        <w:r w:rsidR="00205CAB" w:rsidRPr="00310E18">
          <w:rPr>
            <w:rFonts w:ascii="Arial" w:eastAsia="Times New Roman" w:hAnsi="Arial" w:cs="Arial"/>
            <w:noProof/>
            <w:sz w:val="24"/>
            <w:szCs w:val="24"/>
          </w:rPr>
          <w:tab/>
        </w:r>
        <w:r w:rsidR="00205CAB" w:rsidRPr="00310E18">
          <w:rPr>
            <w:rStyle w:val="Hyperlink"/>
            <w:rFonts w:ascii="Arial" w:eastAsia="Times New Roman" w:hAnsi="Arial" w:cs="Arial"/>
            <w:b w:val="0"/>
            <w:noProof/>
            <w:sz w:val="24"/>
            <w:szCs w:val="24"/>
          </w:rPr>
          <w:t>General Terms And Conditions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_Toc441220248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2</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49" w:history="1">
        <w:r w:rsidR="00205CAB" w:rsidRPr="00310E18">
          <w:rPr>
            <w:rStyle w:val="Hyperlink"/>
            <w:rFonts w:ascii="Arial" w:hAnsi="Arial" w:cs="Arial"/>
            <w:b w:val="0"/>
            <w:noProof/>
            <w:sz w:val="24"/>
            <w:szCs w:val="24"/>
          </w:rPr>
          <w:t>III.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Relationship Of The Parties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_Toc441220249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9</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0" w:history="1">
        <w:r w:rsidR="00205CAB" w:rsidRPr="00310E18">
          <w:rPr>
            <w:rStyle w:val="Hyperlink"/>
            <w:rFonts w:ascii="Arial" w:hAnsi="Arial" w:cs="Arial"/>
            <w:b w:val="0"/>
            <w:noProof/>
            <w:sz w:val="24"/>
            <w:szCs w:val="24"/>
          </w:rPr>
          <w:t>IV.</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Food Service Program</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_Toc441220250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10</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1" w:history="1">
        <w:r w:rsidR="00205CAB" w:rsidRPr="00310E18">
          <w:rPr>
            <w:rStyle w:val="Hyperlink"/>
            <w:rFonts w:ascii="Arial" w:hAnsi="Arial" w:cs="Arial"/>
            <w:b w:val="0"/>
            <w:noProof/>
            <w:sz w:val="24"/>
            <w:szCs w:val="24"/>
          </w:rPr>
          <w:t>V.</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U.S. Department Of Agriculture Foods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_Toc441220251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12</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2" w:history="1">
        <w:r w:rsidR="00205CAB" w:rsidRPr="00310E18">
          <w:rPr>
            <w:rStyle w:val="Hyperlink"/>
            <w:rFonts w:ascii="Arial" w:hAnsi="Arial" w:cs="Arial"/>
            <w:b w:val="0"/>
            <w:noProof/>
            <w:sz w:val="24"/>
            <w:szCs w:val="24"/>
          </w:rPr>
          <w:t>VI.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M</w:t>
        </w:r>
        <w:r w:rsidR="00205CAB" w:rsidRPr="00310E18">
          <w:rPr>
            <w:rStyle w:val="Hyperlink"/>
            <w:rFonts w:ascii="Arial" w:hAnsi="Arial" w:cs="Arial"/>
            <w:b w:val="0"/>
            <w:noProof/>
            <w:sz w:val="24"/>
            <w:szCs w:val="24"/>
          </w:rPr>
          <w:t>e</w:t>
        </w:r>
        <w:r w:rsidR="00205CAB" w:rsidRPr="00310E18">
          <w:rPr>
            <w:rStyle w:val="Hyperlink"/>
            <w:rFonts w:ascii="Arial" w:hAnsi="Arial" w:cs="Arial"/>
            <w:b w:val="0"/>
            <w:noProof/>
            <w:sz w:val="24"/>
            <w:szCs w:val="24"/>
          </w:rPr>
          <w:t>al Responsibilities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_Toc441220252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14</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4" w:history="1">
        <w:r w:rsidR="00205CAB" w:rsidRPr="00310E18">
          <w:rPr>
            <w:rStyle w:val="Hyperlink"/>
            <w:rFonts w:ascii="Arial" w:hAnsi="Arial" w:cs="Arial"/>
            <w:b w:val="0"/>
            <w:noProof/>
            <w:sz w:val="24"/>
            <w:szCs w:val="24"/>
          </w:rPr>
          <w:t>VII.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Food Service Management Company Employees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_Toc441220254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15</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5" w:history="1">
        <w:r w:rsidR="00205CAB" w:rsidRPr="00310E18">
          <w:rPr>
            <w:rStyle w:val="Hyperlink"/>
            <w:rFonts w:ascii="Arial" w:hAnsi="Arial" w:cs="Arial"/>
            <w:b w:val="0"/>
            <w:noProof/>
            <w:sz w:val="24"/>
            <w:szCs w:val="24"/>
          </w:rPr>
          <w:t>VIII.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Books And Records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_Toc441220255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16</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6" w:history="1">
        <w:r w:rsidR="00205CAB" w:rsidRPr="00310E18">
          <w:rPr>
            <w:rStyle w:val="Hyperlink"/>
            <w:rFonts w:ascii="Arial" w:hAnsi="Arial" w:cs="Arial"/>
            <w:b w:val="0"/>
            <w:noProof/>
            <w:sz w:val="24"/>
            <w:szCs w:val="24"/>
          </w:rPr>
          <w:t>IX.</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Monitoring And Compliance</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_Toc441220256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16</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7" w:history="1">
        <w:r w:rsidR="00205CAB" w:rsidRPr="00310E18">
          <w:rPr>
            <w:rStyle w:val="Hyperlink"/>
            <w:rFonts w:ascii="Arial" w:hAnsi="Arial" w:cs="Arial"/>
            <w:b w:val="0"/>
            <w:noProof/>
            <w:sz w:val="24"/>
            <w:szCs w:val="24"/>
          </w:rPr>
          <w:t>X.</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Equipment, Facilities, Inventory, And Storage</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_Toc441220257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17</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8" w:history="1">
        <w:r w:rsidR="00205CAB" w:rsidRPr="00310E18">
          <w:rPr>
            <w:rStyle w:val="Hyperlink"/>
            <w:rFonts w:ascii="Arial" w:hAnsi="Arial" w:cs="Arial"/>
            <w:b w:val="0"/>
            <w:noProof/>
            <w:sz w:val="24"/>
            <w:szCs w:val="24"/>
          </w:rPr>
          <w:t>XI.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Certifications</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_Toc441220258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18</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59" w:history="1">
        <w:r w:rsidR="00205CAB" w:rsidRPr="00310E18">
          <w:rPr>
            <w:rStyle w:val="Hyperlink"/>
            <w:rFonts w:ascii="Arial" w:hAnsi="Arial" w:cs="Arial"/>
            <w:b w:val="0"/>
            <w:noProof/>
            <w:sz w:val="24"/>
            <w:szCs w:val="24"/>
          </w:rPr>
          <w:t>XII.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Insurance</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_Toc441220259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19</w:t>
        </w:r>
        <w:r w:rsidRPr="00310E18">
          <w:rPr>
            <w:rFonts w:ascii="Arial" w:hAnsi="Arial" w:cs="Arial"/>
            <w:noProof/>
            <w:webHidden/>
            <w:sz w:val="24"/>
            <w:szCs w:val="24"/>
          </w:rPr>
          <w:fldChar w:fldCharType="end"/>
        </w:r>
      </w:hyperlink>
    </w:p>
    <w:p w:rsidR="00951DE0" w:rsidRPr="00310E18" w:rsidRDefault="00951DE0" w:rsidP="003C5B63">
      <w:pPr>
        <w:pStyle w:val="TOC2"/>
        <w:rPr>
          <w:rFonts w:ascii="Arial" w:eastAsia="Times New Roman" w:hAnsi="Arial" w:cs="Arial"/>
          <w:noProof/>
          <w:sz w:val="24"/>
          <w:szCs w:val="24"/>
        </w:rPr>
      </w:pPr>
      <w:hyperlink w:anchor="_Toc441220260" w:history="1">
        <w:r w:rsidR="00205CAB" w:rsidRPr="00310E18">
          <w:rPr>
            <w:rStyle w:val="Hyperlink"/>
            <w:rFonts w:ascii="Arial" w:hAnsi="Arial" w:cs="Arial"/>
            <w:b w:val="0"/>
            <w:noProof/>
            <w:sz w:val="24"/>
            <w:szCs w:val="24"/>
          </w:rPr>
          <w:t>XIII.</w:t>
        </w:r>
        <w:r w:rsidR="00205CAB" w:rsidRPr="00310E18">
          <w:rPr>
            <w:rFonts w:ascii="Arial" w:eastAsia="Times New Roman" w:hAnsi="Arial" w:cs="Arial"/>
            <w:noProof/>
            <w:sz w:val="24"/>
            <w:szCs w:val="24"/>
          </w:rPr>
          <w:tab/>
        </w:r>
        <w:r w:rsidR="00205CAB" w:rsidRPr="00310E18">
          <w:rPr>
            <w:rStyle w:val="Hyperlink"/>
            <w:rFonts w:ascii="Arial" w:hAnsi="Arial" w:cs="Arial"/>
            <w:b w:val="0"/>
            <w:noProof/>
            <w:sz w:val="24"/>
            <w:szCs w:val="24"/>
          </w:rPr>
          <w:t>Termination</w:t>
        </w:r>
        <w:r w:rsidR="00205CAB" w:rsidRPr="00310E18">
          <w:rPr>
            <w:rFonts w:ascii="Arial" w:hAnsi="Arial" w:cs="Arial"/>
            <w:noProof/>
            <w:webHidden/>
            <w:sz w:val="24"/>
            <w:szCs w:val="24"/>
          </w:rPr>
          <w:tab/>
        </w:r>
        <w:r w:rsidRPr="00310E18">
          <w:rPr>
            <w:rFonts w:ascii="Arial" w:hAnsi="Arial" w:cs="Arial"/>
            <w:noProof/>
            <w:webHidden/>
            <w:sz w:val="24"/>
            <w:szCs w:val="24"/>
          </w:rPr>
          <w:fldChar w:fldCharType="begin"/>
        </w:r>
        <w:r w:rsidRPr="00310E18">
          <w:rPr>
            <w:rFonts w:ascii="Arial" w:hAnsi="Arial" w:cs="Arial"/>
            <w:noProof/>
            <w:webHidden/>
            <w:sz w:val="24"/>
            <w:szCs w:val="24"/>
          </w:rPr>
          <w:instrText xml:space="preserve"> PAGEREF _Toc441220260 \h </w:instrText>
        </w:r>
        <w:r w:rsidRPr="00310E18">
          <w:rPr>
            <w:rFonts w:ascii="Arial" w:hAnsi="Arial" w:cs="Arial"/>
            <w:noProof/>
            <w:webHidden/>
            <w:sz w:val="24"/>
            <w:szCs w:val="24"/>
          </w:rPr>
        </w:r>
        <w:r w:rsidRPr="00310E18">
          <w:rPr>
            <w:rFonts w:ascii="Arial" w:hAnsi="Arial" w:cs="Arial"/>
            <w:noProof/>
            <w:webHidden/>
            <w:sz w:val="24"/>
            <w:szCs w:val="24"/>
          </w:rPr>
          <w:fldChar w:fldCharType="separate"/>
        </w:r>
        <w:r w:rsidR="00205CAB" w:rsidRPr="00310E18">
          <w:rPr>
            <w:rFonts w:ascii="Arial" w:hAnsi="Arial" w:cs="Arial"/>
            <w:noProof/>
            <w:webHidden/>
            <w:sz w:val="24"/>
            <w:szCs w:val="24"/>
          </w:rPr>
          <w:t>20</w:t>
        </w:r>
        <w:r w:rsidRPr="00310E18">
          <w:rPr>
            <w:rFonts w:ascii="Arial" w:hAnsi="Arial" w:cs="Arial"/>
            <w:noProof/>
            <w:webHidden/>
            <w:sz w:val="24"/>
            <w:szCs w:val="24"/>
          </w:rPr>
          <w:fldChar w:fldCharType="end"/>
        </w:r>
      </w:hyperlink>
    </w:p>
    <w:p w:rsidR="00951DE0" w:rsidRPr="00310E18" w:rsidRDefault="00951DE0" w:rsidP="003C5B63">
      <w:pPr>
        <w:pStyle w:val="TOC1"/>
        <w:rPr>
          <w:rFonts w:eastAsia="Times New Roman"/>
        </w:rPr>
      </w:pPr>
      <w:hyperlink w:anchor="_Toc441220261" w:history="1">
        <w:r w:rsidR="00205CAB" w:rsidRPr="00310E18">
          <w:rPr>
            <w:rStyle w:val="Hyperlink"/>
            <w:b w:val="0"/>
            <w:caps w:val="0"/>
          </w:rPr>
          <w:t>Scope Of Work</w:t>
        </w:r>
        <w:r w:rsidR="00205CAB" w:rsidRPr="00310E18">
          <w:rPr>
            <w:webHidden/>
          </w:rPr>
          <w:tab/>
        </w:r>
        <w:r w:rsidRPr="00310E18">
          <w:rPr>
            <w:webHidden/>
          </w:rPr>
          <w:fldChar w:fldCharType="begin"/>
        </w:r>
        <w:r w:rsidRPr="00310E18">
          <w:rPr>
            <w:webHidden/>
          </w:rPr>
          <w:instrText xml:space="preserve"> PAGEREF _Toc441220261 \h </w:instrText>
        </w:r>
        <w:r w:rsidRPr="00310E18">
          <w:rPr>
            <w:webHidden/>
          </w:rPr>
        </w:r>
        <w:r w:rsidRPr="00310E18">
          <w:rPr>
            <w:webHidden/>
          </w:rPr>
          <w:fldChar w:fldCharType="separate"/>
        </w:r>
        <w:r w:rsidR="00205CAB" w:rsidRPr="00310E18">
          <w:rPr>
            <w:webHidden/>
          </w:rPr>
          <w:t>21</w:t>
        </w:r>
        <w:r w:rsidRPr="00310E18">
          <w:rPr>
            <w:webHidden/>
          </w:rPr>
          <w:fldChar w:fldCharType="end"/>
        </w:r>
      </w:hyperlink>
    </w:p>
    <w:p w:rsidR="00951DE0" w:rsidRPr="005009AE" w:rsidRDefault="00951DE0" w:rsidP="003C5B63">
      <w:pPr>
        <w:pStyle w:val="TOC1"/>
        <w:rPr>
          <w:rFonts w:eastAsia="Times New Roman"/>
        </w:rPr>
      </w:pPr>
      <w:hyperlink w:anchor="_Toc441220262" w:history="1">
        <w:r w:rsidR="00205CAB" w:rsidRPr="00310E18">
          <w:rPr>
            <w:rStyle w:val="Hyperlink"/>
            <w:b w:val="0"/>
            <w:caps w:val="0"/>
          </w:rPr>
          <w:t>Schedule Of Fees</w:t>
        </w:r>
        <w:r w:rsidR="00205CAB" w:rsidRPr="00310E18">
          <w:rPr>
            <w:webHidden/>
          </w:rPr>
          <w:tab/>
        </w:r>
        <w:r w:rsidRPr="00310E18">
          <w:rPr>
            <w:webHidden/>
          </w:rPr>
          <w:fldChar w:fldCharType="begin"/>
        </w:r>
        <w:r w:rsidRPr="00310E18">
          <w:rPr>
            <w:webHidden/>
          </w:rPr>
          <w:instrText xml:space="preserve"> PAGEREF _Toc441220262 \h </w:instrText>
        </w:r>
        <w:r w:rsidRPr="00310E18">
          <w:rPr>
            <w:webHidden/>
          </w:rPr>
        </w:r>
        <w:r w:rsidRPr="00310E18">
          <w:rPr>
            <w:webHidden/>
          </w:rPr>
          <w:fldChar w:fldCharType="separate"/>
        </w:r>
        <w:r w:rsidR="00205CAB" w:rsidRPr="00310E18">
          <w:rPr>
            <w:webHidden/>
          </w:rPr>
          <w:t>26</w:t>
        </w:r>
        <w:r w:rsidRPr="00310E18">
          <w:rPr>
            <w:webHidden/>
          </w:rPr>
          <w:fldChar w:fldCharType="end"/>
        </w:r>
      </w:hyperlink>
    </w:p>
    <w:p w:rsidR="009F22AE" w:rsidRPr="00205CAB" w:rsidRDefault="00951DE0" w:rsidP="00ED486E">
      <w:pPr>
        <w:rPr>
          <w:rFonts w:cs="Arial"/>
          <w:szCs w:val="24"/>
        </w:rPr>
      </w:pPr>
      <w:r w:rsidRPr="00205CAB">
        <w:rPr>
          <w:rFonts w:cs="Arial"/>
          <w:bCs/>
          <w:caps/>
          <w:szCs w:val="24"/>
        </w:rPr>
        <w:fldChar w:fldCharType="end"/>
      </w:r>
    </w:p>
    <w:p w:rsidR="002642F6" w:rsidRPr="002642F6" w:rsidRDefault="002642F6" w:rsidP="002642F6"/>
    <w:p w:rsidR="003203EF" w:rsidRDefault="003203EF" w:rsidP="00202D71">
      <w:pPr>
        <w:jc w:val="center"/>
        <w:sectPr w:rsidR="003203EF" w:rsidSect="003203EF">
          <w:footerReference w:type="default" r:id="rId22"/>
          <w:footnotePr>
            <w:numFmt w:val="lowerLetter"/>
          </w:footnotePr>
          <w:endnotePr>
            <w:numFmt w:val="lowerLetter"/>
          </w:endnotePr>
          <w:pgSz w:w="12240" w:h="15840"/>
          <w:pgMar w:top="720" w:right="990" w:bottom="1440" w:left="720" w:header="792" w:footer="360" w:gutter="0"/>
          <w:pgNumType w:fmt="lowerRoman"/>
          <w:cols w:space="720"/>
          <w:titlePg/>
          <w:docGrid w:linePitch="326"/>
        </w:sectPr>
      </w:pPr>
    </w:p>
    <w:p w:rsidR="00E6779D" w:rsidRPr="00FF2D1B" w:rsidRDefault="009F22AE" w:rsidP="008D6149">
      <w:pPr>
        <w:pStyle w:val="Heading1"/>
        <w:jc w:val="center"/>
      </w:pPr>
      <w:bookmarkStart w:id="407" w:name="_Toc394647117"/>
      <w:bookmarkStart w:id="408" w:name="_Toc403985283"/>
      <w:bookmarkStart w:id="409" w:name="_Toc403996426"/>
      <w:bookmarkStart w:id="410" w:name="_Toc410124222"/>
      <w:bookmarkStart w:id="411" w:name="_Toc441143185"/>
      <w:bookmarkStart w:id="412" w:name="_Toc441220245"/>
      <w:bookmarkStart w:id="413" w:name="_Toc441220335"/>
      <w:bookmarkStart w:id="414" w:name="_Toc441483638"/>
      <w:r w:rsidRPr="00FF2D1B">
        <w:lastRenderedPageBreak/>
        <w:t>Contract Summary</w:t>
      </w:r>
      <w:bookmarkEnd w:id="407"/>
      <w:bookmarkEnd w:id="408"/>
      <w:bookmarkEnd w:id="409"/>
      <w:bookmarkEnd w:id="410"/>
      <w:bookmarkEnd w:id="411"/>
      <w:bookmarkEnd w:id="412"/>
      <w:bookmarkEnd w:id="413"/>
      <w:bookmarkEnd w:id="414"/>
    </w:p>
    <w:p w:rsidR="009F22AE" w:rsidRPr="009F22AE" w:rsidRDefault="009F22AE" w:rsidP="009F22AE"/>
    <w:tbl>
      <w:tblPr>
        <w:tblW w:w="11256" w:type="dxa"/>
        <w:jc w:val="center"/>
        <w:tblLayout w:type="fixed"/>
        <w:tblLook w:val="0000"/>
      </w:tblPr>
      <w:tblGrid>
        <w:gridCol w:w="456"/>
        <w:gridCol w:w="4986"/>
        <w:gridCol w:w="864"/>
        <w:gridCol w:w="534"/>
        <w:gridCol w:w="276"/>
        <w:gridCol w:w="270"/>
        <w:gridCol w:w="264"/>
        <w:gridCol w:w="1626"/>
        <w:gridCol w:w="1980"/>
      </w:tblGrid>
      <w:tr w:rsidR="00A73124" w:rsidRPr="001153DD" w:rsidTr="005E13F2">
        <w:trPr>
          <w:cantSplit/>
          <w:trHeight w:hRule="exact" w:val="260"/>
          <w:jc w:val="center"/>
        </w:trPr>
        <w:tc>
          <w:tcPr>
            <w:tcW w:w="11256" w:type="dxa"/>
            <w:gridSpan w:val="9"/>
          </w:tcPr>
          <w:p w:rsidR="00A73124" w:rsidRPr="00CD3AD7" w:rsidRDefault="00E62A11" w:rsidP="005C64DB">
            <w:pPr>
              <w:pStyle w:val="Heading1"/>
            </w:pPr>
            <w:bookmarkStart w:id="415" w:name="_Toc372879854"/>
            <w:r>
              <w:br w:type="page"/>
            </w:r>
            <w:bookmarkEnd w:id="415"/>
          </w:p>
        </w:tc>
      </w:tr>
      <w:tr w:rsidR="00A73124" w:rsidRPr="001153DD" w:rsidTr="002C4E4C">
        <w:trPr>
          <w:cantSplit/>
          <w:trHeight w:hRule="exact" w:val="202"/>
          <w:jc w:val="center"/>
        </w:trPr>
        <w:tc>
          <w:tcPr>
            <w:tcW w:w="6840" w:type="dxa"/>
            <w:gridSpan w:val="4"/>
            <w:tcBorders>
              <w:left w:val="single" w:sz="4" w:space="0" w:color="auto"/>
            </w:tcBorders>
            <w:shd w:val="clear" w:color="auto" w:fill="FFF2CC"/>
          </w:tcPr>
          <w:p w:rsidR="00A73124" w:rsidRPr="004E38A4" w:rsidRDefault="00D573D4" w:rsidP="00214DE3">
            <w:pPr>
              <w:widowControl w:val="0"/>
              <w:ind w:left="-86"/>
              <w:rPr>
                <w:rFonts w:eastAsia="Times New Roman" w:cs="Arial"/>
                <w:b/>
                <w:sz w:val="16"/>
                <w:szCs w:val="16"/>
              </w:rPr>
            </w:pPr>
            <w:r w:rsidRPr="004E38A4">
              <w:rPr>
                <w:rFonts w:eastAsia="Times New Roman" w:cs="Arial"/>
                <w:b/>
                <w:sz w:val="16"/>
                <w:szCs w:val="16"/>
              </w:rPr>
              <w:t>FOOD SERVICES</w:t>
            </w:r>
            <w:r w:rsidR="00214DE3" w:rsidRPr="004E38A4">
              <w:rPr>
                <w:rFonts w:eastAsia="Times New Roman" w:cs="Arial"/>
                <w:b/>
                <w:sz w:val="16"/>
                <w:szCs w:val="16"/>
              </w:rPr>
              <w:t xml:space="preserve"> </w:t>
            </w:r>
            <w:r w:rsidR="00325F2C" w:rsidRPr="004E38A4">
              <w:rPr>
                <w:rFonts w:eastAsia="Times New Roman" w:cs="Arial"/>
                <w:b/>
                <w:sz w:val="16"/>
                <w:szCs w:val="16"/>
              </w:rPr>
              <w:t>CONTRACT</w:t>
            </w:r>
          </w:p>
        </w:tc>
        <w:tc>
          <w:tcPr>
            <w:tcW w:w="4416" w:type="dxa"/>
            <w:gridSpan w:val="5"/>
            <w:tcBorders>
              <w:top w:val="single" w:sz="6" w:space="0" w:color="auto"/>
              <w:left w:val="single" w:sz="6" w:space="0" w:color="auto"/>
              <w:right w:val="single" w:sz="4" w:space="0" w:color="auto"/>
            </w:tcBorders>
            <w:shd w:val="clear" w:color="auto" w:fill="FFF2CC"/>
          </w:tcPr>
          <w:p w:rsidR="00A73124" w:rsidRPr="004E38A4" w:rsidRDefault="00A73124" w:rsidP="00415E9C">
            <w:pPr>
              <w:spacing w:before="40"/>
              <w:rPr>
                <w:rFonts w:eastAsia="Times New Roman" w:cs="Arial"/>
                <w:b/>
                <w:sz w:val="16"/>
                <w:szCs w:val="16"/>
              </w:rPr>
            </w:pPr>
            <w:r w:rsidRPr="004E38A4">
              <w:rPr>
                <w:rFonts w:eastAsia="Times New Roman" w:cs="Arial"/>
                <w:b/>
                <w:sz w:val="16"/>
                <w:szCs w:val="16"/>
              </w:rPr>
              <w:t>CONTRACT NUMBER</w:t>
            </w:r>
          </w:p>
        </w:tc>
      </w:tr>
      <w:tr w:rsidR="00A73124" w:rsidRPr="001153DD" w:rsidTr="005E13F2">
        <w:trPr>
          <w:cantSplit/>
          <w:trHeight w:hRule="exact" w:val="346"/>
          <w:jc w:val="center"/>
        </w:trPr>
        <w:tc>
          <w:tcPr>
            <w:tcW w:w="6840" w:type="dxa"/>
            <w:gridSpan w:val="4"/>
            <w:tcBorders>
              <w:left w:val="single" w:sz="4" w:space="0" w:color="auto"/>
              <w:bottom w:val="single" w:sz="6" w:space="0" w:color="auto"/>
            </w:tcBorders>
          </w:tcPr>
          <w:p w:rsidR="00A73124" w:rsidRPr="009A1BB1" w:rsidRDefault="00A73124" w:rsidP="00415E9C">
            <w:pPr>
              <w:spacing w:before="40"/>
              <w:ind w:left="-86"/>
              <w:rPr>
                <w:rFonts w:eastAsia="Times New Roman" w:cs="Arial"/>
                <w:sz w:val="18"/>
                <w:szCs w:val="18"/>
              </w:rPr>
            </w:pPr>
          </w:p>
        </w:tc>
        <w:tc>
          <w:tcPr>
            <w:tcW w:w="4416" w:type="dxa"/>
            <w:gridSpan w:val="5"/>
            <w:tcBorders>
              <w:left w:val="single" w:sz="6" w:space="0" w:color="auto"/>
              <w:bottom w:val="single" w:sz="6" w:space="0" w:color="auto"/>
              <w:right w:val="single" w:sz="4" w:space="0" w:color="auto"/>
            </w:tcBorders>
          </w:tcPr>
          <w:p w:rsidR="00A73124" w:rsidRPr="009A1BB1" w:rsidRDefault="00A73124" w:rsidP="00415E9C">
            <w:pPr>
              <w:spacing w:before="60"/>
              <w:rPr>
                <w:rFonts w:eastAsia="Times New Roman" w:cs="Arial"/>
                <w:sz w:val="18"/>
                <w:szCs w:val="18"/>
              </w:rPr>
            </w:pPr>
            <w:r w:rsidRPr="009A1BB1">
              <w:rPr>
                <w:rFonts w:eastAsia="Times New Roman" w:cs="Arial"/>
                <w:sz w:val="18"/>
                <w:szCs w:val="18"/>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sidRPr="009A1BB1">
              <w:rPr>
                <w:rFonts w:eastAsia="Times New Roman" w:cs="Arial"/>
                <w:sz w:val="18"/>
                <w:szCs w:val="18"/>
              </w:rPr>
              <w:instrText xml:space="preserve"> FORMTEXT </w:instrText>
            </w:r>
            <w:r w:rsidRPr="009A1BB1">
              <w:rPr>
                <w:rFonts w:eastAsia="Times New Roman" w:cs="Arial"/>
                <w:sz w:val="18"/>
                <w:szCs w:val="18"/>
              </w:rPr>
            </w:r>
            <w:r w:rsidRPr="009A1BB1">
              <w:rPr>
                <w:rFonts w:eastAsia="Times New Roman" w:cs="Arial"/>
                <w:sz w:val="18"/>
                <w:szCs w:val="18"/>
              </w:rPr>
              <w:fldChar w:fldCharType="separate"/>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sz w:val="18"/>
                <w:szCs w:val="18"/>
              </w:rPr>
              <w:fldChar w:fldCharType="end"/>
            </w:r>
            <w:r w:rsidRPr="009A1BB1">
              <w:rPr>
                <w:rFonts w:eastAsia="Times New Roman" w:cs="Arial"/>
                <w:sz w:val="18"/>
                <w:szCs w:val="18"/>
              </w:rPr>
              <w:t xml:space="preserve"> </w:t>
            </w:r>
          </w:p>
        </w:tc>
      </w:tr>
      <w:tr w:rsidR="00A73124" w:rsidRPr="001153DD" w:rsidTr="002C4E4C">
        <w:trPr>
          <w:cantSplit/>
          <w:trHeight w:hRule="exact" w:val="202"/>
          <w:jc w:val="center"/>
        </w:trPr>
        <w:tc>
          <w:tcPr>
            <w:tcW w:w="6840" w:type="dxa"/>
            <w:gridSpan w:val="4"/>
            <w:tcBorders>
              <w:left w:val="single" w:sz="4" w:space="0" w:color="auto"/>
            </w:tcBorders>
          </w:tcPr>
          <w:p w:rsidR="00A73124" w:rsidRPr="009A1BB1" w:rsidRDefault="00A73124" w:rsidP="00415E9C">
            <w:pPr>
              <w:widowControl w:val="0"/>
              <w:ind w:left="-86"/>
              <w:rPr>
                <w:rFonts w:eastAsia="Times New Roman" w:cs="Arial"/>
                <w:sz w:val="18"/>
                <w:szCs w:val="18"/>
              </w:rPr>
            </w:pPr>
          </w:p>
        </w:tc>
        <w:tc>
          <w:tcPr>
            <w:tcW w:w="4416" w:type="dxa"/>
            <w:gridSpan w:val="5"/>
            <w:tcBorders>
              <w:top w:val="single" w:sz="6" w:space="0" w:color="auto"/>
              <w:left w:val="single" w:sz="6" w:space="0" w:color="auto"/>
              <w:right w:val="single" w:sz="4" w:space="0" w:color="auto"/>
            </w:tcBorders>
            <w:shd w:val="clear" w:color="auto" w:fill="FFF2CC"/>
          </w:tcPr>
          <w:p w:rsidR="00A73124" w:rsidRPr="009A1BB1" w:rsidRDefault="00A73124" w:rsidP="00415E9C">
            <w:pPr>
              <w:spacing w:before="40"/>
              <w:rPr>
                <w:rFonts w:eastAsia="Times New Roman" w:cs="Arial"/>
                <w:sz w:val="16"/>
                <w:szCs w:val="16"/>
              </w:rPr>
            </w:pPr>
            <w:r w:rsidRPr="009A1BB1">
              <w:rPr>
                <w:rFonts w:eastAsia="Times New Roman" w:cs="Arial"/>
                <w:sz w:val="16"/>
                <w:szCs w:val="16"/>
              </w:rPr>
              <w:t>REGISTRATION NUMBER</w:t>
            </w:r>
          </w:p>
        </w:tc>
      </w:tr>
      <w:tr w:rsidR="00A73124" w:rsidRPr="001153DD" w:rsidTr="005E13F2">
        <w:trPr>
          <w:cantSplit/>
          <w:trHeight w:hRule="exact" w:val="346"/>
          <w:jc w:val="center"/>
        </w:trPr>
        <w:tc>
          <w:tcPr>
            <w:tcW w:w="6840" w:type="dxa"/>
            <w:gridSpan w:val="4"/>
            <w:tcBorders>
              <w:left w:val="single" w:sz="4" w:space="0" w:color="auto"/>
              <w:bottom w:val="single" w:sz="6" w:space="0" w:color="auto"/>
            </w:tcBorders>
          </w:tcPr>
          <w:p w:rsidR="00A73124" w:rsidRPr="009A1BB1" w:rsidRDefault="00A73124" w:rsidP="00415E9C">
            <w:pPr>
              <w:spacing w:before="40"/>
              <w:ind w:left="-86"/>
              <w:rPr>
                <w:rFonts w:eastAsia="Times New Roman" w:cs="Arial"/>
                <w:sz w:val="18"/>
                <w:szCs w:val="18"/>
              </w:rPr>
            </w:pPr>
          </w:p>
        </w:tc>
        <w:tc>
          <w:tcPr>
            <w:tcW w:w="4416" w:type="dxa"/>
            <w:gridSpan w:val="5"/>
            <w:tcBorders>
              <w:left w:val="single" w:sz="6" w:space="0" w:color="auto"/>
              <w:bottom w:val="single" w:sz="6" w:space="0" w:color="auto"/>
              <w:right w:val="single" w:sz="4" w:space="0" w:color="auto"/>
            </w:tcBorders>
          </w:tcPr>
          <w:p w:rsidR="00A73124" w:rsidRPr="009A1BB1" w:rsidRDefault="00A73124" w:rsidP="00415E9C">
            <w:pPr>
              <w:spacing w:before="60"/>
              <w:rPr>
                <w:rFonts w:eastAsia="Times New Roman" w:cs="Arial"/>
                <w:sz w:val="18"/>
                <w:szCs w:val="18"/>
              </w:rPr>
            </w:pPr>
            <w:r w:rsidRPr="009A1BB1">
              <w:rPr>
                <w:rFonts w:eastAsia="Times New Roman" w:cs="Arial"/>
                <w:sz w:val="18"/>
                <w:szCs w:val="18"/>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416" w:name="Text142"/>
            <w:r w:rsidRPr="009A1BB1">
              <w:rPr>
                <w:rFonts w:eastAsia="Times New Roman" w:cs="Arial"/>
                <w:sz w:val="18"/>
                <w:szCs w:val="18"/>
              </w:rPr>
              <w:instrText xml:space="preserve"> FORMTEXT </w:instrText>
            </w:r>
            <w:r w:rsidRPr="009A1BB1">
              <w:rPr>
                <w:rFonts w:eastAsia="Times New Roman" w:cs="Arial"/>
                <w:sz w:val="18"/>
                <w:szCs w:val="18"/>
              </w:rPr>
            </w:r>
            <w:r w:rsidRPr="009A1BB1">
              <w:rPr>
                <w:rFonts w:eastAsia="Times New Roman" w:cs="Arial"/>
                <w:sz w:val="18"/>
                <w:szCs w:val="18"/>
              </w:rPr>
              <w:fldChar w:fldCharType="separate"/>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noProof/>
                <w:sz w:val="18"/>
                <w:szCs w:val="18"/>
              </w:rPr>
              <w:t> </w:t>
            </w:r>
            <w:r w:rsidRPr="009A1BB1">
              <w:rPr>
                <w:rFonts w:eastAsia="Times New Roman" w:cs="Arial"/>
                <w:sz w:val="18"/>
                <w:szCs w:val="18"/>
              </w:rPr>
              <w:fldChar w:fldCharType="end"/>
            </w:r>
            <w:bookmarkEnd w:id="416"/>
          </w:p>
        </w:tc>
      </w:tr>
      <w:tr w:rsidR="009457B8" w:rsidRPr="001153DD" w:rsidTr="005E13F2">
        <w:trPr>
          <w:cantSplit/>
          <w:trHeight w:hRule="exact" w:val="360"/>
          <w:jc w:val="center"/>
        </w:trPr>
        <w:tc>
          <w:tcPr>
            <w:tcW w:w="456" w:type="dxa"/>
            <w:tcBorders>
              <w:top w:val="double" w:sz="6" w:space="0" w:color="auto"/>
              <w:left w:val="single" w:sz="4" w:space="0" w:color="auto"/>
            </w:tcBorders>
          </w:tcPr>
          <w:p w:rsidR="009457B8" w:rsidRPr="004E38A4" w:rsidRDefault="009457B8" w:rsidP="007E31E5">
            <w:pPr>
              <w:tabs>
                <w:tab w:val="left" w:pos="338"/>
                <w:tab w:val="left" w:pos="9968"/>
              </w:tabs>
              <w:spacing w:before="20"/>
              <w:ind w:left="338" w:hanging="338"/>
              <w:rPr>
                <w:rFonts w:eastAsia="Times New Roman" w:cs="Arial"/>
                <w:b/>
                <w:sz w:val="20"/>
              </w:rPr>
            </w:pPr>
            <w:r w:rsidRPr="004E38A4">
              <w:rPr>
                <w:rFonts w:eastAsia="Times New Roman" w:cs="Arial"/>
                <w:b/>
                <w:sz w:val="20"/>
              </w:rPr>
              <w:t>1</w:t>
            </w:r>
          </w:p>
        </w:tc>
        <w:tc>
          <w:tcPr>
            <w:tcW w:w="10800" w:type="dxa"/>
            <w:gridSpan w:val="8"/>
            <w:tcBorders>
              <w:top w:val="double" w:sz="6" w:space="0" w:color="auto"/>
              <w:right w:val="single" w:sz="4" w:space="0" w:color="auto"/>
            </w:tcBorders>
          </w:tcPr>
          <w:p w:rsidR="009457B8" w:rsidRPr="009A1BB1" w:rsidRDefault="009457B8" w:rsidP="007E31E5">
            <w:pPr>
              <w:tabs>
                <w:tab w:val="left" w:pos="338"/>
                <w:tab w:val="left" w:pos="9968"/>
              </w:tabs>
              <w:spacing w:before="20"/>
              <w:ind w:left="338" w:hanging="338"/>
              <w:rPr>
                <w:rFonts w:eastAsia="Times New Roman" w:cs="Arial"/>
                <w:sz w:val="16"/>
                <w:szCs w:val="16"/>
              </w:rPr>
            </w:pPr>
            <w:r>
              <w:rPr>
                <w:rFonts w:eastAsia="Times New Roman" w:cs="Arial"/>
                <w:sz w:val="16"/>
                <w:szCs w:val="16"/>
              </w:rPr>
              <w:t>This contract</w:t>
            </w:r>
            <w:r w:rsidRPr="009A1BB1">
              <w:rPr>
                <w:rFonts w:eastAsia="Times New Roman" w:cs="Arial"/>
                <w:sz w:val="16"/>
                <w:szCs w:val="16"/>
              </w:rPr>
              <w:t xml:space="preserve"> is entered into between the </w:t>
            </w:r>
            <w:r>
              <w:rPr>
                <w:rFonts w:eastAsia="Times New Roman" w:cs="Arial"/>
                <w:sz w:val="16"/>
                <w:szCs w:val="16"/>
              </w:rPr>
              <w:t>s</w:t>
            </w:r>
            <w:r w:rsidRPr="009A1BB1">
              <w:rPr>
                <w:rFonts w:eastAsia="Times New Roman" w:cs="Arial"/>
                <w:sz w:val="16"/>
                <w:szCs w:val="16"/>
              </w:rPr>
              <w:t xml:space="preserve">chool </w:t>
            </w:r>
            <w:r>
              <w:rPr>
                <w:rFonts w:eastAsia="Times New Roman" w:cs="Arial"/>
                <w:sz w:val="16"/>
                <w:szCs w:val="16"/>
              </w:rPr>
              <w:t>f</w:t>
            </w:r>
            <w:r w:rsidRPr="009A1BB1">
              <w:rPr>
                <w:rFonts w:eastAsia="Times New Roman" w:cs="Arial"/>
                <w:sz w:val="16"/>
                <w:szCs w:val="16"/>
              </w:rPr>
              <w:t xml:space="preserve">ood </w:t>
            </w:r>
            <w:r>
              <w:rPr>
                <w:rFonts w:eastAsia="Times New Roman" w:cs="Arial"/>
                <w:sz w:val="16"/>
                <w:szCs w:val="16"/>
              </w:rPr>
              <w:t>a</w:t>
            </w:r>
            <w:r w:rsidRPr="009A1BB1">
              <w:rPr>
                <w:rFonts w:eastAsia="Times New Roman" w:cs="Arial"/>
                <w:sz w:val="16"/>
                <w:szCs w:val="16"/>
              </w:rPr>
              <w:t>uthority</w:t>
            </w:r>
            <w:r>
              <w:rPr>
                <w:rFonts w:eastAsia="Times New Roman" w:cs="Arial"/>
                <w:sz w:val="16"/>
                <w:szCs w:val="16"/>
              </w:rPr>
              <w:t xml:space="preserve"> </w:t>
            </w:r>
            <w:r w:rsidRPr="009A1BB1">
              <w:rPr>
                <w:rFonts w:eastAsia="Times New Roman" w:cs="Arial"/>
                <w:sz w:val="16"/>
                <w:szCs w:val="16"/>
              </w:rPr>
              <w:t xml:space="preserve">and the </w:t>
            </w:r>
            <w:r>
              <w:rPr>
                <w:rFonts w:eastAsia="Times New Roman" w:cs="Arial"/>
                <w:sz w:val="16"/>
                <w:szCs w:val="16"/>
              </w:rPr>
              <w:t xml:space="preserve">food service management company </w:t>
            </w:r>
            <w:r w:rsidRPr="009A1BB1">
              <w:rPr>
                <w:rFonts w:eastAsia="Times New Roman" w:cs="Arial"/>
                <w:sz w:val="16"/>
                <w:szCs w:val="16"/>
              </w:rPr>
              <w:t>named below:</w:t>
            </w:r>
          </w:p>
        </w:tc>
      </w:tr>
      <w:tr w:rsidR="00A73124" w:rsidRPr="001153DD" w:rsidTr="002C4E4C">
        <w:trPr>
          <w:cantSplit/>
          <w:trHeight w:hRule="exact" w:val="216"/>
          <w:jc w:val="center"/>
        </w:trPr>
        <w:tc>
          <w:tcPr>
            <w:tcW w:w="456" w:type="dxa"/>
            <w:tcBorders>
              <w:left w:val="single" w:sz="4" w:space="0" w:color="auto"/>
            </w:tcBorders>
          </w:tcPr>
          <w:p w:rsidR="00A73124" w:rsidRPr="009A1BB1" w:rsidRDefault="00A73124" w:rsidP="00415E9C">
            <w:pPr>
              <w:spacing w:before="20"/>
              <w:rPr>
                <w:rFonts w:eastAsia="Times New Roman" w:cs="Arial"/>
                <w:sz w:val="18"/>
                <w:szCs w:val="18"/>
              </w:rPr>
            </w:pPr>
          </w:p>
        </w:tc>
        <w:tc>
          <w:tcPr>
            <w:tcW w:w="10800" w:type="dxa"/>
            <w:gridSpan w:val="8"/>
            <w:tcBorders>
              <w:top w:val="single" w:sz="4" w:space="0" w:color="auto"/>
              <w:left w:val="nil"/>
              <w:right w:val="single" w:sz="4" w:space="0" w:color="auto"/>
            </w:tcBorders>
            <w:shd w:val="clear" w:color="auto" w:fill="FFF2CC"/>
          </w:tcPr>
          <w:p w:rsidR="00A73124" w:rsidRPr="004E38A4" w:rsidRDefault="007E31E5" w:rsidP="00415E9C">
            <w:pPr>
              <w:spacing w:before="20"/>
              <w:rPr>
                <w:rFonts w:eastAsia="Times New Roman" w:cs="Arial"/>
                <w:b/>
                <w:sz w:val="16"/>
                <w:szCs w:val="16"/>
              </w:rPr>
            </w:pPr>
            <w:r w:rsidRPr="004E38A4">
              <w:rPr>
                <w:rFonts w:eastAsia="Times New Roman" w:cs="Arial"/>
                <w:b/>
                <w:sz w:val="16"/>
                <w:szCs w:val="16"/>
              </w:rPr>
              <w:t>SCHOOL FOOD AUTHORITY</w:t>
            </w:r>
            <w:r w:rsidR="00A73124" w:rsidRPr="004E38A4">
              <w:rPr>
                <w:rFonts w:eastAsia="Times New Roman" w:cs="Arial"/>
                <w:b/>
                <w:sz w:val="16"/>
                <w:szCs w:val="16"/>
              </w:rPr>
              <w:t xml:space="preserve"> NAME</w:t>
            </w:r>
          </w:p>
        </w:tc>
      </w:tr>
      <w:tr w:rsidR="00A73124" w:rsidRPr="001153DD" w:rsidTr="005E13F2">
        <w:trPr>
          <w:cantSplit/>
          <w:trHeight w:hRule="exact" w:val="346"/>
          <w:jc w:val="center"/>
        </w:trPr>
        <w:tc>
          <w:tcPr>
            <w:tcW w:w="456" w:type="dxa"/>
            <w:tcBorders>
              <w:left w:val="single" w:sz="4" w:space="0" w:color="auto"/>
            </w:tcBorders>
          </w:tcPr>
          <w:p w:rsidR="00A73124" w:rsidRPr="009A1BB1" w:rsidRDefault="00A73124" w:rsidP="00415E9C">
            <w:pPr>
              <w:spacing w:before="20"/>
              <w:rPr>
                <w:rFonts w:eastAsia="Times New Roman" w:cs="Arial"/>
                <w:sz w:val="18"/>
                <w:szCs w:val="18"/>
              </w:rPr>
            </w:pPr>
          </w:p>
        </w:tc>
        <w:tc>
          <w:tcPr>
            <w:tcW w:w="10800" w:type="dxa"/>
            <w:gridSpan w:val="8"/>
            <w:tcBorders>
              <w:left w:val="nil"/>
              <w:bottom w:val="single" w:sz="6" w:space="0" w:color="auto"/>
              <w:right w:val="single" w:sz="4" w:space="0" w:color="auto"/>
            </w:tcBorders>
            <w:vAlign w:val="center"/>
          </w:tcPr>
          <w:p w:rsidR="00A73124" w:rsidRPr="008D39CA" w:rsidRDefault="00A73124" w:rsidP="008D39CA">
            <w:pPr>
              <w:spacing w:before="20"/>
              <w:rPr>
                <w:rFonts w:eastAsia="Times New Roman" w:cs="Arial"/>
                <w:szCs w:val="24"/>
              </w:rPr>
            </w:pPr>
            <w:r w:rsidRPr="008D39CA">
              <w:rPr>
                <w:rFonts w:eastAsia="Times New Roman" w:cs="Arial"/>
                <w:szCs w:val="24"/>
              </w:rPr>
              <w:fldChar w:fldCharType="begin">
                <w:ffData>
                  <w:name w:val="Text18"/>
                  <w:enabled/>
                  <w:calcOnExit w:val="0"/>
                  <w:statusText w:type="text" w:val="Press F1 for instructions.  Use either the &quot;Tab&quot; key or the arrow keys to move to next form field."/>
                  <w:textInput/>
                </w:ffData>
              </w:fldChar>
            </w:r>
            <w:bookmarkStart w:id="417" w:name="Text18"/>
            <w:r w:rsidRPr="008D39CA">
              <w:rPr>
                <w:rFonts w:eastAsia="Times New Roman" w:cs="Arial"/>
                <w:szCs w:val="24"/>
              </w:rPr>
              <w:instrText xml:space="preserve"> FORMTEXT </w:instrText>
            </w:r>
            <w:r w:rsidRPr="008D39CA">
              <w:rPr>
                <w:rFonts w:eastAsia="Times New Roman" w:cs="Arial"/>
                <w:szCs w:val="24"/>
              </w:rPr>
            </w:r>
            <w:r w:rsidRPr="008D39CA">
              <w:rPr>
                <w:rFonts w:eastAsia="Times New Roman" w:cs="Arial"/>
                <w:szCs w:val="24"/>
              </w:rPr>
              <w:fldChar w:fldCharType="separate"/>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szCs w:val="24"/>
              </w:rPr>
              <w:fldChar w:fldCharType="end"/>
            </w:r>
            <w:bookmarkEnd w:id="417"/>
          </w:p>
        </w:tc>
      </w:tr>
      <w:tr w:rsidR="00A73124" w:rsidRPr="001153DD" w:rsidTr="002C4E4C">
        <w:trPr>
          <w:cantSplit/>
          <w:trHeight w:hRule="exact" w:val="216"/>
          <w:jc w:val="center"/>
        </w:trPr>
        <w:tc>
          <w:tcPr>
            <w:tcW w:w="456" w:type="dxa"/>
            <w:tcBorders>
              <w:left w:val="single" w:sz="4" w:space="0" w:color="auto"/>
            </w:tcBorders>
          </w:tcPr>
          <w:p w:rsidR="00A73124" w:rsidRPr="004E38A4" w:rsidRDefault="00A73124" w:rsidP="00415E9C">
            <w:pPr>
              <w:spacing w:before="20"/>
              <w:rPr>
                <w:rFonts w:eastAsia="Times New Roman" w:cs="Arial"/>
                <w:sz w:val="16"/>
                <w:szCs w:val="16"/>
              </w:rPr>
            </w:pPr>
          </w:p>
        </w:tc>
        <w:tc>
          <w:tcPr>
            <w:tcW w:w="10800" w:type="dxa"/>
            <w:gridSpan w:val="8"/>
            <w:tcBorders>
              <w:left w:val="nil"/>
              <w:right w:val="single" w:sz="4" w:space="0" w:color="auto"/>
            </w:tcBorders>
            <w:shd w:val="clear" w:color="auto" w:fill="FFF2CC"/>
          </w:tcPr>
          <w:p w:rsidR="00A73124" w:rsidRPr="004E38A4" w:rsidRDefault="00A73124" w:rsidP="00415E9C">
            <w:pPr>
              <w:spacing w:before="20"/>
              <w:rPr>
                <w:rFonts w:eastAsia="Times New Roman" w:cs="Arial"/>
                <w:b/>
                <w:sz w:val="16"/>
                <w:szCs w:val="16"/>
              </w:rPr>
            </w:pPr>
            <w:r w:rsidRPr="004E38A4">
              <w:rPr>
                <w:rFonts w:eastAsia="Times New Roman" w:cs="Arial"/>
                <w:b/>
                <w:sz w:val="16"/>
                <w:szCs w:val="16"/>
              </w:rPr>
              <w:t>F</w:t>
            </w:r>
            <w:r w:rsidR="00BF591E" w:rsidRPr="004E38A4">
              <w:rPr>
                <w:rFonts w:eastAsia="Times New Roman" w:cs="Arial"/>
                <w:b/>
                <w:sz w:val="16"/>
                <w:szCs w:val="16"/>
              </w:rPr>
              <w:t>OOD SERVICE MANAGEMENT COMPANY</w:t>
            </w:r>
            <w:r w:rsidRPr="004E38A4">
              <w:rPr>
                <w:rFonts w:eastAsia="Times New Roman" w:cs="Arial"/>
                <w:b/>
                <w:sz w:val="16"/>
                <w:szCs w:val="16"/>
              </w:rPr>
              <w:t xml:space="preserve"> NAME</w:t>
            </w:r>
          </w:p>
        </w:tc>
      </w:tr>
      <w:tr w:rsidR="00A73124" w:rsidRPr="001153DD" w:rsidTr="005E13F2">
        <w:trPr>
          <w:cantSplit/>
          <w:trHeight w:hRule="exact" w:val="346"/>
          <w:jc w:val="center"/>
        </w:trPr>
        <w:tc>
          <w:tcPr>
            <w:tcW w:w="456" w:type="dxa"/>
            <w:tcBorders>
              <w:left w:val="single" w:sz="4" w:space="0" w:color="auto"/>
              <w:bottom w:val="single" w:sz="6" w:space="0" w:color="auto"/>
            </w:tcBorders>
          </w:tcPr>
          <w:p w:rsidR="00A73124" w:rsidRPr="009A1BB1" w:rsidRDefault="00A73124" w:rsidP="00415E9C">
            <w:pPr>
              <w:spacing w:before="20"/>
              <w:rPr>
                <w:rFonts w:eastAsia="Times New Roman" w:cs="Arial"/>
                <w:sz w:val="18"/>
                <w:szCs w:val="18"/>
              </w:rPr>
            </w:pPr>
          </w:p>
        </w:tc>
        <w:tc>
          <w:tcPr>
            <w:tcW w:w="10800" w:type="dxa"/>
            <w:gridSpan w:val="8"/>
            <w:tcBorders>
              <w:left w:val="nil"/>
              <w:bottom w:val="single" w:sz="6" w:space="0" w:color="auto"/>
              <w:right w:val="single" w:sz="4" w:space="0" w:color="auto"/>
            </w:tcBorders>
            <w:vAlign w:val="center"/>
          </w:tcPr>
          <w:p w:rsidR="00A73124" w:rsidRPr="008D39CA" w:rsidRDefault="00A73124" w:rsidP="008D39CA">
            <w:pPr>
              <w:spacing w:before="20"/>
              <w:rPr>
                <w:rFonts w:eastAsia="Times New Roman" w:cs="Arial"/>
                <w:szCs w:val="24"/>
              </w:rPr>
            </w:pPr>
            <w:r w:rsidRPr="008D39CA">
              <w:rPr>
                <w:rFonts w:eastAsia="Times New Roman" w:cs="Arial"/>
                <w:szCs w:val="24"/>
              </w:rP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rsidRPr="008D39CA">
              <w:rPr>
                <w:rFonts w:eastAsia="Times New Roman" w:cs="Arial"/>
                <w:szCs w:val="24"/>
              </w:rPr>
              <w:instrText xml:space="preserve"> FORMTEXT </w:instrText>
            </w:r>
            <w:r w:rsidRPr="008D39CA">
              <w:rPr>
                <w:rFonts w:eastAsia="Times New Roman" w:cs="Arial"/>
                <w:szCs w:val="24"/>
              </w:rPr>
            </w:r>
            <w:r w:rsidRPr="008D39CA">
              <w:rPr>
                <w:rFonts w:eastAsia="Times New Roman" w:cs="Arial"/>
                <w:szCs w:val="24"/>
              </w:rPr>
              <w:fldChar w:fldCharType="separate"/>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noProof/>
                <w:szCs w:val="24"/>
              </w:rPr>
              <w:t> </w:t>
            </w:r>
            <w:r w:rsidRPr="008D39CA">
              <w:rPr>
                <w:rFonts w:eastAsia="Times New Roman" w:cs="Arial"/>
                <w:szCs w:val="24"/>
              </w:rPr>
              <w:fldChar w:fldCharType="end"/>
            </w:r>
          </w:p>
        </w:tc>
      </w:tr>
      <w:tr w:rsidR="00A73124" w:rsidRPr="001153DD" w:rsidTr="002C4E4C">
        <w:trPr>
          <w:cantSplit/>
          <w:trHeight w:hRule="exact" w:val="321"/>
          <w:jc w:val="center"/>
        </w:trPr>
        <w:tc>
          <w:tcPr>
            <w:tcW w:w="456" w:type="dxa"/>
            <w:tcBorders>
              <w:left w:val="single" w:sz="4" w:space="0" w:color="auto"/>
            </w:tcBorders>
          </w:tcPr>
          <w:p w:rsidR="00A73124" w:rsidRPr="004E38A4" w:rsidRDefault="004E38A4" w:rsidP="00415E9C">
            <w:pPr>
              <w:spacing w:before="20"/>
              <w:rPr>
                <w:rFonts w:eastAsia="Times New Roman" w:cs="Arial"/>
                <w:b/>
                <w:sz w:val="20"/>
              </w:rPr>
            </w:pPr>
            <w:r>
              <w:rPr>
                <w:rFonts w:eastAsia="Times New Roman" w:cs="Arial"/>
                <w:b/>
                <w:sz w:val="20"/>
              </w:rPr>
              <w:t>2</w:t>
            </w:r>
          </w:p>
        </w:tc>
        <w:tc>
          <w:tcPr>
            <w:tcW w:w="5850" w:type="dxa"/>
            <w:gridSpan w:val="2"/>
            <w:tcBorders>
              <w:left w:val="nil"/>
            </w:tcBorders>
            <w:shd w:val="clear" w:color="auto" w:fill="FFF2CC"/>
          </w:tcPr>
          <w:p w:rsidR="00A73124" w:rsidRPr="004E38A4" w:rsidRDefault="0004641B" w:rsidP="00415E9C">
            <w:pPr>
              <w:spacing w:before="20"/>
              <w:rPr>
                <w:rFonts w:eastAsia="Times New Roman" w:cs="Arial"/>
                <w:b/>
                <w:sz w:val="18"/>
                <w:szCs w:val="18"/>
              </w:rPr>
            </w:pPr>
            <w:r w:rsidRPr="004E38A4">
              <w:rPr>
                <w:rFonts w:eastAsia="Times New Roman" w:cs="Arial"/>
                <w:b/>
                <w:sz w:val="18"/>
                <w:szCs w:val="18"/>
              </w:rPr>
              <w:t>The term of this C</w:t>
            </w:r>
            <w:r w:rsidR="00A73124" w:rsidRPr="004E38A4">
              <w:rPr>
                <w:rFonts w:eastAsia="Times New Roman" w:cs="Arial"/>
                <w:b/>
                <w:sz w:val="18"/>
                <w:szCs w:val="18"/>
              </w:rPr>
              <w:t>ontract is</w:t>
            </w:r>
            <w:r w:rsidR="00BF3F70" w:rsidRPr="004E38A4">
              <w:rPr>
                <w:rFonts w:eastAsia="Times New Roman" w:cs="Arial"/>
                <w:b/>
                <w:sz w:val="18"/>
                <w:szCs w:val="18"/>
              </w:rPr>
              <w:t xml:space="preserve"> for one year, commenc</w:t>
            </w:r>
            <w:r w:rsidR="009457B8" w:rsidRPr="004E38A4">
              <w:rPr>
                <w:rFonts w:eastAsia="Times New Roman" w:cs="Arial"/>
                <w:b/>
                <w:sz w:val="18"/>
                <w:szCs w:val="18"/>
              </w:rPr>
              <w:t>ing on</w:t>
            </w:r>
          </w:p>
        </w:tc>
        <w:tc>
          <w:tcPr>
            <w:tcW w:w="4950" w:type="dxa"/>
            <w:gridSpan w:val="6"/>
            <w:tcBorders>
              <w:left w:val="nil"/>
              <w:right w:val="single" w:sz="4" w:space="0" w:color="auto"/>
            </w:tcBorders>
            <w:vAlign w:val="center"/>
          </w:tcPr>
          <w:p w:rsidR="00A73124" w:rsidRPr="009A1BB1" w:rsidRDefault="00A73124" w:rsidP="009457B8">
            <w:pPr>
              <w:tabs>
                <w:tab w:val="left" w:pos="2052"/>
                <w:tab w:val="left" w:pos="4407"/>
              </w:tabs>
              <w:rPr>
                <w:rFonts w:eastAsia="Times New Roman" w:cs="Arial"/>
                <w:vanish/>
                <w:color w:val="FF0000"/>
                <w:sz w:val="18"/>
                <w:szCs w:val="18"/>
              </w:rPr>
            </w:pPr>
            <w:r w:rsidRPr="008D39CA">
              <w:rPr>
                <w:rFonts w:eastAsia="Times New Roman" w:cs="Arial"/>
                <w:b/>
                <w:color w:val="FF0000"/>
                <w:szCs w:val="24"/>
              </w:rPr>
              <w:fldChar w:fldCharType="begin">
                <w:ffData>
                  <w:name w:val="Text147"/>
                  <w:enabled/>
                  <w:calcOnExit w:val="0"/>
                  <w:helpText w:type="text" w:val="If applicable, enter &quot;Contractor may not begin work until notified that the agreement is approved&quot;."/>
                  <w:statusText w:type="text" w:val="Press &quot;F1&quot; for completion instructions.  Use either the &quot;Tab&quot; key or the arrow keys to move to next form field."/>
                  <w:textInput>
                    <w:maxLength w:val="89"/>
                  </w:textInput>
                </w:ffData>
              </w:fldChar>
            </w:r>
            <w:bookmarkStart w:id="418" w:name="Text147"/>
            <w:r w:rsidRPr="008D39CA">
              <w:rPr>
                <w:rFonts w:eastAsia="Times New Roman" w:cs="Arial"/>
                <w:b/>
                <w:color w:val="FF0000"/>
                <w:szCs w:val="24"/>
              </w:rPr>
              <w:instrText xml:space="preserve"> FORMTEXT </w:instrText>
            </w:r>
            <w:r w:rsidRPr="008D39CA">
              <w:rPr>
                <w:rFonts w:eastAsia="Times New Roman" w:cs="Arial"/>
                <w:b/>
                <w:color w:val="FF0000"/>
                <w:szCs w:val="24"/>
              </w:rPr>
            </w:r>
            <w:r w:rsidRPr="008D39CA">
              <w:rPr>
                <w:rFonts w:eastAsia="Times New Roman" w:cs="Arial"/>
                <w:b/>
                <w:color w:val="FF0000"/>
                <w:szCs w:val="24"/>
              </w:rPr>
              <w:fldChar w:fldCharType="separate"/>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color w:val="FF0000"/>
                <w:szCs w:val="24"/>
              </w:rPr>
              <w:fldChar w:fldCharType="end"/>
            </w:r>
            <w:bookmarkEnd w:id="418"/>
            <w:r>
              <w:rPr>
                <w:rFonts w:eastAsia="Times New Roman" w:cs="Arial"/>
                <w:sz w:val="18"/>
                <w:szCs w:val="18"/>
              </w:rPr>
              <w:t xml:space="preserve">   </w:t>
            </w:r>
            <w:r w:rsidR="00BF3F70" w:rsidRPr="008D39CA">
              <w:rPr>
                <w:rFonts w:eastAsia="Times New Roman" w:cs="Arial"/>
                <w:b/>
                <w:sz w:val="16"/>
                <w:szCs w:val="16"/>
              </w:rPr>
              <w:t>and ending on</w:t>
            </w:r>
            <w:r>
              <w:rPr>
                <w:rFonts w:eastAsia="Times New Roman" w:cs="Arial"/>
                <w:sz w:val="18"/>
                <w:szCs w:val="18"/>
              </w:rPr>
              <w:t xml:space="preserve">    </w:t>
            </w:r>
            <w:r w:rsidRPr="008D39CA">
              <w:rPr>
                <w:rFonts w:eastAsia="Times New Roman" w:cs="Arial"/>
                <w:b/>
                <w:color w:val="FF0000"/>
                <w:szCs w:val="24"/>
              </w:rPr>
              <w:fldChar w:fldCharType="begin">
                <w:ffData>
                  <w:name w:val="Text147"/>
                  <w:enabled/>
                  <w:calcOnExit w:val="0"/>
                  <w:helpText w:type="text" w:val="If applicable, enter &quot;Contractor may not begin work until notified that the agreement is approved&quot;."/>
                  <w:statusText w:type="text" w:val="Press &quot;F1&quot; for completion instructions.  Use either the &quot;Tab&quot; key or the arrow keys to move to next form field."/>
                  <w:textInput>
                    <w:maxLength w:val="89"/>
                  </w:textInput>
                </w:ffData>
              </w:fldChar>
            </w:r>
            <w:r w:rsidRPr="008D39CA">
              <w:rPr>
                <w:rFonts w:eastAsia="Times New Roman" w:cs="Arial"/>
                <w:b/>
                <w:color w:val="FF0000"/>
                <w:szCs w:val="24"/>
              </w:rPr>
              <w:instrText xml:space="preserve"> FORMTEXT </w:instrText>
            </w:r>
            <w:r w:rsidRPr="008D39CA">
              <w:rPr>
                <w:rFonts w:eastAsia="Times New Roman" w:cs="Arial"/>
                <w:b/>
                <w:color w:val="FF0000"/>
                <w:szCs w:val="24"/>
              </w:rPr>
            </w:r>
            <w:r w:rsidRPr="008D39CA">
              <w:rPr>
                <w:rFonts w:eastAsia="Times New Roman" w:cs="Arial"/>
                <w:b/>
                <w:color w:val="FF0000"/>
                <w:szCs w:val="24"/>
              </w:rPr>
              <w:fldChar w:fldCharType="separate"/>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color w:val="FF0000"/>
                <w:szCs w:val="24"/>
              </w:rPr>
              <w:fldChar w:fldCharType="end"/>
            </w:r>
          </w:p>
        </w:tc>
      </w:tr>
      <w:tr w:rsidR="00A73124" w:rsidRPr="001153DD" w:rsidTr="005E13F2">
        <w:trPr>
          <w:cantSplit/>
          <w:trHeight w:hRule="exact" w:val="86"/>
          <w:jc w:val="center"/>
        </w:trPr>
        <w:tc>
          <w:tcPr>
            <w:tcW w:w="11256" w:type="dxa"/>
            <w:gridSpan w:val="9"/>
            <w:tcBorders>
              <w:left w:val="single" w:sz="4" w:space="0" w:color="auto"/>
              <w:bottom w:val="single" w:sz="4" w:space="0" w:color="auto"/>
              <w:right w:val="single" w:sz="4" w:space="0" w:color="auto"/>
            </w:tcBorders>
          </w:tcPr>
          <w:p w:rsidR="00A73124" w:rsidRPr="009A1BB1" w:rsidRDefault="00A73124" w:rsidP="00415E9C">
            <w:pPr>
              <w:rPr>
                <w:rFonts w:eastAsia="Times New Roman" w:cs="Arial"/>
                <w:sz w:val="18"/>
                <w:szCs w:val="18"/>
              </w:rPr>
            </w:pPr>
          </w:p>
        </w:tc>
      </w:tr>
      <w:tr w:rsidR="009457B8" w:rsidRPr="001153DD" w:rsidTr="002C4E4C">
        <w:trPr>
          <w:cantSplit/>
          <w:trHeight w:hRule="exact" w:val="532"/>
          <w:jc w:val="center"/>
        </w:trPr>
        <w:tc>
          <w:tcPr>
            <w:tcW w:w="456" w:type="dxa"/>
            <w:tcBorders>
              <w:top w:val="single" w:sz="4" w:space="0" w:color="FFFFFF"/>
              <w:left w:val="single" w:sz="4" w:space="0" w:color="auto"/>
              <w:bottom w:val="single" w:sz="4" w:space="0" w:color="auto"/>
            </w:tcBorders>
            <w:vAlign w:val="center"/>
          </w:tcPr>
          <w:p w:rsidR="009457B8" w:rsidRPr="004E38A4" w:rsidRDefault="009457B8" w:rsidP="009457B8">
            <w:pPr>
              <w:rPr>
                <w:rFonts w:eastAsia="Times New Roman" w:cs="Arial"/>
                <w:b/>
                <w:sz w:val="20"/>
              </w:rPr>
            </w:pPr>
            <w:r w:rsidRPr="004E38A4">
              <w:rPr>
                <w:rFonts w:eastAsia="Times New Roman" w:cs="Arial"/>
                <w:b/>
                <w:sz w:val="20"/>
              </w:rPr>
              <w:t>3</w:t>
            </w:r>
          </w:p>
        </w:tc>
        <w:tc>
          <w:tcPr>
            <w:tcW w:w="6930" w:type="dxa"/>
            <w:gridSpan w:val="5"/>
            <w:tcBorders>
              <w:bottom w:val="single" w:sz="4" w:space="0" w:color="auto"/>
            </w:tcBorders>
          </w:tcPr>
          <w:p w:rsidR="009457B8" w:rsidRPr="004E38A4" w:rsidRDefault="009457B8" w:rsidP="009457B8">
            <w:pPr>
              <w:rPr>
                <w:rFonts w:eastAsia="Times New Roman" w:cs="Arial"/>
                <w:sz w:val="18"/>
                <w:szCs w:val="18"/>
              </w:rPr>
            </w:pPr>
            <w:r w:rsidRPr="004E38A4">
              <w:rPr>
                <w:rFonts w:eastAsia="Times New Roman" w:cs="Arial"/>
                <w:sz w:val="18"/>
                <w:szCs w:val="18"/>
              </w:rPr>
              <w:t>The maximum dollar amount of this Contract is equal to the fixed price per meal multiplied by the number of meals served</w:t>
            </w:r>
          </w:p>
          <w:p w:rsidR="009457B8" w:rsidRPr="004E38A4" w:rsidRDefault="009457B8" w:rsidP="00415E9C">
            <w:pPr>
              <w:rPr>
                <w:rFonts w:eastAsia="Times New Roman" w:cs="Arial"/>
                <w:sz w:val="20"/>
              </w:rPr>
            </w:pPr>
          </w:p>
        </w:tc>
        <w:tc>
          <w:tcPr>
            <w:tcW w:w="3870" w:type="dxa"/>
            <w:gridSpan w:val="3"/>
            <w:tcBorders>
              <w:left w:val="nil"/>
              <w:bottom w:val="single" w:sz="6" w:space="0" w:color="auto"/>
              <w:right w:val="single" w:sz="4" w:space="0" w:color="auto"/>
            </w:tcBorders>
            <w:vAlign w:val="center"/>
          </w:tcPr>
          <w:p w:rsidR="009457B8" w:rsidRPr="008D39CA" w:rsidRDefault="009457B8" w:rsidP="008D39CA">
            <w:pPr>
              <w:rPr>
                <w:rFonts w:eastAsia="Times New Roman" w:cs="Arial"/>
                <w:szCs w:val="24"/>
              </w:rPr>
            </w:pPr>
            <w:r w:rsidRPr="008D39CA">
              <w:rPr>
                <w:rFonts w:eastAsia="Times New Roman" w:cs="Arial"/>
                <w:b/>
                <w:color w:val="FF0000"/>
                <w:szCs w:val="24"/>
              </w:rPr>
              <w:t>$</w:t>
            </w:r>
            <w:r w:rsidRPr="008D39CA">
              <w:rPr>
                <w:rFonts w:eastAsia="Times New Roman" w:cs="Arial"/>
                <w:b/>
                <w:color w:val="FF0000"/>
                <w:szCs w:val="24"/>
              </w:rPr>
              <w:fldChar w:fldCharType="begin">
                <w:ffData>
                  <w:name w:val="Text147"/>
                  <w:enabled/>
                  <w:calcOnExit w:val="0"/>
                  <w:helpText w:type="text" w:val="If applicable, enter &quot;Contractor may not begin work until notified that the agreement is approved&quot;."/>
                  <w:statusText w:type="text" w:val="Press &quot;F1&quot; for completion instructions.  Use either the &quot;Tab&quot; key or the arrow keys to move to next form field."/>
                  <w:textInput>
                    <w:maxLength w:val="89"/>
                  </w:textInput>
                </w:ffData>
              </w:fldChar>
            </w:r>
            <w:r w:rsidRPr="008D39CA">
              <w:rPr>
                <w:rFonts w:eastAsia="Times New Roman" w:cs="Arial"/>
                <w:b/>
                <w:color w:val="FF0000"/>
                <w:szCs w:val="24"/>
              </w:rPr>
              <w:instrText xml:space="preserve"> FORMTEXT </w:instrText>
            </w:r>
            <w:r w:rsidRPr="008D39CA">
              <w:rPr>
                <w:rFonts w:eastAsia="Times New Roman" w:cs="Arial"/>
                <w:b/>
                <w:color w:val="FF0000"/>
                <w:szCs w:val="24"/>
              </w:rPr>
            </w:r>
            <w:r w:rsidRPr="008D39CA">
              <w:rPr>
                <w:rFonts w:eastAsia="Times New Roman" w:cs="Arial"/>
                <w:b/>
                <w:color w:val="FF0000"/>
                <w:szCs w:val="24"/>
              </w:rPr>
              <w:fldChar w:fldCharType="separate"/>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noProof/>
                <w:color w:val="FF0000"/>
                <w:szCs w:val="24"/>
              </w:rPr>
              <w:t> </w:t>
            </w:r>
            <w:r w:rsidRPr="008D39CA">
              <w:rPr>
                <w:rFonts w:eastAsia="Times New Roman" w:cs="Arial"/>
                <w:b/>
                <w:color w:val="FF0000"/>
                <w:szCs w:val="24"/>
              </w:rPr>
              <w:fldChar w:fldCharType="end"/>
            </w:r>
          </w:p>
        </w:tc>
      </w:tr>
      <w:tr w:rsidR="009457B8" w:rsidRPr="001153DD" w:rsidTr="005E13F2">
        <w:trPr>
          <w:cantSplit/>
          <w:trHeight w:hRule="exact" w:val="546"/>
          <w:jc w:val="center"/>
        </w:trPr>
        <w:tc>
          <w:tcPr>
            <w:tcW w:w="456" w:type="dxa"/>
            <w:tcBorders>
              <w:top w:val="single" w:sz="4" w:space="0" w:color="auto"/>
              <w:left w:val="single" w:sz="4" w:space="0" w:color="auto"/>
            </w:tcBorders>
          </w:tcPr>
          <w:p w:rsidR="009457B8" w:rsidRPr="004E38A4" w:rsidRDefault="009457B8" w:rsidP="009457B8">
            <w:pPr>
              <w:spacing w:before="20"/>
              <w:ind w:right="72"/>
              <w:rPr>
                <w:rFonts w:eastAsia="Times New Roman" w:cs="Arial"/>
                <w:b/>
                <w:sz w:val="20"/>
              </w:rPr>
            </w:pPr>
            <w:r w:rsidRPr="004E38A4">
              <w:rPr>
                <w:rFonts w:eastAsia="Times New Roman" w:cs="Arial"/>
                <w:b/>
                <w:sz w:val="20"/>
              </w:rPr>
              <w:t>4</w:t>
            </w:r>
          </w:p>
        </w:tc>
        <w:tc>
          <w:tcPr>
            <w:tcW w:w="10800" w:type="dxa"/>
            <w:gridSpan w:val="8"/>
            <w:tcBorders>
              <w:right w:val="single" w:sz="4" w:space="0" w:color="auto"/>
            </w:tcBorders>
            <w:vAlign w:val="center"/>
          </w:tcPr>
          <w:p w:rsidR="009457B8" w:rsidRPr="009457B8" w:rsidRDefault="009457B8" w:rsidP="009457B8">
            <w:pPr>
              <w:spacing w:before="20"/>
              <w:ind w:right="72"/>
              <w:rPr>
                <w:rFonts w:eastAsia="Times New Roman" w:cs="Arial"/>
                <w:sz w:val="18"/>
                <w:szCs w:val="18"/>
              </w:rPr>
            </w:pPr>
            <w:r w:rsidRPr="009457B8">
              <w:rPr>
                <w:rFonts w:eastAsia="Times New Roman" w:cs="Arial"/>
                <w:sz w:val="18"/>
                <w:szCs w:val="18"/>
              </w:rPr>
              <w:t>The parties herein agree to comply with the terms and conditions of the following exhibits, which are by this reference made a part of the Contract.</w:t>
            </w:r>
          </w:p>
        </w:tc>
      </w:tr>
      <w:tr w:rsidR="00A73124" w:rsidRPr="001153DD" w:rsidTr="005E13F2">
        <w:trPr>
          <w:cantSplit/>
          <w:trHeight w:hRule="exact" w:val="280"/>
          <w:jc w:val="center"/>
        </w:trPr>
        <w:tc>
          <w:tcPr>
            <w:tcW w:w="456" w:type="dxa"/>
            <w:tcBorders>
              <w:left w:val="single" w:sz="4" w:space="0" w:color="auto"/>
            </w:tcBorders>
          </w:tcPr>
          <w:p w:rsidR="00A73124" w:rsidRPr="009A1BB1" w:rsidRDefault="00A73124" w:rsidP="00415E9C">
            <w:pPr>
              <w:rPr>
                <w:rFonts w:eastAsia="Times New Roman" w:cs="Arial"/>
                <w:sz w:val="18"/>
                <w:szCs w:val="18"/>
              </w:rPr>
            </w:pPr>
          </w:p>
        </w:tc>
        <w:tc>
          <w:tcPr>
            <w:tcW w:w="6660" w:type="dxa"/>
            <w:gridSpan w:val="4"/>
            <w:vAlign w:val="center"/>
          </w:tcPr>
          <w:p w:rsidR="00A73124" w:rsidRPr="004E38A4" w:rsidRDefault="00A73124" w:rsidP="009457B8">
            <w:pPr>
              <w:rPr>
                <w:rFonts w:eastAsia="Times New Roman" w:cs="Arial"/>
                <w:sz w:val="18"/>
                <w:szCs w:val="18"/>
              </w:rPr>
            </w:pPr>
            <w:r w:rsidRPr="004E38A4">
              <w:rPr>
                <w:rFonts w:eastAsia="Times New Roman" w:cs="Arial"/>
                <w:sz w:val="18"/>
                <w:szCs w:val="18"/>
              </w:rPr>
              <w:t>Request for Proposal Released</w:t>
            </w:r>
          </w:p>
        </w:tc>
        <w:tc>
          <w:tcPr>
            <w:tcW w:w="4140" w:type="dxa"/>
            <w:gridSpan w:val="4"/>
            <w:tcBorders>
              <w:right w:val="single" w:sz="4" w:space="0" w:color="auto"/>
            </w:tcBorders>
          </w:tcPr>
          <w:p w:rsidR="00A73124" w:rsidRPr="009A1BB1" w:rsidRDefault="009457B8" w:rsidP="00415E9C">
            <w:pPr>
              <w:rPr>
                <w:rFonts w:eastAsia="Times New Roman" w:cs="Arial"/>
                <w:sz w:val="18"/>
                <w:szCs w:val="18"/>
              </w:rPr>
            </w:pPr>
            <w:r w:rsidRPr="009457B8">
              <w:rPr>
                <w:rFonts w:eastAsia="Times New Roman" w:cs="Arial"/>
                <w:i/>
                <w:sz w:val="18"/>
                <w:szCs w:val="18"/>
              </w:rPr>
              <w:t>Enter</w:t>
            </w:r>
            <w:r>
              <w:rPr>
                <w:rFonts w:eastAsia="Times New Roman" w:cs="Arial"/>
                <w:sz w:val="18"/>
                <w:szCs w:val="18"/>
              </w:rPr>
              <w:t xml:space="preserve"> </w:t>
            </w:r>
            <w:r w:rsidR="00A73124" w:rsidRPr="009A1BB1">
              <w:rPr>
                <w:rFonts w:eastAsia="Times New Roman" w:cs="Arial"/>
                <w:sz w:val="18"/>
                <w:szCs w:val="18"/>
              </w:rPr>
              <w:t>page(s)</w:t>
            </w:r>
          </w:p>
        </w:tc>
      </w:tr>
      <w:tr w:rsidR="00A73124" w:rsidRPr="001153DD" w:rsidTr="005E13F2">
        <w:trPr>
          <w:cantSplit/>
          <w:trHeight w:hRule="exact" w:val="297"/>
          <w:jc w:val="center"/>
        </w:trPr>
        <w:tc>
          <w:tcPr>
            <w:tcW w:w="456" w:type="dxa"/>
            <w:tcBorders>
              <w:left w:val="single" w:sz="4" w:space="0" w:color="auto"/>
            </w:tcBorders>
          </w:tcPr>
          <w:p w:rsidR="00A73124" w:rsidRPr="009A1BB1" w:rsidRDefault="00A73124" w:rsidP="00415E9C">
            <w:pPr>
              <w:rPr>
                <w:rFonts w:eastAsia="Times New Roman" w:cs="Arial"/>
                <w:sz w:val="18"/>
                <w:szCs w:val="18"/>
              </w:rPr>
            </w:pPr>
          </w:p>
        </w:tc>
        <w:tc>
          <w:tcPr>
            <w:tcW w:w="6660" w:type="dxa"/>
            <w:gridSpan w:val="4"/>
            <w:vAlign w:val="center"/>
          </w:tcPr>
          <w:p w:rsidR="00A73124" w:rsidRPr="004E38A4" w:rsidRDefault="00A73124" w:rsidP="009457B8">
            <w:pPr>
              <w:rPr>
                <w:rFonts w:eastAsia="Times New Roman" w:cs="Arial"/>
                <w:sz w:val="18"/>
                <w:szCs w:val="18"/>
              </w:rPr>
            </w:pPr>
            <w:r w:rsidRPr="004E38A4">
              <w:rPr>
                <w:rFonts w:eastAsia="Times New Roman" w:cs="Arial"/>
                <w:sz w:val="18"/>
                <w:szCs w:val="18"/>
              </w:rPr>
              <w:t>Contractor Proposal Received</w:t>
            </w:r>
          </w:p>
        </w:tc>
        <w:tc>
          <w:tcPr>
            <w:tcW w:w="4140" w:type="dxa"/>
            <w:gridSpan w:val="4"/>
            <w:tcBorders>
              <w:right w:val="single" w:sz="4" w:space="0" w:color="auto"/>
            </w:tcBorders>
          </w:tcPr>
          <w:p w:rsidR="00A73124" w:rsidRPr="009A1BB1" w:rsidRDefault="009457B8" w:rsidP="00415E9C">
            <w:pPr>
              <w:rPr>
                <w:rFonts w:eastAsia="Times New Roman" w:cs="Arial"/>
                <w:sz w:val="18"/>
                <w:szCs w:val="18"/>
              </w:rPr>
            </w:pPr>
            <w:r w:rsidRPr="009457B8">
              <w:rPr>
                <w:rFonts w:eastAsia="Times New Roman" w:cs="Arial"/>
                <w:i/>
                <w:sz w:val="18"/>
                <w:szCs w:val="18"/>
              </w:rPr>
              <w:t>Enter</w:t>
            </w:r>
            <w:r>
              <w:rPr>
                <w:rFonts w:eastAsia="Times New Roman" w:cs="Arial"/>
                <w:sz w:val="18"/>
                <w:szCs w:val="18"/>
              </w:rPr>
              <w:t xml:space="preserve"> </w:t>
            </w:r>
            <w:r w:rsidR="00A73124" w:rsidRPr="009A1BB1">
              <w:rPr>
                <w:rFonts w:eastAsia="Times New Roman" w:cs="Arial"/>
                <w:sz w:val="18"/>
                <w:szCs w:val="18"/>
              </w:rPr>
              <w:t>page(s)</w:t>
            </w:r>
          </w:p>
        </w:tc>
      </w:tr>
      <w:tr w:rsidR="00A73124" w:rsidRPr="001153DD" w:rsidTr="005E13F2">
        <w:trPr>
          <w:cantSplit/>
          <w:trHeight w:hRule="exact" w:val="280"/>
          <w:jc w:val="center"/>
        </w:trPr>
        <w:tc>
          <w:tcPr>
            <w:tcW w:w="456" w:type="dxa"/>
            <w:tcBorders>
              <w:left w:val="single" w:sz="4" w:space="0" w:color="auto"/>
            </w:tcBorders>
          </w:tcPr>
          <w:p w:rsidR="00A73124" w:rsidRPr="009A1BB1" w:rsidRDefault="00A73124" w:rsidP="00415E9C">
            <w:pPr>
              <w:rPr>
                <w:rFonts w:eastAsia="Times New Roman" w:cs="Arial"/>
                <w:sz w:val="18"/>
                <w:szCs w:val="18"/>
              </w:rPr>
            </w:pPr>
          </w:p>
        </w:tc>
        <w:tc>
          <w:tcPr>
            <w:tcW w:w="6660" w:type="dxa"/>
            <w:gridSpan w:val="4"/>
            <w:vAlign w:val="center"/>
          </w:tcPr>
          <w:p w:rsidR="00A73124" w:rsidRPr="004E38A4" w:rsidRDefault="00A73124" w:rsidP="009457B8">
            <w:pPr>
              <w:rPr>
                <w:rFonts w:eastAsia="Times New Roman" w:cs="Arial"/>
                <w:sz w:val="18"/>
                <w:szCs w:val="18"/>
              </w:rPr>
            </w:pPr>
            <w:r w:rsidRPr="004E38A4">
              <w:rPr>
                <w:rFonts w:eastAsia="Times New Roman" w:cs="Arial"/>
                <w:sz w:val="18"/>
                <w:szCs w:val="18"/>
              </w:rPr>
              <w:t>Attached Terms and Conditions</w:t>
            </w:r>
          </w:p>
        </w:tc>
        <w:tc>
          <w:tcPr>
            <w:tcW w:w="4140" w:type="dxa"/>
            <w:gridSpan w:val="4"/>
            <w:tcBorders>
              <w:right w:val="single" w:sz="4" w:space="0" w:color="auto"/>
            </w:tcBorders>
          </w:tcPr>
          <w:p w:rsidR="00A73124" w:rsidRPr="009A1BB1" w:rsidRDefault="009457B8" w:rsidP="00415E9C">
            <w:pPr>
              <w:rPr>
                <w:rFonts w:eastAsia="Times New Roman" w:cs="Arial"/>
                <w:sz w:val="18"/>
                <w:szCs w:val="18"/>
              </w:rPr>
            </w:pPr>
            <w:r w:rsidRPr="009457B8">
              <w:rPr>
                <w:rFonts w:eastAsia="Times New Roman" w:cs="Arial"/>
                <w:i/>
                <w:sz w:val="18"/>
                <w:szCs w:val="18"/>
              </w:rPr>
              <w:t>Enter</w:t>
            </w:r>
            <w:r>
              <w:rPr>
                <w:rFonts w:eastAsia="Times New Roman" w:cs="Arial"/>
                <w:sz w:val="18"/>
                <w:szCs w:val="18"/>
              </w:rPr>
              <w:t xml:space="preserve"> </w:t>
            </w:r>
            <w:r w:rsidR="00A73124" w:rsidRPr="009A1BB1">
              <w:rPr>
                <w:rFonts w:eastAsia="Times New Roman" w:cs="Arial"/>
                <w:sz w:val="18"/>
                <w:szCs w:val="18"/>
              </w:rPr>
              <w:t>page(s)</w:t>
            </w:r>
          </w:p>
        </w:tc>
      </w:tr>
      <w:tr w:rsidR="00A73124" w:rsidRPr="001153DD" w:rsidTr="005E13F2">
        <w:trPr>
          <w:cantSplit/>
          <w:trHeight w:hRule="exact" w:val="280"/>
          <w:jc w:val="center"/>
        </w:trPr>
        <w:tc>
          <w:tcPr>
            <w:tcW w:w="456" w:type="dxa"/>
            <w:tcBorders>
              <w:left w:val="single" w:sz="4" w:space="0" w:color="auto"/>
            </w:tcBorders>
          </w:tcPr>
          <w:p w:rsidR="00A73124" w:rsidRPr="009A1BB1" w:rsidRDefault="00A73124" w:rsidP="00415E9C">
            <w:pPr>
              <w:rPr>
                <w:rFonts w:eastAsia="Times New Roman" w:cs="Arial"/>
                <w:sz w:val="18"/>
                <w:szCs w:val="18"/>
              </w:rPr>
            </w:pPr>
          </w:p>
        </w:tc>
        <w:tc>
          <w:tcPr>
            <w:tcW w:w="6660" w:type="dxa"/>
            <w:gridSpan w:val="4"/>
            <w:vAlign w:val="center"/>
          </w:tcPr>
          <w:p w:rsidR="00A73124" w:rsidRPr="004E38A4" w:rsidRDefault="00A73124" w:rsidP="009457B8">
            <w:pPr>
              <w:rPr>
                <w:rFonts w:eastAsia="Times New Roman" w:cs="Arial"/>
                <w:sz w:val="18"/>
                <w:szCs w:val="18"/>
              </w:rPr>
            </w:pPr>
            <w:r w:rsidRPr="004E38A4">
              <w:rPr>
                <w:rFonts w:eastAsia="Times New Roman" w:cs="Arial"/>
                <w:sz w:val="18"/>
                <w:szCs w:val="18"/>
              </w:rPr>
              <w:t>Exhibit A: Scope of Work</w:t>
            </w:r>
          </w:p>
        </w:tc>
        <w:tc>
          <w:tcPr>
            <w:tcW w:w="4140" w:type="dxa"/>
            <w:gridSpan w:val="4"/>
            <w:tcBorders>
              <w:right w:val="single" w:sz="4" w:space="0" w:color="auto"/>
            </w:tcBorders>
          </w:tcPr>
          <w:p w:rsidR="00A73124" w:rsidRPr="009A1BB1" w:rsidRDefault="009457B8" w:rsidP="00415E9C">
            <w:pPr>
              <w:rPr>
                <w:rFonts w:eastAsia="Times New Roman" w:cs="Arial"/>
                <w:sz w:val="18"/>
                <w:szCs w:val="18"/>
              </w:rPr>
            </w:pPr>
            <w:r w:rsidRPr="009457B8">
              <w:rPr>
                <w:rFonts w:eastAsia="Times New Roman" w:cs="Arial"/>
                <w:i/>
                <w:sz w:val="18"/>
                <w:szCs w:val="18"/>
              </w:rPr>
              <w:t>Enter</w:t>
            </w:r>
            <w:r>
              <w:rPr>
                <w:rFonts w:eastAsia="Times New Roman" w:cs="Arial"/>
                <w:sz w:val="18"/>
                <w:szCs w:val="18"/>
              </w:rPr>
              <w:t xml:space="preserve"> </w:t>
            </w:r>
            <w:r w:rsidR="00A73124" w:rsidRPr="009A1BB1">
              <w:rPr>
                <w:rFonts w:eastAsia="Times New Roman" w:cs="Arial"/>
                <w:sz w:val="18"/>
                <w:szCs w:val="18"/>
              </w:rPr>
              <w:t>page(s)</w:t>
            </w:r>
          </w:p>
        </w:tc>
      </w:tr>
      <w:tr w:rsidR="00A73124" w:rsidRPr="001153DD" w:rsidTr="005E13F2">
        <w:trPr>
          <w:cantSplit/>
          <w:trHeight w:hRule="exact" w:val="280"/>
          <w:jc w:val="center"/>
        </w:trPr>
        <w:tc>
          <w:tcPr>
            <w:tcW w:w="456" w:type="dxa"/>
            <w:tcBorders>
              <w:left w:val="single" w:sz="4" w:space="0" w:color="auto"/>
            </w:tcBorders>
          </w:tcPr>
          <w:p w:rsidR="00A73124" w:rsidRPr="009A1BB1" w:rsidRDefault="00A73124" w:rsidP="00415E9C">
            <w:pPr>
              <w:rPr>
                <w:rFonts w:eastAsia="Times New Roman" w:cs="Arial"/>
                <w:sz w:val="18"/>
                <w:szCs w:val="18"/>
              </w:rPr>
            </w:pPr>
          </w:p>
        </w:tc>
        <w:tc>
          <w:tcPr>
            <w:tcW w:w="6660" w:type="dxa"/>
            <w:gridSpan w:val="4"/>
            <w:vAlign w:val="center"/>
          </w:tcPr>
          <w:p w:rsidR="00A73124" w:rsidRPr="004E38A4" w:rsidRDefault="00962350" w:rsidP="009457B8">
            <w:pPr>
              <w:rPr>
                <w:rFonts w:eastAsia="Times New Roman" w:cs="Arial"/>
                <w:sz w:val="18"/>
                <w:szCs w:val="18"/>
              </w:rPr>
            </w:pPr>
            <w:r w:rsidRPr="004E38A4">
              <w:rPr>
                <w:rFonts w:eastAsia="Times New Roman" w:cs="Arial"/>
                <w:sz w:val="18"/>
                <w:szCs w:val="18"/>
              </w:rPr>
              <w:t>Exhibit B</w:t>
            </w:r>
            <w:r w:rsidR="00A73124" w:rsidRPr="004E38A4">
              <w:rPr>
                <w:rFonts w:eastAsia="Times New Roman" w:cs="Arial"/>
                <w:sz w:val="18"/>
                <w:szCs w:val="18"/>
              </w:rPr>
              <w:t>:</w:t>
            </w:r>
            <w:r w:rsidRPr="004E38A4">
              <w:rPr>
                <w:rFonts w:eastAsia="Times New Roman" w:cs="Arial"/>
                <w:sz w:val="18"/>
                <w:szCs w:val="18"/>
              </w:rPr>
              <w:t xml:space="preserve"> Schedule of Fees</w:t>
            </w:r>
          </w:p>
        </w:tc>
        <w:tc>
          <w:tcPr>
            <w:tcW w:w="4140" w:type="dxa"/>
            <w:gridSpan w:val="4"/>
            <w:tcBorders>
              <w:right w:val="single" w:sz="4" w:space="0" w:color="auto"/>
            </w:tcBorders>
          </w:tcPr>
          <w:p w:rsidR="00A73124" w:rsidRPr="009A1BB1" w:rsidRDefault="009457B8" w:rsidP="00415E9C">
            <w:pPr>
              <w:rPr>
                <w:rFonts w:eastAsia="Times New Roman" w:cs="Arial"/>
                <w:sz w:val="18"/>
                <w:szCs w:val="18"/>
              </w:rPr>
            </w:pPr>
            <w:r w:rsidRPr="009457B8">
              <w:rPr>
                <w:rFonts w:eastAsia="Times New Roman" w:cs="Arial"/>
                <w:i/>
                <w:sz w:val="18"/>
                <w:szCs w:val="18"/>
              </w:rPr>
              <w:t xml:space="preserve">Enter </w:t>
            </w:r>
            <w:r w:rsidR="00A73124" w:rsidRPr="009A1BB1">
              <w:rPr>
                <w:rFonts w:eastAsia="Times New Roman" w:cs="Arial"/>
                <w:sz w:val="18"/>
                <w:szCs w:val="18"/>
              </w:rPr>
              <w:t>page(s)</w:t>
            </w:r>
          </w:p>
        </w:tc>
      </w:tr>
      <w:tr w:rsidR="00A73124" w:rsidRPr="001153DD" w:rsidTr="00F56229">
        <w:trPr>
          <w:cantSplit/>
          <w:trHeight w:hRule="exact" w:val="441"/>
          <w:jc w:val="center"/>
        </w:trPr>
        <w:tc>
          <w:tcPr>
            <w:tcW w:w="456" w:type="dxa"/>
            <w:tcBorders>
              <w:left w:val="single" w:sz="4" w:space="0" w:color="auto"/>
              <w:bottom w:val="single" w:sz="4" w:space="0" w:color="auto"/>
            </w:tcBorders>
          </w:tcPr>
          <w:p w:rsidR="00A73124" w:rsidRPr="009A1BB1" w:rsidRDefault="00A73124" w:rsidP="00415E9C">
            <w:pPr>
              <w:rPr>
                <w:rFonts w:eastAsia="Times New Roman" w:cs="Arial"/>
                <w:sz w:val="18"/>
                <w:szCs w:val="18"/>
              </w:rPr>
            </w:pPr>
          </w:p>
        </w:tc>
        <w:tc>
          <w:tcPr>
            <w:tcW w:w="6660" w:type="dxa"/>
            <w:gridSpan w:val="4"/>
            <w:tcBorders>
              <w:bottom w:val="single" w:sz="4" w:space="0" w:color="auto"/>
            </w:tcBorders>
          </w:tcPr>
          <w:p w:rsidR="00A73124" w:rsidRPr="009A1BB1" w:rsidRDefault="00A73124" w:rsidP="00415E9C">
            <w:pPr>
              <w:rPr>
                <w:rFonts w:eastAsia="Times New Roman" w:cs="Arial"/>
                <w:sz w:val="18"/>
                <w:szCs w:val="18"/>
              </w:rPr>
            </w:pPr>
          </w:p>
        </w:tc>
        <w:tc>
          <w:tcPr>
            <w:tcW w:w="4140" w:type="dxa"/>
            <w:gridSpan w:val="4"/>
            <w:tcBorders>
              <w:bottom w:val="single" w:sz="4" w:space="0" w:color="auto"/>
              <w:right w:val="single" w:sz="4" w:space="0" w:color="auto"/>
            </w:tcBorders>
          </w:tcPr>
          <w:p w:rsidR="00A73124" w:rsidRPr="009A1BB1" w:rsidRDefault="00A73124" w:rsidP="00415E9C">
            <w:pPr>
              <w:rPr>
                <w:rFonts w:eastAsia="Times New Roman" w:cs="Arial"/>
                <w:sz w:val="18"/>
                <w:szCs w:val="18"/>
              </w:rPr>
            </w:pPr>
          </w:p>
        </w:tc>
      </w:tr>
      <w:tr w:rsidR="00A73124" w:rsidRPr="001153DD" w:rsidTr="005E13F2">
        <w:trPr>
          <w:cantSplit/>
          <w:trHeight w:hRule="exact" w:val="300"/>
          <w:jc w:val="center"/>
        </w:trPr>
        <w:tc>
          <w:tcPr>
            <w:tcW w:w="11256" w:type="dxa"/>
            <w:gridSpan w:val="9"/>
            <w:tcBorders>
              <w:top w:val="single" w:sz="4" w:space="0" w:color="auto"/>
              <w:left w:val="single" w:sz="4" w:space="0" w:color="auto"/>
            </w:tcBorders>
          </w:tcPr>
          <w:p w:rsidR="00A73124" w:rsidRPr="009A1BB1" w:rsidRDefault="00A73124" w:rsidP="00415E9C">
            <w:pPr>
              <w:spacing w:before="40"/>
              <w:ind w:right="72"/>
              <w:rPr>
                <w:rFonts w:eastAsia="Times New Roman"/>
                <w:sz w:val="20"/>
              </w:rPr>
            </w:pPr>
            <w:r w:rsidRPr="009A1BB1">
              <w:rPr>
                <w:rFonts w:eastAsia="Times New Roman"/>
                <w:sz w:val="18"/>
              </w:rPr>
              <w:t xml:space="preserve">IN WITNESS WHEREOF, </w:t>
            </w:r>
            <w:r>
              <w:rPr>
                <w:rFonts w:eastAsia="Times New Roman"/>
                <w:sz w:val="18"/>
              </w:rPr>
              <w:t xml:space="preserve">the parties hereto have executed </w:t>
            </w:r>
            <w:r w:rsidRPr="009A1BB1">
              <w:rPr>
                <w:rFonts w:eastAsia="Times New Roman"/>
                <w:sz w:val="18"/>
              </w:rPr>
              <w:t xml:space="preserve">this </w:t>
            </w:r>
            <w:r>
              <w:rPr>
                <w:rFonts w:eastAsia="Times New Roman"/>
                <w:sz w:val="18"/>
              </w:rPr>
              <w:t>Contract</w:t>
            </w:r>
            <w:r w:rsidRPr="009A1BB1">
              <w:rPr>
                <w:rFonts w:eastAsia="Times New Roman"/>
                <w:sz w:val="18"/>
              </w:rPr>
              <w:t>.</w:t>
            </w:r>
          </w:p>
        </w:tc>
      </w:tr>
      <w:tr w:rsidR="00A73124" w:rsidRPr="001153DD" w:rsidTr="002C4E4C">
        <w:trPr>
          <w:cantSplit/>
          <w:trHeight w:hRule="exact" w:val="403"/>
          <w:jc w:val="center"/>
        </w:trPr>
        <w:tc>
          <w:tcPr>
            <w:tcW w:w="7650" w:type="dxa"/>
            <w:gridSpan w:val="7"/>
            <w:tcBorders>
              <w:top w:val="single" w:sz="6" w:space="0" w:color="auto"/>
              <w:left w:val="single" w:sz="4" w:space="0" w:color="auto"/>
            </w:tcBorders>
            <w:shd w:val="clear" w:color="auto" w:fill="D0CECE"/>
          </w:tcPr>
          <w:p w:rsidR="00A73124" w:rsidRPr="004E38A4" w:rsidRDefault="00A73124" w:rsidP="00415E9C">
            <w:pPr>
              <w:spacing w:before="60"/>
              <w:ind w:right="72"/>
              <w:jc w:val="center"/>
              <w:rPr>
                <w:rFonts w:eastAsia="Times New Roman"/>
                <w:b/>
                <w:sz w:val="20"/>
              </w:rPr>
            </w:pPr>
            <w:r w:rsidRPr="004E38A4">
              <w:rPr>
                <w:rFonts w:eastAsia="Times New Roman"/>
                <w:b/>
                <w:sz w:val="20"/>
              </w:rPr>
              <w:t>FOOD SERVICE MANAGEMENT COMPANY</w:t>
            </w:r>
          </w:p>
        </w:tc>
        <w:tc>
          <w:tcPr>
            <w:tcW w:w="3606" w:type="dxa"/>
            <w:gridSpan w:val="2"/>
            <w:vMerge w:val="restart"/>
            <w:tcBorders>
              <w:top w:val="double" w:sz="6" w:space="0" w:color="auto"/>
              <w:left w:val="double" w:sz="6" w:space="0" w:color="auto"/>
              <w:right w:val="single" w:sz="4" w:space="0" w:color="auto"/>
            </w:tcBorders>
          </w:tcPr>
          <w:p w:rsidR="00A73124" w:rsidRPr="009A1BB1" w:rsidRDefault="00A73124" w:rsidP="00415E9C">
            <w:pPr>
              <w:spacing w:before="20"/>
              <w:ind w:right="526"/>
              <w:jc w:val="center"/>
              <w:rPr>
                <w:rFonts w:eastAsia="Times New Roman"/>
                <w:sz w:val="16"/>
              </w:rPr>
            </w:pPr>
            <w:r w:rsidRPr="009A1BB1">
              <w:rPr>
                <w:rFonts w:eastAsia="Times New Roman"/>
                <w:i/>
                <w:sz w:val="16"/>
              </w:rPr>
              <w:t>California Department of Education Use Only</w:t>
            </w:r>
          </w:p>
        </w:tc>
      </w:tr>
      <w:tr w:rsidR="00A73124" w:rsidRPr="001153DD" w:rsidTr="005E13F2">
        <w:trPr>
          <w:cantSplit/>
          <w:trHeight w:hRule="exact" w:val="429"/>
          <w:jc w:val="center"/>
        </w:trPr>
        <w:tc>
          <w:tcPr>
            <w:tcW w:w="7650" w:type="dxa"/>
            <w:gridSpan w:val="7"/>
            <w:tcBorders>
              <w:top w:val="single" w:sz="6" w:space="0" w:color="auto"/>
              <w:left w:val="single" w:sz="4" w:space="0" w:color="auto"/>
            </w:tcBorders>
          </w:tcPr>
          <w:p w:rsidR="00A73124" w:rsidRPr="009A1BB1" w:rsidRDefault="00A73124" w:rsidP="00415E9C">
            <w:pPr>
              <w:spacing w:before="40"/>
              <w:ind w:right="72"/>
              <w:rPr>
                <w:rFonts w:eastAsia="Times New Roman"/>
                <w:sz w:val="16"/>
                <w:szCs w:val="16"/>
              </w:rPr>
            </w:pPr>
            <w:r w:rsidRPr="009A1BB1">
              <w:rPr>
                <w:rFonts w:eastAsia="Times New Roman"/>
                <w:sz w:val="16"/>
                <w:szCs w:val="16"/>
              </w:rPr>
              <w:t xml:space="preserve"> NAME </w:t>
            </w:r>
            <w:r w:rsidR="008D39CA">
              <w:rPr>
                <w:rFonts w:eastAsia="Times New Roman"/>
                <w:sz w:val="16"/>
                <w:szCs w:val="16"/>
              </w:rPr>
              <w:t xml:space="preserve">of FSMC </w:t>
            </w:r>
            <w:r w:rsidRPr="009A1BB1">
              <w:rPr>
                <w:rFonts w:eastAsia="Times New Roman"/>
                <w:i/>
                <w:sz w:val="16"/>
                <w:szCs w:val="16"/>
              </w:rPr>
              <w:t>(if other than an individual, state whether a corporation, partnership, etc.)</w:t>
            </w:r>
          </w:p>
        </w:tc>
        <w:tc>
          <w:tcPr>
            <w:tcW w:w="3606" w:type="dxa"/>
            <w:gridSpan w:val="2"/>
            <w:vMerge/>
            <w:tcBorders>
              <w:left w:val="double" w:sz="6" w:space="0" w:color="auto"/>
              <w:right w:val="single" w:sz="4" w:space="0" w:color="auto"/>
            </w:tcBorders>
          </w:tcPr>
          <w:p w:rsidR="00A73124" w:rsidRPr="009A1BB1" w:rsidRDefault="00A73124" w:rsidP="00415E9C">
            <w:pPr>
              <w:ind w:left="39" w:right="72"/>
              <w:rPr>
                <w:rFonts w:eastAsia="Times New Roman"/>
                <w:sz w:val="14"/>
              </w:rPr>
            </w:pPr>
          </w:p>
        </w:tc>
      </w:tr>
      <w:tr w:rsidR="00A73124" w:rsidRPr="001153DD" w:rsidTr="005E13F2">
        <w:trPr>
          <w:cantSplit/>
          <w:trHeight w:hRule="exact" w:val="300"/>
          <w:jc w:val="center"/>
        </w:trPr>
        <w:tc>
          <w:tcPr>
            <w:tcW w:w="7650" w:type="dxa"/>
            <w:gridSpan w:val="7"/>
            <w:tcBorders>
              <w:left w:val="single" w:sz="4" w:space="0" w:color="auto"/>
              <w:bottom w:val="single" w:sz="6" w:space="0" w:color="auto"/>
            </w:tcBorders>
            <w:vAlign w:val="center"/>
          </w:tcPr>
          <w:p w:rsidR="00A73124" w:rsidRPr="009A1BB1" w:rsidRDefault="00A73124" w:rsidP="004E38A4">
            <w:pPr>
              <w:rPr>
                <w:rFonts w:ascii="Times New Roman" w:eastAsia="Times New Roman" w:hAnsi="Times New Roman"/>
                <w:sz w:val="22"/>
              </w:rPr>
            </w:pPr>
            <w:r w:rsidRPr="009A1BB1">
              <w:rPr>
                <w:rFonts w:ascii="Times New Roman" w:eastAsia="Times New Roman" w:hAnsi="Times New Roman"/>
                <w:sz w:val="22"/>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419" w:name="Text9"/>
            <w:r w:rsidRPr="009A1BB1">
              <w:rPr>
                <w:rFonts w:ascii="Times New Roman" w:eastAsia="Times New Roman" w:hAnsi="Times New Roman"/>
                <w:sz w:val="22"/>
              </w:rPr>
              <w:instrText xml:space="preserve"> FORMTEXT </w:instrText>
            </w:r>
            <w:r w:rsidRPr="009A1BB1">
              <w:rPr>
                <w:rFonts w:ascii="Times New Roman" w:eastAsia="Times New Roman" w:hAnsi="Times New Roman"/>
                <w:sz w:val="22"/>
              </w:rPr>
            </w:r>
            <w:r w:rsidRPr="009A1BB1">
              <w:rPr>
                <w:rFonts w:ascii="Times New Roman" w:eastAsia="Times New Roman" w:hAnsi="Times New Roman"/>
                <w:sz w:val="22"/>
              </w:rPr>
              <w:fldChar w:fldCharType="separate"/>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sz w:val="22"/>
              </w:rPr>
              <w:fldChar w:fldCharType="end"/>
            </w:r>
            <w:bookmarkEnd w:id="419"/>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600"/>
          <w:jc w:val="center"/>
        </w:trPr>
        <w:tc>
          <w:tcPr>
            <w:tcW w:w="5442" w:type="dxa"/>
            <w:gridSpan w:val="2"/>
            <w:tcBorders>
              <w:top w:val="single" w:sz="6" w:space="0" w:color="auto"/>
              <w:left w:val="single" w:sz="4" w:space="0" w:color="auto"/>
              <w:bottom w:val="single" w:sz="6" w:space="0" w:color="auto"/>
            </w:tcBorders>
          </w:tcPr>
          <w:p w:rsidR="00A73124" w:rsidRPr="008D39CA" w:rsidRDefault="00A73124" w:rsidP="00415E9C">
            <w:pPr>
              <w:spacing w:before="20"/>
              <w:rPr>
                <w:rFonts w:eastAsia="Times New Roman"/>
                <w:b/>
                <w:sz w:val="14"/>
              </w:rPr>
            </w:pPr>
            <w:r w:rsidRPr="008D39CA">
              <w:rPr>
                <w:rFonts w:eastAsia="Times New Roman"/>
                <w:b/>
                <w:sz w:val="14"/>
              </w:rPr>
              <w:t xml:space="preserve">BY </w:t>
            </w:r>
            <w:r w:rsidRPr="008D39CA">
              <w:rPr>
                <w:rFonts w:eastAsia="Times New Roman"/>
                <w:b/>
                <w:i/>
                <w:sz w:val="14"/>
              </w:rPr>
              <w:t>(Authorized Signature)</w:t>
            </w:r>
          </w:p>
          <w:p w:rsidR="00A73124" w:rsidRPr="009A1BB1" w:rsidRDefault="00A73124" w:rsidP="00415E9C">
            <w:pPr>
              <w:spacing w:before="80"/>
              <w:rPr>
                <w:rFonts w:eastAsia="Times New Roman"/>
                <w:sz w:val="28"/>
              </w:rPr>
            </w:pPr>
            <w:r w:rsidRPr="009A1BB1">
              <w:rPr>
                <w:rFonts w:eastAsia="Times New Roman"/>
                <w:sz w:val="28"/>
              </w:rPr>
              <w:sym w:font="Wingdings" w:char="F03F"/>
            </w:r>
          </w:p>
        </w:tc>
        <w:tc>
          <w:tcPr>
            <w:tcW w:w="2208" w:type="dxa"/>
            <w:gridSpan w:val="5"/>
            <w:tcBorders>
              <w:top w:val="single" w:sz="6" w:space="0" w:color="auto"/>
              <w:left w:val="single" w:sz="6" w:space="0" w:color="auto"/>
              <w:bottom w:val="single" w:sz="6" w:space="0" w:color="auto"/>
            </w:tcBorders>
          </w:tcPr>
          <w:p w:rsidR="00A73124" w:rsidRPr="009A1BB1" w:rsidRDefault="00A73124" w:rsidP="0004641B">
            <w:pPr>
              <w:spacing w:before="20"/>
              <w:ind w:right="-58"/>
              <w:rPr>
                <w:rFonts w:eastAsia="Times New Roman"/>
                <w:sz w:val="14"/>
              </w:rPr>
            </w:pPr>
            <w:r w:rsidRPr="008D39CA">
              <w:rPr>
                <w:rFonts w:eastAsia="Times New Roman"/>
                <w:b/>
                <w:sz w:val="14"/>
              </w:rPr>
              <w:t>DATE SIGNED</w:t>
            </w:r>
            <w:r w:rsidRPr="009A1BB1">
              <w:rPr>
                <w:rFonts w:eastAsia="Times New Roman"/>
                <w:sz w:val="14"/>
              </w:rPr>
              <w:t xml:space="preserve"> </w:t>
            </w:r>
            <w:r w:rsidRPr="008D39CA">
              <w:rPr>
                <w:rFonts w:ascii="Times New Roman" w:eastAsia="Times New Roman" w:hAnsi="Times New Roman"/>
                <w:i/>
                <w:color w:val="FF0000"/>
                <w:sz w:val="14"/>
              </w:rPr>
              <w:t>(</w:t>
            </w:r>
            <w:r w:rsidR="0004641B" w:rsidRPr="008D39CA">
              <w:rPr>
                <w:rFonts w:ascii="Times New Roman" w:eastAsia="Times New Roman" w:hAnsi="Times New Roman"/>
                <w:i/>
                <w:color w:val="FF0000"/>
                <w:sz w:val="14"/>
              </w:rPr>
              <w:t>d</w:t>
            </w:r>
            <w:r w:rsidRPr="008D39CA">
              <w:rPr>
                <w:rFonts w:ascii="Times New Roman" w:eastAsia="Times New Roman" w:hAnsi="Times New Roman"/>
                <w:i/>
                <w:color w:val="FF0000"/>
                <w:sz w:val="14"/>
              </w:rPr>
              <w:t>o not type)</w:t>
            </w:r>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240"/>
          <w:jc w:val="center"/>
        </w:trPr>
        <w:tc>
          <w:tcPr>
            <w:tcW w:w="7650" w:type="dxa"/>
            <w:gridSpan w:val="7"/>
            <w:tcBorders>
              <w:top w:val="single" w:sz="6" w:space="0" w:color="auto"/>
              <w:left w:val="single" w:sz="4" w:space="0" w:color="auto"/>
            </w:tcBorders>
          </w:tcPr>
          <w:p w:rsidR="00A73124" w:rsidRPr="008D39CA" w:rsidRDefault="00A73124" w:rsidP="00415E9C">
            <w:pPr>
              <w:spacing w:before="20"/>
              <w:ind w:right="-58"/>
              <w:rPr>
                <w:rFonts w:eastAsia="Times New Roman"/>
                <w:b/>
                <w:sz w:val="14"/>
              </w:rPr>
            </w:pPr>
            <w:r w:rsidRPr="008D39CA">
              <w:rPr>
                <w:rFonts w:eastAsia="Times New Roman"/>
                <w:b/>
                <w:sz w:val="14"/>
              </w:rPr>
              <w:t>PRINTED NAME AND TITLE OF PERSON SIGNING</w:t>
            </w:r>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300"/>
          <w:jc w:val="center"/>
        </w:trPr>
        <w:tc>
          <w:tcPr>
            <w:tcW w:w="7650" w:type="dxa"/>
            <w:gridSpan w:val="7"/>
            <w:tcBorders>
              <w:left w:val="single" w:sz="4" w:space="0" w:color="auto"/>
              <w:bottom w:val="single" w:sz="6" w:space="0" w:color="auto"/>
            </w:tcBorders>
            <w:vAlign w:val="center"/>
          </w:tcPr>
          <w:p w:rsidR="00A73124" w:rsidRPr="009A1BB1" w:rsidRDefault="00A73124" w:rsidP="004E38A4">
            <w:pPr>
              <w:rPr>
                <w:rFonts w:ascii="Times New Roman" w:eastAsia="Times New Roman" w:hAnsi="Times New Roman"/>
                <w:sz w:val="22"/>
              </w:rPr>
            </w:pPr>
            <w:r w:rsidRPr="009A1BB1">
              <w:rPr>
                <w:rFonts w:ascii="Times New Roman" w:eastAsia="Times New Roman" w:hAnsi="Times New Roman"/>
                <w:sz w:val="22"/>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9A1BB1">
              <w:rPr>
                <w:rFonts w:ascii="Times New Roman" w:eastAsia="Times New Roman" w:hAnsi="Times New Roman"/>
                <w:sz w:val="22"/>
              </w:rPr>
              <w:instrText xml:space="preserve"> FORMTEXT </w:instrText>
            </w:r>
            <w:r w:rsidRPr="009A1BB1">
              <w:rPr>
                <w:rFonts w:ascii="Times New Roman" w:eastAsia="Times New Roman" w:hAnsi="Times New Roman"/>
                <w:sz w:val="22"/>
              </w:rPr>
            </w:r>
            <w:r w:rsidRPr="009A1BB1">
              <w:rPr>
                <w:rFonts w:ascii="Times New Roman" w:eastAsia="Times New Roman" w:hAnsi="Times New Roman"/>
                <w:sz w:val="22"/>
              </w:rPr>
              <w:fldChar w:fldCharType="separate"/>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sz w:val="22"/>
              </w:rPr>
              <w:fldChar w:fldCharType="end"/>
            </w:r>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240"/>
          <w:jc w:val="center"/>
        </w:trPr>
        <w:tc>
          <w:tcPr>
            <w:tcW w:w="7650" w:type="dxa"/>
            <w:gridSpan w:val="7"/>
            <w:tcBorders>
              <w:top w:val="single" w:sz="6" w:space="0" w:color="auto"/>
              <w:left w:val="single" w:sz="4" w:space="0" w:color="auto"/>
            </w:tcBorders>
          </w:tcPr>
          <w:p w:rsidR="00A73124" w:rsidRPr="008D39CA" w:rsidRDefault="00A73124" w:rsidP="00415E9C">
            <w:pPr>
              <w:spacing w:before="20"/>
              <w:ind w:right="-58"/>
              <w:rPr>
                <w:rFonts w:eastAsia="Times New Roman"/>
                <w:b/>
                <w:sz w:val="14"/>
              </w:rPr>
            </w:pPr>
            <w:r w:rsidRPr="008D39CA">
              <w:rPr>
                <w:rFonts w:eastAsia="Times New Roman"/>
                <w:b/>
                <w:sz w:val="14"/>
              </w:rPr>
              <w:t>ADDRESS</w:t>
            </w:r>
          </w:p>
        </w:tc>
        <w:tc>
          <w:tcPr>
            <w:tcW w:w="3606" w:type="dxa"/>
            <w:gridSpan w:val="2"/>
            <w:vMerge w:val="restart"/>
            <w:tcBorders>
              <w:left w:val="double" w:sz="6" w:space="0" w:color="auto"/>
              <w:right w:val="single" w:sz="4" w:space="0" w:color="auto"/>
            </w:tcBorders>
          </w:tcPr>
          <w:p w:rsidR="00A73124" w:rsidRPr="009A1BB1" w:rsidRDefault="00A73124" w:rsidP="00415E9C">
            <w:pPr>
              <w:ind w:right="72"/>
              <w:rPr>
                <w:rFonts w:eastAsia="Times New Roman"/>
                <w:sz w:val="20"/>
              </w:rPr>
            </w:pPr>
          </w:p>
        </w:tc>
      </w:tr>
      <w:tr w:rsidR="00A73124" w:rsidRPr="001153DD" w:rsidTr="00F56229">
        <w:trPr>
          <w:cantSplit/>
          <w:trHeight w:hRule="exact" w:val="378"/>
          <w:jc w:val="center"/>
        </w:trPr>
        <w:tc>
          <w:tcPr>
            <w:tcW w:w="7650" w:type="dxa"/>
            <w:gridSpan w:val="7"/>
            <w:tcBorders>
              <w:left w:val="single" w:sz="4" w:space="0" w:color="auto"/>
            </w:tcBorders>
            <w:vAlign w:val="center"/>
          </w:tcPr>
          <w:p w:rsidR="00A73124" w:rsidRPr="009A1BB1" w:rsidRDefault="00A73124" w:rsidP="004E38A4">
            <w:pPr>
              <w:rPr>
                <w:rFonts w:ascii="Times New Roman" w:eastAsia="Times New Roman" w:hAnsi="Times New Roman"/>
                <w:sz w:val="22"/>
              </w:rPr>
            </w:pPr>
            <w:r w:rsidRPr="009A1BB1">
              <w:rPr>
                <w:rFonts w:ascii="Times New Roman" w:eastAsia="Times New Roman" w:hAnsi="Times New Roman"/>
                <w:sz w:val="22"/>
              </w:rP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420" w:name="Text10"/>
            <w:r w:rsidRPr="009A1BB1">
              <w:rPr>
                <w:rFonts w:ascii="Times New Roman" w:eastAsia="Times New Roman" w:hAnsi="Times New Roman"/>
                <w:sz w:val="22"/>
              </w:rPr>
              <w:instrText xml:space="preserve"> FORMTEXT </w:instrText>
            </w:r>
            <w:r w:rsidRPr="009A1BB1">
              <w:rPr>
                <w:rFonts w:ascii="Times New Roman" w:eastAsia="Times New Roman" w:hAnsi="Times New Roman"/>
                <w:sz w:val="22"/>
              </w:rPr>
            </w:r>
            <w:r w:rsidRPr="009A1BB1">
              <w:rPr>
                <w:rFonts w:ascii="Times New Roman" w:eastAsia="Times New Roman" w:hAnsi="Times New Roman"/>
                <w:sz w:val="22"/>
              </w:rPr>
              <w:fldChar w:fldCharType="separate"/>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sz w:val="22"/>
              </w:rPr>
              <w:fldChar w:fldCharType="end"/>
            </w:r>
            <w:bookmarkEnd w:id="420"/>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2C4E4C">
        <w:trPr>
          <w:cantSplit/>
          <w:trHeight w:hRule="exact" w:val="346"/>
          <w:jc w:val="center"/>
        </w:trPr>
        <w:tc>
          <w:tcPr>
            <w:tcW w:w="7650" w:type="dxa"/>
            <w:gridSpan w:val="7"/>
            <w:tcBorders>
              <w:top w:val="single" w:sz="6" w:space="0" w:color="auto"/>
              <w:left w:val="single" w:sz="4" w:space="0" w:color="auto"/>
              <w:bottom w:val="single" w:sz="6" w:space="0" w:color="auto"/>
            </w:tcBorders>
            <w:shd w:val="clear" w:color="auto" w:fill="D0CECE"/>
          </w:tcPr>
          <w:p w:rsidR="00A73124" w:rsidRPr="004E38A4" w:rsidRDefault="00A73124" w:rsidP="00415E9C">
            <w:pPr>
              <w:spacing w:before="60"/>
              <w:ind w:right="72"/>
              <w:jc w:val="center"/>
              <w:rPr>
                <w:rFonts w:eastAsia="Times New Roman"/>
                <w:b/>
                <w:sz w:val="20"/>
              </w:rPr>
            </w:pPr>
            <w:r w:rsidRPr="004E38A4">
              <w:rPr>
                <w:rFonts w:eastAsia="Times New Roman"/>
                <w:b/>
                <w:sz w:val="20"/>
              </w:rPr>
              <w:t>SCHOOL FOOD AUTHORITY</w:t>
            </w:r>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276"/>
          <w:jc w:val="center"/>
        </w:trPr>
        <w:tc>
          <w:tcPr>
            <w:tcW w:w="7650" w:type="dxa"/>
            <w:gridSpan w:val="7"/>
            <w:tcBorders>
              <w:top w:val="single" w:sz="6" w:space="0" w:color="auto"/>
              <w:left w:val="single" w:sz="4" w:space="0" w:color="auto"/>
            </w:tcBorders>
          </w:tcPr>
          <w:p w:rsidR="00A73124" w:rsidRPr="008D39CA" w:rsidRDefault="00A73124" w:rsidP="00415E9C">
            <w:pPr>
              <w:spacing w:before="20"/>
              <w:ind w:right="-58"/>
              <w:rPr>
                <w:rFonts w:eastAsia="Times New Roman"/>
                <w:b/>
                <w:sz w:val="16"/>
                <w:szCs w:val="16"/>
              </w:rPr>
            </w:pPr>
            <w:r w:rsidRPr="009A1BB1">
              <w:rPr>
                <w:rFonts w:eastAsia="Times New Roman"/>
                <w:sz w:val="16"/>
                <w:szCs w:val="16"/>
              </w:rPr>
              <w:t xml:space="preserve"> </w:t>
            </w:r>
            <w:r w:rsidRPr="008D39CA">
              <w:rPr>
                <w:rFonts w:eastAsia="Times New Roman"/>
                <w:b/>
                <w:sz w:val="16"/>
                <w:szCs w:val="16"/>
              </w:rPr>
              <w:t>NAME</w:t>
            </w:r>
            <w:r w:rsidR="008D39CA">
              <w:rPr>
                <w:rFonts w:eastAsia="Times New Roman"/>
                <w:b/>
                <w:sz w:val="16"/>
                <w:szCs w:val="16"/>
              </w:rPr>
              <w:t xml:space="preserve"> of SFA</w:t>
            </w:r>
          </w:p>
        </w:tc>
        <w:tc>
          <w:tcPr>
            <w:tcW w:w="3606" w:type="dxa"/>
            <w:gridSpan w:val="2"/>
            <w:vMerge w:val="restart"/>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300"/>
          <w:jc w:val="center"/>
        </w:trPr>
        <w:tc>
          <w:tcPr>
            <w:tcW w:w="7650" w:type="dxa"/>
            <w:gridSpan w:val="7"/>
            <w:tcBorders>
              <w:left w:val="single" w:sz="4" w:space="0" w:color="auto"/>
              <w:bottom w:val="single" w:sz="6" w:space="0" w:color="auto"/>
            </w:tcBorders>
          </w:tcPr>
          <w:p w:rsidR="00A73124" w:rsidRPr="009A1BB1" w:rsidRDefault="00A73124" w:rsidP="00415E9C">
            <w:pPr>
              <w:spacing w:before="20"/>
              <w:rPr>
                <w:rFonts w:ascii="Times New Roman" w:eastAsia="Times New Roman" w:hAnsi="Times New Roman"/>
                <w:sz w:val="22"/>
              </w:rPr>
            </w:pPr>
            <w:r w:rsidRPr="009A1BB1">
              <w:rPr>
                <w:rFonts w:ascii="Times New Roman" w:eastAsia="Times New Roman" w:hAnsi="Times New Roman"/>
                <w:sz w:val="22"/>
              </w:rPr>
              <w:fldChar w:fldCharType="begin">
                <w:ffData>
                  <w:name w:val="Text148"/>
                  <w:enabled/>
                  <w:calcOnExit w:val="0"/>
                  <w:textInput/>
                </w:ffData>
              </w:fldChar>
            </w:r>
            <w:bookmarkStart w:id="421" w:name="Text148"/>
            <w:r w:rsidRPr="009A1BB1">
              <w:rPr>
                <w:rFonts w:ascii="Times New Roman" w:eastAsia="Times New Roman" w:hAnsi="Times New Roman"/>
                <w:sz w:val="22"/>
              </w:rPr>
              <w:instrText xml:space="preserve"> FORMTEXT </w:instrText>
            </w:r>
            <w:r w:rsidRPr="009A1BB1">
              <w:rPr>
                <w:rFonts w:ascii="Times New Roman" w:eastAsia="Times New Roman" w:hAnsi="Times New Roman"/>
                <w:sz w:val="22"/>
              </w:rPr>
            </w:r>
            <w:r w:rsidRPr="009A1BB1">
              <w:rPr>
                <w:rFonts w:ascii="Times New Roman" w:eastAsia="Times New Roman" w:hAnsi="Times New Roman"/>
                <w:sz w:val="22"/>
              </w:rPr>
              <w:fldChar w:fldCharType="separate"/>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sz w:val="22"/>
              </w:rPr>
              <w:fldChar w:fldCharType="end"/>
            </w:r>
            <w:bookmarkEnd w:id="421"/>
          </w:p>
        </w:tc>
        <w:tc>
          <w:tcPr>
            <w:tcW w:w="3606" w:type="dxa"/>
            <w:gridSpan w:val="2"/>
            <w:vMerge/>
            <w:tcBorders>
              <w:left w:val="double" w:sz="6" w:space="0" w:color="auto"/>
              <w:right w:val="single" w:sz="4" w:space="0" w:color="auto"/>
            </w:tcBorders>
          </w:tcPr>
          <w:p w:rsidR="00A73124" w:rsidRPr="009A1BB1" w:rsidRDefault="00A73124" w:rsidP="00415E9C">
            <w:pPr>
              <w:ind w:left="270" w:right="72" w:hanging="270"/>
              <w:rPr>
                <w:rFonts w:eastAsia="Times New Roman"/>
                <w:sz w:val="20"/>
              </w:rPr>
            </w:pPr>
          </w:p>
        </w:tc>
      </w:tr>
      <w:tr w:rsidR="00A73124" w:rsidRPr="001153DD" w:rsidTr="005E13F2">
        <w:trPr>
          <w:cantSplit/>
          <w:trHeight w:hRule="exact" w:val="533"/>
          <w:jc w:val="center"/>
        </w:trPr>
        <w:tc>
          <w:tcPr>
            <w:tcW w:w="5442" w:type="dxa"/>
            <w:gridSpan w:val="2"/>
            <w:tcBorders>
              <w:top w:val="single" w:sz="6" w:space="0" w:color="auto"/>
              <w:left w:val="single" w:sz="4" w:space="0" w:color="auto"/>
              <w:bottom w:val="single" w:sz="6" w:space="0" w:color="auto"/>
            </w:tcBorders>
          </w:tcPr>
          <w:p w:rsidR="00A73124" w:rsidRPr="008D39CA" w:rsidRDefault="00A73124" w:rsidP="00415E9C">
            <w:pPr>
              <w:spacing w:before="20"/>
              <w:rPr>
                <w:rFonts w:eastAsia="Times New Roman"/>
                <w:b/>
                <w:sz w:val="14"/>
              </w:rPr>
            </w:pPr>
            <w:r w:rsidRPr="008D39CA">
              <w:rPr>
                <w:rFonts w:eastAsia="Times New Roman"/>
                <w:b/>
                <w:sz w:val="14"/>
              </w:rPr>
              <w:t xml:space="preserve">BY </w:t>
            </w:r>
            <w:r w:rsidRPr="008D39CA">
              <w:rPr>
                <w:rFonts w:eastAsia="Times New Roman"/>
                <w:b/>
                <w:i/>
                <w:sz w:val="14"/>
              </w:rPr>
              <w:t>(Authorized Signature)</w:t>
            </w:r>
          </w:p>
          <w:p w:rsidR="00A73124" w:rsidRPr="009A1BB1" w:rsidRDefault="00A73124" w:rsidP="00415E9C">
            <w:pPr>
              <w:spacing w:before="80"/>
              <w:rPr>
                <w:rFonts w:eastAsia="Times New Roman"/>
                <w:sz w:val="28"/>
              </w:rPr>
            </w:pPr>
            <w:r w:rsidRPr="009A1BB1">
              <w:rPr>
                <w:rFonts w:eastAsia="Times New Roman"/>
                <w:sz w:val="28"/>
              </w:rPr>
              <w:sym w:font="Wingdings" w:char="F03F"/>
            </w:r>
          </w:p>
        </w:tc>
        <w:tc>
          <w:tcPr>
            <w:tcW w:w="2208" w:type="dxa"/>
            <w:gridSpan w:val="5"/>
            <w:tcBorders>
              <w:top w:val="single" w:sz="6" w:space="0" w:color="auto"/>
              <w:left w:val="single" w:sz="6" w:space="0" w:color="auto"/>
              <w:bottom w:val="single" w:sz="6" w:space="0" w:color="auto"/>
            </w:tcBorders>
          </w:tcPr>
          <w:p w:rsidR="00A73124" w:rsidRPr="009A1BB1" w:rsidRDefault="00A73124" w:rsidP="0004641B">
            <w:pPr>
              <w:spacing w:before="20"/>
              <w:ind w:right="-58"/>
              <w:rPr>
                <w:rFonts w:eastAsia="Times New Roman"/>
                <w:sz w:val="14"/>
              </w:rPr>
            </w:pPr>
            <w:r w:rsidRPr="008D39CA">
              <w:rPr>
                <w:rFonts w:eastAsia="Times New Roman"/>
                <w:b/>
                <w:sz w:val="14"/>
              </w:rPr>
              <w:t>DATE SIGNED</w:t>
            </w:r>
            <w:r w:rsidRPr="009A1BB1">
              <w:rPr>
                <w:rFonts w:eastAsia="Times New Roman"/>
                <w:sz w:val="14"/>
              </w:rPr>
              <w:t xml:space="preserve"> </w:t>
            </w:r>
            <w:r w:rsidRPr="008D39CA">
              <w:rPr>
                <w:rFonts w:ascii="Times New Roman" w:eastAsia="Times New Roman" w:hAnsi="Times New Roman"/>
                <w:i/>
                <w:color w:val="FF0000"/>
                <w:sz w:val="14"/>
              </w:rPr>
              <w:t>(</w:t>
            </w:r>
            <w:r w:rsidR="0004641B" w:rsidRPr="008D39CA">
              <w:rPr>
                <w:rFonts w:ascii="Times New Roman" w:eastAsia="Times New Roman" w:hAnsi="Times New Roman"/>
                <w:i/>
                <w:color w:val="FF0000"/>
                <w:sz w:val="14"/>
              </w:rPr>
              <w:t>d</w:t>
            </w:r>
            <w:r w:rsidRPr="008D39CA">
              <w:rPr>
                <w:rFonts w:ascii="Times New Roman" w:eastAsia="Times New Roman" w:hAnsi="Times New Roman"/>
                <w:i/>
                <w:color w:val="FF0000"/>
                <w:sz w:val="14"/>
              </w:rPr>
              <w:t>o not type)</w:t>
            </w:r>
          </w:p>
        </w:tc>
        <w:tc>
          <w:tcPr>
            <w:tcW w:w="3606" w:type="dxa"/>
            <w:gridSpan w:val="2"/>
            <w:vMerge/>
            <w:tcBorders>
              <w:left w:val="double" w:sz="6" w:space="0" w:color="auto"/>
              <w:right w:val="single" w:sz="4" w:space="0" w:color="auto"/>
            </w:tcBorders>
          </w:tcPr>
          <w:p w:rsidR="00A73124" w:rsidRPr="009A1BB1" w:rsidRDefault="00A73124" w:rsidP="00415E9C">
            <w:pPr>
              <w:spacing w:before="60"/>
              <w:ind w:left="274" w:right="72" w:hanging="274"/>
              <w:rPr>
                <w:rFonts w:eastAsia="Times New Roman"/>
                <w:sz w:val="20"/>
              </w:rPr>
            </w:pPr>
          </w:p>
        </w:tc>
      </w:tr>
      <w:tr w:rsidR="00A73124" w:rsidRPr="001153DD" w:rsidTr="00F56229">
        <w:trPr>
          <w:cantSplit/>
          <w:trHeight w:hRule="exact" w:val="285"/>
          <w:jc w:val="center"/>
        </w:trPr>
        <w:tc>
          <w:tcPr>
            <w:tcW w:w="7650" w:type="dxa"/>
            <w:gridSpan w:val="7"/>
            <w:tcBorders>
              <w:top w:val="single" w:sz="6" w:space="0" w:color="auto"/>
              <w:left w:val="single" w:sz="4" w:space="0" w:color="auto"/>
            </w:tcBorders>
          </w:tcPr>
          <w:p w:rsidR="00A73124" w:rsidRPr="008D39CA" w:rsidRDefault="00A73124" w:rsidP="00415E9C">
            <w:pPr>
              <w:spacing w:before="20"/>
              <w:ind w:right="-58"/>
              <w:rPr>
                <w:rFonts w:eastAsia="Times New Roman"/>
                <w:b/>
                <w:sz w:val="14"/>
              </w:rPr>
            </w:pPr>
            <w:r w:rsidRPr="008D39CA">
              <w:rPr>
                <w:rFonts w:eastAsia="Times New Roman"/>
                <w:b/>
                <w:sz w:val="14"/>
              </w:rPr>
              <w:t>PRINTED NAME AND TITLE OF PERSON SIGNING</w:t>
            </w:r>
          </w:p>
        </w:tc>
        <w:tc>
          <w:tcPr>
            <w:tcW w:w="1626" w:type="dxa"/>
            <w:tcBorders>
              <w:left w:val="double" w:sz="6" w:space="0" w:color="auto"/>
            </w:tcBorders>
          </w:tcPr>
          <w:p w:rsidR="00A73124" w:rsidRPr="009A1BB1" w:rsidRDefault="00A73124" w:rsidP="00415E9C">
            <w:pPr>
              <w:spacing w:before="20"/>
              <w:ind w:left="-14" w:right="-115"/>
              <w:rPr>
                <w:rFonts w:eastAsia="Times New Roman"/>
                <w:sz w:val="20"/>
              </w:rPr>
            </w:pPr>
            <w:r w:rsidRPr="009A1BB1">
              <w:rPr>
                <w:rFonts w:eastAsia="Times New Roman"/>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422" w:name="Check21"/>
            <w:r w:rsidRPr="009A1BB1">
              <w:rPr>
                <w:rFonts w:eastAsia="Times New Roman"/>
                <w:sz w:val="18"/>
              </w:rPr>
              <w:instrText xml:space="preserve"> FORMCHECKBOX </w:instrText>
            </w:r>
            <w:r w:rsidRPr="009A1BB1">
              <w:rPr>
                <w:rFonts w:eastAsia="Times New Roman"/>
                <w:sz w:val="18"/>
              </w:rPr>
            </w:r>
            <w:r w:rsidRPr="009A1BB1">
              <w:rPr>
                <w:rFonts w:eastAsia="Times New Roman"/>
                <w:sz w:val="18"/>
              </w:rPr>
              <w:fldChar w:fldCharType="end"/>
            </w:r>
            <w:bookmarkEnd w:id="422"/>
            <w:r w:rsidRPr="009A1BB1">
              <w:rPr>
                <w:rFonts w:eastAsia="Times New Roman"/>
                <w:sz w:val="18"/>
              </w:rPr>
              <w:t xml:space="preserve"> </w:t>
            </w:r>
            <w:r w:rsidRPr="009A1BB1">
              <w:rPr>
                <w:rFonts w:eastAsia="Times New Roman"/>
                <w:sz w:val="16"/>
              </w:rPr>
              <w:t>Exempt per:</w:t>
            </w:r>
          </w:p>
        </w:tc>
        <w:tc>
          <w:tcPr>
            <w:tcW w:w="1980" w:type="dxa"/>
            <w:tcBorders>
              <w:right w:val="single" w:sz="4" w:space="0" w:color="auto"/>
            </w:tcBorders>
          </w:tcPr>
          <w:p w:rsidR="00A73124" w:rsidRPr="009A1BB1" w:rsidRDefault="00A73124" w:rsidP="00415E9C">
            <w:pPr>
              <w:ind w:left="-18" w:right="72"/>
              <w:rPr>
                <w:rFonts w:eastAsia="Times New Roman"/>
                <w:sz w:val="18"/>
              </w:rPr>
            </w:pPr>
            <w:r w:rsidRPr="009A1BB1">
              <w:rPr>
                <w:rFonts w:eastAsia="Times New Roman"/>
                <w:sz w:val="18"/>
              </w:rPr>
              <w:fldChar w:fldCharType="begin">
                <w:ffData>
                  <w:name w:val="Text63"/>
                  <w:enabled/>
                  <w:calcOnExit w:val="0"/>
                  <w:statusText w:type="text" w:val="Press F1 for instructions.  Use either the &quot;Tab&quot; key or the arrow keys to move to next form field."/>
                  <w:textInput/>
                </w:ffData>
              </w:fldChar>
            </w:r>
            <w:r w:rsidRPr="009A1BB1">
              <w:rPr>
                <w:rFonts w:eastAsia="Times New Roman"/>
                <w:sz w:val="18"/>
              </w:rPr>
              <w:instrText xml:space="preserve"> FORMTEXT </w:instrText>
            </w:r>
            <w:r w:rsidRPr="009A1BB1">
              <w:rPr>
                <w:rFonts w:eastAsia="Times New Roman"/>
                <w:sz w:val="18"/>
              </w:rPr>
            </w:r>
            <w:r w:rsidRPr="009A1BB1">
              <w:rPr>
                <w:rFonts w:eastAsia="Times New Roman"/>
                <w:sz w:val="18"/>
              </w:rPr>
              <w:fldChar w:fldCharType="separate"/>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sz w:val="18"/>
              </w:rPr>
              <w:fldChar w:fldCharType="end"/>
            </w:r>
          </w:p>
        </w:tc>
      </w:tr>
      <w:tr w:rsidR="00A73124" w:rsidRPr="001153DD" w:rsidTr="00F56229">
        <w:trPr>
          <w:cantSplit/>
          <w:trHeight w:hRule="exact" w:val="378"/>
          <w:jc w:val="center"/>
        </w:trPr>
        <w:tc>
          <w:tcPr>
            <w:tcW w:w="7650" w:type="dxa"/>
            <w:gridSpan w:val="7"/>
            <w:tcBorders>
              <w:left w:val="single" w:sz="4" w:space="0" w:color="auto"/>
              <w:bottom w:val="single" w:sz="4" w:space="0" w:color="auto"/>
            </w:tcBorders>
            <w:vAlign w:val="center"/>
          </w:tcPr>
          <w:p w:rsidR="00A73124" w:rsidRPr="009A1BB1" w:rsidRDefault="00A73124" w:rsidP="004E38A4">
            <w:pPr>
              <w:rPr>
                <w:rFonts w:ascii="Times New Roman" w:eastAsia="Times New Roman" w:hAnsi="Times New Roman"/>
                <w:sz w:val="22"/>
              </w:rPr>
            </w:pPr>
            <w:r w:rsidRPr="009A1BB1">
              <w:rPr>
                <w:rFonts w:ascii="Times New Roman" w:eastAsia="Times New Roman" w:hAnsi="Times New Roman"/>
                <w:sz w:val="22"/>
              </w:rPr>
              <w:fldChar w:fldCharType="begin">
                <w:ffData>
                  <w:name w:val="Text149"/>
                  <w:enabled/>
                  <w:calcOnExit w:val="0"/>
                  <w:textInput/>
                </w:ffData>
              </w:fldChar>
            </w:r>
            <w:bookmarkStart w:id="423" w:name="Text149"/>
            <w:r w:rsidRPr="009A1BB1">
              <w:rPr>
                <w:rFonts w:ascii="Times New Roman" w:eastAsia="Times New Roman" w:hAnsi="Times New Roman"/>
                <w:sz w:val="22"/>
              </w:rPr>
              <w:instrText xml:space="preserve"> FORMTEXT </w:instrText>
            </w:r>
            <w:r w:rsidRPr="009A1BB1">
              <w:rPr>
                <w:rFonts w:ascii="Times New Roman" w:eastAsia="Times New Roman" w:hAnsi="Times New Roman"/>
                <w:sz w:val="22"/>
              </w:rPr>
            </w:r>
            <w:r w:rsidRPr="009A1BB1">
              <w:rPr>
                <w:rFonts w:ascii="Times New Roman" w:eastAsia="Times New Roman" w:hAnsi="Times New Roman"/>
                <w:sz w:val="22"/>
              </w:rPr>
              <w:fldChar w:fldCharType="separate"/>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noProof/>
                <w:sz w:val="22"/>
              </w:rPr>
              <w:t> </w:t>
            </w:r>
            <w:r w:rsidRPr="009A1BB1">
              <w:rPr>
                <w:rFonts w:ascii="Times New Roman" w:eastAsia="Times New Roman" w:hAnsi="Times New Roman"/>
                <w:sz w:val="22"/>
              </w:rPr>
              <w:fldChar w:fldCharType="end"/>
            </w:r>
            <w:bookmarkEnd w:id="423"/>
          </w:p>
        </w:tc>
        <w:tc>
          <w:tcPr>
            <w:tcW w:w="3606" w:type="dxa"/>
            <w:gridSpan w:val="2"/>
            <w:vMerge w:val="restart"/>
            <w:tcBorders>
              <w:left w:val="double" w:sz="6" w:space="0" w:color="auto"/>
              <w:bottom w:val="double" w:sz="6" w:space="0" w:color="auto"/>
              <w:right w:val="single" w:sz="4" w:space="0" w:color="auto"/>
            </w:tcBorders>
          </w:tcPr>
          <w:p w:rsidR="00A73124" w:rsidRPr="009A1BB1" w:rsidRDefault="00A73124" w:rsidP="00415E9C">
            <w:pPr>
              <w:ind w:left="29" w:right="72"/>
              <w:rPr>
                <w:rFonts w:eastAsia="Times New Roman"/>
                <w:sz w:val="18"/>
              </w:rPr>
            </w:pPr>
            <w:r w:rsidRPr="009A1BB1">
              <w:rPr>
                <w:rFonts w:eastAsia="Times New Roman"/>
                <w:sz w:val="18"/>
              </w:rPr>
              <w:fldChar w:fldCharType="begin">
                <w:ffData>
                  <w:name w:val="Text144"/>
                  <w:enabled/>
                  <w:calcOnExit w:val="0"/>
                  <w:textInput/>
                </w:ffData>
              </w:fldChar>
            </w:r>
            <w:bookmarkStart w:id="424" w:name="Text144"/>
            <w:r w:rsidRPr="009A1BB1">
              <w:rPr>
                <w:rFonts w:eastAsia="Times New Roman"/>
                <w:sz w:val="18"/>
              </w:rPr>
              <w:instrText xml:space="preserve"> FORMTEXT </w:instrText>
            </w:r>
            <w:r w:rsidRPr="009A1BB1">
              <w:rPr>
                <w:rFonts w:eastAsia="Times New Roman"/>
                <w:sz w:val="18"/>
              </w:rPr>
            </w:r>
            <w:r w:rsidRPr="009A1BB1">
              <w:rPr>
                <w:rFonts w:eastAsia="Times New Roman"/>
                <w:sz w:val="18"/>
              </w:rPr>
              <w:fldChar w:fldCharType="separate"/>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noProof/>
                <w:sz w:val="18"/>
              </w:rPr>
              <w:t> </w:t>
            </w:r>
            <w:r w:rsidRPr="009A1BB1">
              <w:rPr>
                <w:rFonts w:eastAsia="Times New Roman"/>
                <w:sz w:val="18"/>
              </w:rPr>
              <w:fldChar w:fldCharType="end"/>
            </w:r>
            <w:bookmarkEnd w:id="424"/>
          </w:p>
        </w:tc>
      </w:tr>
      <w:tr w:rsidR="00A73124" w:rsidRPr="001153DD" w:rsidTr="00F56229">
        <w:trPr>
          <w:cantSplit/>
          <w:trHeight w:hRule="exact" w:val="342"/>
          <w:jc w:val="center"/>
        </w:trPr>
        <w:tc>
          <w:tcPr>
            <w:tcW w:w="7650" w:type="dxa"/>
            <w:gridSpan w:val="7"/>
            <w:tcBorders>
              <w:top w:val="single" w:sz="4" w:space="0" w:color="auto"/>
              <w:left w:val="single" w:sz="4" w:space="0" w:color="auto"/>
              <w:bottom w:val="double" w:sz="6" w:space="0" w:color="auto"/>
            </w:tcBorders>
          </w:tcPr>
          <w:p w:rsidR="00A73124" w:rsidRPr="009A1BB1" w:rsidRDefault="00A73124" w:rsidP="0004641B">
            <w:pPr>
              <w:tabs>
                <w:tab w:val="left" w:pos="2060"/>
              </w:tabs>
              <w:rPr>
                <w:rFonts w:ascii="Times New Roman" w:eastAsia="Times New Roman" w:hAnsi="Times New Roman"/>
                <w:sz w:val="22"/>
              </w:rPr>
            </w:pPr>
          </w:p>
        </w:tc>
        <w:tc>
          <w:tcPr>
            <w:tcW w:w="3606" w:type="dxa"/>
            <w:gridSpan w:val="2"/>
            <w:vMerge/>
            <w:tcBorders>
              <w:left w:val="double" w:sz="6" w:space="0" w:color="auto"/>
              <w:bottom w:val="double" w:sz="6" w:space="0" w:color="auto"/>
              <w:right w:val="single" w:sz="4" w:space="0" w:color="auto"/>
            </w:tcBorders>
          </w:tcPr>
          <w:p w:rsidR="00A73124" w:rsidRPr="009A1BB1" w:rsidRDefault="00A73124" w:rsidP="00415E9C">
            <w:pPr>
              <w:ind w:left="29" w:right="-14"/>
              <w:rPr>
                <w:rFonts w:eastAsia="Times New Roman"/>
                <w:sz w:val="20"/>
              </w:rPr>
            </w:pPr>
          </w:p>
        </w:tc>
      </w:tr>
    </w:tbl>
    <w:p w:rsidR="00912206" w:rsidRPr="00912206" w:rsidRDefault="005C64DB" w:rsidP="008810A1">
      <w:pPr>
        <w:pStyle w:val="Heading1"/>
        <w:ind w:left="720"/>
        <w:jc w:val="center"/>
      </w:pPr>
      <w:bookmarkStart w:id="425" w:name="_Toc372879855"/>
      <w:bookmarkStart w:id="426" w:name="_Toc373304112"/>
      <w:bookmarkStart w:id="427" w:name="_Toc384372324"/>
      <w:bookmarkStart w:id="428" w:name="_Toc384372375"/>
      <w:bookmarkStart w:id="429" w:name="_Toc384373233"/>
      <w:bookmarkStart w:id="430" w:name="_Toc384376491"/>
      <w:bookmarkStart w:id="431" w:name="_Toc384630802"/>
      <w:r>
        <w:br w:type="page"/>
      </w:r>
      <w:bookmarkStart w:id="432" w:name="_Toc394647118"/>
      <w:bookmarkStart w:id="433" w:name="_Toc403996427"/>
      <w:bookmarkStart w:id="434" w:name="_Toc441143186"/>
      <w:bookmarkStart w:id="435" w:name="_Toc441220246"/>
      <w:bookmarkStart w:id="436" w:name="_Toc441220336"/>
      <w:bookmarkStart w:id="437" w:name="_Toc441483639"/>
      <w:bookmarkEnd w:id="425"/>
      <w:bookmarkEnd w:id="426"/>
      <w:bookmarkEnd w:id="427"/>
      <w:bookmarkEnd w:id="428"/>
      <w:bookmarkEnd w:id="429"/>
      <w:bookmarkEnd w:id="430"/>
      <w:bookmarkEnd w:id="431"/>
      <w:r w:rsidR="00912206" w:rsidRPr="00912206">
        <w:lastRenderedPageBreak/>
        <w:t>Model Fixed-Price Contract</w:t>
      </w:r>
      <w:bookmarkEnd w:id="432"/>
      <w:bookmarkEnd w:id="433"/>
      <w:bookmarkEnd w:id="434"/>
      <w:bookmarkEnd w:id="435"/>
      <w:bookmarkEnd w:id="436"/>
      <w:bookmarkEnd w:id="437"/>
    </w:p>
    <w:p w:rsidR="00912206" w:rsidRPr="00912206" w:rsidRDefault="00912206" w:rsidP="00912206">
      <w:pPr>
        <w:keepNext/>
        <w:jc w:val="center"/>
        <w:outlineLvl w:val="0"/>
        <w:rPr>
          <w:b/>
        </w:rPr>
      </w:pPr>
    </w:p>
    <w:p w:rsidR="00912206" w:rsidRPr="00912206" w:rsidRDefault="00912206" w:rsidP="009F4E8D">
      <w:pPr>
        <w:pStyle w:val="Heading1"/>
        <w:numPr>
          <w:ilvl w:val="0"/>
          <w:numId w:val="30"/>
        </w:numPr>
        <w:tabs>
          <w:tab w:val="left" w:pos="540"/>
        </w:tabs>
        <w:ind w:left="547" w:hanging="547"/>
      </w:pPr>
      <w:bookmarkStart w:id="438" w:name="_Toc372879856"/>
      <w:bookmarkStart w:id="439" w:name="_Toc373304113"/>
      <w:bookmarkStart w:id="440" w:name="_Toc384372325"/>
      <w:bookmarkStart w:id="441" w:name="_Toc384372376"/>
      <w:bookmarkStart w:id="442" w:name="_Toc384373234"/>
      <w:bookmarkStart w:id="443" w:name="_Toc384376492"/>
      <w:bookmarkStart w:id="444" w:name="_Toc384630803"/>
      <w:bookmarkStart w:id="445" w:name="_Toc384638006"/>
      <w:bookmarkStart w:id="446" w:name="_Toc394647119"/>
      <w:bookmarkStart w:id="447" w:name="_Toc403985285"/>
      <w:bookmarkStart w:id="448" w:name="_Toc403996428"/>
      <w:bookmarkStart w:id="449" w:name="_Toc441143187"/>
      <w:bookmarkStart w:id="450" w:name="_Toc441220247"/>
      <w:bookmarkStart w:id="451" w:name="_Toc441220337"/>
      <w:bookmarkStart w:id="452" w:name="_Toc441483640"/>
      <w:r w:rsidRPr="00912206">
        <w:t>I</w:t>
      </w:r>
      <w:bookmarkEnd w:id="438"/>
      <w:bookmarkEnd w:id="439"/>
      <w:bookmarkEnd w:id="440"/>
      <w:bookmarkEnd w:id="441"/>
      <w:bookmarkEnd w:id="442"/>
      <w:bookmarkEnd w:id="443"/>
      <w:bookmarkEnd w:id="444"/>
      <w:bookmarkEnd w:id="445"/>
      <w:r w:rsidRPr="00912206">
        <w:t>ntroduction</w:t>
      </w:r>
      <w:bookmarkEnd w:id="446"/>
      <w:bookmarkEnd w:id="447"/>
      <w:bookmarkEnd w:id="448"/>
      <w:bookmarkEnd w:id="449"/>
      <w:bookmarkEnd w:id="450"/>
      <w:bookmarkEnd w:id="451"/>
      <w:bookmarkEnd w:id="452"/>
    </w:p>
    <w:p w:rsidR="00912206" w:rsidRPr="00912206" w:rsidRDefault="00912206" w:rsidP="00912206">
      <w:pPr>
        <w:rPr>
          <w:rFonts w:eastAsia="Calibri" w:cs="Arial"/>
          <w:szCs w:val="24"/>
        </w:rPr>
      </w:pPr>
    </w:p>
    <w:p w:rsidR="00912206" w:rsidRPr="00912206" w:rsidRDefault="00912206" w:rsidP="00387ACD">
      <w:pPr>
        <w:rPr>
          <w:rFonts w:eastAsia="Calibri" w:cs="Arial"/>
          <w:b/>
          <w:szCs w:val="24"/>
        </w:rPr>
      </w:pPr>
      <w:r w:rsidRPr="00912206">
        <w:rPr>
          <w:rFonts w:eastAsia="Calibri" w:cs="Arial"/>
          <w:szCs w:val="24"/>
        </w:rPr>
        <w:t xml:space="preserve">The </w:t>
      </w:r>
      <w:r w:rsidRPr="00912206">
        <w:rPr>
          <w:rFonts w:eastAsia="Calibri" w:cs="Arial"/>
          <w:color w:val="984806"/>
          <w:szCs w:val="24"/>
        </w:rPr>
        <w:t>[district/agency name]</w:t>
      </w:r>
      <w:r w:rsidRPr="00912206">
        <w:rPr>
          <w:rFonts w:eastAsia="Calibri" w:cs="Arial"/>
          <w:szCs w:val="24"/>
        </w:rPr>
        <w:t>,</w:t>
      </w:r>
      <w:r w:rsidRPr="00912206">
        <w:rPr>
          <w:rFonts w:eastAsia="Calibri" w:cs="Arial"/>
          <w:color w:val="FF0000"/>
          <w:szCs w:val="24"/>
        </w:rPr>
        <w:t xml:space="preserve"> </w:t>
      </w:r>
      <w:r w:rsidRPr="00912206">
        <w:rPr>
          <w:rFonts w:eastAsia="Calibri" w:cs="Arial"/>
          <w:szCs w:val="24"/>
        </w:rPr>
        <w:t xml:space="preserve">hereinafter referred to as the school food authority (SFA), enters into this Contract with </w:t>
      </w:r>
      <w:r w:rsidRPr="00912206">
        <w:rPr>
          <w:rFonts w:eastAsia="Calibri" w:cs="Arial"/>
          <w:color w:val="984806"/>
          <w:szCs w:val="24"/>
        </w:rPr>
        <w:t>[food service management company name]</w:t>
      </w:r>
      <w:r w:rsidRPr="00912206">
        <w:rPr>
          <w:rFonts w:eastAsia="Calibri" w:cs="Arial"/>
          <w:szCs w:val="24"/>
        </w:rPr>
        <w:t xml:space="preserve">, hereinafter referred to as the food service management company (FSMC) to provide food service management assistance for the SFA’s food service program, hereinafter referred to as “Services.” </w:t>
      </w:r>
      <w:r w:rsidRPr="00912206">
        <w:rPr>
          <w:rFonts w:eastAsia="Calibri" w:cs="Arial"/>
          <w:b/>
          <w:szCs w:val="24"/>
        </w:rPr>
        <w:t>During the term of this Contract, the FSMC will provide services to the SFA as described in the Scope of Work (Exhibit A) of this Contract.</w:t>
      </w:r>
    </w:p>
    <w:p w:rsidR="00912206" w:rsidRPr="00912206" w:rsidRDefault="00912206" w:rsidP="00155C18">
      <w:pPr>
        <w:rPr>
          <w:rFonts w:eastAsia="Calibri" w:cs="Arial"/>
          <w:b/>
          <w:szCs w:val="24"/>
        </w:rPr>
      </w:pPr>
    </w:p>
    <w:p w:rsidR="00912206" w:rsidRPr="00912206" w:rsidRDefault="00912206" w:rsidP="009F4E8D">
      <w:pPr>
        <w:pStyle w:val="Heading2"/>
        <w:numPr>
          <w:ilvl w:val="0"/>
          <w:numId w:val="30"/>
        </w:numPr>
        <w:tabs>
          <w:tab w:val="left" w:pos="540"/>
        </w:tabs>
        <w:ind w:left="533" w:hanging="533"/>
      </w:pPr>
      <w:bookmarkStart w:id="453" w:name="_Toc372879857"/>
      <w:bookmarkStart w:id="454" w:name="_Toc373304114"/>
      <w:bookmarkStart w:id="455" w:name="_Toc384372326"/>
      <w:bookmarkStart w:id="456" w:name="_Toc384372377"/>
      <w:bookmarkStart w:id="457" w:name="_Toc384373235"/>
      <w:bookmarkStart w:id="458" w:name="_Toc384376493"/>
      <w:bookmarkStart w:id="459" w:name="_Toc384630804"/>
      <w:bookmarkStart w:id="460" w:name="_Toc384638007"/>
      <w:bookmarkStart w:id="461" w:name="_Toc394647120"/>
      <w:bookmarkStart w:id="462" w:name="_Toc403985286"/>
      <w:bookmarkStart w:id="463" w:name="_Toc403996429"/>
      <w:bookmarkStart w:id="464" w:name="_Toc441143188"/>
      <w:bookmarkStart w:id="465" w:name="_Toc441220248"/>
      <w:bookmarkStart w:id="466" w:name="_Toc441220338"/>
      <w:bookmarkStart w:id="467" w:name="_Toc441483641"/>
      <w:r w:rsidRPr="00912206">
        <w:t>General Terms and Conditions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912206" w:rsidRPr="00912206" w:rsidRDefault="00912206" w:rsidP="00912206">
      <w:pPr>
        <w:rPr>
          <w:rFonts w:eastAsia="Calibri" w:cs="Arial"/>
          <w:szCs w:val="24"/>
        </w:rPr>
      </w:pPr>
    </w:p>
    <w:p w:rsidR="00912206" w:rsidRPr="00912206" w:rsidRDefault="00912206" w:rsidP="009F4E8D">
      <w:pPr>
        <w:numPr>
          <w:ilvl w:val="2"/>
          <w:numId w:val="10"/>
        </w:numPr>
        <w:tabs>
          <w:tab w:val="left" w:pos="1080"/>
        </w:tabs>
        <w:ind w:left="1094" w:hanging="547"/>
        <w:rPr>
          <w:rFonts w:eastAsia="Calibri" w:cs="Arial"/>
          <w:b/>
          <w:szCs w:val="24"/>
        </w:rPr>
      </w:pPr>
      <w:r w:rsidRPr="00912206">
        <w:rPr>
          <w:rFonts w:eastAsia="Calibri" w:cs="Arial"/>
          <w:b/>
          <w:szCs w:val="24"/>
        </w:rPr>
        <w:t>Term</w:t>
      </w:r>
    </w:p>
    <w:p w:rsidR="00912206" w:rsidRPr="00912206" w:rsidRDefault="00912206" w:rsidP="00912206">
      <w:pPr>
        <w:rPr>
          <w:rFonts w:eastAsia="Calibri" w:cs="Arial"/>
          <w:szCs w:val="24"/>
        </w:rPr>
      </w:pPr>
    </w:p>
    <w:p w:rsidR="00912206" w:rsidRPr="00912206" w:rsidRDefault="00912206" w:rsidP="00387ACD">
      <w:pPr>
        <w:ind w:left="540"/>
        <w:rPr>
          <w:rFonts w:eastAsia="Calibri" w:cs="Arial"/>
          <w:szCs w:val="24"/>
        </w:rPr>
      </w:pPr>
      <w:r w:rsidRPr="00912206">
        <w:rPr>
          <w:rFonts w:eastAsia="Calibri" w:cs="Arial"/>
          <w:szCs w:val="24"/>
        </w:rPr>
        <w:t xml:space="preserve">The term of this contract is one year. The FSMC shall commence providing Services under the Contract on </w:t>
      </w:r>
      <w:r w:rsidRPr="00912206">
        <w:rPr>
          <w:rFonts w:eastAsia="Calibri" w:cs="Arial"/>
          <w:color w:val="984806"/>
          <w:szCs w:val="24"/>
        </w:rPr>
        <w:t>[</w:t>
      </w:r>
      <w:r w:rsidRPr="00912206">
        <w:rPr>
          <w:rFonts w:eastAsia="Calibri" w:cs="Arial"/>
          <w:i/>
          <w:color w:val="984806"/>
          <w:szCs w:val="24"/>
        </w:rPr>
        <w:t>Enter</w:t>
      </w:r>
      <w:r w:rsidRPr="00912206">
        <w:rPr>
          <w:rFonts w:eastAsia="Calibri" w:cs="Arial"/>
          <w:color w:val="984806"/>
          <w:szCs w:val="24"/>
        </w:rPr>
        <w:t xml:space="preserve"> date]</w:t>
      </w:r>
      <w:r w:rsidRPr="00912206">
        <w:rPr>
          <w:rFonts w:eastAsia="Calibri" w:cs="Arial"/>
          <w:szCs w:val="24"/>
        </w:rPr>
        <w:t xml:space="preserve">, and continue through </w:t>
      </w:r>
      <w:r w:rsidRPr="00912206">
        <w:rPr>
          <w:rFonts w:eastAsia="Calibri" w:cs="Arial"/>
          <w:color w:val="984806"/>
          <w:szCs w:val="24"/>
        </w:rPr>
        <w:t>[</w:t>
      </w:r>
      <w:r w:rsidRPr="00912206">
        <w:rPr>
          <w:rFonts w:eastAsia="Calibri" w:cs="Arial"/>
          <w:i/>
          <w:color w:val="984806"/>
          <w:szCs w:val="24"/>
        </w:rPr>
        <w:t>Enter</w:t>
      </w:r>
      <w:r w:rsidRPr="00912206">
        <w:rPr>
          <w:rFonts w:eastAsia="Calibri" w:cs="Arial"/>
          <w:color w:val="984806"/>
          <w:szCs w:val="24"/>
        </w:rPr>
        <w:t xml:space="preserve"> date]</w:t>
      </w:r>
      <w:r w:rsidRPr="00912206">
        <w:rPr>
          <w:rFonts w:eastAsia="Calibri" w:cs="Arial"/>
          <w:szCs w:val="24"/>
        </w:rPr>
        <w:t>. After careful consideration, the SFA may annually renew this Contract for four additional one year periods upon agreement between both parties. Execution of all contracts and amendments is contingent on approval by the California Department of Education (CDE). The SFA may cancel this Contract upon notification from the CDE that it or any part of the bidding process has been determined noncompliant with state and federal laws and regulations.</w:t>
      </w:r>
    </w:p>
    <w:p w:rsidR="00155C18" w:rsidRDefault="00155C18" w:rsidP="00155C18">
      <w:pPr>
        <w:contextualSpacing/>
        <w:rPr>
          <w:rFonts w:eastAsia="Calibri" w:cs="Arial"/>
          <w:szCs w:val="24"/>
        </w:rPr>
      </w:pPr>
    </w:p>
    <w:p w:rsidR="00912206" w:rsidRPr="00912206" w:rsidRDefault="00912206" w:rsidP="009F4E8D">
      <w:pPr>
        <w:numPr>
          <w:ilvl w:val="2"/>
          <w:numId w:val="10"/>
        </w:numPr>
        <w:tabs>
          <w:tab w:val="left" w:pos="1080"/>
        </w:tabs>
        <w:ind w:left="1080" w:hanging="540"/>
        <w:contextualSpacing/>
        <w:rPr>
          <w:rFonts w:eastAsia="Calibri" w:cs="Arial"/>
          <w:szCs w:val="24"/>
        </w:rPr>
      </w:pPr>
      <w:r w:rsidRPr="00912206">
        <w:rPr>
          <w:rFonts w:eastAsia="Calibri" w:cs="Arial"/>
          <w:b/>
          <w:szCs w:val="24"/>
        </w:rPr>
        <w:t>Designated Contract Liaisons</w:t>
      </w:r>
    </w:p>
    <w:p w:rsidR="00912206" w:rsidRPr="00912206" w:rsidRDefault="00912206" w:rsidP="00912206">
      <w:pPr>
        <w:contextualSpacing/>
        <w:rPr>
          <w:rFonts w:eastAsia="Calibri" w:cs="Arial"/>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5"/>
        <w:gridCol w:w="2295"/>
        <w:gridCol w:w="2790"/>
        <w:gridCol w:w="1980"/>
      </w:tblGrid>
      <w:tr w:rsidR="00912206" w:rsidRPr="00912206" w:rsidTr="00155C18">
        <w:trPr>
          <w:trHeight w:val="278"/>
        </w:trPr>
        <w:tc>
          <w:tcPr>
            <w:tcW w:w="4860" w:type="dxa"/>
            <w:gridSpan w:val="2"/>
            <w:shd w:val="clear" w:color="auto" w:fill="F2DBDB"/>
          </w:tcPr>
          <w:p w:rsidR="00912206" w:rsidRPr="00912206" w:rsidRDefault="00912206" w:rsidP="00912206">
            <w:pPr>
              <w:contextualSpacing/>
              <w:jc w:val="center"/>
              <w:rPr>
                <w:rFonts w:eastAsia="Calibri" w:cs="Arial"/>
                <w:szCs w:val="24"/>
              </w:rPr>
            </w:pPr>
            <w:r w:rsidRPr="00912206">
              <w:rPr>
                <w:rFonts w:eastAsia="Calibri" w:cs="Arial"/>
                <w:szCs w:val="24"/>
              </w:rPr>
              <w:t>SFA Liaison for Services</w:t>
            </w:r>
          </w:p>
        </w:tc>
        <w:tc>
          <w:tcPr>
            <w:tcW w:w="4770" w:type="dxa"/>
            <w:gridSpan w:val="2"/>
            <w:shd w:val="clear" w:color="auto" w:fill="F2DBDB"/>
          </w:tcPr>
          <w:p w:rsidR="00912206" w:rsidRPr="00912206" w:rsidRDefault="00912206" w:rsidP="00912206">
            <w:pPr>
              <w:contextualSpacing/>
              <w:jc w:val="center"/>
              <w:rPr>
                <w:rFonts w:eastAsia="Calibri" w:cs="Arial"/>
                <w:szCs w:val="24"/>
              </w:rPr>
            </w:pPr>
            <w:r w:rsidRPr="00912206">
              <w:rPr>
                <w:rFonts w:eastAsia="Calibri" w:cs="Arial"/>
                <w:szCs w:val="24"/>
              </w:rPr>
              <w:t>FSMC Liaison for Services</w:t>
            </w:r>
          </w:p>
        </w:tc>
      </w:tr>
      <w:tr w:rsidR="00912206" w:rsidRPr="00912206" w:rsidTr="00155C18">
        <w:trPr>
          <w:trHeight w:val="287"/>
        </w:trPr>
        <w:tc>
          <w:tcPr>
            <w:tcW w:w="4860" w:type="dxa"/>
            <w:gridSpan w:val="2"/>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Name:</w:t>
            </w:r>
          </w:p>
          <w:p w:rsidR="00912206" w:rsidRPr="00912206" w:rsidRDefault="00912206" w:rsidP="00912206">
            <w:pPr>
              <w:contextualSpacing/>
              <w:rPr>
                <w:rFonts w:eastAsia="Calibri" w:cs="Arial"/>
                <w:szCs w:val="24"/>
              </w:rPr>
            </w:pPr>
          </w:p>
        </w:tc>
        <w:tc>
          <w:tcPr>
            <w:tcW w:w="4770" w:type="dxa"/>
            <w:gridSpan w:val="2"/>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Name:</w:t>
            </w:r>
          </w:p>
        </w:tc>
      </w:tr>
      <w:tr w:rsidR="00912206" w:rsidRPr="00912206" w:rsidTr="00155C18">
        <w:trPr>
          <w:trHeight w:val="368"/>
        </w:trPr>
        <w:tc>
          <w:tcPr>
            <w:tcW w:w="4860" w:type="dxa"/>
            <w:gridSpan w:val="2"/>
            <w:shd w:val="clear" w:color="auto" w:fill="auto"/>
          </w:tcPr>
          <w:p w:rsidR="00912206" w:rsidRPr="00912206" w:rsidRDefault="00912206" w:rsidP="00155C18">
            <w:pPr>
              <w:contextualSpacing/>
              <w:rPr>
                <w:rFonts w:eastAsia="Calibri" w:cs="Arial"/>
                <w:sz w:val="16"/>
                <w:szCs w:val="16"/>
              </w:rPr>
            </w:pPr>
            <w:r w:rsidRPr="00912206">
              <w:rPr>
                <w:rFonts w:eastAsia="Calibri" w:cs="Arial"/>
                <w:sz w:val="16"/>
                <w:szCs w:val="16"/>
              </w:rPr>
              <w:t>Title:</w:t>
            </w:r>
            <w:r w:rsidRPr="00912206">
              <w:rPr>
                <w:rFonts w:eastAsia="Calibri" w:cs="Arial"/>
                <w:sz w:val="16"/>
                <w:szCs w:val="16"/>
              </w:rPr>
              <w:tab/>
            </w:r>
          </w:p>
          <w:p w:rsidR="00912206" w:rsidRPr="00912206" w:rsidRDefault="00912206" w:rsidP="00912206">
            <w:pPr>
              <w:contextualSpacing/>
              <w:rPr>
                <w:rFonts w:eastAsia="Calibri" w:cs="Arial"/>
                <w:szCs w:val="24"/>
              </w:rPr>
            </w:pPr>
          </w:p>
        </w:tc>
        <w:tc>
          <w:tcPr>
            <w:tcW w:w="4770" w:type="dxa"/>
            <w:gridSpan w:val="2"/>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Title:</w:t>
            </w:r>
          </w:p>
        </w:tc>
      </w:tr>
      <w:tr w:rsidR="00912206" w:rsidRPr="00912206" w:rsidTr="00155C18">
        <w:trPr>
          <w:trHeight w:val="504"/>
        </w:trPr>
        <w:tc>
          <w:tcPr>
            <w:tcW w:w="2565"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 xml:space="preserve">Phone: </w:t>
            </w:r>
          </w:p>
        </w:tc>
        <w:tc>
          <w:tcPr>
            <w:tcW w:w="2295"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Cell Phone:</w:t>
            </w:r>
          </w:p>
        </w:tc>
        <w:tc>
          <w:tcPr>
            <w:tcW w:w="2790"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Phone:</w:t>
            </w:r>
          </w:p>
        </w:tc>
        <w:tc>
          <w:tcPr>
            <w:tcW w:w="1980" w:type="dxa"/>
            <w:shd w:val="clear" w:color="auto" w:fill="auto"/>
          </w:tcPr>
          <w:p w:rsidR="00912206" w:rsidRPr="00912206" w:rsidRDefault="00912206" w:rsidP="00912206">
            <w:pPr>
              <w:contextualSpacing/>
              <w:rPr>
                <w:rFonts w:eastAsia="Calibri" w:cs="Arial"/>
                <w:szCs w:val="24"/>
              </w:rPr>
            </w:pPr>
            <w:r w:rsidRPr="00912206">
              <w:rPr>
                <w:rFonts w:eastAsia="Calibri" w:cs="Arial"/>
                <w:sz w:val="16"/>
                <w:szCs w:val="16"/>
              </w:rPr>
              <w:t>Cell Phone:</w:t>
            </w:r>
          </w:p>
        </w:tc>
      </w:tr>
      <w:tr w:rsidR="00912206" w:rsidRPr="00912206" w:rsidTr="00155C18">
        <w:trPr>
          <w:trHeight w:val="504"/>
        </w:trPr>
        <w:tc>
          <w:tcPr>
            <w:tcW w:w="2565"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Fax:</w:t>
            </w:r>
          </w:p>
        </w:tc>
        <w:tc>
          <w:tcPr>
            <w:tcW w:w="2295"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E-mail:</w:t>
            </w:r>
          </w:p>
          <w:p w:rsidR="00912206" w:rsidRPr="00912206" w:rsidRDefault="00912206" w:rsidP="00912206">
            <w:pPr>
              <w:contextualSpacing/>
              <w:rPr>
                <w:rFonts w:eastAsia="Calibri" w:cs="Arial"/>
                <w:sz w:val="16"/>
                <w:szCs w:val="16"/>
              </w:rPr>
            </w:pPr>
          </w:p>
        </w:tc>
        <w:tc>
          <w:tcPr>
            <w:tcW w:w="2790"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Fax:</w:t>
            </w:r>
          </w:p>
        </w:tc>
        <w:tc>
          <w:tcPr>
            <w:tcW w:w="1980" w:type="dxa"/>
            <w:shd w:val="clear" w:color="auto" w:fill="auto"/>
          </w:tcPr>
          <w:p w:rsidR="00912206" w:rsidRPr="00912206" w:rsidRDefault="00912206" w:rsidP="00912206">
            <w:pPr>
              <w:contextualSpacing/>
              <w:rPr>
                <w:rFonts w:eastAsia="Calibri" w:cs="Arial"/>
                <w:sz w:val="16"/>
                <w:szCs w:val="16"/>
              </w:rPr>
            </w:pPr>
            <w:r w:rsidRPr="00912206">
              <w:rPr>
                <w:rFonts w:eastAsia="Calibri" w:cs="Arial"/>
                <w:sz w:val="16"/>
                <w:szCs w:val="16"/>
              </w:rPr>
              <w:t>E-mail:</w:t>
            </w:r>
          </w:p>
          <w:p w:rsidR="00912206" w:rsidRPr="00912206" w:rsidRDefault="00912206" w:rsidP="00912206">
            <w:pPr>
              <w:contextualSpacing/>
              <w:rPr>
                <w:rFonts w:eastAsia="Calibri" w:cs="Arial"/>
                <w:szCs w:val="24"/>
              </w:rPr>
            </w:pPr>
          </w:p>
        </w:tc>
      </w:tr>
    </w:tbl>
    <w:p w:rsidR="00912206" w:rsidRPr="00912206" w:rsidRDefault="00912206" w:rsidP="00912206">
      <w:pPr>
        <w:rPr>
          <w:rFonts w:eastAsia="Calibri" w:cs="Arial"/>
          <w:szCs w:val="24"/>
        </w:rPr>
      </w:pPr>
    </w:p>
    <w:p w:rsidR="00912206" w:rsidRPr="00912206" w:rsidRDefault="00912206" w:rsidP="00155C18">
      <w:r w:rsidRPr="00912206">
        <w:t>Respondents shall serve or deliver by postal mail all legal notices to:</w:t>
      </w:r>
    </w:p>
    <w:p w:rsidR="00912206" w:rsidRPr="00912206" w:rsidRDefault="00912206" w:rsidP="00155C18"/>
    <w:tbl>
      <w:tblPr>
        <w:tblW w:w="9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770"/>
      </w:tblGrid>
      <w:tr w:rsidR="00912206" w:rsidRPr="00912206" w:rsidTr="00155C18">
        <w:trPr>
          <w:trHeight w:hRule="exact" w:val="288"/>
        </w:trPr>
        <w:tc>
          <w:tcPr>
            <w:tcW w:w="4923" w:type="dxa"/>
            <w:shd w:val="clear" w:color="auto" w:fill="F2DBDB"/>
          </w:tcPr>
          <w:p w:rsidR="00912206" w:rsidRPr="00912206" w:rsidRDefault="00912206" w:rsidP="00155C18">
            <w:pPr>
              <w:ind w:left="-18"/>
              <w:contextualSpacing/>
              <w:jc w:val="center"/>
              <w:rPr>
                <w:rFonts w:eastAsia="Calibri" w:cs="Arial"/>
                <w:szCs w:val="24"/>
              </w:rPr>
            </w:pPr>
            <w:r w:rsidRPr="00912206">
              <w:rPr>
                <w:rFonts w:eastAsia="Calibri" w:cs="Arial"/>
                <w:szCs w:val="24"/>
              </w:rPr>
              <w:t xml:space="preserve">SFA </w:t>
            </w:r>
          </w:p>
        </w:tc>
        <w:tc>
          <w:tcPr>
            <w:tcW w:w="4770" w:type="dxa"/>
            <w:shd w:val="clear" w:color="auto" w:fill="F2DBDB"/>
          </w:tcPr>
          <w:p w:rsidR="00912206" w:rsidRPr="00912206" w:rsidRDefault="00912206" w:rsidP="002C4E4C">
            <w:pPr>
              <w:contextualSpacing/>
              <w:jc w:val="center"/>
              <w:rPr>
                <w:rFonts w:eastAsia="Calibri" w:cs="Arial"/>
                <w:szCs w:val="24"/>
              </w:rPr>
            </w:pPr>
            <w:r w:rsidRPr="00912206">
              <w:rPr>
                <w:rFonts w:eastAsia="Calibri" w:cs="Arial"/>
                <w:szCs w:val="24"/>
              </w:rPr>
              <w:t>FSMC</w:t>
            </w:r>
          </w:p>
        </w:tc>
      </w:tr>
      <w:tr w:rsidR="00912206" w:rsidRPr="00912206" w:rsidTr="00155C18">
        <w:trPr>
          <w:trHeight w:hRule="exact" w:val="424"/>
        </w:trPr>
        <w:tc>
          <w:tcPr>
            <w:tcW w:w="4923" w:type="dxa"/>
            <w:shd w:val="clear" w:color="auto" w:fill="auto"/>
          </w:tcPr>
          <w:p w:rsidR="00912206" w:rsidRPr="00912206" w:rsidRDefault="00912206" w:rsidP="00912206">
            <w:pPr>
              <w:rPr>
                <w:sz w:val="16"/>
                <w:szCs w:val="16"/>
              </w:rPr>
            </w:pPr>
            <w:r w:rsidRPr="00912206">
              <w:rPr>
                <w:sz w:val="16"/>
                <w:szCs w:val="16"/>
              </w:rPr>
              <w:t>Name:</w:t>
            </w:r>
          </w:p>
        </w:tc>
        <w:tc>
          <w:tcPr>
            <w:tcW w:w="4770" w:type="dxa"/>
            <w:shd w:val="clear" w:color="auto" w:fill="auto"/>
          </w:tcPr>
          <w:p w:rsidR="00912206" w:rsidRPr="00912206" w:rsidRDefault="00912206" w:rsidP="00912206">
            <w:pPr>
              <w:rPr>
                <w:sz w:val="16"/>
                <w:szCs w:val="16"/>
              </w:rPr>
            </w:pPr>
            <w:r w:rsidRPr="00912206">
              <w:rPr>
                <w:sz w:val="16"/>
                <w:szCs w:val="16"/>
              </w:rPr>
              <w:t>Name:</w:t>
            </w:r>
          </w:p>
        </w:tc>
      </w:tr>
      <w:tr w:rsidR="00912206" w:rsidRPr="00912206" w:rsidTr="00155C18">
        <w:trPr>
          <w:trHeight w:hRule="exact" w:val="432"/>
        </w:trPr>
        <w:tc>
          <w:tcPr>
            <w:tcW w:w="4923" w:type="dxa"/>
            <w:shd w:val="clear" w:color="auto" w:fill="auto"/>
          </w:tcPr>
          <w:p w:rsidR="00912206" w:rsidRPr="00912206" w:rsidRDefault="00912206" w:rsidP="00912206">
            <w:pPr>
              <w:rPr>
                <w:sz w:val="16"/>
                <w:szCs w:val="16"/>
              </w:rPr>
            </w:pPr>
            <w:r w:rsidRPr="00912206">
              <w:rPr>
                <w:sz w:val="16"/>
                <w:szCs w:val="16"/>
              </w:rPr>
              <w:t>Title:</w:t>
            </w:r>
          </w:p>
        </w:tc>
        <w:tc>
          <w:tcPr>
            <w:tcW w:w="4770" w:type="dxa"/>
            <w:shd w:val="clear" w:color="auto" w:fill="auto"/>
          </w:tcPr>
          <w:p w:rsidR="00912206" w:rsidRPr="00912206" w:rsidRDefault="00912206" w:rsidP="00912206">
            <w:pPr>
              <w:rPr>
                <w:sz w:val="16"/>
                <w:szCs w:val="16"/>
              </w:rPr>
            </w:pPr>
            <w:r w:rsidRPr="00912206">
              <w:rPr>
                <w:sz w:val="16"/>
                <w:szCs w:val="16"/>
              </w:rPr>
              <w:t>Title:</w:t>
            </w:r>
          </w:p>
        </w:tc>
      </w:tr>
      <w:tr w:rsidR="00912206" w:rsidRPr="00912206" w:rsidTr="00155C18">
        <w:trPr>
          <w:trHeight w:val="359"/>
        </w:trPr>
        <w:tc>
          <w:tcPr>
            <w:tcW w:w="4923" w:type="dxa"/>
            <w:shd w:val="clear" w:color="auto" w:fill="auto"/>
          </w:tcPr>
          <w:p w:rsidR="00912206" w:rsidRPr="00912206" w:rsidRDefault="00912206" w:rsidP="00912206">
            <w:pPr>
              <w:rPr>
                <w:sz w:val="16"/>
                <w:szCs w:val="16"/>
              </w:rPr>
            </w:pPr>
            <w:r w:rsidRPr="00912206">
              <w:rPr>
                <w:sz w:val="16"/>
                <w:szCs w:val="16"/>
              </w:rPr>
              <w:t>Address:</w:t>
            </w:r>
          </w:p>
          <w:p w:rsidR="00912206" w:rsidRPr="00912206" w:rsidRDefault="00912206" w:rsidP="00912206">
            <w:pPr>
              <w:rPr>
                <w:sz w:val="16"/>
                <w:szCs w:val="16"/>
              </w:rPr>
            </w:pPr>
          </w:p>
          <w:p w:rsidR="00912206" w:rsidRPr="00912206" w:rsidRDefault="00912206" w:rsidP="00912206">
            <w:pPr>
              <w:rPr>
                <w:sz w:val="16"/>
                <w:szCs w:val="16"/>
              </w:rPr>
            </w:pPr>
          </w:p>
        </w:tc>
        <w:tc>
          <w:tcPr>
            <w:tcW w:w="4770" w:type="dxa"/>
            <w:shd w:val="clear" w:color="auto" w:fill="auto"/>
          </w:tcPr>
          <w:p w:rsidR="00912206" w:rsidRPr="00912206" w:rsidRDefault="00912206" w:rsidP="00912206">
            <w:pPr>
              <w:rPr>
                <w:sz w:val="16"/>
                <w:szCs w:val="16"/>
              </w:rPr>
            </w:pPr>
            <w:r w:rsidRPr="00912206">
              <w:rPr>
                <w:sz w:val="16"/>
                <w:szCs w:val="16"/>
              </w:rPr>
              <w:t>Address:</w:t>
            </w:r>
          </w:p>
        </w:tc>
      </w:tr>
    </w:tbl>
    <w:p w:rsidR="00912206" w:rsidRPr="00912206" w:rsidRDefault="00912206" w:rsidP="009F4E8D">
      <w:pPr>
        <w:numPr>
          <w:ilvl w:val="2"/>
          <w:numId w:val="10"/>
        </w:numPr>
        <w:tabs>
          <w:tab w:val="left" w:pos="1170"/>
        </w:tabs>
        <w:ind w:left="1170" w:hanging="630"/>
        <w:rPr>
          <w:b/>
        </w:rPr>
      </w:pPr>
      <w:r>
        <w:br w:type="page"/>
      </w:r>
      <w:r w:rsidRPr="00912206">
        <w:rPr>
          <w:b/>
        </w:rPr>
        <w:lastRenderedPageBreak/>
        <w:t>Fees</w:t>
      </w:r>
    </w:p>
    <w:p w:rsidR="00155C18" w:rsidRDefault="00155C18" w:rsidP="00155C18"/>
    <w:p w:rsidR="00912206" w:rsidRPr="00912206" w:rsidRDefault="000E3615" w:rsidP="00DD51A1">
      <w:pPr>
        <w:numPr>
          <w:ilvl w:val="6"/>
          <w:numId w:val="2"/>
        </w:numPr>
        <w:tabs>
          <w:tab w:val="left" w:pos="1620"/>
        </w:tabs>
        <w:ind w:left="1627" w:hanging="461"/>
      </w:pPr>
      <w:r>
        <w:t>F</w:t>
      </w:r>
      <w:r w:rsidR="00912206" w:rsidRPr="00912206">
        <w:t xml:space="preserve">ixed-price Contracts </w:t>
      </w:r>
    </w:p>
    <w:p w:rsidR="00155C18" w:rsidRDefault="00155C18" w:rsidP="00155C18"/>
    <w:p w:rsidR="00912206" w:rsidRPr="00912206" w:rsidRDefault="00912206" w:rsidP="00387ACD">
      <w:pPr>
        <w:ind w:left="1166"/>
      </w:pPr>
      <w:r w:rsidRPr="00912206">
        <w:t xml:space="preserve">The SFA will pay the FSMC at a fixed rate per meal. The fixed rate per meal includes all fees and charges indicated in the Schedule of Fees (Exhibit B) of this Contract. The SFA must determine, and the FSMC shall credit the SFA for, the full value of U.S. Department of Agriculture (USDA) Foods. The FSMC’s fixed-price invoice will be fully compliant with procurement requirements for the National School Lunch, School Breakfast, and Special Milk Programs, set forth in Title 7, </w:t>
      </w:r>
      <w:r w:rsidRPr="00912206">
        <w:rPr>
          <w:i/>
        </w:rPr>
        <w:t>Code of Federal Regulations</w:t>
      </w:r>
      <w:r w:rsidRPr="00912206">
        <w:t xml:space="preserve"> (7 </w:t>
      </w:r>
      <w:r w:rsidRPr="00912206">
        <w:rPr>
          <w:i/>
        </w:rPr>
        <w:t>CFR</w:t>
      </w:r>
      <w:r w:rsidRPr="00912206">
        <w:t xml:space="preserve">), parts 210, 215, and 220, and the USDA Food and Nutrition Service (FNS) Final Rule issued Wednesday, October 31, 2007. The FSMC shall take discounts, rebates, and other credits into account when formulating their prices for this fixed-price contract. </w:t>
      </w:r>
    </w:p>
    <w:p w:rsidR="00912206" w:rsidRPr="00912206" w:rsidRDefault="00912206" w:rsidP="00912206"/>
    <w:p w:rsidR="00912206" w:rsidRPr="00912206" w:rsidRDefault="00912206" w:rsidP="00387ACD">
      <w:pPr>
        <w:numPr>
          <w:ilvl w:val="6"/>
          <w:numId w:val="2"/>
        </w:numPr>
        <w:tabs>
          <w:tab w:val="left" w:pos="1620"/>
        </w:tabs>
        <w:ind w:left="1620" w:hanging="446"/>
      </w:pPr>
      <w:r w:rsidRPr="00912206">
        <w:t xml:space="preserve">Payment Terms </w:t>
      </w:r>
    </w:p>
    <w:p w:rsidR="00912206" w:rsidRPr="00912206" w:rsidRDefault="00912206" w:rsidP="00155C18"/>
    <w:p w:rsidR="00912206" w:rsidRPr="00912206" w:rsidRDefault="00912206" w:rsidP="00387ACD">
      <w:pPr>
        <w:ind w:left="1174"/>
      </w:pPr>
      <w:r w:rsidRPr="00912206">
        <w:t xml:space="preserve">The FSMC shall submit </w:t>
      </w:r>
      <w:r w:rsidRPr="00912206">
        <w:rPr>
          <w:color w:val="984806"/>
        </w:rPr>
        <w:t>[</w:t>
      </w:r>
      <w:r w:rsidRPr="00912206">
        <w:rPr>
          <w:i/>
          <w:color w:val="984806"/>
        </w:rPr>
        <w:t>Enter</w:t>
      </w:r>
      <w:r w:rsidRPr="00912206">
        <w:rPr>
          <w:color w:val="984806"/>
        </w:rPr>
        <w:t xml:space="preserve"> weekly or monthly] </w:t>
      </w:r>
      <w:r w:rsidRPr="00912206">
        <w:t xml:space="preserve">invoices by </w:t>
      </w:r>
      <w:r w:rsidRPr="00912206">
        <w:rPr>
          <w:color w:val="984806"/>
        </w:rPr>
        <w:t>[</w:t>
      </w:r>
      <w:r w:rsidRPr="00912206">
        <w:rPr>
          <w:i/>
          <w:color w:val="984806"/>
        </w:rPr>
        <w:t>Enter</w:t>
      </w:r>
      <w:r w:rsidRPr="00912206">
        <w:rPr>
          <w:color w:val="984806"/>
        </w:rPr>
        <w:t xml:space="preserve"> day] </w:t>
      </w:r>
      <w:r w:rsidRPr="00912206">
        <w:t>of the following month that reflect all activity for the previous</w:t>
      </w:r>
      <w:r w:rsidRPr="00912206">
        <w:rPr>
          <w:color w:val="FF0000"/>
        </w:rPr>
        <w:t xml:space="preserve"> </w:t>
      </w:r>
      <w:r w:rsidRPr="00912206">
        <w:rPr>
          <w:color w:val="984806"/>
        </w:rPr>
        <w:t>[</w:t>
      </w:r>
      <w:r w:rsidRPr="00912206">
        <w:rPr>
          <w:i/>
          <w:color w:val="984806"/>
        </w:rPr>
        <w:t>Enter</w:t>
      </w:r>
      <w:r w:rsidRPr="00912206">
        <w:rPr>
          <w:color w:val="984806"/>
        </w:rPr>
        <w:t xml:space="preserve"> week or calendar month]</w:t>
      </w:r>
      <w:r w:rsidRPr="00912206">
        <w:t xml:space="preserve">. The FSMC must submit detailed cost documentation </w:t>
      </w:r>
      <w:r w:rsidRPr="00912206">
        <w:rPr>
          <w:color w:val="984806"/>
        </w:rPr>
        <w:t>[</w:t>
      </w:r>
      <w:r w:rsidRPr="00912206">
        <w:rPr>
          <w:i/>
          <w:color w:val="984806"/>
        </w:rPr>
        <w:t>Enter</w:t>
      </w:r>
      <w:r w:rsidRPr="00912206">
        <w:rPr>
          <w:color w:val="984806"/>
        </w:rPr>
        <w:t xml:space="preserve"> weekly or monthly]</w:t>
      </w:r>
      <w:r w:rsidRPr="00912206">
        <w:t xml:space="preserve"> to support all charges to the SFA. Charges and expenses are</w:t>
      </w:r>
      <w:r w:rsidRPr="00912206">
        <w:rPr>
          <w:color w:val="FF0000"/>
        </w:rPr>
        <w:t xml:space="preserve"> </w:t>
      </w:r>
      <w:r w:rsidRPr="00912206">
        <w:t xml:space="preserve">included in the Schedule of Fees (Exhibit B). All costs, charges, and expenses must be mutually agreeable to the SFA and the FSMC, and must be allowable costs consistent with the cost principles in Title 2, </w:t>
      </w:r>
      <w:r w:rsidRPr="00912206">
        <w:rPr>
          <w:i/>
        </w:rPr>
        <w:t xml:space="preserve">Code of Federal Regulations </w:t>
      </w:r>
      <w:r w:rsidRPr="00912206">
        <w:t xml:space="preserve">(2 </w:t>
      </w:r>
      <w:r w:rsidRPr="00912206">
        <w:rPr>
          <w:i/>
        </w:rPr>
        <w:t>CFR</w:t>
      </w:r>
      <w:r w:rsidRPr="00912206">
        <w:t xml:space="preserve">), parts 225 or 230, as applicable. The SFA will pay invoices submitted by the FSMC within </w:t>
      </w:r>
      <w:r w:rsidRPr="00912206">
        <w:rPr>
          <w:color w:val="984806"/>
        </w:rPr>
        <w:t>[</w:t>
      </w:r>
      <w:r w:rsidRPr="00912206">
        <w:rPr>
          <w:i/>
          <w:color w:val="984806"/>
        </w:rPr>
        <w:t>Enter</w:t>
      </w:r>
      <w:r w:rsidRPr="00912206">
        <w:rPr>
          <w:color w:val="984806"/>
        </w:rPr>
        <w:t xml:space="preserve"> number of calendar or business days]</w:t>
      </w:r>
      <w:r w:rsidRPr="00912206">
        <w:t xml:space="preserve"> days of the invoice date. The SFA will pay invoices received by its accounting department by the </w:t>
      </w:r>
      <w:r w:rsidRPr="00912206">
        <w:rPr>
          <w:color w:val="984806"/>
        </w:rPr>
        <w:t>[</w:t>
      </w:r>
      <w:r w:rsidRPr="00912206">
        <w:rPr>
          <w:i/>
          <w:color w:val="984806"/>
        </w:rPr>
        <w:t>Enter</w:t>
      </w:r>
      <w:r w:rsidRPr="00912206">
        <w:rPr>
          <w:color w:val="984806"/>
        </w:rPr>
        <w:t xml:space="preserve"> payment schedule]</w:t>
      </w:r>
      <w:r w:rsidRPr="00912206">
        <w:t>, if the invoices pass the SFA’s audit. The SFA will notify the FSMC of invoices that do not pass audit, which the SFA will not pay until the invoices have passed audit, with no penalty accruing to the SFA.</w:t>
      </w:r>
    </w:p>
    <w:p w:rsidR="00912206" w:rsidRPr="00912206" w:rsidRDefault="00912206" w:rsidP="00155C18"/>
    <w:p w:rsidR="00155C18" w:rsidRDefault="00912206" w:rsidP="00387ACD">
      <w:pPr>
        <w:numPr>
          <w:ilvl w:val="6"/>
          <w:numId w:val="2"/>
        </w:numPr>
        <w:tabs>
          <w:tab w:val="left" w:pos="1620"/>
        </w:tabs>
        <w:ind w:left="1627"/>
      </w:pPr>
      <w:r w:rsidRPr="00912206">
        <w:t xml:space="preserve">Interest, Fines, Penalties, and Finance Charges </w:t>
      </w:r>
    </w:p>
    <w:p w:rsidR="00155C18" w:rsidRDefault="00155C18" w:rsidP="00155C18"/>
    <w:p w:rsidR="00387ACD" w:rsidRDefault="00912206" w:rsidP="00387ACD">
      <w:pPr>
        <w:ind w:left="1267"/>
      </w:pPr>
      <w:r w:rsidRPr="00912206">
        <w:t>Interest, fines, penalties, and finance cha</w:t>
      </w:r>
      <w:r w:rsidR="008043ED">
        <w:t xml:space="preserve">rges that may accrue under this </w:t>
      </w:r>
      <w:r w:rsidRPr="00912206">
        <w:t xml:space="preserve">contract are not allowable expenses to the nonprofit school food service (cafeteria fund). The SFA will not pay unallowable expenses from the SFA’s cafeteria fund. </w:t>
      </w:r>
    </w:p>
    <w:p w:rsidR="00387ACD" w:rsidRDefault="00387ACD" w:rsidP="00387ACD">
      <w:pPr>
        <w:ind w:left="1267"/>
      </w:pPr>
    </w:p>
    <w:p w:rsidR="00912206" w:rsidRPr="00912206" w:rsidRDefault="00912206" w:rsidP="00387ACD">
      <w:pPr>
        <w:numPr>
          <w:ilvl w:val="6"/>
          <w:numId w:val="2"/>
        </w:numPr>
        <w:tabs>
          <w:tab w:val="left" w:pos="1627"/>
        </w:tabs>
        <w:ind w:left="1627"/>
      </w:pPr>
      <w:r w:rsidRPr="00912206">
        <w:t xml:space="preserve">Spoiled or Unwholesome Food </w:t>
      </w:r>
    </w:p>
    <w:p w:rsidR="00912206" w:rsidRPr="00912206" w:rsidRDefault="00912206" w:rsidP="00155C18"/>
    <w:p w:rsidR="00912206" w:rsidRPr="00912206" w:rsidRDefault="00912206" w:rsidP="00155C18">
      <w:pPr>
        <w:rPr>
          <w:color w:val="984806"/>
        </w:rPr>
      </w:pPr>
      <w:r w:rsidRPr="00912206">
        <w:rPr>
          <w:color w:val="984806"/>
        </w:rPr>
        <w:t>[Note: use the following clause for Contracts where the FSMC purchases food.]</w:t>
      </w:r>
    </w:p>
    <w:p w:rsidR="00912206" w:rsidRPr="00912206" w:rsidRDefault="00912206" w:rsidP="00155C18"/>
    <w:p w:rsidR="00912206" w:rsidRPr="00912206" w:rsidRDefault="00912206" w:rsidP="00730156">
      <w:pPr>
        <w:ind w:left="1260"/>
      </w:pPr>
      <w:r w:rsidRPr="00912206">
        <w:t xml:space="preserve">The SFA shall make no payment to the FSMC for food that, in the SFA’s determination, is spoiled or unwholesome at the time of delivery, does not </w:t>
      </w:r>
      <w:r w:rsidRPr="00912206">
        <w:lastRenderedPageBreak/>
        <w:t xml:space="preserve">meet detailed food component specifications as developed by the SFA for the meal pattern, or does not otherwise meet the requirements of this Contract (7 </w:t>
      </w:r>
      <w:r w:rsidRPr="00912206">
        <w:rPr>
          <w:i/>
        </w:rPr>
        <w:t>CFR</w:t>
      </w:r>
      <w:r w:rsidRPr="00912206">
        <w:t xml:space="preserve"> Section 210.16[c][3]).</w:t>
      </w:r>
    </w:p>
    <w:p w:rsidR="00AB6AA4" w:rsidRPr="002C4E4C" w:rsidRDefault="00AB6AA4" w:rsidP="00155C18">
      <w:pPr>
        <w:rPr>
          <w:color w:val="833C0B"/>
        </w:rPr>
      </w:pPr>
    </w:p>
    <w:p w:rsidR="00E441CF" w:rsidRPr="002C4E4C" w:rsidRDefault="00E441CF" w:rsidP="00155C18">
      <w:pPr>
        <w:rPr>
          <w:color w:val="833C0B"/>
        </w:rPr>
      </w:pPr>
      <w:r w:rsidRPr="002C4E4C">
        <w:rPr>
          <w:color w:val="833C0B"/>
        </w:rPr>
        <w:t xml:space="preserve">[Note: </w:t>
      </w:r>
      <w:r w:rsidR="008660B7" w:rsidRPr="002C4E4C">
        <w:rPr>
          <w:color w:val="833C0B"/>
        </w:rPr>
        <w:t>u</w:t>
      </w:r>
      <w:r w:rsidRPr="002C4E4C">
        <w:rPr>
          <w:color w:val="833C0B"/>
        </w:rPr>
        <w:t xml:space="preserve">se the following clause for </w:t>
      </w:r>
      <w:r w:rsidR="008660B7" w:rsidRPr="002C4E4C">
        <w:rPr>
          <w:color w:val="833C0B"/>
        </w:rPr>
        <w:t>C</w:t>
      </w:r>
      <w:r w:rsidRPr="002C4E4C">
        <w:rPr>
          <w:color w:val="833C0B"/>
        </w:rPr>
        <w:t xml:space="preserve">ontracts where the FSMC </w:t>
      </w:r>
      <w:r w:rsidR="00FE261E" w:rsidRPr="002C4E4C">
        <w:rPr>
          <w:b/>
          <w:color w:val="833C0B"/>
        </w:rPr>
        <w:t>prepares</w:t>
      </w:r>
      <w:r w:rsidR="00FE261E" w:rsidRPr="002C4E4C">
        <w:rPr>
          <w:color w:val="833C0B"/>
        </w:rPr>
        <w:t xml:space="preserve"> meals</w:t>
      </w:r>
      <w:r w:rsidRPr="002C4E4C">
        <w:rPr>
          <w:color w:val="833C0B"/>
        </w:rPr>
        <w:t>.]</w:t>
      </w:r>
    </w:p>
    <w:p w:rsidR="00730156" w:rsidRDefault="00730156" w:rsidP="00730156">
      <w:pPr>
        <w:ind w:firstLine="1260"/>
      </w:pPr>
    </w:p>
    <w:p w:rsidR="00DD0800" w:rsidRPr="009A1BB1" w:rsidRDefault="002B615A" w:rsidP="00730156">
      <w:pPr>
        <w:ind w:left="1260"/>
      </w:pPr>
      <w:r>
        <w:t>The SFA shall make n</w:t>
      </w:r>
      <w:r w:rsidR="00DD0800" w:rsidRPr="009A1BB1">
        <w:t>o payment to the FSMC for meals that</w:t>
      </w:r>
      <w:r w:rsidR="006F606F">
        <w:t>, in the</w:t>
      </w:r>
      <w:r w:rsidR="008660B7">
        <w:t xml:space="preserve"> SFA’s</w:t>
      </w:r>
      <w:r w:rsidR="006F606F">
        <w:t xml:space="preserve"> determination,</w:t>
      </w:r>
      <w:r w:rsidR="00DD0800" w:rsidRPr="009A1BB1">
        <w:t xml:space="preserve"> are spoiled or unwholesome at the time of delivery, do not meet detailed food component specifications as devel</w:t>
      </w:r>
      <w:r w:rsidR="00F67F71">
        <w:t>oped by the SFA</w:t>
      </w:r>
      <w:r w:rsidR="00DD0800" w:rsidRPr="009A1BB1">
        <w:t xml:space="preserve"> for the meal pattern, or do not otherwise meet th</w:t>
      </w:r>
      <w:r w:rsidR="00F67F71">
        <w:t>e requirements of this Contract (</w:t>
      </w:r>
      <w:r w:rsidR="00DD0800" w:rsidRPr="009A1BB1">
        <w:t xml:space="preserve">7 </w:t>
      </w:r>
      <w:r w:rsidR="00DD0800" w:rsidRPr="009A1BB1">
        <w:rPr>
          <w:i/>
        </w:rPr>
        <w:t>CFR</w:t>
      </w:r>
      <w:r w:rsidR="00DD0800" w:rsidRPr="009A1BB1">
        <w:t xml:space="preserve"> Section 210.16[c][3])</w:t>
      </w:r>
      <w:r w:rsidR="00F67F71">
        <w:t>.</w:t>
      </w:r>
    </w:p>
    <w:p w:rsidR="00DD0800" w:rsidRPr="009A1BB1" w:rsidRDefault="00DD0800" w:rsidP="00FA4E5C"/>
    <w:p w:rsidR="00730156" w:rsidRDefault="001E1BCE" w:rsidP="009F4E8D">
      <w:pPr>
        <w:numPr>
          <w:ilvl w:val="2"/>
          <w:numId w:val="10"/>
        </w:numPr>
        <w:tabs>
          <w:tab w:val="left" w:pos="1170"/>
        </w:tabs>
        <w:ind w:left="1170" w:hanging="630"/>
        <w:rPr>
          <w:b/>
        </w:rPr>
      </w:pPr>
      <w:r>
        <w:rPr>
          <w:b/>
        </w:rPr>
        <w:t xml:space="preserve">Contract Cost </w:t>
      </w:r>
      <w:r w:rsidR="00244C80">
        <w:rPr>
          <w:b/>
        </w:rPr>
        <w:t>Adjustment</w:t>
      </w:r>
    </w:p>
    <w:p w:rsidR="00730156" w:rsidRDefault="00730156" w:rsidP="00730156">
      <w:pPr>
        <w:tabs>
          <w:tab w:val="left" w:pos="540"/>
        </w:tabs>
        <w:ind w:left="540"/>
        <w:rPr>
          <w:b/>
        </w:rPr>
      </w:pPr>
    </w:p>
    <w:p w:rsidR="00DD0800" w:rsidRPr="00730156" w:rsidRDefault="00DD0800" w:rsidP="00730156">
      <w:pPr>
        <w:tabs>
          <w:tab w:val="left" w:pos="540"/>
        </w:tabs>
        <w:ind w:left="540"/>
        <w:rPr>
          <w:b/>
        </w:rPr>
      </w:pPr>
      <w:r w:rsidRPr="009A1BB1">
        <w:t xml:space="preserve">The renegotiation of price terms under this Contract is permitted only upon the occurrence of unpredictable, unexpected conditions beyond the control of </w:t>
      </w:r>
      <w:r w:rsidR="00673BE6">
        <w:t>both</w:t>
      </w:r>
      <w:r w:rsidR="00673BE6" w:rsidRPr="009A1BB1">
        <w:t xml:space="preserve"> </w:t>
      </w:r>
      <w:r w:rsidR="00360B1E">
        <w:t>p</w:t>
      </w:r>
      <w:r w:rsidR="00673BE6" w:rsidRPr="009A1BB1">
        <w:t>arties</w:t>
      </w:r>
      <w:r w:rsidRPr="009A1BB1">
        <w:t xml:space="preserve">. If those conditions create a significant and material change in the financial assumptions upon which the price terms of this </w:t>
      </w:r>
      <w:r w:rsidR="00325F2C">
        <w:t>contract</w:t>
      </w:r>
      <w:r w:rsidRPr="009A1BB1">
        <w:t xml:space="preserve"> </w:t>
      </w:r>
      <w:r w:rsidR="00CB3F8C">
        <w:t>were</w:t>
      </w:r>
      <w:r w:rsidRPr="009A1BB1">
        <w:t xml:space="preserve"> based, then those price terms so affected may be renegotiated by </w:t>
      </w:r>
      <w:r w:rsidR="00673BE6">
        <w:t>both</w:t>
      </w:r>
      <w:r w:rsidR="00673BE6" w:rsidRPr="009A1BB1">
        <w:t xml:space="preserve"> </w:t>
      </w:r>
      <w:r w:rsidR="00360B1E">
        <w:t>p</w:t>
      </w:r>
      <w:r w:rsidRPr="009A1BB1">
        <w:t>arties. Renegotiation of price terms under</w:t>
      </w:r>
      <w:r w:rsidR="008660B7">
        <w:t xml:space="preserve"> such conditions must be mutual</w:t>
      </w:r>
      <w:r w:rsidRPr="009A1BB1">
        <w:t xml:space="preserve"> and both </w:t>
      </w:r>
      <w:r w:rsidR="00360B1E">
        <w:t>p</w:t>
      </w:r>
      <w:r w:rsidRPr="009A1BB1">
        <w:t xml:space="preserve">arties must agree on any changes in price terms. Any </w:t>
      </w:r>
      <w:r w:rsidR="001E3731">
        <w:t>adj</w:t>
      </w:r>
      <w:r w:rsidRPr="009A1BB1">
        <w:t>ustments so negotiated and agreed upon must accurately reflect the change in conditions. The occurrence of contingencies that are foreseeable and predictable, but not certain, should be calculated into the defined price terms</w:t>
      </w:r>
      <w:r w:rsidR="008660B7">
        <w:t>,</w:t>
      </w:r>
      <w:r w:rsidRPr="009A1BB1">
        <w:t xml:space="preserve"> to the extent possible, with the goal of minimizing the need for renegotiation of price terms during the term of the Contract. Substantive changes of the Contract will require</w:t>
      </w:r>
      <w:r w:rsidR="00840BAD">
        <w:t xml:space="preserve"> the SFA to rebid the Contract.</w:t>
      </w:r>
    </w:p>
    <w:p w:rsidR="00DD0800" w:rsidRDefault="00DD0800" w:rsidP="00FA4E5C"/>
    <w:p w:rsidR="00DD0800" w:rsidRPr="00B317C0" w:rsidRDefault="001E1BCE" w:rsidP="009F4E8D">
      <w:pPr>
        <w:numPr>
          <w:ilvl w:val="2"/>
          <w:numId w:val="10"/>
        </w:numPr>
        <w:tabs>
          <w:tab w:val="left" w:pos="1170"/>
        </w:tabs>
        <w:ind w:left="1181" w:hanging="634"/>
        <w:rPr>
          <w:b/>
        </w:rPr>
      </w:pPr>
      <w:r>
        <w:rPr>
          <w:b/>
        </w:rPr>
        <w:t>Availability of Funds</w:t>
      </w:r>
    </w:p>
    <w:p w:rsidR="00DD0800" w:rsidRPr="009A1BB1" w:rsidRDefault="00DD0800" w:rsidP="00FA4E5C"/>
    <w:p w:rsidR="00B317C0" w:rsidRDefault="00DD0800" w:rsidP="00730156">
      <w:pPr>
        <w:ind w:left="540"/>
      </w:pPr>
      <w:r w:rsidRPr="009A1BB1">
        <w:t>Every payment obligation of the SFA under this Contract is conditioned upon the availability of funds appropriated or allocated for the payment of such obligation. The SFA may terminate this Contract at the end of the period for which funds are available if funds are not allocated and available for the continuance of this Contract. In the event the SFA exercises this provision, no li</w:t>
      </w:r>
      <w:r w:rsidR="008660B7">
        <w:t>ability shall accrue to the SFA</w:t>
      </w:r>
      <w:r w:rsidRPr="009A1BB1">
        <w:t xml:space="preserve"> and the SFA shall not be obligated or liable for any future payments or for any damages resulting from termination under this provision.</w:t>
      </w:r>
    </w:p>
    <w:p w:rsidR="00DD0800" w:rsidRPr="009A1BB1" w:rsidRDefault="00DD0800" w:rsidP="00FA4E5C"/>
    <w:p w:rsidR="00DD0800" w:rsidRPr="00B317C0" w:rsidRDefault="00DD0800" w:rsidP="009F4E8D">
      <w:pPr>
        <w:numPr>
          <w:ilvl w:val="2"/>
          <w:numId w:val="10"/>
        </w:numPr>
        <w:tabs>
          <w:tab w:val="left" w:pos="1170"/>
        </w:tabs>
        <w:ind w:left="1181" w:hanging="634"/>
        <w:rPr>
          <w:b/>
        </w:rPr>
      </w:pPr>
      <w:r w:rsidRPr="00B317C0">
        <w:rPr>
          <w:b/>
        </w:rPr>
        <w:t>Timeliness</w:t>
      </w:r>
    </w:p>
    <w:p w:rsidR="00DD0800" w:rsidRPr="009A1BB1" w:rsidRDefault="00DD0800" w:rsidP="00840BAD"/>
    <w:p w:rsidR="000A2098" w:rsidRDefault="00730156" w:rsidP="00730156">
      <w:pPr>
        <w:ind w:left="540"/>
      </w:pPr>
      <w:r>
        <w:t>T</w:t>
      </w:r>
      <w:r w:rsidR="00DD0800" w:rsidRPr="000A2098">
        <w:t xml:space="preserve">ime is of the essence </w:t>
      </w:r>
      <w:r w:rsidR="000A2098" w:rsidRPr="000A2098">
        <w:t xml:space="preserve">in this </w:t>
      </w:r>
      <w:r w:rsidR="008660B7">
        <w:t>C</w:t>
      </w:r>
      <w:r w:rsidR="000A2098" w:rsidRPr="000A2098">
        <w:t>ontract.</w:t>
      </w:r>
    </w:p>
    <w:p w:rsidR="00C63D8A" w:rsidRDefault="00C63D8A" w:rsidP="00FA4E5C"/>
    <w:p w:rsidR="00DD0800" w:rsidRPr="00C63D8A" w:rsidRDefault="00DD0800" w:rsidP="009F4E8D">
      <w:pPr>
        <w:numPr>
          <w:ilvl w:val="2"/>
          <w:numId w:val="10"/>
        </w:numPr>
        <w:tabs>
          <w:tab w:val="left" w:pos="1170"/>
        </w:tabs>
        <w:ind w:left="1170" w:hanging="630"/>
        <w:jc w:val="both"/>
      </w:pPr>
      <w:r w:rsidRPr="00B317C0">
        <w:rPr>
          <w:b/>
        </w:rPr>
        <w:t>Approval</w:t>
      </w:r>
    </w:p>
    <w:p w:rsidR="00DD0800" w:rsidRPr="009A1BB1" w:rsidRDefault="00DD0800" w:rsidP="00840BAD"/>
    <w:p w:rsidR="00730156" w:rsidRDefault="00FA4E5C" w:rsidP="00730156">
      <w:pPr>
        <w:ind w:left="540"/>
      </w:pPr>
      <w:r>
        <w:t>T</w:t>
      </w:r>
      <w:r w:rsidR="00DD0800" w:rsidRPr="009A1BB1">
        <w:t xml:space="preserve">his Contract has no force or effect until it is signed by both </w:t>
      </w:r>
      <w:r w:rsidR="000A2098">
        <w:t>p</w:t>
      </w:r>
      <w:r w:rsidR="00DD0800" w:rsidRPr="009A1BB1">
        <w:t>arti</w:t>
      </w:r>
      <w:r w:rsidR="00730156">
        <w:t>es and is</w:t>
      </w:r>
    </w:p>
    <w:p w:rsidR="00597D4D" w:rsidRDefault="00C63D8A" w:rsidP="00730156">
      <w:pPr>
        <w:ind w:left="540"/>
      </w:pPr>
      <w:r>
        <w:t>approved by the CDE.</w:t>
      </w:r>
    </w:p>
    <w:p w:rsidR="00C63D8A" w:rsidRDefault="00C63D8A" w:rsidP="00840BAD"/>
    <w:p w:rsidR="00DD0800" w:rsidRPr="009A1BB1" w:rsidRDefault="00DD0800" w:rsidP="009F4E8D">
      <w:pPr>
        <w:numPr>
          <w:ilvl w:val="2"/>
          <w:numId w:val="10"/>
        </w:numPr>
        <w:tabs>
          <w:tab w:val="left" w:pos="1170"/>
        </w:tabs>
        <w:ind w:left="1170" w:hanging="623"/>
      </w:pPr>
      <w:r w:rsidRPr="001B1A27">
        <w:rPr>
          <w:b/>
        </w:rPr>
        <w:lastRenderedPageBreak/>
        <w:t>Amendme</w:t>
      </w:r>
      <w:r w:rsidR="00FA4E5C">
        <w:rPr>
          <w:b/>
        </w:rPr>
        <w:t>nt</w:t>
      </w:r>
    </w:p>
    <w:p w:rsidR="00DD0800" w:rsidRPr="009A1BB1" w:rsidRDefault="00DD0800" w:rsidP="00840BAD"/>
    <w:p w:rsidR="00DD0800" w:rsidRPr="009A1BB1" w:rsidRDefault="00DD0800" w:rsidP="00FE4641">
      <w:pPr>
        <w:ind w:left="540"/>
      </w:pPr>
      <w:r w:rsidRPr="009A1BB1">
        <w:t>No amendment or variation of the terms of this Contract shall be valid unless made in writing</w:t>
      </w:r>
      <w:r w:rsidR="008660B7">
        <w:t>,</w:t>
      </w:r>
      <w:r w:rsidRPr="009A1BB1">
        <w:t xml:space="preserve"> signed by </w:t>
      </w:r>
      <w:r w:rsidR="005E617A">
        <w:t>both</w:t>
      </w:r>
      <w:r w:rsidR="005E617A" w:rsidRPr="009A1BB1">
        <w:t xml:space="preserve"> </w:t>
      </w:r>
      <w:r w:rsidR="00D35B8A">
        <w:t>p</w:t>
      </w:r>
      <w:r w:rsidRPr="009A1BB1">
        <w:t xml:space="preserve">arties, and approved by the CDE. </w:t>
      </w:r>
      <w:r w:rsidR="008660B7">
        <w:t xml:space="preserve">Any </w:t>
      </w:r>
      <w:r w:rsidRPr="009A1BB1">
        <w:t>oral understanding or agreement not incorporated into the Contract</w:t>
      </w:r>
      <w:r w:rsidR="008660B7">
        <w:t xml:space="preserve"> in writing and approved by the CDE</w:t>
      </w:r>
      <w:r w:rsidRPr="009A1BB1">
        <w:t xml:space="preserve"> is </w:t>
      </w:r>
      <w:r w:rsidR="00985E60">
        <w:t xml:space="preserve">not </w:t>
      </w:r>
      <w:r w:rsidRPr="009A1BB1">
        <w:t xml:space="preserve">binding on </w:t>
      </w:r>
      <w:r w:rsidR="005E617A">
        <w:t xml:space="preserve">either </w:t>
      </w:r>
      <w:r w:rsidR="00D35B8A">
        <w:t>p</w:t>
      </w:r>
      <w:r w:rsidR="005E617A">
        <w:t>arty</w:t>
      </w:r>
      <w:r w:rsidRPr="009A1BB1">
        <w:t xml:space="preserve">. </w:t>
      </w:r>
    </w:p>
    <w:p w:rsidR="00DD0800" w:rsidRDefault="00DD0800" w:rsidP="00840BAD"/>
    <w:p w:rsidR="00DD0800" w:rsidRPr="009A1BB1" w:rsidRDefault="00DD0800" w:rsidP="009F4E8D">
      <w:pPr>
        <w:numPr>
          <w:ilvl w:val="2"/>
          <w:numId w:val="10"/>
        </w:numPr>
        <w:tabs>
          <w:tab w:val="left" w:pos="1170"/>
        </w:tabs>
        <w:ind w:left="1170" w:hanging="630"/>
      </w:pPr>
      <w:r w:rsidRPr="001B1A27">
        <w:rPr>
          <w:b/>
        </w:rPr>
        <w:t>Substantive Changes to Contract</w:t>
      </w:r>
    </w:p>
    <w:p w:rsidR="00FE4641" w:rsidRDefault="00FE4641" w:rsidP="00FE4641">
      <w:pPr>
        <w:ind w:left="540"/>
      </w:pPr>
    </w:p>
    <w:p w:rsidR="00D35B8A" w:rsidRDefault="00DD0800" w:rsidP="00FE4641">
      <w:pPr>
        <w:ind w:left="540"/>
      </w:pPr>
      <w:r w:rsidRPr="009A1BB1">
        <w:t xml:space="preserve">Any change to this </w:t>
      </w:r>
      <w:r w:rsidR="005B2827">
        <w:t>C</w:t>
      </w:r>
      <w:r w:rsidR="00325F2C">
        <w:t>ontract</w:t>
      </w:r>
      <w:r w:rsidRPr="009A1BB1">
        <w:t xml:space="preserve"> that results in a material change or any proposed renewals of this Contract may, at the determination of the CDE, either void this Contract </w:t>
      </w:r>
      <w:r w:rsidR="005B2827">
        <w:t>or require the SFA to rebid the</w:t>
      </w:r>
      <w:r w:rsidR="008660B7">
        <w:t xml:space="preserve"> C</w:t>
      </w:r>
      <w:r w:rsidR="00325F2C">
        <w:t>ontract</w:t>
      </w:r>
      <w:r w:rsidRPr="009A1BB1">
        <w:t>. Following are examples of substantive changes that could require the SFA to rebid the Contract:</w:t>
      </w:r>
      <w:r w:rsidR="00406C55">
        <w:br/>
      </w:r>
    </w:p>
    <w:p w:rsidR="00FE4641" w:rsidRDefault="00D35B8A" w:rsidP="009F4E8D">
      <w:pPr>
        <w:pStyle w:val="ListParagraph"/>
        <w:numPr>
          <w:ilvl w:val="0"/>
          <w:numId w:val="31"/>
        </w:numPr>
        <w:tabs>
          <w:tab w:val="left" w:pos="1620"/>
        </w:tabs>
        <w:ind w:firstLine="0"/>
      </w:pPr>
      <w:r>
        <w:t>The addition of a program</w:t>
      </w:r>
    </w:p>
    <w:p w:rsidR="00FE4641" w:rsidRDefault="00FE4641" w:rsidP="00FE4641">
      <w:pPr>
        <w:pStyle w:val="ListParagraph"/>
        <w:tabs>
          <w:tab w:val="left" w:pos="1260"/>
          <w:tab w:val="left" w:pos="1620"/>
        </w:tabs>
        <w:ind w:left="1260"/>
      </w:pPr>
    </w:p>
    <w:p w:rsidR="00406C55" w:rsidRDefault="00D35B8A" w:rsidP="009F4E8D">
      <w:pPr>
        <w:pStyle w:val="ListParagraph"/>
        <w:numPr>
          <w:ilvl w:val="0"/>
          <w:numId w:val="31"/>
        </w:numPr>
        <w:tabs>
          <w:tab w:val="left" w:pos="1620"/>
        </w:tabs>
        <w:ind w:firstLine="0"/>
      </w:pPr>
      <w:r>
        <w:t>A</w:t>
      </w:r>
      <w:r w:rsidR="00DD0800" w:rsidRPr="009A1BB1">
        <w:t xml:space="preserve"> major shift in responsi</w:t>
      </w:r>
      <w:r>
        <w:t>bilities for FSMC/SFA staff</w:t>
      </w:r>
    </w:p>
    <w:p w:rsidR="00FE4641" w:rsidRDefault="00FE4641" w:rsidP="00FE4641">
      <w:pPr>
        <w:pStyle w:val="ListParagraph"/>
      </w:pPr>
    </w:p>
    <w:p w:rsidR="00DD0800" w:rsidRPr="009A1BB1" w:rsidRDefault="00D35B8A" w:rsidP="009F4E8D">
      <w:pPr>
        <w:pStyle w:val="ListParagraph"/>
        <w:numPr>
          <w:ilvl w:val="0"/>
          <w:numId w:val="31"/>
        </w:numPr>
        <w:tabs>
          <w:tab w:val="left" w:pos="1620"/>
        </w:tabs>
        <w:ind w:firstLine="0"/>
      </w:pPr>
      <w:r>
        <w:t xml:space="preserve">A </w:t>
      </w:r>
      <w:r w:rsidR="00DD0800" w:rsidRPr="009A1BB1">
        <w:t xml:space="preserve">modification that changes the scope of the </w:t>
      </w:r>
      <w:r w:rsidR="00DA7B35">
        <w:t>C</w:t>
      </w:r>
      <w:r w:rsidR="00325F2C">
        <w:t>ontract</w:t>
      </w:r>
      <w:r w:rsidR="00DD0800" w:rsidRPr="009A1BB1">
        <w:t xml:space="preserve"> or increases the </w:t>
      </w:r>
      <w:r w:rsidR="00FE4641">
        <w:tab/>
      </w:r>
      <w:r w:rsidR="00DD0800" w:rsidRPr="009A1BB1">
        <w:t xml:space="preserve">price of the </w:t>
      </w:r>
      <w:r w:rsidR="0030545B">
        <w:t>C</w:t>
      </w:r>
      <w:r w:rsidR="00DD0800" w:rsidRPr="009A1BB1">
        <w:t xml:space="preserve">ontract by more than the applicable federal, state, or local </w:t>
      </w:r>
      <w:r w:rsidR="00FE4641">
        <w:tab/>
      </w:r>
      <w:r w:rsidR="00DD0800" w:rsidRPr="009A1BB1">
        <w:t xml:space="preserve">small purchase threshold (7 </w:t>
      </w:r>
      <w:r w:rsidR="00DD0800" w:rsidRPr="00FE4641">
        <w:rPr>
          <w:i/>
        </w:rPr>
        <w:t xml:space="preserve">CFR </w:t>
      </w:r>
      <w:r w:rsidR="00DD0800" w:rsidRPr="009A1BB1">
        <w:t>Section 3016.36[g][2][iv] and [v])</w:t>
      </w:r>
    </w:p>
    <w:p w:rsidR="00DD0800" w:rsidRPr="009A1BB1" w:rsidRDefault="00DD0800" w:rsidP="002D7F8F"/>
    <w:p w:rsidR="00DD0800" w:rsidRPr="001B1A27" w:rsidRDefault="00DD0800" w:rsidP="009F4E8D">
      <w:pPr>
        <w:numPr>
          <w:ilvl w:val="2"/>
          <w:numId w:val="10"/>
        </w:numPr>
        <w:tabs>
          <w:tab w:val="left" w:pos="1170"/>
        </w:tabs>
        <w:ind w:left="1170" w:hanging="630"/>
        <w:rPr>
          <w:b/>
        </w:rPr>
      </w:pPr>
      <w:r w:rsidRPr="001B1A27">
        <w:rPr>
          <w:b/>
        </w:rPr>
        <w:t>Subcontract/Assignm</w:t>
      </w:r>
      <w:r w:rsidR="00E62193">
        <w:rPr>
          <w:b/>
        </w:rPr>
        <w:t>ent</w:t>
      </w:r>
    </w:p>
    <w:p w:rsidR="00DD0800" w:rsidRPr="009A1BB1" w:rsidRDefault="00DD0800" w:rsidP="002D7F8F"/>
    <w:p w:rsidR="00DD0800" w:rsidRPr="009A1BB1" w:rsidRDefault="00DD0800" w:rsidP="00FE4641">
      <w:pPr>
        <w:ind w:left="540"/>
      </w:pPr>
      <w:r w:rsidRPr="009A1BB1">
        <w:t>No provision of this</w:t>
      </w:r>
      <w:r w:rsidR="00DA7B35">
        <w:t xml:space="preserve"> C</w:t>
      </w:r>
      <w:r w:rsidR="00325F2C">
        <w:t>ontract</w:t>
      </w:r>
      <w:r w:rsidRPr="009A1BB1">
        <w:t xml:space="preserve"> shall be assigned or subcontracted without prior written approval of the SFA</w:t>
      </w:r>
      <w:r w:rsidR="00FA00B7">
        <w:t>.</w:t>
      </w:r>
    </w:p>
    <w:p w:rsidR="00DD0800" w:rsidRPr="009A1BB1" w:rsidRDefault="00DD0800" w:rsidP="002D7F8F"/>
    <w:p w:rsidR="00DD0800" w:rsidRPr="001B1A27" w:rsidRDefault="00E62193" w:rsidP="009F4E8D">
      <w:pPr>
        <w:numPr>
          <w:ilvl w:val="2"/>
          <w:numId w:val="10"/>
        </w:numPr>
        <w:tabs>
          <w:tab w:val="left" w:pos="1170"/>
        </w:tabs>
        <w:ind w:left="1170" w:hanging="630"/>
        <w:rPr>
          <w:b/>
        </w:rPr>
      </w:pPr>
      <w:r>
        <w:rPr>
          <w:b/>
        </w:rPr>
        <w:t>Written Commitments</w:t>
      </w:r>
    </w:p>
    <w:p w:rsidR="00DD0800" w:rsidRPr="009A1BB1" w:rsidRDefault="00DD0800" w:rsidP="002D7F8F"/>
    <w:p w:rsidR="00FA00B7" w:rsidRDefault="00DD0800" w:rsidP="00FE4641">
      <w:pPr>
        <w:ind w:left="540"/>
      </w:pPr>
      <w:r w:rsidRPr="009A1BB1">
        <w:t xml:space="preserve">Any written commitment by the FSMC relative to the services herein shall be binding upon the FSMC. Failure of the FSMC to fulfill any such commitment shall render the FSMC liable for damages due to the SFA. Such written commitments include, but are not limited to: </w:t>
      </w:r>
    </w:p>
    <w:p w:rsidR="00FA00B7" w:rsidRDefault="00FA00B7" w:rsidP="002D7F8F"/>
    <w:p w:rsidR="00FA00B7" w:rsidRDefault="00DD0800" w:rsidP="009F4E8D">
      <w:pPr>
        <w:pStyle w:val="ListParagraph"/>
        <w:numPr>
          <w:ilvl w:val="0"/>
          <w:numId w:val="32"/>
        </w:numPr>
        <w:tabs>
          <w:tab w:val="left" w:pos="1620"/>
        </w:tabs>
        <w:ind w:left="1627" w:hanging="457"/>
      </w:pPr>
      <w:r w:rsidRPr="009A1BB1">
        <w:t>Any warranty or representation made by the FSMC in any publication, drawing, or specifications accompanying or referred to in the proposal pertaining to the responsiveness of the proposa</w:t>
      </w:r>
      <w:r w:rsidR="00FA00B7">
        <w:t>l</w:t>
      </w:r>
    </w:p>
    <w:p w:rsidR="00FE4641" w:rsidRDefault="00FE4641" w:rsidP="00FE4641">
      <w:pPr>
        <w:pStyle w:val="ListParagraph"/>
        <w:tabs>
          <w:tab w:val="left" w:pos="1620"/>
        </w:tabs>
        <w:ind w:left="1627"/>
      </w:pPr>
    </w:p>
    <w:p w:rsidR="00DD0800" w:rsidRPr="009A1BB1" w:rsidRDefault="00FA00B7" w:rsidP="009F4E8D">
      <w:pPr>
        <w:pStyle w:val="ListParagraph"/>
        <w:numPr>
          <w:ilvl w:val="0"/>
          <w:numId w:val="32"/>
        </w:numPr>
        <w:tabs>
          <w:tab w:val="left" w:pos="1620"/>
        </w:tabs>
        <w:ind w:left="1627"/>
      </w:pPr>
      <w:r>
        <w:t>A</w:t>
      </w:r>
      <w:r w:rsidR="00DD0800" w:rsidRPr="009A1BB1">
        <w:t>ny written notification</w:t>
      </w:r>
      <w:r w:rsidR="003530DE">
        <w:t>s,</w:t>
      </w:r>
      <w:r w:rsidR="00DD0800" w:rsidRPr="009A1BB1">
        <w:t xml:space="preserve"> affirmation</w:t>
      </w:r>
      <w:r w:rsidR="003530DE">
        <w:t>s,</w:t>
      </w:r>
      <w:r w:rsidR="00DD0800" w:rsidRPr="009A1BB1">
        <w:t xml:space="preserve"> or representation</w:t>
      </w:r>
      <w:r w:rsidR="003530DE">
        <w:t>s</w:t>
      </w:r>
      <w:r w:rsidR="00DD0800" w:rsidRPr="009A1BB1">
        <w:t xml:space="preserve"> made by the FSMC in</w:t>
      </w:r>
      <w:r w:rsidR="008660B7">
        <w:t>,</w:t>
      </w:r>
      <w:r w:rsidR="00DD0800" w:rsidRPr="009A1BB1">
        <w:t xml:space="preserve"> or during the course of</w:t>
      </w:r>
      <w:r w:rsidR="008660B7">
        <w:t>,</w:t>
      </w:r>
      <w:r w:rsidR="00DD0800" w:rsidRPr="009A1BB1">
        <w:t xml:space="preserve"> negotiations </w:t>
      </w:r>
      <w:r w:rsidR="0030545B">
        <w:t>that are</w:t>
      </w:r>
      <w:r w:rsidR="00DD0800" w:rsidRPr="009A1BB1">
        <w:t xml:space="preserve"> incorporated into a formal amendment to th</w:t>
      </w:r>
      <w:r w:rsidR="0030018F">
        <w:t>e proposal</w:t>
      </w:r>
    </w:p>
    <w:p w:rsidR="00DD0800" w:rsidRPr="009A1BB1" w:rsidRDefault="00DD0800" w:rsidP="002D7F8F"/>
    <w:p w:rsidR="00DD0800" w:rsidRPr="002D7F8F" w:rsidRDefault="00DD0800" w:rsidP="009F4E8D">
      <w:pPr>
        <w:numPr>
          <w:ilvl w:val="2"/>
          <w:numId w:val="10"/>
        </w:numPr>
        <w:tabs>
          <w:tab w:val="left" w:pos="1170"/>
        </w:tabs>
        <w:ind w:left="1170" w:hanging="623"/>
        <w:rPr>
          <w:b/>
        </w:rPr>
      </w:pPr>
      <w:r w:rsidRPr="002D7F8F">
        <w:rPr>
          <w:b/>
        </w:rPr>
        <w:t xml:space="preserve">Trade Secrets/Copyrights </w:t>
      </w:r>
    </w:p>
    <w:p w:rsidR="00DD0800" w:rsidRPr="009A1BB1" w:rsidRDefault="00DD0800" w:rsidP="002D7F8F"/>
    <w:p w:rsidR="00FE4641" w:rsidRDefault="00DD0800" w:rsidP="00FE4641">
      <w:pPr>
        <w:ind w:left="540"/>
      </w:pPr>
      <w:r w:rsidRPr="009A1BB1">
        <w:t>The FSMC and SFA shall designate any information they consi</w:t>
      </w:r>
      <w:r w:rsidR="008660B7">
        <w:t>der confidential or proprietary—</w:t>
      </w:r>
      <w:r w:rsidRPr="009A1BB1">
        <w:t xml:space="preserve">including recipes, surveys and studies, management guidelines, </w:t>
      </w:r>
      <w:r w:rsidRPr="009A1BB1">
        <w:lastRenderedPageBreak/>
        <w:t>operation</w:t>
      </w:r>
      <w:r w:rsidR="009270C3">
        <w:t>al</w:t>
      </w:r>
      <w:r w:rsidRPr="009A1BB1">
        <w:t xml:space="preserve"> manuals, and similar documents</w:t>
      </w:r>
      <w:r w:rsidR="008660B7">
        <w:t>—</w:t>
      </w:r>
      <w:r w:rsidRPr="009A1BB1">
        <w:t xml:space="preserve">that the SFA </w:t>
      </w:r>
      <w:r w:rsidR="008660B7">
        <w:t xml:space="preserve">and FSMC </w:t>
      </w:r>
      <w:r w:rsidRPr="009A1BB1">
        <w:t>regularly use in the operation of their business or that they develop independently during the course of this Contract. Information so designated and identified shall be treated as confidential by the FSMC and</w:t>
      </w:r>
      <w:r w:rsidR="00467B1A">
        <w:t xml:space="preserve"> the</w:t>
      </w:r>
      <w:r w:rsidRPr="009A1BB1">
        <w:t xml:space="preserve"> SFA, and the FSMC and </w:t>
      </w:r>
      <w:r w:rsidR="00467B1A">
        <w:t xml:space="preserve">the </w:t>
      </w:r>
      <w:r w:rsidRPr="009A1BB1">
        <w:t xml:space="preserve">SFA shall exercise the same level of care in maintaining the confidences of the other party as they would employ in maintaining their own confidences, unless disclosure is otherwise required under the law. All such materials shall remain the exclusive property of the party that developed them and shall be returned to that party immediately upon termination of this Contract. Notwithstanding, the federal awarding agency reserves a royalty-free, </w:t>
      </w:r>
      <w:r w:rsidR="00AD2F16">
        <w:t>non</w:t>
      </w:r>
      <w:r w:rsidRPr="009A1BB1">
        <w:t>exclusive, and irrevocable license to reproduce, publish</w:t>
      </w:r>
      <w:r w:rsidR="00467B1A">
        <w:t>,</w:t>
      </w:r>
      <w:r w:rsidRPr="009A1BB1">
        <w:t xml:space="preserve"> or otherwise use</w:t>
      </w:r>
      <w:r w:rsidR="00985E60">
        <w:t>,</w:t>
      </w:r>
      <w:r w:rsidRPr="009A1BB1">
        <w:t xml:space="preserve"> and authorize others to use</w:t>
      </w:r>
      <w:r w:rsidR="00985E60">
        <w:t>, the following</w:t>
      </w:r>
      <w:r w:rsidRPr="009A1BB1">
        <w:t xml:space="preserve"> for federal government purposes:</w:t>
      </w:r>
    </w:p>
    <w:p w:rsidR="00FE4641" w:rsidRDefault="00FE4641" w:rsidP="00FE4641">
      <w:pPr>
        <w:ind w:left="540"/>
      </w:pPr>
    </w:p>
    <w:p w:rsidR="00FE4641" w:rsidRDefault="003530DE" w:rsidP="009F4E8D">
      <w:pPr>
        <w:numPr>
          <w:ilvl w:val="0"/>
          <w:numId w:val="33"/>
        </w:numPr>
        <w:tabs>
          <w:tab w:val="left" w:pos="1620"/>
        </w:tabs>
        <w:ind w:left="1627"/>
      </w:pPr>
      <w:r>
        <w:t>T</w:t>
      </w:r>
      <w:r w:rsidR="00DD0800" w:rsidRPr="009A1BB1">
        <w:t>he copyright in any work developed under a</w:t>
      </w:r>
      <w:r w:rsidR="00793452">
        <w:t xml:space="preserve"> federal</w:t>
      </w:r>
      <w:r w:rsidR="00DD0800" w:rsidRPr="009A1BB1">
        <w:t xml:space="preserve"> grant, </w:t>
      </w:r>
      <w:r w:rsidR="003B7DBC" w:rsidRPr="009A1BB1">
        <w:t>subgrant</w:t>
      </w:r>
      <w:r w:rsidR="00DD0800" w:rsidRPr="009A1BB1">
        <w:t xml:space="preserve">, or contract under a grant or </w:t>
      </w:r>
      <w:r w:rsidR="003B7DBC" w:rsidRPr="009A1BB1">
        <w:t>subgrant</w:t>
      </w:r>
    </w:p>
    <w:p w:rsidR="00FE4641" w:rsidRDefault="00FE4641" w:rsidP="00FE4641">
      <w:pPr>
        <w:tabs>
          <w:tab w:val="left" w:pos="1620"/>
        </w:tabs>
        <w:ind w:left="1627"/>
      </w:pPr>
    </w:p>
    <w:p w:rsidR="00DD0800" w:rsidRPr="009A1BB1" w:rsidRDefault="00DD0800" w:rsidP="009F4E8D">
      <w:pPr>
        <w:numPr>
          <w:ilvl w:val="0"/>
          <w:numId w:val="33"/>
        </w:numPr>
        <w:tabs>
          <w:tab w:val="left" w:pos="1620"/>
        </w:tabs>
        <w:ind w:left="1627"/>
      </w:pPr>
      <w:r w:rsidRPr="009A1BB1">
        <w:t xml:space="preserve">Any rights of copyright to which a grantee, </w:t>
      </w:r>
      <w:r w:rsidR="00B16180">
        <w:t>sub</w:t>
      </w:r>
      <w:r w:rsidR="003B7DBC" w:rsidRPr="009A1BB1">
        <w:t>grantee</w:t>
      </w:r>
      <w:r w:rsidR="00467B1A">
        <w:t>,</w:t>
      </w:r>
      <w:r w:rsidRPr="009A1BB1">
        <w:t xml:space="preserve"> or a contractor purchases ownership with </w:t>
      </w:r>
      <w:r w:rsidR="00793452">
        <w:t xml:space="preserve">federal </w:t>
      </w:r>
      <w:r w:rsidRPr="009A1BB1">
        <w:t xml:space="preserve">grant support (7 </w:t>
      </w:r>
      <w:r w:rsidRPr="00FE4641">
        <w:rPr>
          <w:i/>
        </w:rPr>
        <w:t>CFR</w:t>
      </w:r>
      <w:r w:rsidRPr="009A1BB1">
        <w:t xml:space="preserve"> Section 3016.34)</w:t>
      </w:r>
    </w:p>
    <w:p w:rsidR="00DD0800" w:rsidRPr="009A1BB1" w:rsidRDefault="00DD0800" w:rsidP="002D7F8F"/>
    <w:p w:rsidR="00DD0800" w:rsidRPr="001B1A27" w:rsidRDefault="00E62193" w:rsidP="009F4E8D">
      <w:pPr>
        <w:numPr>
          <w:ilvl w:val="2"/>
          <w:numId w:val="10"/>
        </w:numPr>
        <w:tabs>
          <w:tab w:val="left" w:pos="1170"/>
        </w:tabs>
        <w:ind w:left="1170" w:hanging="623"/>
        <w:rPr>
          <w:b/>
        </w:rPr>
      </w:pPr>
      <w:r>
        <w:rPr>
          <w:b/>
        </w:rPr>
        <w:t>Severability</w:t>
      </w:r>
    </w:p>
    <w:p w:rsidR="00DD0800" w:rsidRPr="009A1BB1" w:rsidRDefault="00DD0800" w:rsidP="002D7F8F"/>
    <w:p w:rsidR="00DD0800" w:rsidRPr="009A1BB1" w:rsidRDefault="00DD0800" w:rsidP="00495BE0">
      <w:pPr>
        <w:ind w:left="540"/>
      </w:pPr>
      <w:r w:rsidRPr="009A1BB1">
        <w:t>Should any provision(s) of this</w:t>
      </w:r>
      <w:r w:rsidR="000C7A61">
        <w:t xml:space="preserve"> </w:t>
      </w:r>
      <w:r w:rsidR="00B16180">
        <w:t>C</w:t>
      </w:r>
      <w:r w:rsidR="00325F2C">
        <w:t>ontract</w:t>
      </w:r>
      <w:r w:rsidRPr="009A1BB1">
        <w:t xml:space="preserve"> be declared or found to be illegal, unenforceable, ineffective, and/or void, then each party shall be relieved of any obligations arising</w:t>
      </w:r>
      <w:r w:rsidR="005E617A">
        <w:t xml:space="preserve"> </w:t>
      </w:r>
      <w:r w:rsidR="002E4646">
        <w:t>from</w:t>
      </w:r>
      <w:r w:rsidRPr="009A1BB1">
        <w:t xml:space="preserve"> such provision(s). The balance of this Contract, if capable of performance, shall remain and continue in full force and effect. </w:t>
      </w:r>
    </w:p>
    <w:p w:rsidR="00DD0800" w:rsidRDefault="00DD0800" w:rsidP="00840BAD"/>
    <w:p w:rsidR="00DD0800" w:rsidRPr="001B1A27" w:rsidRDefault="00E62193" w:rsidP="009F4E8D">
      <w:pPr>
        <w:numPr>
          <w:ilvl w:val="2"/>
          <w:numId w:val="10"/>
        </w:numPr>
        <w:tabs>
          <w:tab w:val="left" w:pos="1170"/>
        </w:tabs>
        <w:ind w:left="1170" w:hanging="623"/>
        <w:rPr>
          <w:b/>
        </w:rPr>
      </w:pPr>
      <w:r>
        <w:rPr>
          <w:b/>
        </w:rPr>
        <w:t>Counterparts</w:t>
      </w:r>
    </w:p>
    <w:p w:rsidR="00DD0800" w:rsidRPr="009A1BB1" w:rsidRDefault="00DD0800" w:rsidP="002D7F8F"/>
    <w:p w:rsidR="00DD0800" w:rsidRPr="009A1BB1" w:rsidRDefault="00DD0800" w:rsidP="00495BE0">
      <w:pPr>
        <w:ind w:left="540"/>
      </w:pPr>
      <w:r w:rsidRPr="009A1BB1">
        <w:t xml:space="preserve">This Contract may be executed in counterparts, each of which shall be deemed an original, but all of which together will constitute one and the same instrument. </w:t>
      </w:r>
    </w:p>
    <w:p w:rsidR="00DD0800" w:rsidRPr="009A1BB1" w:rsidRDefault="00DD0800" w:rsidP="002D7F8F"/>
    <w:p w:rsidR="00DD0800" w:rsidRPr="001B1A27" w:rsidRDefault="00DD0800" w:rsidP="009F4E8D">
      <w:pPr>
        <w:numPr>
          <w:ilvl w:val="2"/>
          <w:numId w:val="10"/>
        </w:numPr>
        <w:tabs>
          <w:tab w:val="left" w:pos="1170"/>
        </w:tabs>
        <w:ind w:left="1170" w:hanging="630"/>
        <w:rPr>
          <w:b/>
        </w:rPr>
      </w:pPr>
      <w:r w:rsidRPr="001B1A27">
        <w:rPr>
          <w:b/>
        </w:rPr>
        <w:t>Silence/Absence/Omission</w:t>
      </w:r>
    </w:p>
    <w:p w:rsidR="00DD0800" w:rsidRPr="009A1BB1" w:rsidRDefault="00DD0800" w:rsidP="002D7F8F"/>
    <w:p w:rsidR="001B1A27" w:rsidRDefault="00DD0800" w:rsidP="004D5FEB">
      <w:pPr>
        <w:tabs>
          <w:tab w:val="left" w:pos="540"/>
        </w:tabs>
        <w:ind w:left="540"/>
      </w:pPr>
      <w:r w:rsidRPr="009A1BB1">
        <w:t xml:space="preserve">Any silence, absence, or omission from the </w:t>
      </w:r>
      <w:r w:rsidR="005E617A">
        <w:t>C</w:t>
      </w:r>
      <w:r w:rsidR="005E617A" w:rsidRPr="009A1BB1">
        <w:t xml:space="preserve">ontract </w:t>
      </w:r>
      <w:r w:rsidRPr="009A1BB1">
        <w:t>specifications concerning any point shall mean that only the best commercial practices are to prevail. Only those materials (e.g., food, supplies, etc.) and workmanship of a quality that would normally be specified by the SFA are to be used.</w:t>
      </w:r>
    </w:p>
    <w:p w:rsidR="003530DE" w:rsidRDefault="003530DE" w:rsidP="002D7F8F"/>
    <w:p w:rsidR="00DD0800" w:rsidRPr="00732B68" w:rsidRDefault="004D5FEB" w:rsidP="00DD51A1">
      <w:pPr>
        <w:pStyle w:val="ListParagraph"/>
        <w:tabs>
          <w:tab w:val="left" w:pos="1170"/>
        </w:tabs>
        <w:ind w:left="1170" w:hanging="630"/>
        <w:rPr>
          <w:b/>
        </w:rPr>
      </w:pPr>
      <w:r>
        <w:rPr>
          <w:b/>
        </w:rPr>
        <w:t>P.</w:t>
      </w:r>
      <w:r>
        <w:rPr>
          <w:b/>
        </w:rPr>
        <w:tab/>
      </w:r>
      <w:r w:rsidR="00E62193">
        <w:rPr>
          <w:b/>
        </w:rPr>
        <w:t>Indemnification</w:t>
      </w:r>
    </w:p>
    <w:p w:rsidR="00DD0800" w:rsidRPr="009A1BB1" w:rsidRDefault="00DD0800" w:rsidP="002D7F8F"/>
    <w:p w:rsidR="00DD0800" w:rsidRPr="009A1BB1" w:rsidRDefault="00DD0800" w:rsidP="004D5FEB">
      <w:pPr>
        <w:pStyle w:val="ListParagraph"/>
        <w:ind w:left="540"/>
      </w:pPr>
      <w:r w:rsidRPr="009A1BB1">
        <w:t xml:space="preserve">The FSMC shall indemnify and hold harmless the SFA, or any employee, director, agent, or Board Member of the SFA, from and against all claims, damages, losses, and expenses (including attorney’s fees and court costs incurred to defend litigation), and decrees or judgments whatsoever arising from any and all injuries, including death or damages to or destruction of property resulting from the FSMC’s </w:t>
      </w:r>
      <w:r w:rsidRPr="009A1BB1">
        <w:lastRenderedPageBreak/>
        <w:t>acts or omissions, willful misconduct, negligence, or breach of the FSMC’s obligations under this Contract by the FSMC, its agents, employees, or other persons under its supervision and direction.</w:t>
      </w:r>
    </w:p>
    <w:p w:rsidR="00DD0800" w:rsidRPr="009A1BB1" w:rsidRDefault="00DD0800" w:rsidP="002D7F8F"/>
    <w:p w:rsidR="00DD51A1" w:rsidRDefault="00DD0800" w:rsidP="00DD51A1">
      <w:pPr>
        <w:pStyle w:val="ListParagraph"/>
        <w:ind w:left="540"/>
      </w:pPr>
      <w:r w:rsidRPr="009A1BB1">
        <w:t>The FSMC shall not be required to indemnify or hold harmless the SFA from any liability or damages arising from the SFA’s sole acts or omissions.</w:t>
      </w:r>
    </w:p>
    <w:p w:rsidR="00DD51A1" w:rsidRDefault="00DD51A1" w:rsidP="00DD51A1">
      <w:pPr>
        <w:pStyle w:val="ListParagraph"/>
        <w:ind w:left="0"/>
      </w:pPr>
    </w:p>
    <w:p w:rsidR="00DD0800" w:rsidRPr="00DD51A1" w:rsidRDefault="006C4ACE" w:rsidP="009F4E8D">
      <w:pPr>
        <w:numPr>
          <w:ilvl w:val="0"/>
          <w:numId w:val="34"/>
        </w:numPr>
        <w:tabs>
          <w:tab w:val="left" w:pos="1170"/>
        </w:tabs>
        <w:ind w:left="1170" w:hanging="623"/>
        <w:rPr>
          <w:b/>
        </w:rPr>
      </w:pPr>
      <w:r w:rsidRPr="00DD51A1">
        <w:rPr>
          <w:b/>
        </w:rPr>
        <w:t>S</w:t>
      </w:r>
      <w:r w:rsidR="00DD0800" w:rsidRPr="00DD51A1">
        <w:rPr>
          <w:b/>
        </w:rPr>
        <w:t>anctions</w:t>
      </w:r>
    </w:p>
    <w:p w:rsidR="00DD0800" w:rsidRPr="009A1BB1" w:rsidRDefault="00DD0800" w:rsidP="002D7F8F"/>
    <w:p w:rsidR="00DD0800" w:rsidRPr="009A1BB1" w:rsidRDefault="00DD0800" w:rsidP="00DD51A1">
      <w:pPr>
        <w:widowControl w:val="0"/>
        <w:ind w:left="540"/>
      </w:pPr>
      <w:r w:rsidRPr="009A1BB1">
        <w:t xml:space="preserve">For the breach of the Contract and associated benefits: </w:t>
      </w:r>
    </w:p>
    <w:p w:rsidR="00DD0800" w:rsidRPr="001836CF" w:rsidRDefault="00DD0800" w:rsidP="002D7F8F">
      <w:pPr>
        <w:widowControl w:val="0"/>
      </w:pPr>
    </w:p>
    <w:p w:rsidR="00DD0800" w:rsidRPr="009A1BB1" w:rsidRDefault="00DD0800" w:rsidP="00DD51A1">
      <w:pPr>
        <w:widowControl w:val="0"/>
        <w:ind w:left="540"/>
      </w:pPr>
      <w:r w:rsidRPr="009A1BB1">
        <w:t>If the FSMC causes the breach, the FSMC assumes liability for any and all damages, including excess cost to the SFA in procuring similar services, and is liable for administrative, contractual</w:t>
      </w:r>
      <w:r w:rsidR="00F45369">
        <w:t>,</w:t>
      </w:r>
      <w:r w:rsidRPr="009A1BB1">
        <w:t xml:space="preserve"> and legal remedies, as applicable. </w:t>
      </w:r>
    </w:p>
    <w:p w:rsidR="00DD0800" w:rsidRPr="009A1BB1" w:rsidRDefault="00DD0800" w:rsidP="002D7F8F"/>
    <w:p w:rsidR="00DD0800" w:rsidRPr="001B1A27" w:rsidRDefault="002D7F8F" w:rsidP="009F4E8D">
      <w:pPr>
        <w:numPr>
          <w:ilvl w:val="0"/>
          <w:numId w:val="34"/>
        </w:numPr>
        <w:tabs>
          <w:tab w:val="left" w:pos="1170"/>
        </w:tabs>
        <w:ind w:left="1170" w:hanging="630"/>
        <w:rPr>
          <w:b/>
        </w:rPr>
      </w:pPr>
      <w:r>
        <w:rPr>
          <w:b/>
        </w:rPr>
        <w:t>F</w:t>
      </w:r>
      <w:r w:rsidR="00E62193">
        <w:rPr>
          <w:b/>
        </w:rPr>
        <w:t>orce Majeure</w:t>
      </w:r>
    </w:p>
    <w:p w:rsidR="00DD0800" w:rsidRPr="009A1BB1" w:rsidRDefault="00DD0800" w:rsidP="002D7F8F"/>
    <w:p w:rsidR="00DD0800" w:rsidRDefault="00DD0800" w:rsidP="009F4E8D">
      <w:pPr>
        <w:pStyle w:val="ListParagraph"/>
        <w:numPr>
          <w:ilvl w:val="3"/>
          <w:numId w:val="18"/>
        </w:numPr>
        <w:tabs>
          <w:tab w:val="left" w:pos="1620"/>
        </w:tabs>
        <w:ind w:left="1612" w:hanging="446"/>
      </w:pPr>
      <w:r w:rsidRPr="009A1BB1">
        <w:t>Neither party shall be liable to the other for delay in</w:t>
      </w:r>
      <w:r w:rsidR="00CC79F2">
        <w:t>, or failure of, performance</w:t>
      </w:r>
      <w:r w:rsidRPr="009A1BB1">
        <w:t xml:space="preserve"> nor shall any such delay in</w:t>
      </w:r>
      <w:r w:rsidR="00CC79F2">
        <w:t>,</w:t>
      </w:r>
      <w:r w:rsidRPr="009A1BB1">
        <w:t xml:space="preserve"> or fa</w:t>
      </w:r>
      <w:r w:rsidR="00467B1A">
        <w:t>ilure of</w:t>
      </w:r>
      <w:r w:rsidR="00CC79F2">
        <w:t>,</w:t>
      </w:r>
      <w:r w:rsidR="000517C8">
        <w:t xml:space="preserve"> </w:t>
      </w:r>
      <w:r w:rsidR="00467B1A">
        <w:t>performance constitute</w:t>
      </w:r>
      <w:r w:rsidR="00CC79F2">
        <w:t xml:space="preserve"> default </w:t>
      </w:r>
      <w:r w:rsidRPr="009A1BB1">
        <w:t xml:space="preserve">if such delay or failure is caused by </w:t>
      </w:r>
      <w:r w:rsidR="00854BC0">
        <w:t>f</w:t>
      </w:r>
      <w:r w:rsidRPr="009A1BB1">
        <w:t xml:space="preserve">orce </w:t>
      </w:r>
      <w:r w:rsidR="00854BC0">
        <w:t>m</w:t>
      </w:r>
      <w:r w:rsidRPr="009A1BB1">
        <w:t xml:space="preserve">ajeure. </w:t>
      </w:r>
      <w:r w:rsidR="00B411BD">
        <w:t>F</w:t>
      </w:r>
      <w:r w:rsidRPr="009A1BB1">
        <w:t xml:space="preserve">orce </w:t>
      </w:r>
      <w:r w:rsidR="00854BC0">
        <w:t>m</w:t>
      </w:r>
      <w:r w:rsidRPr="009A1BB1">
        <w:t xml:space="preserve">ajeure means an occurrence that is beyond the control of the party affected and occurs without its fault or negligence. </w:t>
      </w:r>
      <w:r w:rsidR="006C4ACE">
        <w:t>F</w:t>
      </w:r>
      <w:r w:rsidRPr="009A1BB1">
        <w:t xml:space="preserve">orce </w:t>
      </w:r>
      <w:r w:rsidR="00854BC0">
        <w:t>m</w:t>
      </w:r>
      <w:r w:rsidRPr="009A1BB1">
        <w:t xml:space="preserve">ajeure may include, but is not restricted to, </w:t>
      </w:r>
      <w:r w:rsidR="000517C8">
        <w:t>a</w:t>
      </w:r>
      <w:r w:rsidRPr="009A1BB1">
        <w:t>cts of God</w:t>
      </w:r>
      <w:r w:rsidR="000E7414">
        <w:t>,</w:t>
      </w:r>
      <w:r w:rsidRPr="009A1BB1">
        <w:t xml:space="preserve"> the public enemy, acts of the </w:t>
      </w:r>
      <w:r w:rsidR="00B411BD">
        <w:t>s</w:t>
      </w:r>
      <w:r w:rsidRPr="009A1BB1">
        <w:t xml:space="preserve">tate in its sovereign capacity, fires, floods, power failure, disabling strikes, epidemics, quarantine restrictions, and freight embargoes. </w:t>
      </w:r>
    </w:p>
    <w:p w:rsidR="001364B7" w:rsidRDefault="001364B7" w:rsidP="002D7F8F">
      <w:pPr>
        <w:pStyle w:val="ListParagraph"/>
        <w:ind w:left="0"/>
      </w:pPr>
    </w:p>
    <w:p w:rsidR="005A4FCF" w:rsidRDefault="00DD0800" w:rsidP="009F4E8D">
      <w:pPr>
        <w:pStyle w:val="ListParagraph"/>
        <w:numPr>
          <w:ilvl w:val="3"/>
          <w:numId w:val="18"/>
        </w:numPr>
        <w:tabs>
          <w:tab w:val="left" w:pos="1620"/>
        </w:tabs>
        <w:ind w:left="1612" w:hanging="446"/>
      </w:pPr>
      <w:r w:rsidRPr="009A1BB1">
        <w:t xml:space="preserve">Force </w:t>
      </w:r>
      <w:r w:rsidR="00B411BD">
        <w:t>m</w:t>
      </w:r>
      <w:r w:rsidRPr="009A1BB1">
        <w:t>ajeure does not include</w:t>
      </w:r>
      <w:r w:rsidR="00B411BD">
        <w:t xml:space="preserve"> any of</w:t>
      </w:r>
      <w:r w:rsidRPr="009A1BB1">
        <w:t xml:space="preserve"> the following occurrences:</w:t>
      </w:r>
    </w:p>
    <w:p w:rsidR="005A4FCF" w:rsidRDefault="005A4FCF" w:rsidP="005A4FCF">
      <w:pPr>
        <w:pStyle w:val="ListParagraph"/>
      </w:pPr>
    </w:p>
    <w:p w:rsidR="005A4FCF" w:rsidRDefault="00DD0800" w:rsidP="009F4E8D">
      <w:pPr>
        <w:pStyle w:val="ListParagraph"/>
        <w:numPr>
          <w:ilvl w:val="0"/>
          <w:numId w:val="35"/>
        </w:numPr>
        <w:tabs>
          <w:tab w:val="left" w:pos="1980"/>
        </w:tabs>
        <w:ind w:left="1980"/>
      </w:pPr>
      <w:r w:rsidRPr="009A1BB1">
        <w:t>Late delivery of equipment or materials caused by congestion at a manufacturer’s plant or elsewhere, or an oversold condition of the market</w:t>
      </w:r>
    </w:p>
    <w:p w:rsidR="005A4FCF" w:rsidRDefault="005A4FCF" w:rsidP="005A4FCF">
      <w:pPr>
        <w:pStyle w:val="ListParagraph"/>
        <w:tabs>
          <w:tab w:val="left" w:pos="1980"/>
        </w:tabs>
        <w:ind w:left="1980"/>
      </w:pPr>
    </w:p>
    <w:p w:rsidR="005A4FCF" w:rsidRDefault="00DD0800" w:rsidP="009F4E8D">
      <w:pPr>
        <w:pStyle w:val="ListParagraph"/>
        <w:numPr>
          <w:ilvl w:val="0"/>
          <w:numId w:val="35"/>
        </w:numPr>
        <w:tabs>
          <w:tab w:val="left" w:pos="1980"/>
        </w:tabs>
        <w:ind w:left="1980"/>
      </w:pPr>
      <w:r w:rsidRPr="009A1BB1">
        <w:t>Late performance by a subcontractor</w:t>
      </w:r>
      <w:r w:rsidR="00103C8A">
        <w:t>,</w:t>
      </w:r>
      <w:r w:rsidRPr="009A1BB1">
        <w:t xml:space="preserve"> unless the delay arises out of a </w:t>
      </w:r>
      <w:r w:rsidR="00103C8A">
        <w:t>f</w:t>
      </w:r>
      <w:r w:rsidR="000E7414" w:rsidRPr="009A1BB1">
        <w:t xml:space="preserve">orce </w:t>
      </w:r>
      <w:r w:rsidR="00103C8A">
        <w:t>m</w:t>
      </w:r>
      <w:r w:rsidR="000E7414" w:rsidRPr="009A1BB1">
        <w:t xml:space="preserve">ajeure </w:t>
      </w:r>
      <w:r w:rsidR="00B23273">
        <w:t>occurrence</w:t>
      </w:r>
    </w:p>
    <w:p w:rsidR="005A4FCF" w:rsidRDefault="005A4FCF" w:rsidP="005A4FCF">
      <w:pPr>
        <w:pStyle w:val="ListParagraph"/>
      </w:pPr>
    </w:p>
    <w:p w:rsidR="00DD0800" w:rsidRDefault="00DD0800" w:rsidP="009F4E8D">
      <w:pPr>
        <w:pStyle w:val="ListParagraph"/>
        <w:numPr>
          <w:ilvl w:val="0"/>
          <w:numId w:val="35"/>
        </w:numPr>
        <w:tabs>
          <w:tab w:val="left" w:pos="1980"/>
        </w:tabs>
        <w:ind w:left="1980"/>
      </w:pPr>
      <w:r w:rsidRPr="009A1BB1">
        <w:t xml:space="preserve">Inability of either the FSMC or any of its </w:t>
      </w:r>
      <w:r w:rsidR="00B411BD">
        <w:t>s</w:t>
      </w:r>
      <w:r w:rsidRPr="009A1BB1">
        <w:t xml:space="preserve">ubcontractors to acquire or maintain any required insurance, bonds, licenses, or permits </w:t>
      </w:r>
    </w:p>
    <w:p w:rsidR="001364B7" w:rsidRDefault="001364B7" w:rsidP="002D7F8F">
      <w:pPr>
        <w:pStyle w:val="ListParagraph"/>
        <w:ind w:left="0"/>
      </w:pPr>
    </w:p>
    <w:p w:rsidR="00DD0800" w:rsidRDefault="00DD0800" w:rsidP="009F4E8D">
      <w:pPr>
        <w:pStyle w:val="ListParagraph"/>
        <w:numPr>
          <w:ilvl w:val="3"/>
          <w:numId w:val="18"/>
        </w:numPr>
        <w:tabs>
          <w:tab w:val="left" w:pos="1627"/>
        </w:tabs>
        <w:ind w:left="1612" w:hanging="446"/>
      </w:pPr>
      <w:r w:rsidRPr="009A1BB1">
        <w:t xml:space="preserve">If either party is delayed at any time in the progress of </w:t>
      </w:r>
      <w:r w:rsidR="001B1A27">
        <w:t xml:space="preserve">work by </w:t>
      </w:r>
      <w:r w:rsidR="00DC0F4C">
        <w:t>f</w:t>
      </w:r>
      <w:r w:rsidRPr="009A1BB1">
        <w:t xml:space="preserve">orce </w:t>
      </w:r>
      <w:r w:rsidR="00DC0F4C">
        <w:t>m</w:t>
      </w:r>
      <w:r w:rsidRPr="009A1BB1">
        <w:t xml:space="preserve">ajeure, the delayed party shall notify the other party in writing of such delay, as soon as practicable and no later than the following work day or the commencement thereof, and shall specify the causes of such delay. Such notice shall be delivered </w:t>
      </w:r>
      <w:r w:rsidR="00103C8A">
        <w:t xml:space="preserve">by hand </w:t>
      </w:r>
      <w:r w:rsidRPr="009A1BB1">
        <w:t xml:space="preserve">or </w:t>
      </w:r>
      <w:r w:rsidR="00103C8A">
        <w:t xml:space="preserve">sent by postal </w:t>
      </w:r>
      <w:r w:rsidRPr="009A1BB1">
        <w:t>mail</w:t>
      </w:r>
      <w:r w:rsidR="00103C8A">
        <w:t xml:space="preserve"> with a</w:t>
      </w:r>
      <w:r w:rsidRPr="009A1BB1">
        <w:t xml:space="preserve"> cer</w:t>
      </w:r>
      <w:r w:rsidR="00103C8A">
        <w:t>tified return receipt requested</w:t>
      </w:r>
      <w:r w:rsidRPr="009A1BB1">
        <w:t xml:space="preserve"> and shall make a specific reference to this article, thereby invoking its provisions. The delayed party shall cause </w:t>
      </w:r>
      <w:r w:rsidRPr="009A1BB1">
        <w:lastRenderedPageBreak/>
        <w:t xml:space="preserve">such delay to cease as soon as practicable and shall notify the other party in writing when it has done so. The time for completion shall be extended by contract amendment, as long as the amended period does not violate 7 </w:t>
      </w:r>
      <w:r w:rsidRPr="001364B7">
        <w:rPr>
          <w:i/>
        </w:rPr>
        <w:t>CFR</w:t>
      </w:r>
      <w:r w:rsidRPr="009A1BB1">
        <w:t xml:space="preserve"> Section 210.16(d). </w:t>
      </w:r>
    </w:p>
    <w:p w:rsidR="001364B7" w:rsidRDefault="001364B7" w:rsidP="00FB3038">
      <w:pPr>
        <w:pStyle w:val="ListParagraph"/>
        <w:ind w:left="0"/>
      </w:pPr>
    </w:p>
    <w:p w:rsidR="00DD0800" w:rsidRPr="009A1BB1" w:rsidRDefault="00DD0800" w:rsidP="009F4E8D">
      <w:pPr>
        <w:pStyle w:val="ListParagraph"/>
        <w:numPr>
          <w:ilvl w:val="3"/>
          <w:numId w:val="18"/>
        </w:numPr>
        <w:tabs>
          <w:tab w:val="left" w:pos="1627"/>
        </w:tabs>
        <w:ind w:left="1612" w:hanging="446"/>
      </w:pPr>
      <w:r w:rsidRPr="009A1BB1">
        <w:t>Any delay or failure in perform</w:t>
      </w:r>
      <w:r w:rsidR="001B1A27">
        <w:t xml:space="preserve">ance by either party caused by </w:t>
      </w:r>
      <w:r w:rsidR="00DC0F4C">
        <w:t>f</w:t>
      </w:r>
      <w:r w:rsidRPr="009A1BB1">
        <w:t xml:space="preserve">orce </w:t>
      </w:r>
      <w:r w:rsidR="00DC0F4C">
        <w:t>m</w:t>
      </w:r>
      <w:r w:rsidRPr="009A1BB1">
        <w:t xml:space="preserve">ajeure shall not constitute default, </w:t>
      </w:r>
      <w:r w:rsidR="00103C8A">
        <w:t>n</w:t>
      </w:r>
      <w:r w:rsidRPr="009A1BB1">
        <w:t xml:space="preserve">or give rise to any claim for damages or loss of anticipated profits. </w:t>
      </w:r>
    </w:p>
    <w:p w:rsidR="003052B9" w:rsidRDefault="003052B9" w:rsidP="00FB3038">
      <w:pPr>
        <w:rPr>
          <w:b/>
        </w:rPr>
      </w:pPr>
    </w:p>
    <w:p w:rsidR="005A4FCF" w:rsidRDefault="00DD0800" w:rsidP="009F4E8D">
      <w:pPr>
        <w:numPr>
          <w:ilvl w:val="0"/>
          <w:numId w:val="34"/>
        </w:numPr>
        <w:tabs>
          <w:tab w:val="left" w:pos="1170"/>
        </w:tabs>
        <w:ind w:left="1181" w:hanging="634"/>
        <w:rPr>
          <w:b/>
        </w:rPr>
      </w:pPr>
      <w:r w:rsidRPr="001B1A27">
        <w:rPr>
          <w:b/>
        </w:rPr>
        <w:t>Nondiscrimination</w:t>
      </w:r>
    </w:p>
    <w:p w:rsidR="005A4FCF" w:rsidRDefault="005A4FCF" w:rsidP="005A4FCF">
      <w:pPr>
        <w:tabs>
          <w:tab w:val="left" w:pos="1170"/>
        </w:tabs>
        <w:ind w:left="1181"/>
        <w:rPr>
          <w:b/>
        </w:rPr>
      </w:pPr>
    </w:p>
    <w:p w:rsidR="00DD0800" w:rsidRPr="005A4FCF" w:rsidRDefault="00DD0800" w:rsidP="005A4FCF">
      <w:pPr>
        <w:tabs>
          <w:tab w:val="left" w:pos="540"/>
        </w:tabs>
        <w:ind w:left="540"/>
        <w:rPr>
          <w:b/>
        </w:rPr>
      </w:pPr>
      <w:r w:rsidRPr="009A1BB1">
        <w:t>Both the SFA and FSMC agree that no child who participates in the National School Lunch Program (NSLP), School Breakfast Program (SBP), Summer Food Service Program (SFSP), or Child and Adult Care Food Program (CACFP) will be discriminated against on the bas</w:t>
      </w:r>
      <w:r w:rsidR="00470EA1">
        <w:t>e</w:t>
      </w:r>
      <w:r w:rsidRPr="009A1BB1">
        <w:t xml:space="preserve">s of </w:t>
      </w:r>
      <w:r w:rsidR="00103C8A">
        <w:t xml:space="preserve">race, color, national origin, age, disability, </w:t>
      </w:r>
      <w:r w:rsidR="00470EA1">
        <w:t xml:space="preserve">sex, </w:t>
      </w:r>
      <w:r w:rsidR="00103C8A">
        <w:t>gender identity, religion</w:t>
      </w:r>
      <w:r w:rsidR="00470EA1">
        <w:t>,</w:t>
      </w:r>
      <w:r w:rsidR="00103C8A">
        <w:t xml:space="preserve"> </w:t>
      </w:r>
      <w:r w:rsidR="00470EA1">
        <w:t xml:space="preserve">reprisal, and where applicable, political beliefs, marital status, familial or parental status, sexual orientation, or all or part of an individual’s income derived from any public assistance program or protected genetic information in employment or in any program or activity conducted or funded by the </w:t>
      </w:r>
      <w:r w:rsidR="00985E60">
        <w:t>USDA</w:t>
      </w:r>
      <w:r w:rsidRPr="009A1BB1">
        <w:t>.</w:t>
      </w:r>
      <w:r w:rsidR="00470EA1">
        <w:t xml:space="preserve"> (Not all prohibited bases will apply to all programs and/or employment activities.</w:t>
      </w:r>
      <w:r w:rsidR="00985E60">
        <w:t>)</w:t>
      </w:r>
      <w:r w:rsidRPr="009A1BB1">
        <w:t xml:space="preserve"> </w:t>
      </w:r>
    </w:p>
    <w:p w:rsidR="001A6825" w:rsidRDefault="001A6825" w:rsidP="00FB3038">
      <w:pPr>
        <w:rPr>
          <w:b/>
        </w:rPr>
      </w:pPr>
    </w:p>
    <w:p w:rsidR="001A6825" w:rsidRPr="001A6825" w:rsidRDefault="001A6825" w:rsidP="009F4E8D">
      <w:pPr>
        <w:numPr>
          <w:ilvl w:val="0"/>
          <w:numId w:val="34"/>
        </w:numPr>
        <w:tabs>
          <w:tab w:val="left" w:pos="1170"/>
        </w:tabs>
        <w:ind w:left="1181" w:hanging="634"/>
        <w:rPr>
          <w:b/>
        </w:rPr>
      </w:pPr>
      <w:r w:rsidRPr="001A6825">
        <w:rPr>
          <w:b/>
        </w:rPr>
        <w:t>Compliance with the Law</w:t>
      </w:r>
    </w:p>
    <w:p w:rsidR="001A6825" w:rsidRPr="001A6825" w:rsidRDefault="001A6825" w:rsidP="00FB3038"/>
    <w:p w:rsidR="001A6825" w:rsidRPr="001A6825" w:rsidRDefault="001A6825" w:rsidP="002715DF">
      <w:pPr>
        <w:ind w:left="540"/>
      </w:pPr>
      <w:r w:rsidRPr="001A6825">
        <w:t xml:space="preserve">The FSMC shall comply with all laws, ordinances, rules, and regulations of all applicable federal, state, county, and city governments, bureaus, and agencies regarding purchasing, sanitation, health, and safety for the food service operations and shall procure and maintain all necessary licenses and permits. The SFA shall cooperate, as necessary, in the FSMC’s compliance efforts. </w:t>
      </w:r>
    </w:p>
    <w:p w:rsidR="001A6825" w:rsidRPr="001A6825" w:rsidRDefault="001A6825" w:rsidP="00F031E1"/>
    <w:p w:rsidR="001A6825" w:rsidRPr="001A6825" w:rsidRDefault="001A6825" w:rsidP="002715DF">
      <w:pPr>
        <w:ind w:left="540"/>
        <w:jc w:val="both"/>
      </w:pPr>
      <w:r w:rsidRPr="001A6825">
        <w:t xml:space="preserve">The FSMC shall comply with 2 </w:t>
      </w:r>
      <w:r w:rsidRPr="001A6825">
        <w:rPr>
          <w:i/>
        </w:rPr>
        <w:t>CFR</w:t>
      </w:r>
      <w:r w:rsidRPr="001A6825">
        <w:t xml:space="preserve"> parts 225 or 230 as applicable, 7 </w:t>
      </w:r>
      <w:r w:rsidRPr="001A6825">
        <w:rPr>
          <w:i/>
        </w:rPr>
        <w:t>CFR</w:t>
      </w:r>
      <w:r w:rsidRPr="001A6825">
        <w:t xml:space="preserve"> parts 210 (NSLP), 220 (SBP), 225 (SFSP), 226 (CACFP), 245 (Determining Eligibility for Free and Reduced Price Meals and Free Milk in Schools) as applicable, 250 (Donation of Foods for Use in the United States, its Territories and Possessions and Areas Under its Jurisdiction), 3016 (Uniform Administrative Requirements for Grants and Cooperative Agreements to State and Local Governments), 3019 (Uniform Administrative Requirements for Grants and Agreements with Institutions of Higher Education, Hospitals, and Other Nonprofit Organizations) </w:t>
      </w:r>
      <w:r w:rsidRPr="002C4E4C">
        <w:rPr>
          <w:color w:val="833C0B"/>
        </w:rPr>
        <w:t>[whichever is applicable]</w:t>
      </w:r>
      <w:r w:rsidRPr="001A6825">
        <w:t>,</w:t>
      </w:r>
      <w:r w:rsidRPr="001A6825" w:rsidDel="000E7414">
        <w:t xml:space="preserve"> </w:t>
      </w:r>
      <w:r w:rsidRPr="001A6825">
        <w:t xml:space="preserve">USDA FNS Instructions and policy, federal laws and regulations, California </w:t>
      </w:r>
      <w:r w:rsidRPr="001A6825">
        <w:rPr>
          <w:i/>
        </w:rPr>
        <w:t>Education Code</w:t>
      </w:r>
      <w:r w:rsidRPr="001A6825">
        <w:t xml:space="preserve"> (</w:t>
      </w:r>
      <w:r w:rsidRPr="001A6825">
        <w:rPr>
          <w:i/>
        </w:rPr>
        <w:t>EC</w:t>
      </w:r>
      <w:r w:rsidRPr="001A6825">
        <w:t xml:space="preserve">), and California laws and regulations, where applicable. </w:t>
      </w:r>
    </w:p>
    <w:p w:rsidR="001A6825" w:rsidRPr="002C4E4C" w:rsidRDefault="001A6825" w:rsidP="00F031E1">
      <w:pPr>
        <w:jc w:val="both"/>
        <w:rPr>
          <w:color w:val="833C0B"/>
        </w:rPr>
      </w:pPr>
      <w:r w:rsidRPr="002C4E4C">
        <w:rPr>
          <w:color w:val="833C0B"/>
        </w:rPr>
        <w:t>[Note: take out any of the above references that do not apply to this Contract]</w:t>
      </w:r>
    </w:p>
    <w:p w:rsidR="001A6825" w:rsidRPr="001A6825" w:rsidRDefault="001A6825" w:rsidP="00F031E1"/>
    <w:p w:rsidR="00DD0800" w:rsidRPr="00FA44CD" w:rsidRDefault="002715DF" w:rsidP="009F4E8D">
      <w:pPr>
        <w:numPr>
          <w:ilvl w:val="0"/>
          <w:numId w:val="34"/>
        </w:numPr>
        <w:tabs>
          <w:tab w:val="left" w:pos="1170"/>
        </w:tabs>
        <w:ind w:left="1181" w:hanging="641"/>
        <w:rPr>
          <w:b/>
        </w:rPr>
      </w:pPr>
      <w:r>
        <w:rPr>
          <w:b/>
        </w:rPr>
        <w:br w:type="page"/>
      </w:r>
      <w:r w:rsidR="00DD0800" w:rsidRPr="00FA44CD">
        <w:rPr>
          <w:b/>
        </w:rPr>
        <w:lastRenderedPageBreak/>
        <w:t xml:space="preserve">Choice of Law </w:t>
      </w:r>
    </w:p>
    <w:p w:rsidR="00DD0800" w:rsidRPr="009A1BB1" w:rsidRDefault="00DD0800" w:rsidP="00F031E1"/>
    <w:p w:rsidR="0088171A" w:rsidRDefault="00DD0800" w:rsidP="002715DF">
      <w:pPr>
        <w:ind w:left="540"/>
      </w:pPr>
      <w:r w:rsidRPr="009A1BB1">
        <w:t xml:space="preserve">This Contract shall be construed under the laws of the </w:t>
      </w:r>
      <w:r w:rsidR="00C913EF">
        <w:t>s</w:t>
      </w:r>
      <w:r w:rsidR="000E7414">
        <w:t xml:space="preserve">tate </w:t>
      </w:r>
      <w:r w:rsidR="00FA44CD">
        <w:t xml:space="preserve">of </w:t>
      </w:r>
      <w:r w:rsidRPr="009A1BB1">
        <w:t xml:space="preserve">California, where applicable, without giving effect to the principles of conflict of laws. Any action or proceeding arising out of this Contract shall be heard in the appropriate courts in California. </w:t>
      </w:r>
    </w:p>
    <w:p w:rsidR="00397ACE" w:rsidRDefault="00397ACE" w:rsidP="00F031E1">
      <w:pPr>
        <w:rPr>
          <w:b/>
        </w:rPr>
      </w:pPr>
    </w:p>
    <w:p w:rsidR="00DD0800" w:rsidRDefault="00DD0800" w:rsidP="009F4E8D">
      <w:pPr>
        <w:numPr>
          <w:ilvl w:val="0"/>
          <w:numId w:val="34"/>
        </w:numPr>
        <w:tabs>
          <w:tab w:val="left" w:pos="1170"/>
        </w:tabs>
        <w:ind w:left="1181" w:hanging="634"/>
        <w:rPr>
          <w:b/>
        </w:rPr>
      </w:pPr>
      <w:r w:rsidRPr="00FA44CD">
        <w:rPr>
          <w:b/>
        </w:rPr>
        <w:t>Advice of Counsel</w:t>
      </w:r>
    </w:p>
    <w:p w:rsidR="00CC4B99" w:rsidRPr="009A1BB1" w:rsidRDefault="00CC4B99" w:rsidP="00F031E1"/>
    <w:p w:rsidR="000E3615" w:rsidRDefault="00DD0800" w:rsidP="002715DF">
      <w:pPr>
        <w:ind w:left="540"/>
      </w:pPr>
      <w:r w:rsidRPr="009A1BB1">
        <w:t xml:space="preserve">Each party acknowledges that, in executing this </w:t>
      </w:r>
      <w:r w:rsidR="00220923">
        <w:t>C</w:t>
      </w:r>
      <w:r w:rsidR="00325F2C">
        <w:t>ontract</w:t>
      </w:r>
      <w:r w:rsidRPr="009A1BB1">
        <w:t>, such party has had the opportunity to seek the advice of independent legal counsel and has read and understood all of the terms and provisions of this Contract.</w:t>
      </w:r>
    </w:p>
    <w:p w:rsidR="002715DF" w:rsidRDefault="002715DF" w:rsidP="002715DF">
      <w:pPr>
        <w:ind w:left="540"/>
      </w:pPr>
    </w:p>
    <w:p w:rsidR="00F031E1" w:rsidRDefault="00F031E1" w:rsidP="00F031E1">
      <w:pPr>
        <w:pStyle w:val="Heading2"/>
        <w:numPr>
          <w:ilvl w:val="0"/>
          <w:numId w:val="0"/>
        </w:numPr>
        <w:rPr>
          <w:rFonts w:eastAsia="Arial" w:cs="Times New Roman"/>
          <w:b w:val="0"/>
          <w:bCs w:val="0"/>
        </w:rPr>
      </w:pPr>
      <w:bookmarkStart w:id="468" w:name="_Toc372879858"/>
      <w:bookmarkStart w:id="469" w:name="_Toc373304115"/>
      <w:bookmarkStart w:id="470" w:name="_Toc384372327"/>
      <w:bookmarkStart w:id="471" w:name="_Toc384372378"/>
      <w:bookmarkStart w:id="472" w:name="_Toc384373236"/>
      <w:bookmarkStart w:id="473" w:name="_Toc384376494"/>
      <w:bookmarkStart w:id="474" w:name="_Toc384630805"/>
      <w:bookmarkStart w:id="475" w:name="_Toc384638008"/>
      <w:bookmarkStart w:id="476" w:name="_Toc394647121"/>
      <w:bookmarkStart w:id="477" w:name="_Toc403985287"/>
      <w:bookmarkStart w:id="478" w:name="_Toc403996430"/>
      <w:bookmarkStart w:id="479" w:name="_Toc441143189"/>
      <w:bookmarkStart w:id="480" w:name="_Toc441220249"/>
      <w:bookmarkStart w:id="481" w:name="_Toc441220339"/>
    </w:p>
    <w:p w:rsidR="00CC4B99" w:rsidRDefault="002715DF" w:rsidP="002715DF">
      <w:pPr>
        <w:pStyle w:val="Heading2"/>
        <w:numPr>
          <w:ilvl w:val="0"/>
          <w:numId w:val="0"/>
        </w:numPr>
        <w:tabs>
          <w:tab w:val="left" w:pos="540"/>
        </w:tabs>
        <w:ind w:left="547" w:hanging="547"/>
      </w:pPr>
      <w:bookmarkStart w:id="482" w:name="_Toc441483642"/>
      <w:r>
        <w:t>III.</w:t>
      </w:r>
      <w:r>
        <w:tab/>
      </w:r>
      <w:r w:rsidR="000E3615">
        <w:t>Relationship o</w:t>
      </w:r>
      <w:r w:rsidR="000E3615" w:rsidRPr="00C52065">
        <w:t xml:space="preserve">f </w:t>
      </w:r>
      <w:r w:rsidR="000E3615">
        <w:t>t</w:t>
      </w:r>
      <w:r w:rsidR="000E3615" w:rsidRPr="00C52065">
        <w:t>he Parties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70455B" w:rsidRPr="009A1BB1" w:rsidRDefault="0070455B" w:rsidP="00F031E1"/>
    <w:p w:rsidR="0070455B" w:rsidRPr="009A1BB1" w:rsidRDefault="0070455B" w:rsidP="009F4E8D">
      <w:pPr>
        <w:numPr>
          <w:ilvl w:val="0"/>
          <w:numId w:val="36"/>
        </w:numPr>
        <w:tabs>
          <w:tab w:val="left" w:pos="1170"/>
        </w:tabs>
        <w:ind w:left="1170" w:hanging="630"/>
      </w:pPr>
      <w:r w:rsidRPr="009A1BB1">
        <w:t xml:space="preserve">The FSMC’s relationship with the SFA will be that of an independent contractor and not that of an employee </w:t>
      </w:r>
      <w:r>
        <w:t xml:space="preserve">of </w:t>
      </w:r>
      <w:r w:rsidRPr="009A1BB1">
        <w:t xml:space="preserve">or supervisor </w:t>
      </w:r>
      <w:r>
        <w:t xml:space="preserve">for </w:t>
      </w:r>
      <w:r w:rsidRPr="009A1BB1">
        <w:t>the SFA. The FSMC will not be eligible for any employee benefits, nor will the SFA make deductions from payments made to the FSMC for tax</w:t>
      </w:r>
      <w:r>
        <w:t>es;</w:t>
      </w:r>
      <w:r w:rsidRPr="009A1BB1">
        <w:t xml:space="preserve"> all of which will be the FSMC’s responsibility. The FSMC agrees to indemnify and hold the SFA harmless from any liability for, or assessment of, any such taxes imposed on the SFA by relevant taxing authorities. The FSMC will have no authority to enter into contracts that bind the SFA or create obligations on the part of the SFA</w:t>
      </w:r>
      <w:r>
        <w:t xml:space="preserve"> </w:t>
      </w:r>
      <w:r w:rsidRPr="009A1BB1">
        <w:t>(</w:t>
      </w:r>
      <w:r w:rsidRPr="0070455B">
        <w:rPr>
          <w:i/>
        </w:rPr>
        <w:t xml:space="preserve">EC </w:t>
      </w:r>
      <w:r>
        <w:t>Section 45103.5</w:t>
      </w:r>
      <w:r w:rsidRPr="009A1BB1">
        <w:t>)</w:t>
      </w:r>
      <w:r>
        <w:t>.</w:t>
      </w:r>
      <w:r w:rsidRPr="009A1BB1">
        <w:t xml:space="preserve"> </w:t>
      </w:r>
    </w:p>
    <w:p w:rsidR="0070455B" w:rsidRPr="009A1BB1" w:rsidRDefault="0070455B" w:rsidP="00F031E1"/>
    <w:p w:rsidR="0070455B" w:rsidRPr="0070455B" w:rsidRDefault="0070455B" w:rsidP="009F4E8D">
      <w:pPr>
        <w:numPr>
          <w:ilvl w:val="0"/>
          <w:numId w:val="36"/>
        </w:numPr>
        <w:tabs>
          <w:tab w:val="left" w:pos="1170"/>
        </w:tabs>
        <w:ind w:left="1181" w:hanging="634"/>
        <w:rPr>
          <w:color w:val="385623"/>
        </w:rPr>
      </w:pPr>
      <w:r>
        <w:t>Where the SFA is a public school district or program operated by the county Office of Education, t</w:t>
      </w:r>
      <w:r w:rsidRPr="009A1BB1">
        <w:t xml:space="preserve">he FSMC, as an independent </w:t>
      </w:r>
      <w:r>
        <w:t>contractor</w:t>
      </w:r>
      <w:r w:rsidRPr="009A1BB1">
        <w:t xml:space="preserve">, shall have no authority to supervise food service classified personnel operating the NSLP, SBP, </w:t>
      </w:r>
      <w:r>
        <w:t>or Afters</w:t>
      </w:r>
      <w:r w:rsidRPr="009A1BB1">
        <w:t>chool Meal Supplement</w:t>
      </w:r>
      <w:r>
        <w:t xml:space="preserve">s (AMS) under the NSLP </w:t>
      </w:r>
      <w:r w:rsidRPr="009A1BB1">
        <w:t>(</w:t>
      </w:r>
      <w:r w:rsidRPr="009A1BB1">
        <w:rPr>
          <w:i/>
        </w:rPr>
        <w:t>EC</w:t>
      </w:r>
      <w:r w:rsidRPr="009A1BB1">
        <w:t xml:space="preserve"> Section 45103.5)</w:t>
      </w:r>
      <w:r>
        <w:t xml:space="preserve">. </w:t>
      </w:r>
      <w:r w:rsidRPr="002C4E4C">
        <w:rPr>
          <w:color w:val="833C0B"/>
        </w:rPr>
        <w:t>[Note: add other child nutrition programs the SFA operates]</w:t>
      </w:r>
    </w:p>
    <w:p w:rsidR="0070455B" w:rsidRPr="009A1BB1" w:rsidRDefault="0070455B" w:rsidP="00F031E1"/>
    <w:p w:rsidR="0070455B" w:rsidRDefault="0070455B" w:rsidP="009F4E8D">
      <w:pPr>
        <w:numPr>
          <w:ilvl w:val="0"/>
          <w:numId w:val="36"/>
        </w:numPr>
        <w:tabs>
          <w:tab w:val="left" w:pos="1170"/>
        </w:tabs>
        <w:ind w:left="1181" w:hanging="634"/>
      </w:pPr>
      <w:r w:rsidRPr="009A1BB1">
        <w:t>All services to be performed by the FSMC will be as agreed between the FSMC and the SFA. The FSMC will be required to report to the SFA concerning the services performed under this Contract. The SFA shall determine the nature and frequency of these reports</w:t>
      </w:r>
      <w:r>
        <w:t>.</w:t>
      </w:r>
    </w:p>
    <w:p w:rsidR="0070455B" w:rsidRDefault="0070455B" w:rsidP="00F031E1"/>
    <w:p w:rsidR="002715DF" w:rsidRDefault="0070455B" w:rsidP="009F4E8D">
      <w:pPr>
        <w:numPr>
          <w:ilvl w:val="0"/>
          <w:numId w:val="36"/>
        </w:numPr>
        <w:tabs>
          <w:tab w:val="left" w:pos="1170"/>
        </w:tabs>
        <w:ind w:left="1181" w:hanging="634"/>
      </w:pPr>
      <w:r w:rsidRPr="00FF1137">
        <w:t>The SFA is the responsible authority</w:t>
      </w:r>
      <w:r>
        <w:t>,</w:t>
      </w:r>
      <w:r w:rsidRPr="00FF1137">
        <w:t xml:space="preserve"> without recourse to USDA or CDE</w:t>
      </w:r>
      <w:r>
        <w:t>,</w:t>
      </w:r>
      <w:r w:rsidRPr="00FF1137">
        <w:t xml:space="preserve"> for the settlement and satisfaction of all contractual and administrative issues arising in any way from this Contract. Such authority includes, but is not limited to, source evaluation, protests, disputes, claims</w:t>
      </w:r>
      <w:r>
        <w:t>,</w:t>
      </w:r>
      <w:r w:rsidRPr="00FF1137">
        <w:t xml:space="preserve"> or other matters of a contractual nature.</w:t>
      </w:r>
    </w:p>
    <w:p w:rsidR="002715DF" w:rsidRPr="002715DF" w:rsidRDefault="002715DF" w:rsidP="009F4E8D">
      <w:pPr>
        <w:pStyle w:val="ListParagraph"/>
        <w:keepNext/>
        <w:numPr>
          <w:ilvl w:val="0"/>
          <w:numId w:val="30"/>
        </w:numPr>
        <w:outlineLvl w:val="1"/>
        <w:rPr>
          <w:rFonts w:cs="Arial"/>
          <w:b/>
          <w:bCs/>
          <w:vanish/>
        </w:rPr>
      </w:pPr>
      <w:bookmarkStart w:id="483" w:name="_Toc372879859"/>
      <w:bookmarkStart w:id="484" w:name="_Toc373304116"/>
      <w:bookmarkStart w:id="485" w:name="_Toc384372328"/>
      <w:bookmarkStart w:id="486" w:name="_Toc384372379"/>
      <w:bookmarkStart w:id="487" w:name="_Toc384373237"/>
      <w:bookmarkStart w:id="488" w:name="_Toc384376495"/>
      <w:bookmarkStart w:id="489" w:name="_Toc384630806"/>
      <w:bookmarkStart w:id="490" w:name="_Toc384638009"/>
      <w:bookmarkStart w:id="491" w:name="_Toc394647122"/>
      <w:bookmarkStart w:id="492" w:name="_Toc403985288"/>
      <w:bookmarkStart w:id="493" w:name="_Toc403996431"/>
      <w:bookmarkStart w:id="494" w:name="_Toc410124227"/>
      <w:bookmarkStart w:id="495" w:name="_Toc441143190"/>
      <w:bookmarkStart w:id="496" w:name="_Toc441220250"/>
      <w:bookmarkStart w:id="497" w:name="_Toc441220340"/>
      <w:bookmarkStart w:id="498" w:name="_Toc441483643"/>
    </w:p>
    <w:p w:rsidR="00DD0800" w:rsidRPr="00782431" w:rsidRDefault="002715DF" w:rsidP="009F4E8D">
      <w:pPr>
        <w:pStyle w:val="Heading2"/>
        <w:numPr>
          <w:ilvl w:val="0"/>
          <w:numId w:val="30"/>
        </w:numPr>
        <w:tabs>
          <w:tab w:val="left" w:pos="630"/>
        </w:tabs>
        <w:ind w:left="634" w:hanging="634"/>
      </w:pPr>
      <w:r>
        <w:br w:type="page"/>
      </w:r>
      <w:r w:rsidR="008346B1" w:rsidRPr="00782431">
        <w:lastRenderedPageBreak/>
        <w:t>Food Service Program</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DD0800" w:rsidRPr="00E314AC" w:rsidRDefault="00DD0800" w:rsidP="00F031E1">
      <w:pPr>
        <w:rPr>
          <w:b/>
        </w:rPr>
      </w:pPr>
    </w:p>
    <w:p w:rsidR="00DD0800" w:rsidRPr="00E314AC" w:rsidRDefault="00DD0800" w:rsidP="009F4E8D">
      <w:pPr>
        <w:pStyle w:val="ListParagraph"/>
        <w:numPr>
          <w:ilvl w:val="0"/>
          <w:numId w:val="37"/>
        </w:numPr>
        <w:tabs>
          <w:tab w:val="left" w:pos="1170"/>
        </w:tabs>
        <w:ind w:left="1181" w:hanging="551"/>
        <w:rPr>
          <w:b/>
        </w:rPr>
      </w:pPr>
      <w:r w:rsidRPr="00E314AC">
        <w:rPr>
          <w:b/>
        </w:rPr>
        <w:t>F</w:t>
      </w:r>
      <w:r w:rsidR="00C913EF">
        <w:rPr>
          <w:b/>
        </w:rPr>
        <w:t xml:space="preserve">ood </w:t>
      </w:r>
      <w:r w:rsidRPr="00E314AC">
        <w:rPr>
          <w:b/>
        </w:rPr>
        <w:t>S</w:t>
      </w:r>
      <w:r w:rsidR="00C913EF">
        <w:rPr>
          <w:b/>
        </w:rPr>
        <w:t xml:space="preserve">ervice </w:t>
      </w:r>
      <w:r w:rsidRPr="00E314AC">
        <w:rPr>
          <w:b/>
        </w:rPr>
        <w:t>M</w:t>
      </w:r>
      <w:r w:rsidR="00C913EF">
        <w:rPr>
          <w:b/>
        </w:rPr>
        <w:t xml:space="preserve">anagement </w:t>
      </w:r>
      <w:r w:rsidRPr="00E314AC">
        <w:rPr>
          <w:b/>
        </w:rPr>
        <w:t>C</w:t>
      </w:r>
      <w:r w:rsidR="00C913EF">
        <w:rPr>
          <w:b/>
        </w:rPr>
        <w:t>ompany</w:t>
      </w:r>
      <w:r w:rsidRPr="00E314AC">
        <w:rPr>
          <w:b/>
        </w:rPr>
        <w:t xml:space="preserve"> Responsibilities</w:t>
      </w:r>
    </w:p>
    <w:p w:rsidR="00B77E5E" w:rsidRPr="00F031E1" w:rsidRDefault="00B77E5E" w:rsidP="00F031E1">
      <w:pPr>
        <w:rPr>
          <w:rFonts w:eastAsia="Calibri" w:cs="Arial"/>
          <w:szCs w:val="24"/>
        </w:rPr>
      </w:pPr>
    </w:p>
    <w:p w:rsidR="00656395" w:rsidRPr="002C4E4C" w:rsidRDefault="00656395" w:rsidP="009F4E8D">
      <w:pPr>
        <w:pStyle w:val="ListParagraph"/>
        <w:numPr>
          <w:ilvl w:val="0"/>
          <w:numId w:val="38"/>
        </w:numPr>
        <w:tabs>
          <w:tab w:val="left" w:pos="1627"/>
        </w:tabs>
        <w:ind w:left="1612" w:hanging="446"/>
        <w:rPr>
          <w:color w:val="833C0B"/>
        </w:rPr>
      </w:pPr>
      <w:bookmarkStart w:id="499" w:name="_Toc384372329"/>
      <w:bookmarkStart w:id="500" w:name="_Toc384372380"/>
      <w:bookmarkStart w:id="501" w:name="_Toc384373238"/>
      <w:r w:rsidRPr="00F72285">
        <w:t>The FSMC will provide the SFA with a</w:t>
      </w:r>
      <w:r w:rsidR="006F606F">
        <w:t>n electronic</w:t>
      </w:r>
      <w:r w:rsidRPr="00F72285">
        <w:t xml:space="preserve"> Point of </w:t>
      </w:r>
      <w:r w:rsidR="00DA0E3E" w:rsidRPr="00F72285">
        <w:t>Service</w:t>
      </w:r>
      <w:r w:rsidRPr="00F72285">
        <w:t xml:space="preserve"> (POS) meal/milk counting system. Such meal/milk counting system must eliminate </w:t>
      </w:r>
      <w:r w:rsidR="00C913EF">
        <w:t xml:space="preserve">any </w:t>
      </w:r>
      <w:r w:rsidRPr="00F72285">
        <w:t xml:space="preserve">potential for the overt identification of free and reduced-price eligible students under 7 </w:t>
      </w:r>
      <w:r w:rsidRPr="00E314AC">
        <w:rPr>
          <w:i/>
        </w:rPr>
        <w:t>CFR</w:t>
      </w:r>
      <w:r w:rsidRPr="00F72285">
        <w:t xml:space="preserve"> Section 245.8.</w:t>
      </w:r>
      <w:r w:rsidR="00B77E5E" w:rsidRPr="00E314AC">
        <w:rPr>
          <w:color w:val="FF0000"/>
        </w:rPr>
        <w:t xml:space="preserve"> </w:t>
      </w:r>
      <w:r w:rsidRPr="00F72285">
        <w:t>This</w:t>
      </w:r>
      <w:r w:rsidR="00B77E5E" w:rsidRPr="00F72285">
        <w:t xml:space="preserve"> </w:t>
      </w:r>
      <w:r w:rsidRPr="00F72285">
        <w:t xml:space="preserve">POS system will be used </w:t>
      </w:r>
      <w:r w:rsidR="009D320D" w:rsidRPr="00F72285">
        <w:t xml:space="preserve">for </w:t>
      </w:r>
      <w:r w:rsidRPr="00F72285">
        <w:t xml:space="preserve">the duration of this Contract and the SFA will not take an ownership interest or option in the POS system provided. </w:t>
      </w:r>
      <w:r w:rsidR="00B77E5E" w:rsidRPr="002C4E4C">
        <w:rPr>
          <w:color w:val="833C0B"/>
        </w:rPr>
        <w:t xml:space="preserve">[Note: </w:t>
      </w:r>
      <w:r w:rsidR="00985E60" w:rsidRPr="002C4E4C">
        <w:rPr>
          <w:color w:val="833C0B"/>
        </w:rPr>
        <w:t>t</w:t>
      </w:r>
      <w:r w:rsidR="00B77E5E" w:rsidRPr="002C4E4C">
        <w:rPr>
          <w:color w:val="833C0B"/>
        </w:rPr>
        <w:t>his is an optional provision. If the SFA cho</w:t>
      </w:r>
      <w:r w:rsidR="00DA0E3E" w:rsidRPr="002C4E4C">
        <w:rPr>
          <w:color w:val="833C0B"/>
        </w:rPr>
        <w:t>o</w:t>
      </w:r>
      <w:r w:rsidR="00B77E5E" w:rsidRPr="002C4E4C">
        <w:rPr>
          <w:color w:val="833C0B"/>
        </w:rPr>
        <w:t>ses to use it, there must be detail regarding the spec</w:t>
      </w:r>
      <w:r w:rsidR="0088171A" w:rsidRPr="002C4E4C">
        <w:rPr>
          <w:color w:val="833C0B"/>
        </w:rPr>
        <w:t>ifications</w:t>
      </w:r>
      <w:r w:rsidR="00B77E5E" w:rsidRPr="002C4E4C">
        <w:rPr>
          <w:color w:val="833C0B"/>
        </w:rPr>
        <w:t>, procurement process, or whether it will be a rental</w:t>
      </w:r>
      <w:r w:rsidR="008346B1" w:rsidRPr="002C4E4C">
        <w:rPr>
          <w:color w:val="833C0B"/>
        </w:rPr>
        <w:t xml:space="preserve"> or purchase. If it will be a rental,</w:t>
      </w:r>
      <w:r w:rsidR="00B77E5E" w:rsidRPr="002C4E4C">
        <w:rPr>
          <w:color w:val="833C0B"/>
        </w:rPr>
        <w:t xml:space="preserve"> </w:t>
      </w:r>
      <w:r w:rsidR="00854573" w:rsidRPr="002C4E4C">
        <w:rPr>
          <w:color w:val="833C0B"/>
        </w:rPr>
        <w:t xml:space="preserve">specify </w:t>
      </w:r>
      <w:r w:rsidR="00B77E5E" w:rsidRPr="002C4E4C">
        <w:rPr>
          <w:color w:val="833C0B"/>
        </w:rPr>
        <w:t>what the rental fee is and whether</w:t>
      </w:r>
      <w:r w:rsidR="00854573" w:rsidRPr="002C4E4C">
        <w:rPr>
          <w:color w:val="833C0B"/>
        </w:rPr>
        <w:t xml:space="preserve"> it</w:t>
      </w:r>
      <w:r w:rsidR="00B77E5E" w:rsidRPr="002C4E4C">
        <w:rPr>
          <w:color w:val="833C0B"/>
        </w:rPr>
        <w:t xml:space="preserve"> will be included in the fixed </w:t>
      </w:r>
      <w:r w:rsidR="00174BB9" w:rsidRPr="002C4E4C">
        <w:rPr>
          <w:color w:val="833C0B"/>
        </w:rPr>
        <w:t>price</w:t>
      </w:r>
      <w:r w:rsidR="00B77E5E" w:rsidRPr="002C4E4C">
        <w:rPr>
          <w:color w:val="833C0B"/>
        </w:rPr>
        <w:t>. If the SFA will not need the FSMC to provide a POS system, delete th</w:t>
      </w:r>
      <w:r w:rsidR="00B254FE" w:rsidRPr="002C4E4C">
        <w:rPr>
          <w:color w:val="833C0B"/>
        </w:rPr>
        <w:t>is</w:t>
      </w:r>
      <w:r w:rsidR="00B77E5E" w:rsidRPr="002C4E4C">
        <w:rPr>
          <w:color w:val="833C0B"/>
        </w:rPr>
        <w:t xml:space="preserve"> clause.]</w:t>
      </w:r>
      <w:bookmarkEnd w:id="499"/>
      <w:bookmarkEnd w:id="500"/>
      <w:bookmarkEnd w:id="501"/>
    </w:p>
    <w:p w:rsidR="00656395" w:rsidRPr="00F72285" w:rsidRDefault="00656395" w:rsidP="00F031E1">
      <w:pPr>
        <w:rPr>
          <w:rFonts w:eastAsia="Calibri" w:cs="Arial"/>
          <w:szCs w:val="24"/>
        </w:rPr>
      </w:pPr>
    </w:p>
    <w:p w:rsidR="00656395" w:rsidRPr="00F72285" w:rsidRDefault="00656395" w:rsidP="009F4E8D">
      <w:pPr>
        <w:pStyle w:val="ListParagraph"/>
        <w:numPr>
          <w:ilvl w:val="0"/>
          <w:numId w:val="38"/>
        </w:numPr>
        <w:tabs>
          <w:tab w:val="left" w:pos="1620"/>
        </w:tabs>
        <w:ind w:left="1612" w:hanging="446"/>
      </w:pPr>
      <w:bookmarkStart w:id="502" w:name="_Toc384372330"/>
      <w:bookmarkStart w:id="503" w:name="_Toc384372381"/>
      <w:bookmarkStart w:id="504" w:name="_Toc384373239"/>
      <w:r w:rsidRPr="00F72285">
        <w:t xml:space="preserve">The FSMC shall, to the maximum extent practicable, purchase domestic commodities or products </w:t>
      </w:r>
      <w:r w:rsidRPr="00CC79F2">
        <w:t xml:space="preserve">(7 </w:t>
      </w:r>
      <w:r w:rsidRPr="00CC79F2">
        <w:rPr>
          <w:i/>
        </w:rPr>
        <w:t>CFR</w:t>
      </w:r>
      <w:r w:rsidRPr="00CC79F2">
        <w:t xml:space="preserve"> </w:t>
      </w:r>
      <w:r w:rsidR="00890F74" w:rsidRPr="00CC79F2">
        <w:t xml:space="preserve">Section </w:t>
      </w:r>
      <w:r w:rsidRPr="00CC79F2">
        <w:t>210.21[d][2])</w:t>
      </w:r>
      <w:r w:rsidR="00FA44CD" w:rsidRPr="00CC79F2">
        <w:t>.</w:t>
      </w:r>
      <w:bookmarkEnd w:id="502"/>
      <w:bookmarkEnd w:id="503"/>
      <w:bookmarkEnd w:id="504"/>
    </w:p>
    <w:p w:rsidR="00DD0800" w:rsidRPr="009A1BB1" w:rsidRDefault="00DD0800" w:rsidP="00F031E1"/>
    <w:p w:rsidR="00DD0800" w:rsidRPr="00315E31" w:rsidRDefault="00F031E1" w:rsidP="009F4E8D">
      <w:pPr>
        <w:pStyle w:val="ListParagraph"/>
        <w:numPr>
          <w:ilvl w:val="0"/>
          <w:numId w:val="37"/>
        </w:numPr>
        <w:tabs>
          <w:tab w:val="left" w:pos="1170"/>
        </w:tabs>
        <w:ind w:left="1181" w:hanging="547"/>
        <w:rPr>
          <w:b/>
        </w:rPr>
      </w:pPr>
      <w:r>
        <w:rPr>
          <w:b/>
        </w:rPr>
        <w:t>S</w:t>
      </w:r>
      <w:r w:rsidR="00C913EF">
        <w:rPr>
          <w:b/>
        </w:rPr>
        <w:t xml:space="preserve">chool </w:t>
      </w:r>
      <w:r w:rsidR="00DD0800" w:rsidRPr="00315E31">
        <w:rPr>
          <w:b/>
        </w:rPr>
        <w:t>F</w:t>
      </w:r>
      <w:r w:rsidR="00C913EF">
        <w:rPr>
          <w:b/>
        </w:rPr>
        <w:t xml:space="preserve">ood </w:t>
      </w:r>
      <w:r w:rsidR="00DD0800" w:rsidRPr="00315E31">
        <w:rPr>
          <w:b/>
        </w:rPr>
        <w:t>A</w:t>
      </w:r>
      <w:r w:rsidR="00C913EF">
        <w:rPr>
          <w:b/>
        </w:rPr>
        <w:t>uthority</w:t>
      </w:r>
      <w:r w:rsidR="00DD0800" w:rsidRPr="00315E31">
        <w:rPr>
          <w:b/>
        </w:rPr>
        <w:t xml:space="preserve"> Responsibilities</w:t>
      </w:r>
    </w:p>
    <w:p w:rsidR="00DD0800" w:rsidRPr="009A1BB1" w:rsidRDefault="00DD0800" w:rsidP="00F031E1"/>
    <w:p w:rsidR="00DE3E7A" w:rsidRDefault="00DD0800" w:rsidP="009F4E8D">
      <w:pPr>
        <w:pStyle w:val="ListParagraph"/>
        <w:numPr>
          <w:ilvl w:val="0"/>
          <w:numId w:val="39"/>
        </w:numPr>
        <w:tabs>
          <w:tab w:val="left" w:pos="1620"/>
        </w:tabs>
        <w:ind w:left="1612" w:hanging="446"/>
      </w:pPr>
      <w:r w:rsidRPr="009A1BB1">
        <w:t xml:space="preserve">The SFA shall ensure that the food service operation is in conformance with the SFA’s </w:t>
      </w:r>
      <w:r w:rsidR="00C913EF">
        <w:t xml:space="preserve">Permanent Single </w:t>
      </w:r>
      <w:r w:rsidRPr="009A1BB1">
        <w:t>Agreement with the CDE and will monitor the food service operation through periodic on</w:t>
      </w:r>
      <w:r w:rsidR="00C913EF">
        <w:t>-</w:t>
      </w:r>
      <w:r w:rsidRPr="009A1BB1">
        <w:t xml:space="preserve">site visits (7 </w:t>
      </w:r>
      <w:r w:rsidRPr="0023247F">
        <w:rPr>
          <w:i/>
        </w:rPr>
        <w:t>CFR</w:t>
      </w:r>
      <w:r w:rsidR="00FA44CD">
        <w:t>,</w:t>
      </w:r>
      <w:r w:rsidRPr="009A1BB1">
        <w:t xml:space="preserve"> sections 210.16[a][2] and 210.16[a][3])</w:t>
      </w:r>
      <w:r w:rsidR="00FA44CD">
        <w:t>.</w:t>
      </w:r>
    </w:p>
    <w:p w:rsidR="00DE3E7A" w:rsidRDefault="00DE3E7A" w:rsidP="00DE3E7A">
      <w:pPr>
        <w:pStyle w:val="ListParagraph"/>
        <w:tabs>
          <w:tab w:val="left" w:pos="1620"/>
        </w:tabs>
        <w:ind w:left="1612"/>
      </w:pPr>
    </w:p>
    <w:p w:rsidR="00DE3E7A" w:rsidRDefault="00DD0800" w:rsidP="009F4E8D">
      <w:pPr>
        <w:pStyle w:val="ListParagraph"/>
        <w:numPr>
          <w:ilvl w:val="0"/>
          <w:numId w:val="39"/>
        </w:numPr>
        <w:tabs>
          <w:tab w:val="left" w:pos="1627"/>
        </w:tabs>
        <w:ind w:left="1612" w:hanging="446"/>
      </w:pPr>
      <w:r w:rsidRPr="009A1BB1">
        <w:t>The SFA shall retain control of the quality, extent, and general natu</w:t>
      </w:r>
      <w:r w:rsidR="00C01057">
        <w:t xml:space="preserve">re of the food service </w:t>
      </w:r>
      <w:r w:rsidR="00E23D73">
        <w:t>program</w:t>
      </w:r>
      <w:r w:rsidRPr="009A1BB1">
        <w:t xml:space="preserve"> and establish all program and nonpro</w:t>
      </w:r>
      <w:r w:rsidR="00FA44CD">
        <w:t>gram meal and a la carte prices</w:t>
      </w:r>
      <w:r w:rsidRPr="009A1BB1">
        <w:t xml:space="preserve"> (7 </w:t>
      </w:r>
      <w:r w:rsidRPr="00DE3E7A">
        <w:rPr>
          <w:i/>
        </w:rPr>
        <w:t>CFR</w:t>
      </w:r>
      <w:r w:rsidR="00FA44CD">
        <w:t>,</w:t>
      </w:r>
      <w:r w:rsidRPr="009A1BB1">
        <w:t xml:space="preserve"> sections 210.9[b][1] and 210.16[a][4])</w:t>
      </w:r>
      <w:r w:rsidR="00FA44CD">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SFAs with more than one school shall perform no less than one on</w:t>
      </w:r>
      <w:r w:rsidR="00C913EF">
        <w:t>-</w:t>
      </w:r>
      <w:r w:rsidRPr="009A1BB1">
        <w:t>site review of the lunch counting and claiming system employed by each school under its jurisdiction. The on</w:t>
      </w:r>
      <w:r w:rsidR="00C913EF">
        <w:t>-</w:t>
      </w:r>
      <w:r w:rsidRPr="009A1BB1">
        <w:t>site review shall take place prior to February 1 of each school year. Further, if the review discloses problems with a school’s meal counting or claiming procedures, the SFA shall ensure that the scho</w:t>
      </w:r>
      <w:r w:rsidR="00C913EF">
        <w:t>ol implements corrective action</w:t>
      </w:r>
      <w:r w:rsidRPr="009A1BB1">
        <w:t xml:space="preserve"> and, within 45 days of the review, conduct a follow-up on</w:t>
      </w:r>
      <w:r w:rsidR="00C913EF">
        <w:t>-</w:t>
      </w:r>
      <w:r w:rsidRPr="009A1BB1">
        <w:t>site review to determine that the corrective action resolved the problem. Each on</w:t>
      </w:r>
      <w:r w:rsidR="00C913EF">
        <w:t>-</w:t>
      </w:r>
      <w:r w:rsidRPr="009A1BB1">
        <w:t xml:space="preserve">site review shall ensure that the school’s claim is based on the counting system authorized by the CDE under 7 </w:t>
      </w:r>
      <w:r w:rsidRPr="00DE3E7A">
        <w:rPr>
          <w:i/>
        </w:rPr>
        <w:t>CFR</w:t>
      </w:r>
      <w:r w:rsidRPr="009A1BB1">
        <w:t xml:space="preserve"> Section 210.7(c) and that the counting system, as implemented, yields the actual number of reimbursable free, reduced-price</w:t>
      </w:r>
      <w:r w:rsidR="00C01057">
        <w:t>,</w:t>
      </w:r>
      <w:r w:rsidRPr="009A1BB1">
        <w:t xml:space="preserve"> and paid lunches respectively, served for each day of operation (7 </w:t>
      </w:r>
      <w:r w:rsidRPr="00DE3E7A">
        <w:rPr>
          <w:i/>
        </w:rPr>
        <w:t>CFR</w:t>
      </w:r>
      <w:r w:rsidR="00FA44CD">
        <w:t xml:space="preserve"> Section 210.8[a][1]</w:t>
      </w:r>
      <w:r w:rsidRPr="009A1BB1">
        <w:t>)</w:t>
      </w:r>
      <w:r w:rsidR="00FA44CD">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lastRenderedPageBreak/>
        <w:t>The SFA shall retain control of the nonprofit school service account and overall financial responsibility for the nonprofit food service</w:t>
      </w:r>
      <w:r w:rsidR="00CB5D5C">
        <w:t xml:space="preserve"> operation</w:t>
      </w:r>
      <w:r w:rsidRPr="009A1BB1">
        <w:t>; the quality, extent, and the general nature of its food service; and the prices children</w:t>
      </w:r>
      <w:r w:rsidR="003716A5">
        <w:t xml:space="preserve"> are charged </w:t>
      </w:r>
      <w:r w:rsidRPr="009A1BB1">
        <w:t xml:space="preserve">for meals (7 </w:t>
      </w:r>
      <w:r w:rsidRPr="00DE3E7A">
        <w:rPr>
          <w:i/>
        </w:rPr>
        <w:t>CFR</w:t>
      </w:r>
      <w:r w:rsidR="00FA44CD">
        <w:t xml:space="preserve"> Section 210.16[a][4]</w:t>
      </w:r>
      <w:r w:rsidRPr="009A1BB1">
        <w:t>)</w:t>
      </w:r>
      <w:r w:rsidR="00FA44CD">
        <w:t>.</w:t>
      </w:r>
      <w:r w:rsidRPr="009A1BB1">
        <w:t xml:space="preserve"> </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The SFA shall retain responsibility for developing the meal pattern for students with disabilities</w:t>
      </w:r>
      <w:r w:rsidR="003716A5">
        <w:t>,</w:t>
      </w:r>
      <w:r w:rsidRPr="009A1BB1">
        <w:t xml:space="preserve"> when their disability restricts their diet, and for those students</w:t>
      </w:r>
      <w:r w:rsidR="003716A5">
        <w:t xml:space="preserve"> without disabilities</w:t>
      </w:r>
      <w:r w:rsidRPr="009A1BB1">
        <w:t xml:space="preserve"> who are unable to consume the regular lunch because of medical</w:t>
      </w:r>
      <w:r w:rsidR="00FA44CD">
        <w:t xml:space="preserve"> or other special dietary needs</w:t>
      </w:r>
      <w:r w:rsidRPr="009A1BB1">
        <w:t xml:space="preserve"> (7 </w:t>
      </w:r>
      <w:r w:rsidRPr="00DE3E7A">
        <w:rPr>
          <w:i/>
        </w:rPr>
        <w:t>CFR</w:t>
      </w:r>
      <w:r w:rsidR="00FA44CD">
        <w:t xml:space="preserve"> Section 210.10[</w:t>
      </w:r>
      <w:r w:rsidR="00A417C4">
        <w:t>g</w:t>
      </w:r>
      <w:r w:rsidR="00FA44CD">
        <w:t>]</w:t>
      </w:r>
      <w:r w:rsidRPr="009A1BB1">
        <w:t>)</w:t>
      </w:r>
      <w:r w:rsidR="00FA44CD">
        <w:t>.</w:t>
      </w:r>
    </w:p>
    <w:p w:rsidR="00DE3E7A" w:rsidRDefault="00DE3E7A" w:rsidP="00DE3E7A">
      <w:pPr>
        <w:pStyle w:val="ListParagraph"/>
      </w:pPr>
    </w:p>
    <w:p w:rsidR="00DE3E7A" w:rsidRDefault="00FA44CD" w:rsidP="009F4E8D">
      <w:pPr>
        <w:pStyle w:val="ListParagraph"/>
        <w:numPr>
          <w:ilvl w:val="0"/>
          <w:numId w:val="39"/>
        </w:numPr>
        <w:tabs>
          <w:tab w:val="left" w:pos="1620"/>
        </w:tabs>
        <w:ind w:left="1612" w:hanging="446"/>
      </w:pPr>
      <w:r>
        <w:t>T</w:t>
      </w:r>
      <w:r w:rsidR="00DD0800" w:rsidRPr="009A1BB1">
        <w:t>he SFA shall retain signature authority for the food services application, agreements, Free and Reduced-</w:t>
      </w:r>
      <w:r w:rsidR="009D320D">
        <w:t>P</w:t>
      </w:r>
      <w:r w:rsidR="00DD0800" w:rsidRPr="009A1BB1">
        <w:t>rice Policy Statement, monthly Claim for Reimbursement, reports, program renewal, the verification of applications, letters to households, and all correspondence to the CDE relating to th</w:t>
      </w:r>
      <w:r>
        <w:t xml:space="preserve">e </w:t>
      </w:r>
      <w:r w:rsidR="003716A5">
        <w:t>food service program</w:t>
      </w:r>
      <w:r w:rsidR="00DD0800" w:rsidRPr="009A1BB1">
        <w:t xml:space="preserve"> (7 </w:t>
      </w:r>
      <w:r w:rsidR="00DD0800" w:rsidRPr="00DE3E7A">
        <w:rPr>
          <w:i/>
        </w:rPr>
        <w:t>CFR</w:t>
      </w:r>
      <w:r w:rsidR="00DD0800" w:rsidRPr="009A1BB1">
        <w:t xml:space="preserve"> Section 210.16[a][5])</w:t>
      </w:r>
      <w:r>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 xml:space="preserve">The SFA shall retain signature authority and be responsible for all contractual agreements entered into in connection with the </w:t>
      </w:r>
      <w:r w:rsidR="00F824D4">
        <w:t>food service program</w:t>
      </w:r>
      <w:r w:rsidR="00CC79F2">
        <w:t xml:space="preserve"> </w:t>
      </w:r>
      <w:r w:rsidR="00976BA8" w:rsidRPr="009A1BB1">
        <w:t xml:space="preserve">(7 </w:t>
      </w:r>
      <w:r w:rsidR="00976BA8" w:rsidRPr="00DE3E7A">
        <w:rPr>
          <w:i/>
        </w:rPr>
        <w:t>CFR</w:t>
      </w:r>
      <w:r w:rsidR="00976BA8">
        <w:t xml:space="preserve"> Section 210.21</w:t>
      </w:r>
      <w:r w:rsidR="00976BA8" w:rsidRPr="009A1BB1">
        <w:t>)</w:t>
      </w:r>
      <w:r w:rsidR="00976BA8">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The SFA shall be responsible for the establishment and maintenance of the free and reduced</w:t>
      </w:r>
      <w:r w:rsidR="00FA44CD">
        <w:t>-price meals eligibility roster</w:t>
      </w:r>
      <w:r w:rsidRPr="009A1BB1">
        <w:t xml:space="preserve"> (</w:t>
      </w:r>
      <w:r w:rsidRPr="00DE3E7A">
        <w:rPr>
          <w:i/>
        </w:rPr>
        <w:t>EC</w:t>
      </w:r>
      <w:r w:rsidRPr="009A1BB1">
        <w:t xml:space="preserve"> Section 49558)</w:t>
      </w:r>
      <w:r w:rsidR="00FA44CD">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The SFA shall be responsible for the development, distribution, and collection of the letter</w:t>
      </w:r>
      <w:r w:rsidR="003716A5">
        <w:t xml:space="preserve"> to households</w:t>
      </w:r>
      <w:r w:rsidRPr="009A1BB1">
        <w:t xml:space="preserve"> and Application for Free and Reduced-Price Meals and/or Free Milk. (</w:t>
      </w:r>
      <w:r w:rsidRPr="00DE3E7A">
        <w:rPr>
          <w:i/>
        </w:rPr>
        <w:t>EC</w:t>
      </w:r>
      <w:r w:rsidRPr="009A1BB1">
        <w:t xml:space="preserve"> Section 49558 and 7 </w:t>
      </w:r>
      <w:r w:rsidRPr="00DE3E7A">
        <w:rPr>
          <w:i/>
        </w:rPr>
        <w:t>CFR</w:t>
      </w:r>
      <w:r w:rsidRPr="009A1BB1">
        <w:t xml:space="preserve"> Section 245.6)</w:t>
      </w:r>
      <w:r w:rsidR="00FA44CD">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 xml:space="preserve">If the SFA </w:t>
      </w:r>
      <w:r w:rsidR="003716A5">
        <w:t>uses</w:t>
      </w:r>
      <w:r w:rsidRPr="009A1BB1">
        <w:t xml:space="preserve"> direct certification of eligibility, the SFA shall be responsible for obtaining the direct certification list </w:t>
      </w:r>
      <w:r w:rsidR="00D55D8B" w:rsidRPr="009A1BB1">
        <w:t>at least annually</w:t>
      </w:r>
      <w:r w:rsidR="00D55D8B">
        <w:t xml:space="preserve"> </w:t>
      </w:r>
      <w:r w:rsidRPr="009A1BB1">
        <w:t>(</w:t>
      </w:r>
      <w:r w:rsidRPr="00DE3E7A">
        <w:rPr>
          <w:i/>
        </w:rPr>
        <w:t>EC</w:t>
      </w:r>
      <w:r w:rsidRPr="009A1BB1">
        <w:t xml:space="preserve"> Section 49558</w:t>
      </w:r>
      <w:r w:rsidR="00FA44CD">
        <w:t>)</w:t>
      </w:r>
      <w:r w:rsidRPr="009A1BB1">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The SFA shall be responsible for the determination of eligibility for free and</w:t>
      </w:r>
      <w:r w:rsidR="00F53113">
        <w:t xml:space="preserve"> </w:t>
      </w:r>
      <w:r w:rsidR="00EC4004" w:rsidRPr="009A1BB1">
        <w:t>reduced</w:t>
      </w:r>
      <w:r w:rsidR="00EC4004">
        <w:t>-</w:t>
      </w:r>
      <w:r w:rsidRPr="009A1BB1">
        <w:t xml:space="preserve">price meals and shall disclose the eligibility status of individual students or confidential information provided on the </w:t>
      </w:r>
      <w:r w:rsidR="009D320D">
        <w:t>a</w:t>
      </w:r>
      <w:r w:rsidRPr="009A1BB1">
        <w:t xml:space="preserve">pplication for </w:t>
      </w:r>
      <w:r w:rsidR="009D320D">
        <w:t>f</w:t>
      </w:r>
      <w:r w:rsidRPr="009A1BB1">
        <w:t xml:space="preserve">ree or </w:t>
      </w:r>
      <w:r w:rsidR="009D320D">
        <w:t>r</w:t>
      </w:r>
      <w:r w:rsidRPr="009A1BB1">
        <w:t>educed</w:t>
      </w:r>
      <w:r w:rsidR="009D320D">
        <w:t>-</w:t>
      </w:r>
      <w:r w:rsidR="00EC4004">
        <w:t>p</w:t>
      </w:r>
      <w:r w:rsidR="00EC4004" w:rsidRPr="009A1BB1">
        <w:t xml:space="preserve">rice </w:t>
      </w:r>
      <w:r w:rsidR="009D320D">
        <w:t>m</w:t>
      </w:r>
      <w:r w:rsidRPr="009A1BB1">
        <w:t>eals to the FSMC</w:t>
      </w:r>
      <w:r w:rsidR="003716A5">
        <w:t>,</w:t>
      </w:r>
      <w:r w:rsidRPr="009A1BB1">
        <w:t xml:space="preserve"> to the extent that such information is necessary for the FSMC to fulfill its obligations under this Contract. The FSMC will not disclose the eligibility status of individual students or confidential information provided. </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 xml:space="preserve">The SFA shall be responsible for conducting any hearings related to determinations regarding </w:t>
      </w:r>
      <w:r w:rsidR="005328DD" w:rsidRPr="009A1BB1">
        <w:t>free and re</w:t>
      </w:r>
      <w:r w:rsidR="005328DD">
        <w:t xml:space="preserve">duced-price meal </w:t>
      </w:r>
      <w:r w:rsidRPr="009A1BB1">
        <w:t>eligibility (</w:t>
      </w:r>
      <w:r w:rsidRPr="00DE3E7A">
        <w:rPr>
          <w:i/>
        </w:rPr>
        <w:t>EC</w:t>
      </w:r>
      <w:r w:rsidR="00207436">
        <w:t xml:space="preserve"> </w:t>
      </w:r>
      <w:r w:rsidR="00CC4B99">
        <w:t xml:space="preserve">Section </w:t>
      </w:r>
      <w:r w:rsidR="00207436">
        <w:t>49558</w:t>
      </w:r>
      <w:r w:rsidRPr="009A1BB1">
        <w:t xml:space="preserve"> and</w:t>
      </w:r>
      <w:r w:rsidR="00985E60">
        <w:t xml:space="preserve"> </w:t>
      </w:r>
      <w:r w:rsidRPr="009A1BB1">
        <w:t xml:space="preserve">7 </w:t>
      </w:r>
      <w:r w:rsidRPr="00DE3E7A">
        <w:rPr>
          <w:i/>
        </w:rPr>
        <w:t>CFR</w:t>
      </w:r>
      <w:r w:rsidRPr="009A1BB1">
        <w:t xml:space="preserve"> Section 245.7)</w:t>
      </w:r>
      <w:r w:rsidR="00207436">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lastRenderedPageBreak/>
        <w:t xml:space="preserve">The SFA shall be responsible for verifying applications for free and </w:t>
      </w:r>
      <w:r w:rsidR="00EC4004" w:rsidRPr="009A1BB1">
        <w:t>reduced</w:t>
      </w:r>
      <w:r w:rsidR="00EC4004">
        <w:t>-</w:t>
      </w:r>
      <w:r w:rsidRPr="009A1BB1">
        <w:t xml:space="preserve">price meals as required by </w:t>
      </w:r>
      <w:r w:rsidR="00680E63">
        <w:t>f</w:t>
      </w:r>
      <w:r w:rsidR="00680E63" w:rsidRPr="009A1BB1">
        <w:t xml:space="preserve">ederal </w:t>
      </w:r>
      <w:r w:rsidRPr="009A1BB1">
        <w:t xml:space="preserve">regulations (7 </w:t>
      </w:r>
      <w:r w:rsidRPr="00DE3E7A">
        <w:rPr>
          <w:i/>
        </w:rPr>
        <w:t>CFR</w:t>
      </w:r>
      <w:r w:rsidR="00207436">
        <w:t xml:space="preserve"> sections 245.6</w:t>
      </w:r>
      <w:r w:rsidRPr="009A1BB1">
        <w:t xml:space="preserve"> and 245.6a)</w:t>
      </w:r>
      <w:r w:rsidR="00207436">
        <w:t>.</w:t>
      </w:r>
    </w:p>
    <w:p w:rsidR="00DE3E7A" w:rsidRDefault="00DE3E7A" w:rsidP="00DE3E7A">
      <w:pPr>
        <w:pStyle w:val="ListParagraph"/>
      </w:pPr>
    </w:p>
    <w:p w:rsidR="00DE3E7A" w:rsidRDefault="00DD0800" w:rsidP="009F4E8D">
      <w:pPr>
        <w:pStyle w:val="ListParagraph"/>
        <w:numPr>
          <w:ilvl w:val="0"/>
          <w:numId w:val="39"/>
        </w:numPr>
        <w:tabs>
          <w:tab w:val="left" w:pos="1620"/>
        </w:tabs>
        <w:ind w:left="1612" w:hanging="446"/>
      </w:pPr>
      <w:r w:rsidRPr="009A1BB1">
        <w:t>The SFA shall establish and maintain an advisory board composed of parents, teachers, and stud</w:t>
      </w:r>
      <w:r w:rsidR="00207436">
        <w:t xml:space="preserve">ents to assist </w:t>
      </w:r>
      <w:r w:rsidR="003716A5">
        <w:t>with</w:t>
      </w:r>
      <w:r w:rsidR="00207436">
        <w:t xml:space="preserve"> menu planning</w:t>
      </w:r>
      <w:r w:rsidRPr="009A1BB1">
        <w:t xml:space="preserve"> (7 </w:t>
      </w:r>
      <w:r w:rsidRPr="00DE3E7A">
        <w:rPr>
          <w:i/>
        </w:rPr>
        <w:t>CFR</w:t>
      </w:r>
      <w:r w:rsidRPr="009A1BB1">
        <w:t xml:space="preserve"> Section 210.16[a][8])</w:t>
      </w:r>
      <w:r w:rsidR="00207436">
        <w:t>.</w:t>
      </w:r>
    </w:p>
    <w:p w:rsidR="00DE3E7A" w:rsidRDefault="00DE3E7A" w:rsidP="00DE3E7A">
      <w:pPr>
        <w:pStyle w:val="ListParagraph"/>
      </w:pPr>
    </w:p>
    <w:p w:rsidR="00DD0800" w:rsidRDefault="00DD0800" w:rsidP="009F4E8D">
      <w:pPr>
        <w:pStyle w:val="ListParagraph"/>
        <w:numPr>
          <w:ilvl w:val="0"/>
          <w:numId w:val="39"/>
        </w:numPr>
        <w:tabs>
          <w:tab w:val="left" w:pos="1620"/>
        </w:tabs>
        <w:ind w:left="1612" w:hanging="446"/>
      </w:pPr>
      <w:r w:rsidRPr="009A1BB1">
        <w:t xml:space="preserve">The SFA shall maintain applicable health certification and </w:t>
      </w:r>
      <w:r w:rsidR="003716A5">
        <w:t>ensu</w:t>
      </w:r>
      <w:r w:rsidRPr="009A1BB1">
        <w:t xml:space="preserve">re that all </w:t>
      </w:r>
      <w:r w:rsidR="00A745AD">
        <w:t>s</w:t>
      </w:r>
      <w:r w:rsidR="00A745AD" w:rsidRPr="009A1BB1">
        <w:t xml:space="preserve">tate </w:t>
      </w:r>
      <w:r w:rsidRPr="009A1BB1">
        <w:t>and local regulations</w:t>
      </w:r>
      <w:r w:rsidR="005328DD">
        <w:t xml:space="preserve"> </w:t>
      </w:r>
      <w:r w:rsidR="00F824D4">
        <w:t xml:space="preserve">are being met </w:t>
      </w:r>
      <w:r w:rsidR="005328DD" w:rsidRPr="00DE3E7A">
        <w:rPr>
          <w:color w:val="833C0B"/>
        </w:rPr>
        <w:t>[</w:t>
      </w:r>
      <w:r w:rsidR="003716A5" w:rsidRPr="00DE3E7A">
        <w:rPr>
          <w:color w:val="833C0B"/>
        </w:rPr>
        <w:t>Note: i</w:t>
      </w:r>
      <w:r w:rsidR="005328DD" w:rsidRPr="00DE3E7A">
        <w:rPr>
          <w:color w:val="833C0B"/>
        </w:rPr>
        <w:t xml:space="preserve">f the FSMC prepares and/or serves meals, </w:t>
      </w:r>
      <w:r w:rsidR="00D143CD" w:rsidRPr="00DE3E7A">
        <w:rPr>
          <w:color w:val="833C0B"/>
        </w:rPr>
        <w:t>use</w:t>
      </w:r>
      <w:r w:rsidRPr="00DE3E7A">
        <w:rPr>
          <w:color w:val="833C0B"/>
        </w:rPr>
        <w:t xml:space="preserve"> </w:t>
      </w:r>
      <w:r w:rsidR="003716A5" w:rsidRPr="00DE3E7A">
        <w:rPr>
          <w:color w:val="833C0B"/>
        </w:rPr>
        <w:t>“</w:t>
      </w:r>
      <w:r w:rsidRPr="00DE3E7A">
        <w:rPr>
          <w:color w:val="833C0B"/>
        </w:rPr>
        <w:t xml:space="preserve">are being met by </w:t>
      </w:r>
      <w:r w:rsidR="00A745AD" w:rsidRPr="00DE3E7A">
        <w:rPr>
          <w:color w:val="833C0B"/>
        </w:rPr>
        <w:t xml:space="preserve">the </w:t>
      </w:r>
      <w:r w:rsidRPr="00DE3E7A">
        <w:rPr>
          <w:color w:val="833C0B"/>
        </w:rPr>
        <w:t>FSMC preparing or serving meals</w:t>
      </w:r>
      <w:r w:rsidR="005328DD" w:rsidRPr="00DE3E7A">
        <w:rPr>
          <w:color w:val="833C0B"/>
        </w:rPr>
        <w:t>.</w:t>
      </w:r>
      <w:r w:rsidR="003716A5" w:rsidRPr="00DE3E7A">
        <w:rPr>
          <w:color w:val="833C0B"/>
        </w:rPr>
        <w:t>”</w:t>
      </w:r>
      <w:r w:rsidR="00CB5D5C" w:rsidRPr="00DE3E7A">
        <w:rPr>
          <w:color w:val="833C0B"/>
        </w:rPr>
        <w:t xml:space="preserve"> Otherwise delete</w:t>
      </w:r>
      <w:r w:rsidR="003716A5" w:rsidRPr="00DE3E7A">
        <w:rPr>
          <w:color w:val="833C0B"/>
        </w:rPr>
        <w:t>.</w:t>
      </w:r>
      <w:r w:rsidR="005328DD" w:rsidRPr="00DE3E7A">
        <w:rPr>
          <w:color w:val="833C0B"/>
        </w:rPr>
        <w:t>]</w:t>
      </w:r>
      <w:r w:rsidRPr="00DE3E7A">
        <w:rPr>
          <w:color w:val="833C0B"/>
        </w:rPr>
        <w:t xml:space="preserve"> </w:t>
      </w:r>
      <w:r w:rsidRPr="009A1BB1">
        <w:t xml:space="preserve">at an SFA facility (7 </w:t>
      </w:r>
      <w:r w:rsidRPr="00DE3E7A">
        <w:rPr>
          <w:i/>
        </w:rPr>
        <w:t>CFR</w:t>
      </w:r>
      <w:r w:rsidRPr="009A1BB1">
        <w:t xml:space="preserve"> Section 210.16[a][7])</w:t>
      </w:r>
      <w:r w:rsidR="00207436">
        <w:t>.</w:t>
      </w:r>
    </w:p>
    <w:p w:rsidR="00CB5D5C" w:rsidRDefault="00CB5D5C" w:rsidP="00E73B59">
      <w:pPr>
        <w:pStyle w:val="ListParagraph"/>
        <w:ind w:left="0"/>
      </w:pPr>
    </w:p>
    <w:p w:rsidR="00520518" w:rsidRPr="009A1BB1" w:rsidRDefault="00520518" w:rsidP="00E73B59"/>
    <w:p w:rsidR="00DD0800" w:rsidRPr="00906AE3" w:rsidRDefault="008346B1" w:rsidP="009F4E8D">
      <w:pPr>
        <w:pStyle w:val="Heading2"/>
        <w:numPr>
          <w:ilvl w:val="0"/>
          <w:numId w:val="30"/>
        </w:numPr>
        <w:tabs>
          <w:tab w:val="left" w:pos="630"/>
        </w:tabs>
        <w:ind w:left="630" w:hanging="630"/>
      </w:pPr>
      <w:bookmarkStart w:id="505" w:name="_Toc372879860"/>
      <w:bookmarkStart w:id="506" w:name="_Toc373304117"/>
      <w:bookmarkStart w:id="507" w:name="_Toc384372331"/>
      <w:bookmarkStart w:id="508" w:name="_Toc384372382"/>
      <w:bookmarkStart w:id="509" w:name="_Toc384373240"/>
      <w:bookmarkStart w:id="510" w:name="_Toc384376496"/>
      <w:bookmarkStart w:id="511" w:name="_Toc384630807"/>
      <w:bookmarkStart w:id="512" w:name="_Toc384638010"/>
      <w:bookmarkStart w:id="513" w:name="_Toc394647123"/>
      <w:bookmarkStart w:id="514" w:name="_Toc403985289"/>
      <w:bookmarkStart w:id="515" w:name="_Toc403996432"/>
      <w:bookmarkStart w:id="516" w:name="_Toc410124228"/>
      <w:bookmarkStart w:id="517" w:name="_Toc441143191"/>
      <w:bookmarkStart w:id="518" w:name="_Toc441220251"/>
      <w:bookmarkStart w:id="519" w:name="_Toc441220341"/>
      <w:bookmarkStart w:id="520" w:name="_Toc441483644"/>
      <w:r w:rsidRPr="00906AE3">
        <w:t xml:space="preserve">U.S. Department </w:t>
      </w:r>
      <w:r w:rsidR="003716A5">
        <w:t>o</w:t>
      </w:r>
      <w:r w:rsidRPr="00906AE3">
        <w:t>f Agriculture Foods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E73B59" w:rsidRDefault="00E73B59" w:rsidP="00E73B59"/>
    <w:p w:rsidR="00DD0800" w:rsidRPr="00344A91" w:rsidRDefault="00DD0800" w:rsidP="009F4E8D">
      <w:pPr>
        <w:numPr>
          <w:ilvl w:val="0"/>
          <w:numId w:val="40"/>
        </w:numPr>
        <w:tabs>
          <w:tab w:val="left" w:pos="1170"/>
        </w:tabs>
        <w:ind w:left="1181" w:hanging="547"/>
        <w:rPr>
          <w:b/>
        </w:rPr>
      </w:pPr>
      <w:r w:rsidRPr="00344A91">
        <w:rPr>
          <w:b/>
        </w:rPr>
        <w:t>F</w:t>
      </w:r>
      <w:r w:rsidR="003716A5">
        <w:rPr>
          <w:b/>
        </w:rPr>
        <w:t xml:space="preserve">ood </w:t>
      </w:r>
      <w:r w:rsidRPr="00344A91">
        <w:rPr>
          <w:b/>
        </w:rPr>
        <w:t>S</w:t>
      </w:r>
      <w:r w:rsidR="003716A5">
        <w:rPr>
          <w:b/>
        </w:rPr>
        <w:t xml:space="preserve">ervice </w:t>
      </w:r>
      <w:r w:rsidRPr="00344A91">
        <w:rPr>
          <w:b/>
        </w:rPr>
        <w:t>M</w:t>
      </w:r>
      <w:r w:rsidR="003716A5">
        <w:rPr>
          <w:b/>
        </w:rPr>
        <w:t xml:space="preserve">anagement </w:t>
      </w:r>
      <w:r w:rsidRPr="00344A91">
        <w:rPr>
          <w:b/>
        </w:rPr>
        <w:t>C</w:t>
      </w:r>
      <w:r w:rsidR="003716A5">
        <w:rPr>
          <w:b/>
        </w:rPr>
        <w:t>ompany</w:t>
      </w:r>
      <w:r w:rsidR="00D459CE">
        <w:rPr>
          <w:b/>
        </w:rPr>
        <w:t xml:space="preserve"> Responsibilities</w:t>
      </w:r>
    </w:p>
    <w:p w:rsidR="00DD0800" w:rsidRPr="009A1BB1" w:rsidRDefault="00DD0800" w:rsidP="00E73B59"/>
    <w:p w:rsidR="00B210EB" w:rsidRDefault="00DD0800" w:rsidP="009F4E8D">
      <w:pPr>
        <w:pStyle w:val="ListParagraph"/>
        <w:numPr>
          <w:ilvl w:val="0"/>
          <w:numId w:val="41"/>
        </w:numPr>
        <w:tabs>
          <w:tab w:val="left" w:pos="1710"/>
        </w:tabs>
        <w:ind w:left="1713" w:hanging="547"/>
      </w:pPr>
      <w:r w:rsidRPr="009A1BB1">
        <w:t xml:space="preserve">The FSMC shall fully </w:t>
      </w:r>
      <w:r w:rsidR="003716A5">
        <w:t>use</w:t>
      </w:r>
      <w:r w:rsidRPr="009A1BB1">
        <w:t xml:space="preserve">, to the maximum extent possible, USDA </w:t>
      </w:r>
      <w:r w:rsidR="00CC49B5">
        <w:t>F</w:t>
      </w:r>
      <w:r w:rsidRPr="009A1BB1">
        <w:t xml:space="preserve">oods made available by the SFA solely for the purpose of providing benefits for the SFA’s nonprofit school food </w:t>
      </w:r>
      <w:r w:rsidR="00CB5D5C">
        <w:t>program</w:t>
      </w:r>
      <w:r w:rsidRPr="009A1BB1">
        <w:t xml:space="preserve"> (7 </w:t>
      </w:r>
      <w:r w:rsidRPr="00850C63">
        <w:rPr>
          <w:i/>
        </w:rPr>
        <w:t>CFR</w:t>
      </w:r>
      <w:r w:rsidRPr="009A1BB1">
        <w:t xml:space="preserve"> Section 210.16[a][6])</w:t>
      </w:r>
      <w:r w:rsidR="00207436">
        <w:t>.</w:t>
      </w:r>
    </w:p>
    <w:p w:rsidR="00B210EB" w:rsidRDefault="00B210EB" w:rsidP="00B210EB">
      <w:pPr>
        <w:pStyle w:val="ListParagraph"/>
        <w:tabs>
          <w:tab w:val="left" w:pos="1710"/>
        </w:tabs>
        <w:ind w:left="1713"/>
      </w:pPr>
    </w:p>
    <w:p w:rsidR="00DD0800" w:rsidRPr="009A1BB1" w:rsidRDefault="00DD0800" w:rsidP="009F4E8D">
      <w:pPr>
        <w:pStyle w:val="ListParagraph"/>
        <w:numPr>
          <w:ilvl w:val="0"/>
          <w:numId w:val="41"/>
        </w:numPr>
        <w:tabs>
          <w:tab w:val="left" w:pos="1710"/>
        </w:tabs>
        <w:ind w:left="1713" w:hanging="547"/>
      </w:pPr>
      <w:r w:rsidRPr="009A1BB1">
        <w:t xml:space="preserve">In accordance with 7 </w:t>
      </w:r>
      <w:r w:rsidRPr="00B210EB">
        <w:rPr>
          <w:i/>
        </w:rPr>
        <w:t>CFR</w:t>
      </w:r>
      <w:r w:rsidRPr="009A1BB1">
        <w:t xml:space="preserve"> Section 250.53, the FSMC shall comply with the following provisions relating to the use of </w:t>
      </w:r>
      <w:r w:rsidR="00D1774D">
        <w:t>USDA</w:t>
      </w:r>
      <w:r w:rsidRPr="009A1BB1">
        <w:t xml:space="preserve"> </w:t>
      </w:r>
      <w:r w:rsidR="00D1774D">
        <w:t>F</w:t>
      </w:r>
      <w:r w:rsidRPr="009A1BB1">
        <w:t>oods, as applicable:</w:t>
      </w:r>
    </w:p>
    <w:p w:rsidR="00DD0800" w:rsidRPr="009A1BB1" w:rsidRDefault="00DD0800" w:rsidP="00E73B59"/>
    <w:p w:rsidR="009C286D" w:rsidRDefault="0055469E" w:rsidP="009C286D">
      <w:pPr>
        <w:pStyle w:val="ListParagraph"/>
        <w:numPr>
          <w:ilvl w:val="7"/>
          <w:numId w:val="2"/>
        </w:numPr>
        <w:tabs>
          <w:tab w:val="left" w:pos="1980"/>
        </w:tabs>
        <w:ind w:left="1980"/>
      </w:pPr>
      <w:r>
        <w:t>T</w:t>
      </w:r>
      <w:r w:rsidR="00DD0800" w:rsidRPr="009A1BB1">
        <w:t xml:space="preserve">he FSMC must credit the SFA for the value of all </w:t>
      </w:r>
      <w:r w:rsidR="00D1774D">
        <w:t>USDA</w:t>
      </w:r>
      <w:r w:rsidR="00DD0800" w:rsidRPr="009A1BB1">
        <w:t xml:space="preserve"> </w:t>
      </w:r>
      <w:r w:rsidR="00D1774D">
        <w:t>F</w:t>
      </w:r>
      <w:r w:rsidR="00DD0800" w:rsidRPr="009A1BB1">
        <w:t>oods (including both entitlement and bonus foods) received for use in the SFA's meal service in the school year or fiscal year</w:t>
      </w:r>
      <w:r w:rsidR="00087CFA">
        <w:t>. The credit must include</w:t>
      </w:r>
      <w:r w:rsidR="00DD0800" w:rsidRPr="009A1BB1">
        <w:t xml:space="preserve"> the value of </w:t>
      </w:r>
      <w:r w:rsidR="00D1774D">
        <w:t>USDA</w:t>
      </w:r>
      <w:r w:rsidR="00DD0800" w:rsidRPr="009A1BB1">
        <w:t xml:space="preserve"> </w:t>
      </w:r>
      <w:r w:rsidR="00D1774D">
        <w:t>F</w:t>
      </w:r>
      <w:r w:rsidR="00DD0800" w:rsidRPr="009A1BB1">
        <w:t xml:space="preserve">oods contained in processed end products if the FSMC procures processed end products on behalf of the SFA, or acts as an intermediary in passing </w:t>
      </w:r>
      <w:r w:rsidR="003D610E">
        <w:t xml:space="preserve">on </w:t>
      </w:r>
      <w:r w:rsidR="00DD0800" w:rsidRPr="009A1BB1">
        <w:t xml:space="preserve">the </w:t>
      </w:r>
      <w:r w:rsidR="00D1774D">
        <w:t>USDA</w:t>
      </w:r>
      <w:r w:rsidR="00DD0800" w:rsidRPr="009A1BB1">
        <w:t xml:space="preserve"> </w:t>
      </w:r>
      <w:r w:rsidR="00D1774D">
        <w:t>F</w:t>
      </w:r>
      <w:r w:rsidR="00DD0800" w:rsidRPr="009A1BB1">
        <w:t xml:space="preserve">ood value </w:t>
      </w:r>
      <w:r w:rsidR="003D610E">
        <w:t>of</w:t>
      </w:r>
      <w:r w:rsidR="00DD0800" w:rsidRPr="009A1BB1">
        <w:t xml:space="preserve"> processed end products to the SFA (7 </w:t>
      </w:r>
      <w:r w:rsidR="00DD0800" w:rsidRPr="00850C63">
        <w:rPr>
          <w:i/>
        </w:rPr>
        <w:t>CFR</w:t>
      </w:r>
      <w:r w:rsidR="00DD0800" w:rsidRPr="009A1BB1">
        <w:t xml:space="preserve"> Section 250.51[a])</w:t>
      </w:r>
    </w:p>
    <w:p w:rsidR="009C286D" w:rsidRDefault="009C286D" w:rsidP="009C286D">
      <w:pPr>
        <w:pStyle w:val="ListParagraph"/>
        <w:tabs>
          <w:tab w:val="left" w:pos="1980"/>
        </w:tabs>
        <w:ind w:left="1980"/>
      </w:pPr>
    </w:p>
    <w:p w:rsidR="009C286D" w:rsidRDefault="00E73B59" w:rsidP="009C286D">
      <w:pPr>
        <w:pStyle w:val="ListParagraph"/>
        <w:numPr>
          <w:ilvl w:val="7"/>
          <w:numId w:val="2"/>
        </w:numPr>
        <w:tabs>
          <w:tab w:val="left" w:pos="1980"/>
        </w:tabs>
        <w:ind w:left="1980"/>
      </w:pPr>
      <w:r>
        <w:t>Th</w:t>
      </w:r>
      <w:r w:rsidR="00913014">
        <w:t xml:space="preserve">e FSMC shall account for the </w:t>
      </w:r>
      <w:r w:rsidR="00D23EF4">
        <w:t xml:space="preserve">full </w:t>
      </w:r>
      <w:r w:rsidR="00913014">
        <w:t xml:space="preserve">value of USDA Foods (7 </w:t>
      </w:r>
      <w:r w:rsidR="00913014" w:rsidRPr="009C286D">
        <w:rPr>
          <w:i/>
        </w:rPr>
        <w:t>CFR</w:t>
      </w:r>
      <w:r w:rsidR="009C286D">
        <w:t xml:space="preserve"> Section 250.51) by:</w:t>
      </w:r>
    </w:p>
    <w:p w:rsidR="009C286D" w:rsidRDefault="009C286D" w:rsidP="009C286D">
      <w:pPr>
        <w:pStyle w:val="ListParagraph"/>
      </w:pPr>
    </w:p>
    <w:p w:rsidR="009C286D" w:rsidRDefault="007B1F12" w:rsidP="009F4E8D">
      <w:pPr>
        <w:pStyle w:val="ListParagraph"/>
        <w:numPr>
          <w:ilvl w:val="0"/>
          <w:numId w:val="42"/>
        </w:numPr>
        <w:tabs>
          <w:tab w:val="left" w:pos="2340"/>
        </w:tabs>
        <w:ind w:left="2340" w:hanging="360"/>
      </w:pPr>
      <w:r>
        <w:t>Subtracting the value of all USD</w:t>
      </w:r>
      <w:r w:rsidR="009C286D">
        <w:t xml:space="preserve">A Foods received for use in the </w:t>
      </w:r>
      <w:r>
        <w:t>SFA’s food service from the SFA’s (mon</w:t>
      </w:r>
      <w:r w:rsidR="009C286D">
        <w:t>thly/quarterly) invoice, and</w:t>
      </w:r>
    </w:p>
    <w:p w:rsidR="009C286D" w:rsidRDefault="009C286D" w:rsidP="009C286D">
      <w:pPr>
        <w:pStyle w:val="ListParagraph"/>
        <w:tabs>
          <w:tab w:val="left" w:pos="2340"/>
        </w:tabs>
        <w:ind w:left="2340"/>
      </w:pPr>
    </w:p>
    <w:p w:rsidR="00C3108C" w:rsidRDefault="007B1F12" w:rsidP="009F4E8D">
      <w:pPr>
        <w:pStyle w:val="ListParagraph"/>
        <w:numPr>
          <w:ilvl w:val="0"/>
          <w:numId w:val="42"/>
        </w:numPr>
        <w:tabs>
          <w:tab w:val="left" w:pos="2340"/>
        </w:tabs>
        <w:ind w:left="2340" w:hanging="360"/>
      </w:pPr>
      <w:r>
        <w:t xml:space="preserve">Using </w:t>
      </w:r>
      <w:r w:rsidR="00D23EF4">
        <w:t>the Average Price File for the s</w:t>
      </w:r>
      <w:r>
        <w:t xml:space="preserve">chool </w:t>
      </w:r>
      <w:r w:rsidR="00D23EF4">
        <w:t>y</w:t>
      </w:r>
      <w:r>
        <w:t xml:space="preserve">ear </w:t>
      </w:r>
      <w:r w:rsidR="003D610E">
        <w:t xml:space="preserve">that </w:t>
      </w:r>
      <w:r>
        <w:t>the USDA Foods are</w:t>
      </w:r>
      <w:r w:rsidR="00A95A24">
        <w:t xml:space="preserve"> </w:t>
      </w:r>
      <w:r>
        <w:t xml:space="preserve">received by the SFA. This listing is available from the </w:t>
      </w:r>
      <w:r w:rsidR="00E70F41">
        <w:lastRenderedPageBreak/>
        <w:t>USDA</w:t>
      </w:r>
      <w:r w:rsidR="00D23EF4">
        <w:t xml:space="preserve"> Food Distribution</w:t>
      </w:r>
      <w:r>
        <w:t xml:space="preserve"> </w:t>
      </w:r>
      <w:r w:rsidR="00E70F41">
        <w:t>W</w:t>
      </w:r>
      <w:r>
        <w:t>eb</w:t>
      </w:r>
      <w:r w:rsidR="005E363D">
        <w:t xml:space="preserve"> page</w:t>
      </w:r>
      <w:r w:rsidR="003D610E">
        <w:t xml:space="preserve"> at </w:t>
      </w:r>
      <w:hyperlink r:id="rId23" w:history="1">
        <w:r w:rsidR="006167B3" w:rsidRPr="006167B3">
          <w:rPr>
            <w:rStyle w:val="Hyperlink"/>
          </w:rPr>
          <w:t>http://www.fns.usda.gov/fdd/p</w:t>
        </w:r>
        <w:r w:rsidR="006167B3" w:rsidRPr="006167B3">
          <w:rPr>
            <w:rStyle w:val="Hyperlink"/>
          </w:rPr>
          <w:t>r</w:t>
        </w:r>
        <w:r w:rsidR="006167B3" w:rsidRPr="006167B3">
          <w:rPr>
            <w:rStyle w:val="Hyperlink"/>
          </w:rPr>
          <w:t>ocessor-pricing-reports</w:t>
        </w:r>
      </w:hyperlink>
    </w:p>
    <w:p w:rsidR="00C3108C" w:rsidRDefault="00C3108C" w:rsidP="00E73B59">
      <w:pPr>
        <w:pStyle w:val="ListParagraph"/>
        <w:ind w:left="0"/>
      </w:pPr>
    </w:p>
    <w:p w:rsidR="00901568" w:rsidRDefault="00DD0800" w:rsidP="00901568">
      <w:pPr>
        <w:pStyle w:val="ListParagraph"/>
        <w:numPr>
          <w:ilvl w:val="0"/>
          <w:numId w:val="41"/>
        </w:numPr>
        <w:tabs>
          <w:tab w:val="left" w:pos="1620"/>
        </w:tabs>
        <w:ind w:left="1612" w:hanging="446"/>
      </w:pPr>
      <w:r w:rsidRPr="009A1BB1">
        <w:t xml:space="preserve">The </w:t>
      </w:r>
      <w:r w:rsidR="00BE7CB8">
        <w:t>FSMC</w:t>
      </w:r>
      <w:r w:rsidRPr="009A1BB1">
        <w:t xml:space="preserve"> will be responsible for any activities relating to </w:t>
      </w:r>
      <w:r w:rsidR="00D1774D">
        <w:t>USDA F</w:t>
      </w:r>
      <w:r w:rsidRPr="009A1BB1">
        <w:t xml:space="preserve">oods in accordance with 7 </w:t>
      </w:r>
      <w:r w:rsidRPr="00C3108C">
        <w:rPr>
          <w:i/>
        </w:rPr>
        <w:t>CFR</w:t>
      </w:r>
      <w:r w:rsidRPr="009A1BB1">
        <w:t xml:space="preserve"> Section 250.50(d)</w:t>
      </w:r>
      <w:r w:rsidR="00B412A0">
        <w:t>(2), (3), and (4)</w:t>
      </w:r>
      <w:r w:rsidRPr="009A1BB1">
        <w:t xml:space="preserve">, and will </w:t>
      </w:r>
      <w:r w:rsidR="00D23EF4">
        <w:t>ensure</w:t>
      </w:r>
      <w:r w:rsidRPr="009A1BB1">
        <w:t xml:space="preserve"> that such activities are performed in accordance with the applicable requirements in</w:t>
      </w:r>
      <w:r w:rsidR="00D23EF4">
        <w:t xml:space="preserve"> </w:t>
      </w:r>
      <w:r w:rsidRPr="009A1BB1">
        <w:t xml:space="preserve">7 </w:t>
      </w:r>
      <w:r w:rsidRPr="00C3108C">
        <w:rPr>
          <w:i/>
        </w:rPr>
        <w:t>CFR</w:t>
      </w:r>
      <w:r w:rsidRPr="009A1BB1">
        <w:t xml:space="preserve"> Part 250.</w:t>
      </w:r>
    </w:p>
    <w:p w:rsidR="00901568" w:rsidRDefault="00901568" w:rsidP="00901568">
      <w:pPr>
        <w:pStyle w:val="ListParagraph"/>
        <w:tabs>
          <w:tab w:val="left" w:pos="1620"/>
        </w:tabs>
        <w:ind w:left="1612"/>
      </w:pPr>
    </w:p>
    <w:p w:rsidR="00901568" w:rsidRDefault="007B1F12" w:rsidP="00901568">
      <w:pPr>
        <w:pStyle w:val="ListParagraph"/>
        <w:numPr>
          <w:ilvl w:val="0"/>
          <w:numId w:val="41"/>
        </w:numPr>
        <w:tabs>
          <w:tab w:val="left" w:pos="1620"/>
        </w:tabs>
        <w:ind w:left="1612" w:hanging="446"/>
      </w:pPr>
      <w:r>
        <w:t>The FSMC shall accept liability for any negligence on its part that results in any loss of, improper use of, or damage to USDA Foods.</w:t>
      </w:r>
    </w:p>
    <w:p w:rsidR="00901568" w:rsidRDefault="00901568" w:rsidP="00901568">
      <w:pPr>
        <w:pStyle w:val="ListParagraph"/>
      </w:pPr>
    </w:p>
    <w:p w:rsidR="00901568" w:rsidRDefault="00A7016A" w:rsidP="00901568">
      <w:pPr>
        <w:pStyle w:val="ListParagraph"/>
        <w:numPr>
          <w:ilvl w:val="0"/>
          <w:numId w:val="41"/>
        </w:numPr>
        <w:tabs>
          <w:tab w:val="left" w:pos="1620"/>
        </w:tabs>
        <w:ind w:left="1612" w:hanging="446"/>
      </w:pPr>
      <w:r>
        <w:t>T</w:t>
      </w:r>
      <w:r w:rsidR="00DD0800" w:rsidRPr="009A1BB1">
        <w:t xml:space="preserve">he </w:t>
      </w:r>
      <w:r w:rsidR="00BE7CB8">
        <w:t>FSMC must</w:t>
      </w:r>
      <w:r w:rsidR="00CB5D5C">
        <w:t xml:space="preserve"> use</w:t>
      </w:r>
      <w:r w:rsidR="00BE7CB8">
        <w:t xml:space="preserve"> </w:t>
      </w:r>
      <w:r w:rsidR="00DD0800" w:rsidRPr="009A1BB1">
        <w:t>all donated ground beef and ground pork products, and all</w:t>
      </w:r>
      <w:r w:rsidR="003D610E">
        <w:t xml:space="preserve"> </w:t>
      </w:r>
      <w:r w:rsidR="00207436">
        <w:t>processed end products</w:t>
      </w:r>
      <w:r w:rsidR="00BB1657">
        <w:t>,</w:t>
      </w:r>
      <w:r w:rsidR="00DD0800" w:rsidRPr="009A1BB1">
        <w:t xml:space="preserve"> in the SFA’s food service</w:t>
      </w:r>
      <w:r w:rsidR="00BB1657">
        <w:t xml:space="preserve"> </w:t>
      </w:r>
      <w:r w:rsidR="0038441A">
        <w:t xml:space="preserve">(7 </w:t>
      </w:r>
      <w:r w:rsidR="0038441A" w:rsidRPr="00901568">
        <w:rPr>
          <w:i/>
        </w:rPr>
        <w:t>CFR</w:t>
      </w:r>
      <w:r w:rsidR="0038441A">
        <w:t xml:space="preserve"> Section 250.51[d])</w:t>
      </w:r>
      <w:r w:rsidR="00DD0800" w:rsidRPr="009A1BB1">
        <w:t>.</w:t>
      </w:r>
    </w:p>
    <w:p w:rsidR="00901568" w:rsidRDefault="00901568" w:rsidP="00901568">
      <w:pPr>
        <w:pStyle w:val="ListParagraph"/>
        <w:rPr>
          <w:rFonts w:eastAsia="Calibri"/>
        </w:rPr>
      </w:pPr>
    </w:p>
    <w:p w:rsidR="00901568" w:rsidRDefault="000910A4" w:rsidP="00901568">
      <w:pPr>
        <w:pStyle w:val="ListParagraph"/>
        <w:numPr>
          <w:ilvl w:val="0"/>
          <w:numId w:val="41"/>
        </w:numPr>
        <w:tabs>
          <w:tab w:val="left" w:pos="1620"/>
        </w:tabs>
        <w:ind w:left="1612" w:hanging="446"/>
      </w:pPr>
      <w:r w:rsidRPr="00901568">
        <w:rPr>
          <w:rFonts w:eastAsia="Calibri"/>
        </w:rPr>
        <w:t xml:space="preserve">In accordance with 7 </w:t>
      </w:r>
      <w:r w:rsidRPr="00901568">
        <w:rPr>
          <w:rFonts w:eastAsia="Calibri"/>
          <w:i/>
        </w:rPr>
        <w:t>CFR</w:t>
      </w:r>
      <w:r w:rsidRPr="00901568">
        <w:rPr>
          <w:rFonts w:eastAsia="Calibri"/>
        </w:rPr>
        <w:t xml:space="preserve"> Section 250.51(d), the FSMC may, in most cases, use</w:t>
      </w:r>
      <w:r w:rsidR="00CC4B99" w:rsidRPr="00901568">
        <w:rPr>
          <w:rFonts w:eastAsia="Calibri"/>
        </w:rPr>
        <w:t xml:space="preserve"> </w:t>
      </w:r>
      <w:r w:rsidRPr="00901568">
        <w:rPr>
          <w:rFonts w:eastAsia="Calibri"/>
        </w:rPr>
        <w:t xml:space="preserve">commercially purchased foods of the same generic identity, </w:t>
      </w:r>
      <w:r w:rsidR="00D23EF4" w:rsidRPr="00901568">
        <w:rPr>
          <w:rFonts w:eastAsia="Calibri"/>
        </w:rPr>
        <w:t>of U.S. origin</w:t>
      </w:r>
      <w:r w:rsidRPr="00901568">
        <w:rPr>
          <w:rFonts w:eastAsia="Calibri"/>
        </w:rPr>
        <w:t xml:space="preserve"> and of equal or better quality</w:t>
      </w:r>
      <w:r w:rsidR="00D23EF4" w:rsidRPr="00901568">
        <w:rPr>
          <w:rFonts w:eastAsia="Calibri"/>
        </w:rPr>
        <w:t>,</w:t>
      </w:r>
      <w:r w:rsidRPr="00901568">
        <w:rPr>
          <w:rFonts w:eastAsia="Calibri"/>
        </w:rPr>
        <w:t xml:space="preserve"> in place of donated foods. Exceptions are donated ground beef, donated ground pork, and all processed end products</w:t>
      </w:r>
      <w:r w:rsidR="00D23EF4" w:rsidRPr="00901568">
        <w:rPr>
          <w:rFonts w:eastAsia="Calibri"/>
        </w:rPr>
        <w:t>,</w:t>
      </w:r>
      <w:r w:rsidR="003D610E" w:rsidRPr="00901568">
        <w:rPr>
          <w:rFonts w:eastAsia="Calibri"/>
        </w:rPr>
        <w:t xml:space="preserve"> </w:t>
      </w:r>
      <w:r w:rsidR="00D23EF4" w:rsidRPr="00901568">
        <w:rPr>
          <w:rFonts w:eastAsia="Calibri"/>
        </w:rPr>
        <w:t>which</w:t>
      </w:r>
      <w:r w:rsidRPr="00901568">
        <w:rPr>
          <w:rFonts w:eastAsia="Calibri"/>
        </w:rPr>
        <w:t xml:space="preserve"> contain donated foods</w:t>
      </w:r>
      <w:r w:rsidR="003D610E" w:rsidRPr="00901568">
        <w:rPr>
          <w:rFonts w:eastAsia="Calibri"/>
        </w:rPr>
        <w:t xml:space="preserve"> that</w:t>
      </w:r>
      <w:r w:rsidRPr="00901568">
        <w:rPr>
          <w:rFonts w:eastAsia="Calibri"/>
        </w:rPr>
        <w:t xml:space="preserve"> may not be replaced with commercial substitutes. The SFA must ensure that such substitution has been made and that it has received credit for the value of all donated foods received, in accordance with review requirements in</w:t>
      </w:r>
      <w:r w:rsidR="00AA1703" w:rsidRPr="00901568">
        <w:rPr>
          <w:rFonts w:eastAsia="Calibri"/>
        </w:rPr>
        <w:t xml:space="preserve"> </w:t>
      </w:r>
      <w:r w:rsidRPr="00901568">
        <w:rPr>
          <w:rFonts w:eastAsia="Calibri"/>
        </w:rPr>
        <w:t xml:space="preserve">7 </w:t>
      </w:r>
      <w:r w:rsidRPr="00901568">
        <w:rPr>
          <w:rFonts w:eastAsia="Calibri"/>
          <w:i/>
        </w:rPr>
        <w:t>CFR</w:t>
      </w:r>
      <w:r w:rsidRPr="00901568">
        <w:rPr>
          <w:rFonts w:eastAsia="Calibri"/>
        </w:rPr>
        <w:t xml:space="preserve"> Section 250.5</w:t>
      </w:r>
      <w:r w:rsidR="00CC4B99" w:rsidRPr="00901568">
        <w:rPr>
          <w:rFonts w:eastAsia="Calibri"/>
        </w:rPr>
        <w:t>4(c).</w:t>
      </w:r>
    </w:p>
    <w:p w:rsidR="00901568" w:rsidRDefault="00901568" w:rsidP="00901568">
      <w:pPr>
        <w:pStyle w:val="ListParagraph"/>
      </w:pPr>
    </w:p>
    <w:p w:rsidR="00901568" w:rsidRDefault="00DD0800" w:rsidP="00901568">
      <w:pPr>
        <w:pStyle w:val="ListParagraph"/>
        <w:numPr>
          <w:ilvl w:val="0"/>
          <w:numId w:val="41"/>
        </w:numPr>
        <w:tabs>
          <w:tab w:val="left" w:pos="1620"/>
        </w:tabs>
        <w:ind w:left="1612" w:hanging="446"/>
      </w:pPr>
      <w:r w:rsidRPr="009A1BB1">
        <w:t xml:space="preserve">According to 7 </w:t>
      </w:r>
      <w:r w:rsidRPr="00901568">
        <w:rPr>
          <w:i/>
        </w:rPr>
        <w:t>CFR</w:t>
      </w:r>
      <w:r w:rsidR="00D172DA">
        <w:t xml:space="preserve"> Section 250.53(a)</w:t>
      </w:r>
      <w:r w:rsidRPr="009A1BB1">
        <w:t>(7), the FSMC shall ensure that</w:t>
      </w:r>
      <w:r w:rsidR="003D610E">
        <w:t xml:space="preserve"> </w:t>
      </w:r>
      <w:r w:rsidR="003D610E" w:rsidRPr="009A1BB1">
        <w:t xml:space="preserve">the processing </w:t>
      </w:r>
      <w:r w:rsidR="003D610E">
        <w:t xml:space="preserve">agreement’s value will be used in </w:t>
      </w:r>
      <w:r w:rsidRPr="009A1BB1">
        <w:t>crediting the</w:t>
      </w:r>
      <w:r w:rsidR="003D610E">
        <w:t xml:space="preserve"> </w:t>
      </w:r>
      <w:r w:rsidRPr="009A1BB1">
        <w:t xml:space="preserve">SFA for the value of </w:t>
      </w:r>
      <w:r w:rsidR="00D1774D">
        <w:t>USDA F</w:t>
      </w:r>
      <w:r w:rsidRPr="009A1BB1">
        <w:t xml:space="preserve">oods </w:t>
      </w:r>
      <w:r w:rsidR="003D610E">
        <w:t>c</w:t>
      </w:r>
      <w:r w:rsidR="00901568">
        <w:t>ontained in end products.</w:t>
      </w:r>
    </w:p>
    <w:p w:rsidR="00901568" w:rsidRDefault="00901568" w:rsidP="00901568">
      <w:pPr>
        <w:pStyle w:val="ListParagraph"/>
      </w:pPr>
    </w:p>
    <w:p w:rsidR="00901568" w:rsidRDefault="00DD0800" w:rsidP="00901568">
      <w:pPr>
        <w:pStyle w:val="ListParagraph"/>
        <w:numPr>
          <w:ilvl w:val="0"/>
          <w:numId w:val="41"/>
        </w:numPr>
        <w:tabs>
          <w:tab w:val="left" w:pos="1620"/>
        </w:tabs>
        <w:ind w:left="1612" w:hanging="446"/>
      </w:pPr>
      <w:r w:rsidRPr="009A1BB1">
        <w:t>The FSMC will provide assurance that it will not itself enter into the processing agreement with the processor required in subpart C of</w:t>
      </w:r>
      <w:r w:rsidR="00850C63">
        <w:t xml:space="preserve"> </w:t>
      </w:r>
      <w:r w:rsidRPr="009A1BB1">
        <w:t xml:space="preserve">7 </w:t>
      </w:r>
      <w:r w:rsidRPr="00901568">
        <w:rPr>
          <w:i/>
        </w:rPr>
        <w:t>CFR</w:t>
      </w:r>
      <w:r w:rsidRPr="009A1BB1">
        <w:t xml:space="preserve"> Part 250.</w:t>
      </w:r>
    </w:p>
    <w:p w:rsidR="00901568" w:rsidRDefault="00901568" w:rsidP="00901568">
      <w:pPr>
        <w:pStyle w:val="ListParagraph"/>
      </w:pPr>
    </w:p>
    <w:p w:rsidR="00901568" w:rsidRDefault="00DD0800" w:rsidP="00901568">
      <w:pPr>
        <w:pStyle w:val="ListParagraph"/>
        <w:numPr>
          <w:ilvl w:val="0"/>
          <w:numId w:val="41"/>
        </w:numPr>
        <w:tabs>
          <w:tab w:val="left" w:pos="1620"/>
        </w:tabs>
        <w:ind w:left="1612" w:hanging="446"/>
      </w:pPr>
      <w:r w:rsidRPr="009A1BB1">
        <w:t xml:space="preserve">The FSMC will provide assurance that it will comply with the storage and inventory requirements for </w:t>
      </w:r>
      <w:r w:rsidR="00D1774D">
        <w:t>USDA F</w:t>
      </w:r>
      <w:r w:rsidRPr="009A1BB1">
        <w:t xml:space="preserve">oods. </w:t>
      </w:r>
    </w:p>
    <w:p w:rsidR="00901568" w:rsidRDefault="00901568" w:rsidP="00901568">
      <w:pPr>
        <w:pStyle w:val="ListParagraph"/>
      </w:pPr>
    </w:p>
    <w:p w:rsidR="00901568" w:rsidRDefault="009F5710" w:rsidP="00901568">
      <w:pPr>
        <w:pStyle w:val="ListParagraph"/>
        <w:numPr>
          <w:ilvl w:val="0"/>
          <w:numId w:val="41"/>
        </w:numPr>
        <w:tabs>
          <w:tab w:val="left" w:pos="1620"/>
        </w:tabs>
        <w:ind w:left="1612" w:hanging="446"/>
      </w:pPr>
      <w:r>
        <w:t>The distributing agency, subdistributing agency, the CDE, SFA, the Comptroller General, the USDA, or their duly authorized representatives, may perform on</w:t>
      </w:r>
      <w:r w:rsidR="00D23EF4">
        <w:t>-</w:t>
      </w:r>
      <w:r>
        <w:t>site reviews of the FSMC’s food service operation, including the review of records, to ensure compliance with requirements for the management and use of USDA Foods.</w:t>
      </w:r>
    </w:p>
    <w:p w:rsidR="00901568" w:rsidRDefault="00901568" w:rsidP="00901568">
      <w:pPr>
        <w:pStyle w:val="ListParagraph"/>
      </w:pPr>
    </w:p>
    <w:p w:rsidR="00901568" w:rsidRDefault="00DD0800" w:rsidP="00901568">
      <w:pPr>
        <w:pStyle w:val="ListParagraph"/>
        <w:numPr>
          <w:ilvl w:val="0"/>
          <w:numId w:val="41"/>
        </w:numPr>
        <w:tabs>
          <w:tab w:val="left" w:pos="1620"/>
        </w:tabs>
        <w:ind w:left="1612" w:hanging="446"/>
      </w:pPr>
      <w:r w:rsidRPr="009A1BB1">
        <w:t xml:space="preserve">The FSMC will maintain records to document its compliance with requirements relating to </w:t>
      </w:r>
      <w:r w:rsidR="00D1774D">
        <w:t>USDA F</w:t>
      </w:r>
      <w:r w:rsidRPr="009A1BB1">
        <w:t>oods, in accordance with 7</w:t>
      </w:r>
      <w:r w:rsidRPr="00901568">
        <w:rPr>
          <w:i/>
        </w:rPr>
        <w:t xml:space="preserve"> CFR</w:t>
      </w:r>
      <w:r w:rsidRPr="009A1BB1">
        <w:t xml:space="preserve"> Section 250.54(b).</w:t>
      </w:r>
    </w:p>
    <w:p w:rsidR="00901568" w:rsidRDefault="00901568" w:rsidP="00901568">
      <w:pPr>
        <w:pStyle w:val="ListParagraph"/>
      </w:pPr>
    </w:p>
    <w:p w:rsidR="001F3753" w:rsidRDefault="00DD0800" w:rsidP="00901568">
      <w:pPr>
        <w:pStyle w:val="ListParagraph"/>
        <w:numPr>
          <w:ilvl w:val="0"/>
          <w:numId w:val="41"/>
        </w:numPr>
        <w:tabs>
          <w:tab w:val="left" w:pos="1620"/>
        </w:tabs>
        <w:ind w:left="1612" w:hanging="446"/>
      </w:pPr>
      <w:r w:rsidRPr="009A1BB1">
        <w:lastRenderedPageBreak/>
        <w:t xml:space="preserve">Any extensions or renewals of the </w:t>
      </w:r>
      <w:r w:rsidR="00087CFA">
        <w:t>C</w:t>
      </w:r>
      <w:r w:rsidR="00087CFA" w:rsidRPr="009A1BB1">
        <w:t>ontract</w:t>
      </w:r>
      <w:r w:rsidRPr="009A1BB1">
        <w:t xml:space="preserve">, if applicable, are contingent upon the fulfillment of all </w:t>
      </w:r>
      <w:r w:rsidR="00087CFA">
        <w:t>C</w:t>
      </w:r>
      <w:r w:rsidR="00087CFA" w:rsidRPr="009A1BB1">
        <w:t xml:space="preserve">ontract </w:t>
      </w:r>
      <w:r w:rsidRPr="009A1BB1">
        <w:t xml:space="preserve">provisions relating to </w:t>
      </w:r>
      <w:r w:rsidR="00D1774D">
        <w:t>USDA F</w:t>
      </w:r>
      <w:r w:rsidRPr="009A1BB1">
        <w:t xml:space="preserve">oods. </w:t>
      </w:r>
    </w:p>
    <w:p w:rsidR="00DD0800" w:rsidRDefault="00DD0800" w:rsidP="00E73B59"/>
    <w:p w:rsidR="00721555" w:rsidRPr="009A1BB1" w:rsidRDefault="00721555" w:rsidP="00E73B59"/>
    <w:p w:rsidR="00DD0800" w:rsidRPr="00850C63" w:rsidRDefault="00DD0800" w:rsidP="00901568">
      <w:pPr>
        <w:pStyle w:val="ListParagraph"/>
        <w:numPr>
          <w:ilvl w:val="0"/>
          <w:numId w:val="40"/>
        </w:numPr>
        <w:tabs>
          <w:tab w:val="left" w:pos="1170"/>
        </w:tabs>
        <w:ind w:left="1181" w:hanging="547"/>
        <w:rPr>
          <w:b/>
        </w:rPr>
      </w:pPr>
      <w:r w:rsidRPr="00850C63">
        <w:rPr>
          <w:b/>
        </w:rPr>
        <w:t>S</w:t>
      </w:r>
      <w:r w:rsidR="00D23EF4">
        <w:rPr>
          <w:b/>
        </w:rPr>
        <w:t xml:space="preserve">chool </w:t>
      </w:r>
      <w:r w:rsidRPr="00850C63">
        <w:rPr>
          <w:b/>
        </w:rPr>
        <w:t>F</w:t>
      </w:r>
      <w:r w:rsidR="00D23EF4">
        <w:rPr>
          <w:b/>
        </w:rPr>
        <w:t xml:space="preserve">ood </w:t>
      </w:r>
      <w:r w:rsidRPr="00850C63">
        <w:rPr>
          <w:b/>
        </w:rPr>
        <w:t>A</w:t>
      </w:r>
      <w:r w:rsidR="00D23EF4">
        <w:rPr>
          <w:b/>
        </w:rPr>
        <w:t>uthority</w:t>
      </w:r>
      <w:r w:rsidR="00D459CE">
        <w:rPr>
          <w:b/>
        </w:rPr>
        <w:t xml:space="preserve"> Responsibilities</w:t>
      </w:r>
    </w:p>
    <w:p w:rsidR="00DD0800" w:rsidRPr="009A1BB1" w:rsidRDefault="00DD0800" w:rsidP="00E73B59"/>
    <w:p w:rsidR="00901568" w:rsidRDefault="00901568" w:rsidP="00901568">
      <w:pPr>
        <w:pStyle w:val="ListParagraph"/>
        <w:numPr>
          <w:ilvl w:val="0"/>
          <w:numId w:val="43"/>
        </w:numPr>
        <w:tabs>
          <w:tab w:val="left" w:pos="1620"/>
        </w:tabs>
        <w:ind w:left="1612" w:hanging="446"/>
      </w:pPr>
      <w:r>
        <w:t>T</w:t>
      </w:r>
      <w:r w:rsidR="00DD0800" w:rsidRPr="009A1BB1">
        <w:t xml:space="preserve">he SFA shall retain title to all </w:t>
      </w:r>
      <w:r w:rsidR="00DD0800" w:rsidRPr="008F44DF">
        <w:t xml:space="preserve">USDA </w:t>
      </w:r>
      <w:r w:rsidR="008F44DF" w:rsidRPr="008F44DF">
        <w:t>Food</w:t>
      </w:r>
      <w:r w:rsidR="00DD0800" w:rsidRPr="008F44DF">
        <w:t>s</w:t>
      </w:r>
      <w:r w:rsidR="00DD0800" w:rsidRPr="009A1BB1">
        <w:t xml:space="preserve"> and ensure that all </w:t>
      </w:r>
      <w:r w:rsidR="001F3753" w:rsidRPr="008F44DF">
        <w:t>USDA</w:t>
      </w:r>
      <w:r w:rsidR="00DD0800" w:rsidRPr="008F44DF">
        <w:t xml:space="preserve"> </w:t>
      </w:r>
      <w:r w:rsidR="008F44DF" w:rsidRPr="008F44DF">
        <w:t>Foods</w:t>
      </w:r>
      <w:r w:rsidR="00DD0800" w:rsidRPr="009A1BB1">
        <w:t xml:space="preserve"> received by the SFA and made available to the FSMC accrue only </w:t>
      </w:r>
      <w:r w:rsidR="00093803">
        <w:t>for</w:t>
      </w:r>
      <w:r w:rsidR="00DD0800" w:rsidRPr="009A1BB1">
        <w:t xml:space="preserve"> the benefit of the SFA’s nonprofit school food service and are fully </w:t>
      </w:r>
      <w:r w:rsidR="00093803">
        <w:t>used</w:t>
      </w:r>
      <w:r w:rsidR="00DD0800" w:rsidRPr="009A1BB1">
        <w:t xml:space="preserve"> therein (7 </w:t>
      </w:r>
      <w:r w:rsidR="00DD0800" w:rsidRPr="00850C63">
        <w:rPr>
          <w:i/>
        </w:rPr>
        <w:t>CFR</w:t>
      </w:r>
      <w:r w:rsidR="00DD0800" w:rsidRPr="009A1BB1">
        <w:t xml:space="preserve"> Section 210.16[a][6])</w:t>
      </w:r>
      <w:r w:rsidR="001F6CFB">
        <w:t>.</w:t>
      </w:r>
    </w:p>
    <w:p w:rsidR="00901568" w:rsidRDefault="00901568" w:rsidP="00901568">
      <w:pPr>
        <w:pStyle w:val="ListParagraph"/>
        <w:tabs>
          <w:tab w:val="left" w:pos="1620"/>
        </w:tabs>
        <w:ind w:left="1612"/>
      </w:pPr>
    </w:p>
    <w:p w:rsidR="00901568" w:rsidRDefault="00DD0800" w:rsidP="00901568">
      <w:pPr>
        <w:pStyle w:val="ListParagraph"/>
        <w:numPr>
          <w:ilvl w:val="0"/>
          <w:numId w:val="43"/>
        </w:numPr>
        <w:tabs>
          <w:tab w:val="left" w:pos="1620"/>
        </w:tabs>
        <w:ind w:left="1612" w:hanging="446"/>
      </w:pPr>
      <w:r w:rsidRPr="009A1BB1">
        <w:t>The SFA shall accept and use, in as large quantities as may be efficiently u</w:t>
      </w:r>
      <w:r w:rsidR="00093803">
        <w:t>s</w:t>
      </w:r>
      <w:r w:rsidRPr="009A1BB1">
        <w:t>ed in its nonprofit food service</w:t>
      </w:r>
      <w:r w:rsidR="00087CFA">
        <w:t xml:space="preserve"> program</w:t>
      </w:r>
      <w:r w:rsidRPr="009A1BB1">
        <w:t xml:space="preserve">, such foods as may be offered as a donation by USDA (7 </w:t>
      </w:r>
      <w:r w:rsidRPr="00901568">
        <w:rPr>
          <w:i/>
        </w:rPr>
        <w:t>CFR</w:t>
      </w:r>
      <w:r w:rsidRPr="009A1BB1">
        <w:t xml:space="preserve"> Section 210.9[b][15])</w:t>
      </w:r>
      <w:r w:rsidR="00087CFA">
        <w:t>.</w:t>
      </w:r>
    </w:p>
    <w:p w:rsidR="00901568" w:rsidRDefault="00901568" w:rsidP="00901568">
      <w:pPr>
        <w:pStyle w:val="ListParagraph"/>
      </w:pPr>
    </w:p>
    <w:p w:rsidR="001F6CFB" w:rsidRDefault="00DD0800" w:rsidP="00901568">
      <w:pPr>
        <w:pStyle w:val="ListParagraph"/>
        <w:numPr>
          <w:ilvl w:val="0"/>
          <w:numId w:val="43"/>
        </w:numPr>
        <w:tabs>
          <w:tab w:val="left" w:pos="1620"/>
        </w:tabs>
        <w:ind w:left="1612" w:hanging="446"/>
      </w:pPr>
      <w:r w:rsidRPr="009A1BB1">
        <w:t xml:space="preserve">The SFA will maintain records to document its compliance with requirements relating to </w:t>
      </w:r>
      <w:r w:rsidR="00D1774D">
        <w:t xml:space="preserve">USDA Foods and conduct reconciliation (at least annually and upon termination of the </w:t>
      </w:r>
      <w:r w:rsidR="00093803">
        <w:t>C</w:t>
      </w:r>
      <w:r w:rsidR="00D1774D">
        <w:t xml:space="preserve">ontract) to ensure that the FSMC has credited the value of all USDA Foods </w:t>
      </w:r>
      <w:r w:rsidRPr="009A1BB1">
        <w:t xml:space="preserve">in accordance with 7 </w:t>
      </w:r>
      <w:r w:rsidRPr="00901568">
        <w:rPr>
          <w:i/>
        </w:rPr>
        <w:t>CFR</w:t>
      </w:r>
      <w:r w:rsidRPr="009A1BB1">
        <w:t xml:space="preserve"> </w:t>
      </w:r>
      <w:r w:rsidR="00093803">
        <w:t>s</w:t>
      </w:r>
      <w:r w:rsidRPr="009A1BB1">
        <w:t>ections 250.54(a) and (c).</w:t>
      </w:r>
      <w:bookmarkStart w:id="521" w:name="_Toc372879861"/>
      <w:bookmarkStart w:id="522" w:name="_Toc373304118"/>
      <w:bookmarkStart w:id="523" w:name="_Toc384372332"/>
      <w:bookmarkStart w:id="524" w:name="_Toc384372383"/>
      <w:bookmarkStart w:id="525" w:name="_Toc384373241"/>
      <w:bookmarkStart w:id="526" w:name="_Toc384376497"/>
      <w:bookmarkStart w:id="527" w:name="_Toc384630808"/>
      <w:bookmarkStart w:id="528" w:name="_Toc384638011"/>
      <w:bookmarkStart w:id="529" w:name="_Toc394647124"/>
      <w:bookmarkStart w:id="530" w:name="_Toc403985290"/>
      <w:bookmarkStart w:id="531" w:name="_Toc403996433"/>
    </w:p>
    <w:p w:rsidR="00093803" w:rsidRDefault="00093803" w:rsidP="00E73B59">
      <w:pPr>
        <w:pStyle w:val="ListParagraph"/>
        <w:ind w:left="0"/>
      </w:pPr>
    </w:p>
    <w:p w:rsidR="00093803" w:rsidRDefault="00093803" w:rsidP="00E73B59">
      <w:pPr>
        <w:pStyle w:val="ListParagraph"/>
        <w:ind w:left="0"/>
      </w:pPr>
    </w:p>
    <w:p w:rsidR="003B02E8" w:rsidRDefault="008346B1" w:rsidP="00BD6DD9">
      <w:pPr>
        <w:pStyle w:val="Heading2"/>
        <w:numPr>
          <w:ilvl w:val="0"/>
          <w:numId w:val="30"/>
        </w:numPr>
        <w:ind w:left="630" w:hanging="630"/>
      </w:pPr>
      <w:bookmarkStart w:id="532" w:name="_Toc410124229"/>
      <w:bookmarkStart w:id="533" w:name="_Toc441143192"/>
      <w:bookmarkStart w:id="534" w:name="_Toc441220252"/>
      <w:bookmarkStart w:id="535" w:name="_Toc441220342"/>
      <w:bookmarkStart w:id="536" w:name="_Toc441483645"/>
      <w:r w:rsidRPr="00906AE3">
        <w:t>Meal</w:t>
      </w:r>
      <w:bookmarkEnd w:id="521"/>
      <w:bookmarkEnd w:id="522"/>
      <w:r w:rsidRPr="00906AE3">
        <w:t xml:space="preserve"> </w:t>
      </w:r>
      <w:r>
        <w:t>Responsibilities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6A4201" w:rsidRDefault="006A4201" w:rsidP="00E73B59"/>
    <w:p w:rsidR="006A4201" w:rsidRPr="00FA2546" w:rsidRDefault="006A4201" w:rsidP="00E73B59">
      <w:pPr>
        <w:rPr>
          <w:color w:val="833C0B"/>
        </w:rPr>
      </w:pPr>
      <w:bookmarkStart w:id="537" w:name="_Toc403985291"/>
      <w:bookmarkStart w:id="538" w:name="_Toc403996434"/>
      <w:bookmarkStart w:id="539" w:name="_Toc410124230"/>
      <w:bookmarkStart w:id="540" w:name="_Toc441143193"/>
      <w:bookmarkStart w:id="541" w:name="_Toc441220253"/>
      <w:bookmarkStart w:id="542" w:name="_Toc441220343"/>
      <w:r w:rsidRPr="00FA2546">
        <w:rPr>
          <w:color w:val="833C0B"/>
        </w:rPr>
        <w:t xml:space="preserve">[Note: use </w:t>
      </w:r>
      <w:r w:rsidR="00FC3747" w:rsidRPr="00FA2546">
        <w:rPr>
          <w:color w:val="833C0B"/>
        </w:rPr>
        <w:t>A</w:t>
      </w:r>
      <w:r w:rsidRPr="00FA2546">
        <w:rPr>
          <w:color w:val="833C0B"/>
        </w:rPr>
        <w:t xml:space="preserve"> or </w:t>
      </w:r>
      <w:r w:rsidR="00FC3747" w:rsidRPr="00FA2546">
        <w:rPr>
          <w:color w:val="833C0B"/>
        </w:rPr>
        <w:t>B</w:t>
      </w:r>
      <w:r w:rsidRPr="00FA2546">
        <w:rPr>
          <w:color w:val="833C0B"/>
        </w:rPr>
        <w:t>, not both</w:t>
      </w:r>
      <w:r w:rsidR="00985E60" w:rsidRPr="00FA2546">
        <w:rPr>
          <w:color w:val="833C0B"/>
        </w:rPr>
        <w:t>.</w:t>
      </w:r>
      <w:r w:rsidRPr="00FA2546">
        <w:rPr>
          <w:color w:val="833C0B"/>
        </w:rPr>
        <w:t>]</w:t>
      </w:r>
      <w:bookmarkEnd w:id="537"/>
      <w:bookmarkEnd w:id="538"/>
      <w:bookmarkEnd w:id="539"/>
      <w:bookmarkEnd w:id="540"/>
      <w:bookmarkEnd w:id="541"/>
      <w:bookmarkEnd w:id="542"/>
    </w:p>
    <w:p w:rsidR="006A4201" w:rsidRPr="006A4201" w:rsidRDefault="006A4201" w:rsidP="00E73B59"/>
    <w:p w:rsidR="003B02E8" w:rsidRPr="00FC3747" w:rsidRDefault="003B02E8" w:rsidP="00901568">
      <w:pPr>
        <w:pStyle w:val="ListParagraph"/>
        <w:numPr>
          <w:ilvl w:val="0"/>
          <w:numId w:val="44"/>
        </w:numPr>
        <w:tabs>
          <w:tab w:val="left" w:pos="1170"/>
        </w:tabs>
        <w:ind w:left="1181" w:hanging="547"/>
        <w:rPr>
          <w:b/>
        </w:rPr>
      </w:pPr>
      <w:bookmarkStart w:id="543" w:name="_Toc384372333"/>
      <w:bookmarkStart w:id="544" w:name="_Toc384372384"/>
      <w:bookmarkStart w:id="545" w:name="_Toc384373242"/>
      <w:bookmarkStart w:id="546" w:name="_Toc384376498"/>
      <w:r w:rsidRPr="00FC3747">
        <w:rPr>
          <w:b/>
        </w:rPr>
        <w:t xml:space="preserve">The </w:t>
      </w:r>
      <w:r w:rsidRPr="007B712E">
        <w:rPr>
          <w:b/>
        </w:rPr>
        <w:t xml:space="preserve">FSMC </w:t>
      </w:r>
      <w:r w:rsidRPr="00FC3747">
        <w:rPr>
          <w:b/>
        </w:rPr>
        <w:t>shall:</w:t>
      </w:r>
      <w:bookmarkEnd w:id="543"/>
      <w:bookmarkEnd w:id="544"/>
      <w:bookmarkEnd w:id="545"/>
      <w:bookmarkEnd w:id="546"/>
    </w:p>
    <w:p w:rsidR="00DD0800" w:rsidRPr="009A1BB1" w:rsidRDefault="00DD0800" w:rsidP="00E73B59"/>
    <w:p w:rsidR="00901568" w:rsidRDefault="003B02E8" w:rsidP="00E73B59">
      <w:pPr>
        <w:numPr>
          <w:ilvl w:val="0"/>
          <w:numId w:val="45"/>
        </w:numPr>
        <w:tabs>
          <w:tab w:val="left" w:pos="1620"/>
        </w:tabs>
        <w:ind w:left="1612" w:hanging="446"/>
      </w:pPr>
      <w:r>
        <w:t>S</w:t>
      </w:r>
      <w:r w:rsidR="00DD0800" w:rsidRPr="009A1BB1">
        <w:t xml:space="preserve">erve meals on such days and at such times as requested by the SFA. </w:t>
      </w:r>
    </w:p>
    <w:p w:rsidR="00901568" w:rsidRDefault="00901568" w:rsidP="00901568">
      <w:pPr>
        <w:tabs>
          <w:tab w:val="left" w:pos="1620"/>
        </w:tabs>
        <w:ind w:left="1612"/>
      </w:pPr>
    </w:p>
    <w:p w:rsidR="00901568" w:rsidRDefault="003B02E8" w:rsidP="00E73B59">
      <w:pPr>
        <w:numPr>
          <w:ilvl w:val="0"/>
          <w:numId w:val="45"/>
        </w:numPr>
        <w:tabs>
          <w:tab w:val="left" w:pos="1620"/>
        </w:tabs>
        <w:ind w:left="1612" w:hanging="446"/>
      </w:pPr>
      <w:r>
        <w:t>O</w:t>
      </w:r>
      <w:r w:rsidR="00DD0800" w:rsidRPr="009A1BB1">
        <w:t>ffer free, reduced-price</w:t>
      </w:r>
      <w:r w:rsidR="000F144C">
        <w:t>,</w:t>
      </w:r>
      <w:r w:rsidR="00DD0800" w:rsidRPr="009A1BB1">
        <w:t xml:space="preserve"> and paid reimbursable meals to all eligible children </w:t>
      </w:r>
      <w:r w:rsidR="007B712E">
        <w:t>through</w:t>
      </w:r>
      <w:r w:rsidR="00DD0800" w:rsidRPr="009A1BB1">
        <w:t xml:space="preserve"> </w:t>
      </w:r>
      <w:r w:rsidR="00901568">
        <w:t>the SFA’s food service program.</w:t>
      </w:r>
    </w:p>
    <w:p w:rsidR="00901568" w:rsidRDefault="00901568" w:rsidP="00901568">
      <w:pPr>
        <w:pStyle w:val="ListParagraph"/>
      </w:pPr>
    </w:p>
    <w:p w:rsidR="003B02E8" w:rsidRDefault="003B02E8" w:rsidP="00E73B59">
      <w:pPr>
        <w:numPr>
          <w:ilvl w:val="0"/>
          <w:numId w:val="45"/>
        </w:numPr>
        <w:tabs>
          <w:tab w:val="left" w:pos="1620"/>
        </w:tabs>
        <w:ind w:left="1612" w:hanging="446"/>
      </w:pPr>
      <w:r>
        <w:t>P</w:t>
      </w:r>
      <w:r w:rsidR="00DD0800" w:rsidRPr="009A1BB1">
        <w:t xml:space="preserve">rovide meals </w:t>
      </w:r>
      <w:r w:rsidR="007B712E">
        <w:t xml:space="preserve">through </w:t>
      </w:r>
      <w:r w:rsidR="00DD0800" w:rsidRPr="009A1BB1">
        <w:t xml:space="preserve">the SFA’s food service program that meet the requirements as established in 7 </w:t>
      </w:r>
      <w:r w:rsidR="00DD0800" w:rsidRPr="00901568">
        <w:rPr>
          <w:i/>
        </w:rPr>
        <w:t>CFR</w:t>
      </w:r>
      <w:r w:rsidR="00DD0800" w:rsidRPr="009A1BB1">
        <w:t xml:space="preserve"> Part 210. </w:t>
      </w:r>
    </w:p>
    <w:p w:rsidR="00126AD1" w:rsidRDefault="00126AD1" w:rsidP="00E73B59"/>
    <w:p w:rsidR="00BD6DD9" w:rsidRDefault="00126AD1" w:rsidP="00BD6DD9">
      <w:pPr>
        <w:pStyle w:val="ListParagraph"/>
        <w:numPr>
          <w:ilvl w:val="0"/>
          <w:numId w:val="44"/>
        </w:numPr>
        <w:tabs>
          <w:tab w:val="left" w:pos="1170"/>
        </w:tabs>
        <w:ind w:left="1181" w:hanging="547"/>
        <w:rPr>
          <w:b/>
        </w:rPr>
      </w:pPr>
      <w:r w:rsidRPr="00FC3747">
        <w:rPr>
          <w:b/>
        </w:rPr>
        <w:t>The SFA shall:</w:t>
      </w:r>
    </w:p>
    <w:p w:rsidR="00BD6DD9" w:rsidRDefault="00BD6DD9" w:rsidP="00BD6DD9">
      <w:pPr>
        <w:pStyle w:val="ListParagraph"/>
        <w:tabs>
          <w:tab w:val="left" w:pos="1170"/>
        </w:tabs>
        <w:ind w:left="1181"/>
        <w:rPr>
          <w:b/>
        </w:rPr>
      </w:pPr>
    </w:p>
    <w:p w:rsidR="00BD6DD9" w:rsidRPr="00BD6DD9" w:rsidRDefault="00126AD1" w:rsidP="00725E61">
      <w:pPr>
        <w:pStyle w:val="ListParagraph"/>
        <w:numPr>
          <w:ilvl w:val="0"/>
          <w:numId w:val="46"/>
        </w:numPr>
        <w:tabs>
          <w:tab w:val="left" w:pos="1620"/>
        </w:tabs>
        <w:ind w:left="1620" w:hanging="439"/>
        <w:rPr>
          <w:b/>
        </w:rPr>
      </w:pPr>
      <w:r>
        <w:t xml:space="preserve">Offer free, reduced-price, and paid reimbursable meals to all eligible children </w:t>
      </w:r>
      <w:r w:rsidR="00985E60">
        <w:t>through</w:t>
      </w:r>
      <w:r>
        <w:t xml:space="preserve"> the SFA’s food service program.</w:t>
      </w:r>
    </w:p>
    <w:p w:rsidR="00BD6DD9" w:rsidRPr="00BD6DD9" w:rsidRDefault="00BD6DD9" w:rsidP="00BD6DD9">
      <w:pPr>
        <w:pStyle w:val="ListParagraph"/>
        <w:tabs>
          <w:tab w:val="left" w:pos="1620"/>
        </w:tabs>
        <w:ind w:left="1620"/>
        <w:rPr>
          <w:b/>
        </w:rPr>
      </w:pPr>
    </w:p>
    <w:p w:rsidR="00BD6DD9" w:rsidRPr="00BD6DD9" w:rsidRDefault="00126AD1" w:rsidP="00725E61">
      <w:pPr>
        <w:pStyle w:val="ListParagraph"/>
        <w:numPr>
          <w:ilvl w:val="0"/>
          <w:numId w:val="46"/>
        </w:numPr>
        <w:tabs>
          <w:tab w:val="left" w:pos="1620"/>
        </w:tabs>
        <w:ind w:left="1620" w:hanging="439"/>
        <w:rPr>
          <w:b/>
        </w:rPr>
      </w:pPr>
      <w:r>
        <w:t xml:space="preserve">Provide meals </w:t>
      </w:r>
      <w:r w:rsidR="007B712E">
        <w:t>through</w:t>
      </w:r>
      <w:r>
        <w:t xml:space="preserve"> the SFA’s food service program that meet the requirements as established in 7 </w:t>
      </w:r>
      <w:r w:rsidRPr="00BD6DD9">
        <w:rPr>
          <w:i/>
        </w:rPr>
        <w:t>CFR</w:t>
      </w:r>
      <w:r>
        <w:t xml:space="preserve"> Part 210.</w:t>
      </w:r>
    </w:p>
    <w:p w:rsidR="00BD6DD9" w:rsidRDefault="00BD6DD9" w:rsidP="00BD6DD9">
      <w:pPr>
        <w:pStyle w:val="ListParagraph"/>
      </w:pPr>
    </w:p>
    <w:p w:rsidR="00126AD1" w:rsidRPr="00BD6DD9" w:rsidRDefault="00126AD1" w:rsidP="00725E61">
      <w:pPr>
        <w:pStyle w:val="ListParagraph"/>
        <w:numPr>
          <w:ilvl w:val="0"/>
          <w:numId w:val="46"/>
        </w:numPr>
        <w:tabs>
          <w:tab w:val="left" w:pos="1620"/>
        </w:tabs>
        <w:ind w:left="1620" w:hanging="439"/>
        <w:rPr>
          <w:b/>
        </w:rPr>
      </w:pPr>
      <w:r>
        <w:t>Retain sole control of the preparation, delivery, and service of meals.</w:t>
      </w:r>
    </w:p>
    <w:p w:rsidR="00DD0800" w:rsidRDefault="00DD0800" w:rsidP="00F63127"/>
    <w:p w:rsidR="002A6DAE" w:rsidRPr="009A1BB1" w:rsidRDefault="002A6DAE" w:rsidP="00F63127"/>
    <w:p w:rsidR="00DD0800" w:rsidRPr="00906AE3" w:rsidRDefault="008346B1" w:rsidP="00BD6DD9">
      <w:pPr>
        <w:pStyle w:val="Heading2"/>
        <w:numPr>
          <w:ilvl w:val="0"/>
          <w:numId w:val="30"/>
        </w:numPr>
        <w:tabs>
          <w:tab w:val="left" w:pos="630"/>
        </w:tabs>
        <w:ind w:left="634" w:hanging="634"/>
      </w:pPr>
      <w:bookmarkStart w:id="547" w:name="_Toc372879862"/>
      <w:bookmarkStart w:id="548" w:name="_Toc373304119"/>
      <w:bookmarkStart w:id="549" w:name="_Toc384372334"/>
      <w:bookmarkStart w:id="550" w:name="_Toc384372385"/>
      <w:bookmarkStart w:id="551" w:name="_Toc384373243"/>
      <w:bookmarkStart w:id="552" w:name="_Toc384376499"/>
      <w:bookmarkStart w:id="553" w:name="_Toc384630809"/>
      <w:bookmarkStart w:id="554" w:name="_Toc384638012"/>
      <w:bookmarkStart w:id="555" w:name="_Toc394647125"/>
      <w:bookmarkStart w:id="556" w:name="_Toc403985292"/>
      <w:bookmarkStart w:id="557" w:name="_Toc403996435"/>
      <w:bookmarkStart w:id="558" w:name="_Toc410124231"/>
      <w:bookmarkStart w:id="559" w:name="_Toc441143194"/>
      <w:bookmarkStart w:id="560" w:name="_Toc441220254"/>
      <w:bookmarkStart w:id="561" w:name="_Toc441220344"/>
      <w:bookmarkStart w:id="562" w:name="_Toc441483646"/>
      <w:r w:rsidRPr="00906AE3">
        <w:t>F</w:t>
      </w:r>
      <w:r>
        <w:t>ood Service Management Company</w:t>
      </w:r>
      <w:r w:rsidRPr="00906AE3">
        <w:t xml:space="preserve"> Employees</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DD0800" w:rsidRPr="009A1BB1" w:rsidRDefault="00DD0800" w:rsidP="00F63127"/>
    <w:p w:rsidR="00BD6DD9" w:rsidRDefault="00BD6DD9" w:rsidP="00725E61">
      <w:pPr>
        <w:numPr>
          <w:ilvl w:val="0"/>
          <w:numId w:val="47"/>
        </w:numPr>
        <w:tabs>
          <w:tab w:val="left" w:pos="1170"/>
        </w:tabs>
        <w:ind w:left="1181" w:hanging="547"/>
      </w:pPr>
      <w:r>
        <w:t xml:space="preserve">The FSMC shall only place staff for work in the SFA that met the minimum professional standards outlined in 7 </w:t>
      </w:r>
      <w:r w:rsidRPr="00BD6DD9">
        <w:rPr>
          <w:i/>
        </w:rPr>
        <w:t>CFR</w:t>
      </w:r>
      <w:r>
        <w:t xml:space="preserve"> 210.30 which can be viewed at the following web page: </w:t>
      </w:r>
      <w:hyperlink r:id="rId24" w:history="1">
        <w:r w:rsidRPr="00655CB6">
          <w:rPr>
            <w:rStyle w:val="Hyperlink"/>
          </w:rPr>
          <w:t>http://www.fns.usda.gov/sites/default/files/cn/profstandards_flyer.pdf</w:t>
        </w:r>
      </w:hyperlink>
      <w:r>
        <w:t>. The SFA shall ensure that all staff the FSMC proposes for placement meet the minimum professional standards. The FSMC shall ensure their employees take the required annual training as outlined in the professional standards and provide certification of such training to the SFA. The FSMC shall remove from the SFA premises any staff who fail to take the required training.</w:t>
      </w:r>
    </w:p>
    <w:p w:rsidR="00BD6DD9" w:rsidRDefault="00BD6DD9" w:rsidP="00BD6DD9">
      <w:pPr>
        <w:tabs>
          <w:tab w:val="left" w:pos="1170"/>
        </w:tabs>
        <w:ind w:left="1181"/>
      </w:pPr>
    </w:p>
    <w:p w:rsidR="00BD6DD9" w:rsidRDefault="00BD6DD9" w:rsidP="00BD6DD9">
      <w:pPr>
        <w:tabs>
          <w:tab w:val="left" w:pos="1170"/>
        </w:tabs>
        <w:ind w:left="1181"/>
      </w:pPr>
      <w:r>
        <w:t>The FSMC shall provide the SFA with a list of proposed employees and evidence that they meet the professional standards.</w:t>
      </w:r>
    </w:p>
    <w:p w:rsidR="00BD6DD9" w:rsidRDefault="00BD6DD9" w:rsidP="00BD6DD9">
      <w:pPr>
        <w:tabs>
          <w:tab w:val="left" w:pos="1170"/>
        </w:tabs>
        <w:ind w:left="1181"/>
      </w:pPr>
    </w:p>
    <w:p w:rsidR="00BD6DD9" w:rsidRDefault="00DD0800" w:rsidP="00725E61">
      <w:pPr>
        <w:numPr>
          <w:ilvl w:val="0"/>
          <w:numId w:val="47"/>
        </w:numPr>
        <w:tabs>
          <w:tab w:val="left" w:pos="1170"/>
        </w:tabs>
        <w:ind w:left="1170" w:hanging="540"/>
      </w:pPr>
      <w:r w:rsidRPr="00BD6DD9">
        <w:t>The</w:t>
      </w:r>
      <w:r w:rsidRPr="009A1BB1">
        <w:t xml:space="preserve"> SFA reserves the right to interview and approve the on</w:t>
      </w:r>
      <w:r w:rsidR="007B712E">
        <w:t>-</w:t>
      </w:r>
      <w:r w:rsidRPr="009A1BB1">
        <w:t>site food service consultant</w:t>
      </w:r>
      <w:r w:rsidR="00087CFA">
        <w:t>(s)/employee(s)</w:t>
      </w:r>
      <w:r w:rsidRPr="009A1BB1">
        <w:t>.</w:t>
      </w:r>
    </w:p>
    <w:p w:rsidR="00BD6DD9" w:rsidRDefault="00BD6DD9" w:rsidP="00BD6DD9">
      <w:pPr>
        <w:tabs>
          <w:tab w:val="left" w:pos="1170"/>
        </w:tabs>
        <w:ind w:left="1170"/>
      </w:pPr>
    </w:p>
    <w:p w:rsidR="00BD6DD9" w:rsidRDefault="00DD0800" w:rsidP="00725E61">
      <w:pPr>
        <w:numPr>
          <w:ilvl w:val="0"/>
          <w:numId w:val="47"/>
        </w:numPr>
        <w:tabs>
          <w:tab w:val="left" w:pos="1170"/>
        </w:tabs>
        <w:ind w:left="1170" w:hanging="540"/>
      </w:pPr>
      <w:r w:rsidRPr="009A1BB1">
        <w:t>The FSMC shall provide the SFA with a schedule of employees, positions, assigned loca</w:t>
      </w:r>
      <w:r w:rsidR="003339B6">
        <w:t>tions, salaries, and work hours</w:t>
      </w:r>
      <w:r w:rsidRPr="009A1BB1">
        <w:t xml:space="preserve">. </w:t>
      </w:r>
      <w:r w:rsidR="003339B6">
        <w:t>The FSMC will provide s</w:t>
      </w:r>
      <w:r w:rsidRPr="009A1BB1">
        <w:t xml:space="preserve">pecific locations and assignments </w:t>
      </w:r>
      <w:r w:rsidR="003339B6">
        <w:t>t</w:t>
      </w:r>
      <w:r w:rsidRPr="009A1BB1">
        <w:t xml:space="preserve">o the SFA </w:t>
      </w:r>
      <w:r w:rsidRPr="00FA2546">
        <w:rPr>
          <w:color w:val="833C0B"/>
        </w:rPr>
        <w:t>[</w:t>
      </w:r>
      <w:r w:rsidR="0056389A" w:rsidRPr="00FA2546">
        <w:rPr>
          <w:i/>
          <w:color w:val="833C0B"/>
        </w:rPr>
        <w:t>E</w:t>
      </w:r>
      <w:r w:rsidR="00D7282D" w:rsidRPr="00FA2546">
        <w:rPr>
          <w:i/>
          <w:color w:val="833C0B"/>
        </w:rPr>
        <w:t>nter</w:t>
      </w:r>
      <w:r w:rsidR="00D7282D" w:rsidRPr="00FA2546">
        <w:rPr>
          <w:color w:val="833C0B"/>
        </w:rPr>
        <w:t xml:space="preserve"> number</w:t>
      </w:r>
      <w:r w:rsidR="00CC4B99" w:rsidRPr="00FA2546">
        <w:rPr>
          <w:color w:val="833C0B"/>
        </w:rPr>
        <w:t xml:space="preserve"> of weeks</w:t>
      </w:r>
      <w:r w:rsidR="00D7282D" w:rsidRPr="00FA2546">
        <w:rPr>
          <w:color w:val="833C0B"/>
        </w:rPr>
        <w:t xml:space="preserve"> here</w:t>
      </w:r>
      <w:r w:rsidRPr="00FA2546">
        <w:rPr>
          <w:color w:val="833C0B"/>
        </w:rPr>
        <w:t>]</w:t>
      </w:r>
      <w:r w:rsidRPr="009A1BB1">
        <w:t xml:space="preserve"> calendar weeks prior to</w:t>
      </w:r>
      <w:r w:rsidR="00BD6DD9">
        <w:t xml:space="preserve"> the commencement of operation.</w:t>
      </w:r>
    </w:p>
    <w:p w:rsidR="00BD6DD9" w:rsidRDefault="00BD6DD9" w:rsidP="00BD6DD9">
      <w:pPr>
        <w:pStyle w:val="ListParagraph"/>
      </w:pPr>
    </w:p>
    <w:p w:rsidR="00BD6DD9" w:rsidRDefault="00DD0800" w:rsidP="00725E61">
      <w:pPr>
        <w:numPr>
          <w:ilvl w:val="0"/>
          <w:numId w:val="47"/>
        </w:numPr>
        <w:tabs>
          <w:tab w:val="left" w:pos="1170"/>
        </w:tabs>
        <w:ind w:left="1170" w:hanging="540"/>
      </w:pPr>
      <w:r w:rsidRPr="009A1BB1">
        <w:t xml:space="preserve">The FSMC shall comply with all wage and hours of employment requirements of federal and state laws. The FSMC will be responsible for supervising and training their personnel. </w:t>
      </w:r>
    </w:p>
    <w:p w:rsidR="00BD6DD9" w:rsidRDefault="00BD6DD9" w:rsidP="00BD6DD9">
      <w:pPr>
        <w:pStyle w:val="ListParagraph"/>
      </w:pPr>
    </w:p>
    <w:p w:rsidR="00BD6DD9" w:rsidRDefault="00DD0800" w:rsidP="00725E61">
      <w:pPr>
        <w:numPr>
          <w:ilvl w:val="0"/>
          <w:numId w:val="47"/>
        </w:numPr>
        <w:tabs>
          <w:tab w:val="left" w:pos="1170"/>
        </w:tabs>
        <w:ind w:left="1170" w:hanging="540"/>
      </w:pPr>
      <w:r w:rsidRPr="009A1BB1">
        <w:t xml:space="preserve">The FSMC agrees to assume full responsibility for the payment of all contributions and assessments, both state and federal, </w:t>
      </w:r>
      <w:r w:rsidR="000F144C">
        <w:t xml:space="preserve">for </w:t>
      </w:r>
      <w:r w:rsidRPr="009A1BB1">
        <w:t xml:space="preserve">all </w:t>
      </w:r>
      <w:r w:rsidR="007B712E">
        <w:t xml:space="preserve">of its </w:t>
      </w:r>
      <w:r w:rsidRPr="009A1BB1">
        <w:t>employees engaged in the performance of this Contract.</w:t>
      </w:r>
    </w:p>
    <w:p w:rsidR="00BD6DD9" w:rsidRDefault="00BD6DD9" w:rsidP="00BD6DD9">
      <w:pPr>
        <w:pStyle w:val="ListParagraph"/>
      </w:pPr>
    </w:p>
    <w:p w:rsidR="00BD6DD9" w:rsidRDefault="00DD0800" w:rsidP="00725E61">
      <w:pPr>
        <w:numPr>
          <w:ilvl w:val="0"/>
          <w:numId w:val="47"/>
        </w:numPr>
        <w:tabs>
          <w:tab w:val="left" w:pos="1170"/>
        </w:tabs>
        <w:ind w:left="1170" w:hanging="540"/>
      </w:pPr>
      <w:r w:rsidRPr="009A1BB1">
        <w:t xml:space="preserve">The FSMC agrees to furnish the SFA, upon request, a certificate or other evidence of compliance with state </w:t>
      </w:r>
      <w:r w:rsidR="000F144C">
        <w:t>and</w:t>
      </w:r>
      <w:r w:rsidRPr="009A1BB1">
        <w:t xml:space="preserve"> federal laws regarding contributions, taxes, and assessments on payroll.</w:t>
      </w:r>
    </w:p>
    <w:p w:rsidR="00BD6DD9" w:rsidRDefault="00BD6DD9" w:rsidP="00BD6DD9">
      <w:pPr>
        <w:pStyle w:val="ListParagraph"/>
      </w:pPr>
    </w:p>
    <w:p w:rsidR="00DD0800" w:rsidRDefault="00266924" w:rsidP="00725E61">
      <w:pPr>
        <w:numPr>
          <w:ilvl w:val="0"/>
          <w:numId w:val="47"/>
        </w:numPr>
        <w:tabs>
          <w:tab w:val="left" w:pos="1170"/>
        </w:tabs>
        <w:ind w:left="1170" w:hanging="540"/>
      </w:pPr>
      <w:r>
        <w:t>T</w:t>
      </w:r>
      <w:r w:rsidR="00DD0800" w:rsidRPr="009A1BB1">
        <w:t>he FSMC will be solely responsible for all personnel actions regarding employees on its respective payroll. The FSMC shall withhold</w:t>
      </w:r>
      <w:r w:rsidR="002602B2">
        <w:t xml:space="preserve"> and/or pay</w:t>
      </w:r>
      <w:r w:rsidR="00DD0800" w:rsidRPr="009A1BB1">
        <w:t xml:space="preserve"> all applicable federal, state</w:t>
      </w:r>
      <w:r w:rsidR="003A741B">
        <w:t>,</w:t>
      </w:r>
      <w:r w:rsidR="00DD0800" w:rsidRPr="009A1BB1">
        <w:t xml:space="preserve"> and local employment taxes and payroll insurance with respect to its employees, insurance premiums, contributions to benefit and deferred compensation plans, licensing fees</w:t>
      </w:r>
      <w:r w:rsidR="003A741B">
        <w:t>,</w:t>
      </w:r>
      <w:r w:rsidR="00DD0800" w:rsidRPr="009A1BB1">
        <w:t xml:space="preserve"> and workers’ compensation costs</w:t>
      </w:r>
      <w:r w:rsidR="00073A15">
        <w:t>,</w:t>
      </w:r>
      <w:r w:rsidR="00DD0800" w:rsidRPr="009A1BB1">
        <w:t xml:space="preserve"> and shall file all required documents and forms.</w:t>
      </w:r>
      <w:r w:rsidR="00073A15">
        <w:t xml:space="preserve"> </w:t>
      </w:r>
      <w:r w:rsidR="00DD0800" w:rsidRPr="009A1BB1">
        <w:t>The FSMC shall indemnify, defend</w:t>
      </w:r>
      <w:r w:rsidR="003A741B">
        <w:t>,</w:t>
      </w:r>
      <w:r w:rsidR="00DD0800" w:rsidRPr="009A1BB1">
        <w:t xml:space="preserve"> and hold the SFA harmless from and against any</w:t>
      </w:r>
      <w:r w:rsidR="005B1DBA">
        <w:t xml:space="preserve"> and </w:t>
      </w:r>
      <w:r w:rsidR="00AC281F">
        <w:t xml:space="preserve">all </w:t>
      </w:r>
      <w:r w:rsidR="00AC281F" w:rsidRPr="009A1BB1">
        <w:t>claims</w:t>
      </w:r>
      <w:r w:rsidR="00DD0800" w:rsidRPr="009A1BB1">
        <w:t>, liabilities</w:t>
      </w:r>
      <w:r w:rsidR="00073A15">
        <w:t>,</w:t>
      </w:r>
      <w:r w:rsidR="00DD0800" w:rsidRPr="009A1BB1">
        <w:t xml:space="preserve"> and expenses related to</w:t>
      </w:r>
      <w:r w:rsidR="005B1DBA">
        <w:t>,</w:t>
      </w:r>
      <w:r w:rsidR="00DD0800" w:rsidRPr="009A1BB1">
        <w:t xml:space="preserve"> or arising out of</w:t>
      </w:r>
      <w:r w:rsidR="007B712E">
        <w:t>,</w:t>
      </w:r>
      <w:r w:rsidR="00DD0800" w:rsidRPr="009A1BB1">
        <w:t xml:space="preserve"> the indemnifying party’s responsibilities set forth herein.</w:t>
      </w:r>
    </w:p>
    <w:p w:rsidR="007207B3" w:rsidRDefault="007207B3" w:rsidP="00F63127">
      <w:pPr>
        <w:rPr>
          <w:rFonts w:eastAsia="Times New Roman"/>
        </w:rPr>
      </w:pPr>
    </w:p>
    <w:p w:rsidR="007207B3" w:rsidRDefault="007207B3" w:rsidP="00F63127"/>
    <w:p w:rsidR="00DD0800" w:rsidRPr="00906AE3" w:rsidRDefault="008346B1" w:rsidP="00BD6DD9">
      <w:pPr>
        <w:pStyle w:val="Heading2"/>
        <w:numPr>
          <w:ilvl w:val="0"/>
          <w:numId w:val="30"/>
        </w:numPr>
        <w:tabs>
          <w:tab w:val="left" w:pos="630"/>
        </w:tabs>
        <w:ind w:left="634" w:hanging="634"/>
      </w:pPr>
      <w:bookmarkStart w:id="563" w:name="_Toc372879863"/>
      <w:bookmarkStart w:id="564" w:name="_Toc373304120"/>
      <w:bookmarkStart w:id="565" w:name="_Toc384372335"/>
      <w:bookmarkStart w:id="566" w:name="_Toc384372386"/>
      <w:bookmarkStart w:id="567" w:name="_Toc384373244"/>
      <w:bookmarkStart w:id="568" w:name="_Toc384376500"/>
      <w:bookmarkStart w:id="569" w:name="_Toc384630810"/>
      <w:bookmarkStart w:id="570" w:name="_Toc384638013"/>
      <w:bookmarkStart w:id="571" w:name="_Toc394647126"/>
      <w:bookmarkStart w:id="572" w:name="_Toc403985293"/>
      <w:bookmarkStart w:id="573" w:name="_Toc403996436"/>
      <w:bookmarkStart w:id="574" w:name="_Toc410124232"/>
      <w:bookmarkStart w:id="575" w:name="_Toc441143195"/>
      <w:bookmarkStart w:id="576" w:name="_Toc441220255"/>
      <w:bookmarkStart w:id="577" w:name="_Toc441220345"/>
      <w:bookmarkStart w:id="578" w:name="_Toc441483647"/>
      <w:r w:rsidRPr="00906AE3">
        <w:t xml:space="preserve">Books </w:t>
      </w:r>
      <w:r w:rsidR="007957A9">
        <w:t>a</w:t>
      </w:r>
      <w:r w:rsidRPr="00906AE3">
        <w:t>nd Records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DD0800" w:rsidRPr="009A1BB1" w:rsidRDefault="00DD0800" w:rsidP="00F63127"/>
    <w:p w:rsidR="0015706E" w:rsidRDefault="00DD0800" w:rsidP="00725E61">
      <w:pPr>
        <w:numPr>
          <w:ilvl w:val="0"/>
          <w:numId w:val="48"/>
        </w:numPr>
        <w:tabs>
          <w:tab w:val="left" w:pos="1170"/>
        </w:tabs>
        <w:ind w:left="1181" w:right="446" w:hanging="547"/>
      </w:pPr>
      <w:r w:rsidRPr="009A1BB1">
        <w:t>The SFA and the FSMC must provide all documents as necessary for an independent auditor to conduct the SFA's single audit. The FSMC shall maintain such records as the SFA will need to support its Claims for Reimbursement. Such records shall be made available to the SFA upon request and shall be retained in accordance with</w:t>
      </w:r>
      <w:r w:rsidR="006D74F4">
        <w:t xml:space="preserve"> </w:t>
      </w:r>
      <w:r w:rsidRPr="009A1BB1">
        <w:t xml:space="preserve">7 </w:t>
      </w:r>
      <w:r w:rsidRPr="006D74F4">
        <w:rPr>
          <w:i/>
        </w:rPr>
        <w:t>CFR</w:t>
      </w:r>
      <w:r w:rsidRPr="009A1BB1">
        <w:t xml:space="preserve"> Section 210.16(c)(1).</w:t>
      </w:r>
    </w:p>
    <w:p w:rsidR="0015706E" w:rsidRDefault="0015706E" w:rsidP="0015706E">
      <w:pPr>
        <w:tabs>
          <w:tab w:val="left" w:pos="1170"/>
        </w:tabs>
        <w:ind w:left="1181" w:right="446"/>
      </w:pPr>
    </w:p>
    <w:p w:rsidR="0015706E" w:rsidRDefault="005C554D" w:rsidP="00725E61">
      <w:pPr>
        <w:numPr>
          <w:ilvl w:val="0"/>
          <w:numId w:val="48"/>
        </w:numPr>
        <w:tabs>
          <w:tab w:val="left" w:pos="1170"/>
        </w:tabs>
        <w:ind w:left="1181" w:right="446" w:hanging="547"/>
      </w:pPr>
      <w:r>
        <w:t>Th</w:t>
      </w:r>
      <w:r w:rsidR="00DD0800" w:rsidRPr="009A1BB1">
        <w:t>e SFA and the FSMC shall</w:t>
      </w:r>
      <w:r w:rsidR="00F04C86">
        <w:t>,</w:t>
      </w:r>
      <w:r w:rsidR="00DD0800" w:rsidRPr="009A1BB1">
        <w:t xml:space="preserve"> upon request, make all accounts and records pertaining to the</w:t>
      </w:r>
      <w:r w:rsidR="00F824D4">
        <w:t xml:space="preserve"> </w:t>
      </w:r>
      <w:r w:rsidR="00C2307F">
        <w:t>nonprofit food service program</w:t>
      </w:r>
      <w:r w:rsidR="00DD0800" w:rsidRPr="009A1BB1">
        <w:t xml:space="preserve"> available to the CDE and USDA FNS for audit or review at a r</w:t>
      </w:r>
      <w:r w:rsidR="00860D01">
        <w:t>easonable time and place. Each p</w:t>
      </w:r>
      <w:r w:rsidR="00DD0800" w:rsidRPr="009A1BB1">
        <w:t xml:space="preserve">arty to this </w:t>
      </w:r>
      <w:r w:rsidR="00342693">
        <w:t>C</w:t>
      </w:r>
      <w:r w:rsidR="00DD0800" w:rsidRPr="009A1BB1">
        <w:t xml:space="preserve">ontract shall retain such records for a period of three (3) years after the date of the final Claim for Reimbursement for the fiscal year in which this </w:t>
      </w:r>
      <w:r w:rsidR="00630D92">
        <w:t>C</w:t>
      </w:r>
      <w:r w:rsidR="00DD0800" w:rsidRPr="009A1BB1">
        <w:t>ontract is terminated</w:t>
      </w:r>
      <w:r w:rsidR="007B712E">
        <w:t>,</w:t>
      </w:r>
      <w:r w:rsidR="00DD0800" w:rsidRPr="009A1BB1">
        <w:t xml:space="preserve"> unless </w:t>
      </w:r>
      <w:r w:rsidR="007B712E">
        <w:t>any</w:t>
      </w:r>
      <w:r w:rsidR="00DD0800" w:rsidRPr="009A1BB1">
        <w:t xml:space="preserve"> audit findings have not been resolved. If audit findings have not been resolved, then records shall be retained beyond the three-year period as long as required for resolutio</w:t>
      </w:r>
      <w:r w:rsidR="00DC23AF">
        <w:t>n of issues raised by the audit</w:t>
      </w:r>
      <w:r w:rsidR="00DD0800" w:rsidRPr="009A1BB1">
        <w:t xml:space="preserve"> (7 </w:t>
      </w:r>
      <w:r w:rsidR="00DD0800" w:rsidRPr="0015706E">
        <w:rPr>
          <w:i/>
        </w:rPr>
        <w:t>CFR</w:t>
      </w:r>
      <w:r w:rsidR="00DD0800" w:rsidRPr="009A1BB1">
        <w:t xml:space="preserve"> Section 210.9[b][17])</w:t>
      </w:r>
      <w:r w:rsidR="005B1DBA">
        <w:t>.</w:t>
      </w:r>
    </w:p>
    <w:p w:rsidR="0015706E" w:rsidRDefault="0015706E" w:rsidP="0015706E">
      <w:pPr>
        <w:pStyle w:val="ListParagraph"/>
      </w:pPr>
    </w:p>
    <w:p w:rsidR="0015706E" w:rsidRDefault="00DD0800" w:rsidP="00725E61">
      <w:pPr>
        <w:numPr>
          <w:ilvl w:val="0"/>
          <w:numId w:val="48"/>
        </w:numPr>
        <w:tabs>
          <w:tab w:val="left" w:pos="1170"/>
        </w:tabs>
        <w:ind w:left="1181" w:right="446" w:hanging="547"/>
      </w:pPr>
      <w:r w:rsidRPr="009A1BB1">
        <w:t>The FSMC shall not remove state or federally required records from the SFA premises upon contract termination.</w:t>
      </w:r>
    </w:p>
    <w:p w:rsidR="0015706E" w:rsidRDefault="0015706E" w:rsidP="0015706E">
      <w:pPr>
        <w:pStyle w:val="ListParagraph"/>
      </w:pPr>
    </w:p>
    <w:p w:rsidR="001F3753" w:rsidRDefault="00DD0800" w:rsidP="00725E61">
      <w:pPr>
        <w:numPr>
          <w:ilvl w:val="0"/>
          <w:numId w:val="48"/>
        </w:numPr>
        <w:tabs>
          <w:tab w:val="left" w:pos="1170"/>
        </w:tabs>
        <w:ind w:left="1181" w:right="446" w:hanging="547"/>
      </w:pPr>
      <w:r w:rsidRPr="009A1BB1">
        <w:t>The SFA an</w:t>
      </w:r>
      <w:r w:rsidR="005F6907">
        <w:t>d the FSMC shall allow</w:t>
      </w:r>
      <w:r w:rsidRPr="009A1BB1">
        <w:t xml:space="preserve"> the </w:t>
      </w:r>
      <w:r w:rsidR="00630D92">
        <w:t xml:space="preserve">CDE, </w:t>
      </w:r>
      <w:r w:rsidRPr="009A1BB1">
        <w:t xml:space="preserve">USDA, the Comptroller General of the United States, or any of their duly authorized representatives </w:t>
      </w:r>
      <w:r w:rsidR="005F6907">
        <w:t xml:space="preserve">access </w:t>
      </w:r>
      <w:r w:rsidRPr="009A1BB1">
        <w:t xml:space="preserve">to any books, documents, papers, and records of the </w:t>
      </w:r>
      <w:r w:rsidR="005F6907">
        <w:t>FSMC</w:t>
      </w:r>
      <w:r w:rsidR="007B712E">
        <w:t xml:space="preserve"> that</w:t>
      </w:r>
      <w:r w:rsidRPr="009A1BB1">
        <w:t xml:space="preserve"> are directly pertinent to the Contract for the purpose of making </w:t>
      </w:r>
      <w:r w:rsidR="007B712E">
        <w:t xml:space="preserve">any </w:t>
      </w:r>
      <w:r w:rsidRPr="009A1BB1">
        <w:t>audit, examination, excerpts</w:t>
      </w:r>
      <w:r w:rsidR="00F04C86">
        <w:t>,</w:t>
      </w:r>
      <w:r w:rsidRPr="009A1BB1">
        <w:t xml:space="preserve"> and transcriptions</w:t>
      </w:r>
      <w:r w:rsidR="0036025B">
        <w:t xml:space="preserve"> </w:t>
      </w:r>
      <w:r w:rsidRPr="009A1BB1">
        <w:t xml:space="preserve">(7 </w:t>
      </w:r>
      <w:r w:rsidRPr="0015706E">
        <w:rPr>
          <w:i/>
        </w:rPr>
        <w:t>CFR</w:t>
      </w:r>
      <w:r w:rsidRPr="009A1BB1">
        <w:t xml:space="preserve"> </w:t>
      </w:r>
      <w:r w:rsidR="00CC4B99">
        <w:t xml:space="preserve">Section </w:t>
      </w:r>
      <w:r w:rsidRPr="009A1BB1">
        <w:t>3016.36[i][10])</w:t>
      </w:r>
      <w:r w:rsidR="00DC23AF">
        <w:t>.</w:t>
      </w:r>
    </w:p>
    <w:p w:rsidR="00F63127" w:rsidRDefault="00F63127" w:rsidP="00F63127">
      <w:pPr>
        <w:ind w:right="450"/>
      </w:pPr>
    </w:p>
    <w:p w:rsidR="00DD0800" w:rsidRDefault="00DD0800" w:rsidP="00840BAD">
      <w:pPr>
        <w:pStyle w:val="Heading1"/>
      </w:pPr>
    </w:p>
    <w:p w:rsidR="00DD0800" w:rsidRPr="00906AE3" w:rsidRDefault="008346B1" w:rsidP="0015706E">
      <w:pPr>
        <w:pStyle w:val="Heading2"/>
        <w:numPr>
          <w:ilvl w:val="0"/>
          <w:numId w:val="30"/>
        </w:numPr>
        <w:tabs>
          <w:tab w:val="left" w:pos="630"/>
        </w:tabs>
        <w:ind w:left="634" w:hanging="634"/>
      </w:pPr>
      <w:bookmarkStart w:id="579" w:name="_Toc372879864"/>
      <w:bookmarkStart w:id="580" w:name="_Toc373304121"/>
      <w:bookmarkStart w:id="581" w:name="_Toc384372336"/>
      <w:bookmarkStart w:id="582" w:name="_Toc384372387"/>
      <w:bookmarkStart w:id="583" w:name="_Toc384373245"/>
      <w:bookmarkStart w:id="584" w:name="_Toc384376501"/>
      <w:bookmarkStart w:id="585" w:name="_Toc384630811"/>
      <w:bookmarkStart w:id="586" w:name="_Toc384638014"/>
      <w:bookmarkStart w:id="587" w:name="_Toc394647127"/>
      <w:bookmarkStart w:id="588" w:name="_Toc403985294"/>
      <w:bookmarkStart w:id="589" w:name="_Toc403996437"/>
      <w:bookmarkStart w:id="590" w:name="_Toc410124233"/>
      <w:bookmarkStart w:id="591" w:name="_Toc441143196"/>
      <w:bookmarkStart w:id="592" w:name="_Toc441220256"/>
      <w:bookmarkStart w:id="593" w:name="_Toc441220346"/>
      <w:bookmarkStart w:id="594" w:name="_Toc441483648"/>
      <w:r w:rsidRPr="00906AE3">
        <w:t xml:space="preserve">Monitoring </w:t>
      </w:r>
      <w:r w:rsidR="007957A9">
        <w:t>a</w:t>
      </w:r>
      <w:r w:rsidRPr="00906AE3">
        <w:t>nd Compliance</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DD0800" w:rsidRPr="009A1BB1" w:rsidRDefault="00DD0800" w:rsidP="00F63127">
      <w:pPr>
        <w:pStyle w:val="Heading1"/>
      </w:pPr>
    </w:p>
    <w:p w:rsidR="0015706E" w:rsidRDefault="00DD0800" w:rsidP="00F63127">
      <w:pPr>
        <w:numPr>
          <w:ilvl w:val="4"/>
          <w:numId w:val="18"/>
        </w:numPr>
        <w:tabs>
          <w:tab w:val="left" w:pos="1170"/>
        </w:tabs>
        <w:ind w:left="1170" w:hanging="540"/>
      </w:pPr>
      <w:r w:rsidRPr="009A1BB1">
        <w:t>The FSMC shall monitor the food service operation of the SFA through periodic on</w:t>
      </w:r>
      <w:r w:rsidR="00985E60">
        <w:noBreakHyphen/>
      </w:r>
      <w:r w:rsidRPr="009A1BB1">
        <w:t>site visits in order to develop recommendations for improvement of the food service</w:t>
      </w:r>
      <w:r w:rsidR="005B1DBA">
        <w:t xml:space="preserve"> program</w:t>
      </w:r>
      <w:r w:rsidR="0015706E">
        <w:t>.</w:t>
      </w:r>
    </w:p>
    <w:p w:rsidR="0015706E" w:rsidRDefault="0015706E" w:rsidP="0015706E">
      <w:pPr>
        <w:tabs>
          <w:tab w:val="left" w:pos="1170"/>
        </w:tabs>
        <w:ind w:left="1170"/>
      </w:pPr>
    </w:p>
    <w:p w:rsidR="0015706E" w:rsidRDefault="00DD0800" w:rsidP="0015706E">
      <w:pPr>
        <w:numPr>
          <w:ilvl w:val="4"/>
          <w:numId w:val="18"/>
        </w:numPr>
        <w:tabs>
          <w:tab w:val="left" w:pos="1170"/>
        </w:tabs>
        <w:ind w:left="1170" w:hanging="540"/>
      </w:pPr>
      <w:r w:rsidRPr="009A1BB1">
        <w:t xml:space="preserve">The FSMC warrants and certifies that in the performance of this </w:t>
      </w:r>
      <w:r w:rsidR="0021606B">
        <w:t>Contract</w:t>
      </w:r>
      <w:r w:rsidR="0021606B" w:rsidRPr="009A1BB1">
        <w:t xml:space="preserve"> </w:t>
      </w:r>
      <w:r w:rsidRPr="009A1BB1">
        <w:t>it will comply with all applicable statutes, rules, regulations, and order</w:t>
      </w:r>
      <w:r w:rsidR="007B712E">
        <w:t xml:space="preserve">s of the United States and the </w:t>
      </w:r>
      <w:r w:rsidR="00985E60">
        <w:t>s</w:t>
      </w:r>
      <w:r w:rsidR="00985E60" w:rsidRPr="009A1BB1">
        <w:t>tate</w:t>
      </w:r>
      <w:r w:rsidR="00DC23AF">
        <w:t xml:space="preserve"> </w:t>
      </w:r>
      <w:r w:rsidRPr="009A1BB1">
        <w:t xml:space="preserve">of California. </w:t>
      </w:r>
    </w:p>
    <w:p w:rsidR="0015706E" w:rsidRDefault="0015706E" w:rsidP="0015706E">
      <w:pPr>
        <w:pStyle w:val="ListParagraph"/>
      </w:pPr>
    </w:p>
    <w:p w:rsidR="00295CFD" w:rsidRDefault="00DD0800" w:rsidP="0015706E">
      <w:pPr>
        <w:numPr>
          <w:ilvl w:val="4"/>
          <w:numId w:val="18"/>
        </w:numPr>
        <w:tabs>
          <w:tab w:val="left" w:pos="1170"/>
        </w:tabs>
        <w:ind w:left="1170" w:hanging="540"/>
      </w:pPr>
      <w:r w:rsidRPr="009A1BB1">
        <w:t>The SFA shall establish internal controls</w:t>
      </w:r>
      <w:r w:rsidR="00C3578C">
        <w:t xml:space="preserve"> that</w:t>
      </w:r>
      <w:r w:rsidRPr="009A1BB1">
        <w:t xml:space="preserve"> ensure the accuracy of lunch counts prior to the submission of the monthly Claim for Reimbursement</w:t>
      </w:r>
      <w:r w:rsidR="005B1DBA">
        <w:t xml:space="preserve"> </w:t>
      </w:r>
      <w:r w:rsidR="00896116">
        <w:t>in accordance with</w:t>
      </w:r>
      <w:r w:rsidR="0036025B">
        <w:t xml:space="preserve"> </w:t>
      </w:r>
      <w:r w:rsidR="005B1DBA" w:rsidRPr="009A1BB1">
        <w:t xml:space="preserve">7 </w:t>
      </w:r>
      <w:r w:rsidR="005B1DBA" w:rsidRPr="0015706E">
        <w:rPr>
          <w:i/>
        </w:rPr>
        <w:t>CFR</w:t>
      </w:r>
      <w:r w:rsidR="005B1DBA" w:rsidRPr="009A1BB1">
        <w:t xml:space="preserve"> </w:t>
      </w:r>
      <w:r w:rsidR="00B51442">
        <w:t xml:space="preserve">Section </w:t>
      </w:r>
      <w:r w:rsidR="005B1DBA" w:rsidRPr="009A1BB1">
        <w:t>210.8(a)</w:t>
      </w:r>
      <w:r w:rsidRPr="009A1BB1">
        <w:t>. At a minimum, these internal controls shall include</w:t>
      </w:r>
      <w:r w:rsidR="00222B1A">
        <w:t xml:space="preserve"> all of the following</w:t>
      </w:r>
      <w:r w:rsidRPr="009A1BB1">
        <w:t>:</w:t>
      </w:r>
    </w:p>
    <w:p w:rsidR="00295CFD" w:rsidRDefault="00295CFD" w:rsidP="00F63127">
      <w:pPr>
        <w:ind w:right="270"/>
        <w:rPr>
          <w:rFonts w:eastAsia="Times New Roman"/>
        </w:rPr>
      </w:pPr>
    </w:p>
    <w:p w:rsidR="0015706E" w:rsidRDefault="00DD0800" w:rsidP="00725E61">
      <w:pPr>
        <w:numPr>
          <w:ilvl w:val="0"/>
          <w:numId w:val="49"/>
        </w:numPr>
        <w:ind w:left="1440" w:right="270" w:hanging="270"/>
      </w:pPr>
      <w:r w:rsidRPr="009A1BB1">
        <w:t xml:space="preserve">An </w:t>
      </w:r>
      <w:r w:rsidR="006327EA">
        <w:t>on</w:t>
      </w:r>
      <w:r w:rsidR="00985E60">
        <w:noBreakHyphen/>
      </w:r>
      <w:r w:rsidR="006327EA">
        <w:t>site</w:t>
      </w:r>
      <w:r w:rsidRPr="009A1BB1">
        <w:t xml:space="preserve"> review of the lunch counting and claiming system employed by each school within the jurisdiction of the SFA</w:t>
      </w:r>
      <w:r w:rsidR="006C5347">
        <w:t xml:space="preserve"> (</w:t>
      </w:r>
      <w:r w:rsidRPr="009A1BB1">
        <w:t xml:space="preserve">7 </w:t>
      </w:r>
      <w:r w:rsidRPr="00295CFD">
        <w:rPr>
          <w:i/>
        </w:rPr>
        <w:t>CFR</w:t>
      </w:r>
      <w:r w:rsidRPr="009A1BB1">
        <w:t xml:space="preserve"> Section 210.8</w:t>
      </w:r>
      <w:r w:rsidR="006C5347">
        <w:t>[</w:t>
      </w:r>
      <w:r w:rsidRPr="009A1BB1">
        <w:t>a</w:t>
      </w:r>
      <w:r w:rsidR="006C5347">
        <w:t>][</w:t>
      </w:r>
      <w:r w:rsidRPr="009A1BB1">
        <w:t>1</w:t>
      </w:r>
      <w:r w:rsidR="006C5347">
        <w:t>])</w:t>
      </w:r>
    </w:p>
    <w:p w:rsidR="0015706E" w:rsidRDefault="0015706E" w:rsidP="0015706E">
      <w:pPr>
        <w:ind w:left="1440" w:right="270"/>
      </w:pPr>
    </w:p>
    <w:p w:rsidR="0015706E" w:rsidRDefault="00DD0800" w:rsidP="00725E61">
      <w:pPr>
        <w:numPr>
          <w:ilvl w:val="0"/>
          <w:numId w:val="49"/>
        </w:numPr>
        <w:ind w:left="1440" w:right="270" w:hanging="270"/>
      </w:pPr>
      <w:r w:rsidRPr="009A1BB1">
        <w:t>Comparisons of daily free, reduc</w:t>
      </w:r>
      <w:r w:rsidR="00342693">
        <w:t>ed</w:t>
      </w:r>
      <w:r w:rsidR="00985E60">
        <w:noBreakHyphen/>
      </w:r>
      <w:r w:rsidR="00342693">
        <w:t>price, and paid lunch counts</w:t>
      </w:r>
      <w:r w:rsidRPr="009A1BB1">
        <w:t xml:space="preserve"> against data </w:t>
      </w:r>
      <w:r w:rsidR="007B712E">
        <w:t>that</w:t>
      </w:r>
      <w:r w:rsidRPr="009A1BB1">
        <w:t xml:space="preserve"> will assist </w:t>
      </w:r>
      <w:r w:rsidR="00985E60">
        <w:t>with</w:t>
      </w:r>
      <w:r w:rsidRPr="009A1BB1">
        <w:t xml:space="preserve"> the identification of lunch counts in excess of the number of free, reduced</w:t>
      </w:r>
      <w:r w:rsidR="00985E60">
        <w:noBreakHyphen/>
      </w:r>
      <w:r w:rsidRPr="009A1BB1">
        <w:t>price</w:t>
      </w:r>
      <w:r w:rsidR="006F26EE">
        <w:t>,</w:t>
      </w:r>
      <w:r w:rsidRPr="009A1BB1">
        <w:t xml:space="preserve"> and paid lunches served each day to children eligible for such lunches</w:t>
      </w:r>
    </w:p>
    <w:p w:rsidR="0015706E" w:rsidRDefault="0015706E" w:rsidP="0015706E">
      <w:pPr>
        <w:pStyle w:val="ListParagraph"/>
      </w:pPr>
    </w:p>
    <w:p w:rsidR="00E833B0" w:rsidRDefault="00DD0800" w:rsidP="00725E61">
      <w:pPr>
        <w:numPr>
          <w:ilvl w:val="0"/>
          <w:numId w:val="49"/>
        </w:numPr>
        <w:ind w:left="1440" w:right="270" w:hanging="270"/>
      </w:pPr>
      <w:r w:rsidRPr="009A1BB1">
        <w:t xml:space="preserve">A </w:t>
      </w:r>
      <w:r w:rsidR="005F6907">
        <w:t>system for following up on</w:t>
      </w:r>
      <w:r w:rsidRPr="009A1BB1">
        <w:t xml:space="preserve"> lunch counts </w:t>
      </w:r>
      <w:r w:rsidR="005F6907">
        <w:t xml:space="preserve">that </w:t>
      </w:r>
      <w:r w:rsidRPr="009A1BB1">
        <w:t>suggest the likelihood of lunch counting problems.</w:t>
      </w:r>
    </w:p>
    <w:p w:rsidR="00DC23AF" w:rsidRDefault="00DC23AF" w:rsidP="00F63127">
      <w:pPr>
        <w:pStyle w:val="Heading1"/>
      </w:pPr>
    </w:p>
    <w:p w:rsidR="00DA0673" w:rsidRPr="00DA0673" w:rsidRDefault="00DA0673" w:rsidP="00F63127"/>
    <w:p w:rsidR="00DD0800" w:rsidRPr="006D521C" w:rsidRDefault="008346B1" w:rsidP="0015706E">
      <w:pPr>
        <w:pStyle w:val="Heading2"/>
        <w:numPr>
          <w:ilvl w:val="0"/>
          <w:numId w:val="30"/>
        </w:numPr>
        <w:tabs>
          <w:tab w:val="left" w:pos="630"/>
        </w:tabs>
        <w:ind w:left="630" w:hanging="630"/>
      </w:pPr>
      <w:bookmarkStart w:id="595" w:name="_Toc372879865"/>
      <w:bookmarkStart w:id="596" w:name="_Toc373304122"/>
      <w:bookmarkStart w:id="597" w:name="_Toc384372337"/>
      <w:bookmarkStart w:id="598" w:name="_Toc384372388"/>
      <w:bookmarkStart w:id="599" w:name="_Toc384373246"/>
      <w:bookmarkStart w:id="600" w:name="_Toc384376502"/>
      <w:bookmarkStart w:id="601" w:name="_Toc384630812"/>
      <w:bookmarkStart w:id="602" w:name="_Toc384638015"/>
      <w:bookmarkStart w:id="603" w:name="_Toc394647128"/>
      <w:bookmarkStart w:id="604" w:name="_Toc403985295"/>
      <w:bookmarkStart w:id="605" w:name="_Toc403996438"/>
      <w:bookmarkStart w:id="606" w:name="_Toc410124234"/>
      <w:bookmarkStart w:id="607" w:name="_Toc441143197"/>
      <w:bookmarkStart w:id="608" w:name="_Toc441220257"/>
      <w:bookmarkStart w:id="609" w:name="_Toc441220347"/>
      <w:bookmarkStart w:id="610" w:name="_Toc441483649"/>
      <w:r w:rsidRPr="006D521C">
        <w:t>Equ</w:t>
      </w:r>
      <w:r w:rsidR="007957A9">
        <w:t>ipment, Facilities, Inventory, a</w:t>
      </w:r>
      <w:r w:rsidRPr="006D521C">
        <w:t>nd Storage</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F63127" w:rsidRDefault="00F63127" w:rsidP="00F63127"/>
    <w:p w:rsidR="0015706E" w:rsidRDefault="0021606B" w:rsidP="00725E61">
      <w:pPr>
        <w:pStyle w:val="ListParagraph"/>
        <w:numPr>
          <w:ilvl w:val="0"/>
          <w:numId w:val="50"/>
        </w:numPr>
        <w:tabs>
          <w:tab w:val="left" w:pos="1170"/>
        </w:tabs>
        <w:ind w:left="1181" w:hanging="547"/>
      </w:pPr>
      <w:r w:rsidRPr="009A1BB1">
        <w:t xml:space="preserve">The SFA will make available to the FSMC, without any cost or charge, area(s) of the premises agreeable to both </w:t>
      </w:r>
      <w:r w:rsidR="00D02E29">
        <w:t>p</w:t>
      </w:r>
      <w:r w:rsidRPr="009A1BB1">
        <w:t>arties in which the FSMC shall render its services. The SFA shall provide the FSMC with local telephone service. The SFA shall not be responsible for loss or damage to equipment owned by the FSMC and located on the SFA</w:t>
      </w:r>
      <w:r w:rsidR="00D02E29">
        <w:t>’s</w:t>
      </w:r>
      <w:r w:rsidRPr="009A1BB1">
        <w:t xml:space="preserve"> premises.</w:t>
      </w:r>
    </w:p>
    <w:p w:rsidR="0015706E" w:rsidRDefault="0015706E" w:rsidP="0015706E">
      <w:pPr>
        <w:pStyle w:val="ListParagraph"/>
        <w:tabs>
          <w:tab w:val="left" w:pos="1170"/>
        </w:tabs>
        <w:ind w:left="1181"/>
      </w:pPr>
    </w:p>
    <w:p w:rsidR="0015706E" w:rsidRDefault="0021606B" w:rsidP="00725E61">
      <w:pPr>
        <w:pStyle w:val="ListParagraph"/>
        <w:numPr>
          <w:ilvl w:val="0"/>
          <w:numId w:val="50"/>
        </w:numPr>
        <w:tabs>
          <w:tab w:val="left" w:pos="1170"/>
        </w:tabs>
        <w:ind w:left="1181" w:hanging="547"/>
      </w:pPr>
      <w:r w:rsidRPr="009A1BB1">
        <w:t>The FSMC shall notify the SFA of any equipment belonging to the FSMC on the SFA’s premises within</w:t>
      </w:r>
      <w:r w:rsidR="002D50FB">
        <w:t xml:space="preserve"> </w:t>
      </w:r>
      <w:r w:rsidRPr="009A1BB1">
        <w:t>10 days of its placement on the SFA’s premises.</w:t>
      </w:r>
    </w:p>
    <w:p w:rsidR="0015706E" w:rsidRDefault="0015706E" w:rsidP="0015706E">
      <w:pPr>
        <w:pStyle w:val="ListParagraph"/>
      </w:pPr>
    </w:p>
    <w:p w:rsidR="0015706E" w:rsidRDefault="0021606B" w:rsidP="00725E61">
      <w:pPr>
        <w:pStyle w:val="ListParagraph"/>
        <w:numPr>
          <w:ilvl w:val="0"/>
          <w:numId w:val="50"/>
        </w:numPr>
        <w:tabs>
          <w:tab w:val="left" w:pos="1170"/>
        </w:tabs>
        <w:ind w:left="1181" w:hanging="547"/>
      </w:pPr>
      <w:r w:rsidRPr="009A1BB1">
        <w:t>The premises and equipment provided by the SFA for use in</w:t>
      </w:r>
      <w:r>
        <w:t xml:space="preserve"> its</w:t>
      </w:r>
      <w:r w:rsidRPr="009A1BB1">
        <w:t xml:space="preserve"> </w:t>
      </w:r>
      <w:r>
        <w:t>nonprofit food service program</w:t>
      </w:r>
      <w:r w:rsidRPr="009A1BB1">
        <w:t xml:space="preserve"> shall be in good condition and maintained by the SFA to ensure compliance with applicable laws concerning building conditions, sanitation, safety</w:t>
      </w:r>
      <w:r w:rsidR="002D50FB">
        <w:t>,</w:t>
      </w:r>
      <w:r w:rsidRPr="009A1BB1">
        <w:t xml:space="preserve"> and health including, without limitation, Occupational Safety and Health Administration regulations. The SFA further agrees that any</w:t>
      </w:r>
      <w:r w:rsidR="005F6907">
        <w:t xml:space="preserve"> structural or nonstructural </w:t>
      </w:r>
      <w:r w:rsidRPr="009A1BB1">
        <w:t>modifications or alterations to the workplace or the premises necessary to comply with any statute or governmental regulation shall be the responsibility of the SFA and shall be at the SFA’s expense. This provision shall survive termination of this Contract.</w:t>
      </w:r>
    </w:p>
    <w:p w:rsidR="0015706E" w:rsidRDefault="0015706E" w:rsidP="0015706E">
      <w:pPr>
        <w:pStyle w:val="ListParagraph"/>
      </w:pPr>
    </w:p>
    <w:p w:rsidR="0015706E" w:rsidRDefault="0021606B" w:rsidP="00725E61">
      <w:pPr>
        <w:pStyle w:val="ListParagraph"/>
        <w:numPr>
          <w:ilvl w:val="0"/>
          <w:numId w:val="50"/>
        </w:numPr>
        <w:tabs>
          <w:tab w:val="left" w:pos="1170"/>
        </w:tabs>
        <w:ind w:left="1181" w:hanging="547"/>
      </w:pPr>
      <w:r w:rsidRPr="009A1BB1">
        <w:t>The SFA shall have access, with or without notice, to all of the SFA's facilities used by the FSMC for purposes of inspection and audit.</w:t>
      </w:r>
    </w:p>
    <w:p w:rsidR="0015706E" w:rsidRDefault="0015706E" w:rsidP="0015706E">
      <w:pPr>
        <w:pStyle w:val="ListParagraph"/>
      </w:pPr>
    </w:p>
    <w:p w:rsidR="0015706E" w:rsidRDefault="0021606B" w:rsidP="00725E61">
      <w:pPr>
        <w:pStyle w:val="ListParagraph"/>
        <w:numPr>
          <w:ilvl w:val="0"/>
          <w:numId w:val="50"/>
        </w:numPr>
        <w:tabs>
          <w:tab w:val="left" w:pos="1170"/>
        </w:tabs>
        <w:ind w:left="1181" w:hanging="547"/>
      </w:pPr>
      <w:r w:rsidRPr="009A1BB1">
        <w:t xml:space="preserve">Ownership of the </w:t>
      </w:r>
      <w:r w:rsidRPr="006174E6">
        <w:t xml:space="preserve">beginning </w:t>
      </w:r>
      <w:r w:rsidRPr="009A1BB1">
        <w:t>inventory of food and supplies shall remain with the SFA.</w:t>
      </w:r>
    </w:p>
    <w:p w:rsidR="0015706E" w:rsidRDefault="0015706E" w:rsidP="0015706E">
      <w:pPr>
        <w:pStyle w:val="ListParagraph"/>
      </w:pPr>
    </w:p>
    <w:p w:rsidR="0015706E" w:rsidRDefault="0021606B" w:rsidP="00725E61">
      <w:pPr>
        <w:pStyle w:val="ListParagraph"/>
        <w:numPr>
          <w:ilvl w:val="0"/>
          <w:numId w:val="50"/>
        </w:numPr>
        <w:tabs>
          <w:tab w:val="left" w:pos="1170"/>
        </w:tabs>
        <w:ind w:left="1181" w:hanging="547"/>
      </w:pPr>
      <w:r w:rsidRPr="009A1BB1">
        <w:t xml:space="preserve">All USDA </w:t>
      </w:r>
      <w:r w:rsidR="002D50FB">
        <w:t>Foods</w:t>
      </w:r>
      <w:r w:rsidRPr="009A1BB1">
        <w:t xml:space="preserve"> shall remain with the SFA.</w:t>
      </w:r>
    </w:p>
    <w:p w:rsidR="0015706E" w:rsidRDefault="0015706E" w:rsidP="0015706E">
      <w:pPr>
        <w:pStyle w:val="ListParagraph"/>
      </w:pPr>
    </w:p>
    <w:p w:rsidR="0021606B" w:rsidRDefault="0021606B" w:rsidP="00725E61">
      <w:pPr>
        <w:pStyle w:val="ListParagraph"/>
        <w:numPr>
          <w:ilvl w:val="0"/>
          <w:numId w:val="50"/>
        </w:numPr>
        <w:tabs>
          <w:tab w:val="left" w:pos="1170"/>
        </w:tabs>
        <w:ind w:left="1181" w:hanging="547"/>
      </w:pPr>
      <w:r w:rsidRPr="009A1BB1">
        <w:t xml:space="preserve">Ownership of all nonexpendable supplies and capital equipment shall remain with the SFA. However, the FSMC must take such measures as may be </w:t>
      </w:r>
      <w:r w:rsidRPr="009A1BB1">
        <w:lastRenderedPageBreak/>
        <w:t>reasonably req</w:t>
      </w:r>
      <w:r w:rsidR="005F6907">
        <w:t>uired by the SFA for</w:t>
      </w:r>
      <w:r w:rsidRPr="009A1BB1">
        <w:t xml:space="preserve"> protection against loss, pilferage, and/or destruction.</w:t>
      </w:r>
    </w:p>
    <w:p w:rsidR="0015706E" w:rsidRDefault="0015706E" w:rsidP="0015706E">
      <w:pPr>
        <w:pStyle w:val="ListParagraph"/>
        <w:tabs>
          <w:tab w:val="left" w:pos="900"/>
        </w:tabs>
        <w:ind w:left="1181" w:hanging="1181"/>
      </w:pPr>
    </w:p>
    <w:p w:rsidR="005F6907" w:rsidRDefault="005F6907" w:rsidP="00F63127">
      <w:pPr>
        <w:pStyle w:val="ListParagraph"/>
        <w:ind w:left="0"/>
      </w:pPr>
    </w:p>
    <w:p w:rsidR="001E478D" w:rsidRPr="00906AE3" w:rsidRDefault="008346B1" w:rsidP="0015706E">
      <w:pPr>
        <w:pStyle w:val="Heading2"/>
        <w:numPr>
          <w:ilvl w:val="0"/>
          <w:numId w:val="30"/>
        </w:numPr>
        <w:tabs>
          <w:tab w:val="left" w:pos="630"/>
        </w:tabs>
        <w:ind w:left="634" w:hanging="634"/>
      </w:pPr>
      <w:bookmarkStart w:id="611" w:name="_Toc372879866"/>
      <w:bookmarkStart w:id="612" w:name="_Toc373304123"/>
      <w:bookmarkStart w:id="613" w:name="_Toc384372338"/>
      <w:bookmarkStart w:id="614" w:name="_Toc384372389"/>
      <w:bookmarkStart w:id="615" w:name="_Toc384373247"/>
      <w:bookmarkStart w:id="616" w:name="_Toc384376503"/>
      <w:bookmarkStart w:id="617" w:name="_Toc384630813"/>
      <w:bookmarkStart w:id="618" w:name="_Toc384638016"/>
      <w:bookmarkStart w:id="619" w:name="_Toc394647129"/>
      <w:bookmarkStart w:id="620" w:name="_Toc403985296"/>
      <w:bookmarkStart w:id="621" w:name="_Toc403996439"/>
      <w:bookmarkStart w:id="622" w:name="_Toc410124235"/>
      <w:bookmarkStart w:id="623" w:name="_Toc441143198"/>
      <w:bookmarkStart w:id="624" w:name="_Toc441220258"/>
      <w:bookmarkStart w:id="625" w:name="_Toc441220348"/>
      <w:bookmarkStart w:id="626" w:name="_Toc441483650"/>
      <w:r w:rsidRPr="00906AE3">
        <w:t>Certifications</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3B4D99" w:rsidRPr="00DC23AF" w:rsidRDefault="003B4D99" w:rsidP="0019734E">
      <w:pPr>
        <w:rPr>
          <w:b/>
        </w:rPr>
      </w:pPr>
    </w:p>
    <w:p w:rsidR="009951A8" w:rsidRDefault="001E478D" w:rsidP="00725E61">
      <w:pPr>
        <w:pStyle w:val="ListParagraph"/>
        <w:numPr>
          <w:ilvl w:val="0"/>
          <w:numId w:val="51"/>
        </w:numPr>
        <w:tabs>
          <w:tab w:val="left" w:pos="1170"/>
        </w:tabs>
        <w:ind w:left="1181" w:hanging="547"/>
      </w:pPr>
      <w:r w:rsidRPr="009A1BB1">
        <w:t xml:space="preserve">The FSMC warrants and certifies </w:t>
      </w:r>
      <w:r w:rsidR="005F6907">
        <w:t xml:space="preserve">that in </w:t>
      </w:r>
      <w:r w:rsidR="00D0524B">
        <w:t>the performance of this C</w:t>
      </w:r>
      <w:r w:rsidR="00325F2C">
        <w:t>ontract</w:t>
      </w:r>
      <w:r w:rsidRPr="009A1BB1">
        <w:t xml:space="preserve">, it will comply with the rules and regulations of the CDE and the USDA, </w:t>
      </w:r>
      <w:r w:rsidR="005F6907">
        <w:t xml:space="preserve">and </w:t>
      </w:r>
      <w:r w:rsidRPr="009A1BB1">
        <w:t xml:space="preserve">any additions or amendments thereto, including but not limited to </w:t>
      </w:r>
      <w:r w:rsidR="00593578">
        <w:t xml:space="preserve">2 </w:t>
      </w:r>
      <w:r w:rsidR="00593578" w:rsidRPr="00D32D56">
        <w:rPr>
          <w:i/>
        </w:rPr>
        <w:t>CFR</w:t>
      </w:r>
      <w:r w:rsidR="00593578">
        <w:t xml:space="preserve"> </w:t>
      </w:r>
      <w:r w:rsidR="00CC4B99">
        <w:t>p</w:t>
      </w:r>
      <w:r w:rsidR="00593578">
        <w:t>art</w:t>
      </w:r>
      <w:r w:rsidR="00CC4B99">
        <w:t>s</w:t>
      </w:r>
      <w:r w:rsidR="00593578">
        <w:t xml:space="preserve"> 2</w:t>
      </w:r>
      <w:r w:rsidR="00D32D56">
        <w:t>25 and 230</w:t>
      </w:r>
      <w:r w:rsidR="00AC281F">
        <w:t>;</w:t>
      </w:r>
      <w:r w:rsidR="00CC4B99">
        <w:t xml:space="preserve"> </w:t>
      </w:r>
      <w:r w:rsidRPr="009A1BB1">
        <w:t xml:space="preserve">7 </w:t>
      </w:r>
      <w:r w:rsidRPr="003B4D99">
        <w:rPr>
          <w:i/>
        </w:rPr>
        <w:t>CFR</w:t>
      </w:r>
      <w:r w:rsidRPr="009A1BB1">
        <w:t xml:space="preserve"> </w:t>
      </w:r>
      <w:r w:rsidR="007B3316">
        <w:t>p</w:t>
      </w:r>
      <w:r w:rsidRPr="009A1BB1">
        <w:t>arts 210, 220, 225, 245, 250, 3016, and/or 3019</w:t>
      </w:r>
      <w:r w:rsidR="00AC281F">
        <w:t>;</w:t>
      </w:r>
      <w:r w:rsidRPr="009A1BB1">
        <w:t xml:space="preserve"> and USDA FNS </w:t>
      </w:r>
      <w:r w:rsidR="007B3316">
        <w:t>I</w:t>
      </w:r>
      <w:r w:rsidRPr="009A1BB1">
        <w:t xml:space="preserve">nstruction and </w:t>
      </w:r>
      <w:r w:rsidR="007B712E">
        <w:t>p</w:t>
      </w:r>
      <w:r w:rsidRPr="009A1BB1">
        <w:t>olicy, as applicable. The FSMC agrees to indemnify the SFA and the CDE against any loss, cost, damage, or liability by reason of the FSMC’s violation of this provision.</w:t>
      </w:r>
    </w:p>
    <w:p w:rsidR="009951A8" w:rsidRDefault="009951A8" w:rsidP="009951A8">
      <w:pPr>
        <w:pStyle w:val="ListParagraph"/>
        <w:tabs>
          <w:tab w:val="left" w:pos="1170"/>
        </w:tabs>
        <w:ind w:left="1181"/>
      </w:pPr>
    </w:p>
    <w:p w:rsidR="009951A8" w:rsidRDefault="001E478D" w:rsidP="00725E61">
      <w:pPr>
        <w:pStyle w:val="ListParagraph"/>
        <w:numPr>
          <w:ilvl w:val="0"/>
          <w:numId w:val="51"/>
        </w:numPr>
        <w:tabs>
          <w:tab w:val="left" w:pos="1170"/>
        </w:tabs>
        <w:ind w:left="1181" w:hanging="547"/>
      </w:pPr>
      <w:r w:rsidRPr="009A1BB1">
        <w:t>The FSMC shall comply with Title VI of the Civil Rights Act of 1964, as amended; USDA regulations implementing Title IX of the Education Amendments; Section 504 of the Rehabilitation Act of 1973; and any additions or amendments</w:t>
      </w:r>
      <w:r w:rsidR="00342693">
        <w:t xml:space="preserve"> to any of these regulations.</w:t>
      </w:r>
      <w:r w:rsidRPr="009A1BB1">
        <w:t xml:space="preserve"> </w:t>
      </w:r>
    </w:p>
    <w:p w:rsidR="009951A8" w:rsidRDefault="009951A8" w:rsidP="009951A8">
      <w:pPr>
        <w:pStyle w:val="ListParagraph"/>
      </w:pPr>
    </w:p>
    <w:p w:rsidR="001E478D" w:rsidRDefault="001E478D" w:rsidP="00725E61">
      <w:pPr>
        <w:pStyle w:val="ListParagraph"/>
        <w:numPr>
          <w:ilvl w:val="0"/>
          <w:numId w:val="51"/>
        </w:numPr>
        <w:tabs>
          <w:tab w:val="left" w:pos="1170"/>
        </w:tabs>
        <w:ind w:left="1181" w:hanging="547"/>
      </w:pPr>
      <w:r w:rsidRPr="009A1BB1">
        <w:t xml:space="preserve">The SFA and FSMC shall comply with all applicable standards, orders, or regulations issued, including: </w:t>
      </w:r>
    </w:p>
    <w:p w:rsidR="0019734E" w:rsidRPr="009A1BB1" w:rsidRDefault="0019734E" w:rsidP="0019734E"/>
    <w:p w:rsidR="009951A8" w:rsidRDefault="000D434B" w:rsidP="00725E61">
      <w:pPr>
        <w:pStyle w:val="ListParagraph"/>
        <w:numPr>
          <w:ilvl w:val="0"/>
          <w:numId w:val="52"/>
        </w:numPr>
        <w:tabs>
          <w:tab w:val="left" w:pos="1267"/>
        </w:tabs>
        <w:ind w:left="1440" w:hanging="274"/>
        <w:rPr>
          <w:rStyle w:val="Hyperlink"/>
          <w:color w:val="auto"/>
          <w:u w:val="none"/>
        </w:rPr>
      </w:pPr>
      <w:r w:rsidRPr="00B62706">
        <w:t xml:space="preserve">Section 306 of Clean Air Act (42 </w:t>
      </w:r>
      <w:r w:rsidRPr="00B62706">
        <w:rPr>
          <w:i/>
        </w:rPr>
        <w:t>U.S.C.</w:t>
      </w:r>
      <w:r w:rsidRPr="00B62706">
        <w:t xml:space="preserve"> 1847[h]</w:t>
      </w:r>
      <w:r w:rsidRPr="00730958">
        <w:t>)</w:t>
      </w:r>
      <w:r w:rsidR="00730958">
        <w:t>:</w:t>
      </w:r>
      <w:r w:rsidR="00730958">
        <w:rPr>
          <w:rStyle w:val="Hyperlink"/>
          <w:u w:val="none"/>
        </w:rPr>
        <w:t xml:space="preserve"> </w:t>
      </w:r>
      <w:hyperlink r:id="rId25" w:history="1">
        <w:r w:rsidR="00730958" w:rsidRPr="003C5B63">
          <w:rPr>
            <w:rStyle w:val="Hyperlink"/>
          </w:rPr>
          <w:t>http://www.gpo.gov/fdsys/pkg/US</w:t>
        </w:r>
        <w:r w:rsidR="00730958" w:rsidRPr="003C5B63">
          <w:rPr>
            <w:rStyle w:val="Hyperlink"/>
          </w:rPr>
          <w:t>C</w:t>
        </w:r>
        <w:r w:rsidR="00730958" w:rsidRPr="003C5B63">
          <w:rPr>
            <w:rStyle w:val="Hyperlink"/>
          </w:rPr>
          <w:t>ODE-2013-title42/pdf/USCODE-2013-title42-chap85-subchapIII-sec7602.pdf</w:t>
        </w:r>
      </w:hyperlink>
    </w:p>
    <w:p w:rsidR="009951A8" w:rsidRDefault="009951A8" w:rsidP="009951A8">
      <w:pPr>
        <w:pStyle w:val="ListParagraph"/>
        <w:tabs>
          <w:tab w:val="left" w:pos="1267"/>
        </w:tabs>
        <w:ind w:left="1440"/>
        <w:rPr>
          <w:rStyle w:val="Hyperlink"/>
          <w:color w:val="auto"/>
          <w:u w:val="none"/>
        </w:rPr>
      </w:pPr>
    </w:p>
    <w:p w:rsidR="009951A8" w:rsidRDefault="00992CF1" w:rsidP="00725E61">
      <w:pPr>
        <w:pStyle w:val="ListParagraph"/>
        <w:numPr>
          <w:ilvl w:val="0"/>
          <w:numId w:val="52"/>
        </w:numPr>
        <w:tabs>
          <w:tab w:val="left" w:pos="1267"/>
        </w:tabs>
        <w:ind w:left="1440" w:hanging="274"/>
        <w:rPr>
          <w:rStyle w:val="Hyperlink"/>
          <w:color w:val="auto"/>
          <w:u w:val="none"/>
        </w:rPr>
      </w:pPr>
      <w:r w:rsidRPr="00730958">
        <w:t xml:space="preserve">Section 508 of the Clean Water Act </w:t>
      </w:r>
      <w:r w:rsidRPr="00730958">
        <w:t>(</w:t>
      </w:r>
      <w:r w:rsidRPr="00730958">
        <w:t xml:space="preserve">33 </w:t>
      </w:r>
      <w:r w:rsidRPr="009951A8">
        <w:rPr>
          <w:i/>
        </w:rPr>
        <w:t>U.S.C.</w:t>
      </w:r>
      <w:r w:rsidRPr="00730958">
        <w:t xml:space="preserve"> 1368)</w:t>
      </w:r>
      <w:r w:rsidR="00730958" w:rsidRPr="009951A8">
        <w:rPr>
          <w:rStyle w:val="Hyperlink"/>
          <w:u w:val="none"/>
        </w:rPr>
        <w:t>:</w:t>
      </w:r>
      <w:r w:rsidR="00104155" w:rsidRPr="009951A8">
        <w:rPr>
          <w:rStyle w:val="Hyperlink"/>
          <w:u w:val="none"/>
        </w:rPr>
        <w:t xml:space="preserve"> </w:t>
      </w:r>
      <w:hyperlink r:id="rId26" w:history="1">
        <w:r w:rsidR="00C079FA" w:rsidRPr="002E1E34">
          <w:rPr>
            <w:rStyle w:val="Hyperlink"/>
          </w:rPr>
          <w:t>http://www.gpo.gov/f</w:t>
        </w:r>
        <w:r w:rsidR="00C079FA" w:rsidRPr="002E1E34">
          <w:rPr>
            <w:rStyle w:val="Hyperlink"/>
          </w:rPr>
          <w:t>d</w:t>
        </w:r>
        <w:r w:rsidR="00C079FA" w:rsidRPr="002E1E34">
          <w:rPr>
            <w:rStyle w:val="Hyperlink"/>
          </w:rPr>
          <w:t>sys/pkg/USCODE-2013-title33/pdf/USCODE-2013-title33-chap26.pdf</w:t>
        </w:r>
      </w:hyperlink>
    </w:p>
    <w:p w:rsidR="009951A8" w:rsidRDefault="009951A8" w:rsidP="009951A8">
      <w:pPr>
        <w:pStyle w:val="ListParagraph"/>
        <w:rPr>
          <w:rStyle w:val="Hyperlink"/>
          <w:color w:val="auto"/>
          <w:u w:val="none"/>
        </w:rPr>
      </w:pPr>
    </w:p>
    <w:p w:rsidR="009951A8" w:rsidRDefault="00104155" w:rsidP="00725E61">
      <w:pPr>
        <w:pStyle w:val="ListParagraph"/>
        <w:numPr>
          <w:ilvl w:val="0"/>
          <w:numId w:val="52"/>
        </w:numPr>
        <w:tabs>
          <w:tab w:val="left" w:pos="1267"/>
        </w:tabs>
        <w:ind w:left="1440" w:hanging="274"/>
        <w:rPr>
          <w:rStyle w:val="Hyperlink"/>
          <w:color w:val="auto"/>
          <w:u w:val="none"/>
        </w:rPr>
      </w:pPr>
      <w:r w:rsidRPr="009951A8">
        <w:rPr>
          <w:rStyle w:val="Hyperlink"/>
          <w:color w:val="auto"/>
          <w:u w:val="none"/>
        </w:rPr>
        <w:t xml:space="preserve">Executive Order 11738: </w:t>
      </w:r>
      <w:hyperlink r:id="rId27" w:history="1">
        <w:r w:rsidRPr="007B2981">
          <w:rPr>
            <w:rStyle w:val="Hyperlink"/>
          </w:rPr>
          <w:t>http://ww</w:t>
        </w:r>
        <w:r w:rsidRPr="007B2981">
          <w:rPr>
            <w:rStyle w:val="Hyperlink"/>
          </w:rPr>
          <w:t>w</w:t>
        </w:r>
        <w:r w:rsidRPr="007B2981">
          <w:rPr>
            <w:rStyle w:val="Hyperlink"/>
          </w:rPr>
          <w:t>.epa.gov/isdc/eo11738.htm</w:t>
        </w:r>
      </w:hyperlink>
    </w:p>
    <w:p w:rsidR="009951A8" w:rsidRDefault="009951A8" w:rsidP="009951A8">
      <w:pPr>
        <w:pStyle w:val="ListParagraph"/>
      </w:pPr>
    </w:p>
    <w:p w:rsidR="0019734E" w:rsidRDefault="001E478D" w:rsidP="00725E61">
      <w:pPr>
        <w:pStyle w:val="ListParagraph"/>
        <w:numPr>
          <w:ilvl w:val="0"/>
          <w:numId w:val="52"/>
        </w:numPr>
        <w:tabs>
          <w:tab w:val="left" w:pos="1267"/>
        </w:tabs>
        <w:ind w:left="1440" w:hanging="274"/>
      </w:pPr>
      <w:r w:rsidRPr="009A1BB1">
        <w:t>Environmental Protection Agency (EPA) regulations</w:t>
      </w:r>
      <w:r w:rsidR="007B712E">
        <w:t xml:space="preserve"> at</w:t>
      </w:r>
      <w:r w:rsidR="00C164C7">
        <w:t xml:space="preserve"> </w:t>
      </w:r>
      <w:r w:rsidR="00985E60" w:rsidRPr="00104155">
        <w:t xml:space="preserve">Title </w:t>
      </w:r>
      <w:r w:rsidR="00C164C7" w:rsidRPr="00104155">
        <w:t>4</w:t>
      </w:r>
      <w:r w:rsidR="00C164C7" w:rsidRPr="00104155">
        <w:t>0</w:t>
      </w:r>
      <w:r w:rsidR="00985E60" w:rsidRPr="00104155">
        <w:t xml:space="preserve">, </w:t>
      </w:r>
      <w:r w:rsidR="00985E60" w:rsidRPr="009951A8">
        <w:rPr>
          <w:i/>
        </w:rPr>
        <w:t>Code of Federal Regulations</w:t>
      </w:r>
      <w:r w:rsidR="00985E60" w:rsidRPr="00104155">
        <w:t>,</w:t>
      </w:r>
      <w:r w:rsidR="00C164C7" w:rsidRPr="00104155">
        <w:t xml:space="preserve"> Part 15, et seq</w:t>
      </w:r>
      <w:r w:rsidR="00104155">
        <w:t>. (</w:t>
      </w:r>
      <w:hyperlink r:id="rId28" w:history="1">
        <w:r w:rsidR="00104155" w:rsidRPr="003C5B63">
          <w:rPr>
            <w:rStyle w:val="Hyperlink"/>
          </w:rPr>
          <w:t>http://</w:t>
        </w:r>
        <w:r w:rsidR="00104155" w:rsidRPr="003C5B63">
          <w:rPr>
            <w:rStyle w:val="Hyperlink"/>
          </w:rPr>
          <w:t>w</w:t>
        </w:r>
        <w:r w:rsidR="00104155" w:rsidRPr="003C5B63">
          <w:rPr>
            <w:rStyle w:val="Hyperlink"/>
          </w:rPr>
          <w:t>ww.ecfr.gov/cgi-bin/text-idx?SID=9ed90ed6fc9c89c5c8465c743584c79a&amp;tpl=/ecfrbrowse/Title40/40tab_02.tpl</w:t>
        </w:r>
      </w:hyperlink>
      <w:r w:rsidR="00104155">
        <w:t>).</w:t>
      </w:r>
      <w:r w:rsidRPr="009A1BB1">
        <w:t xml:space="preserve"> </w:t>
      </w:r>
      <w:r w:rsidR="00C164C7">
        <w:t>E</w:t>
      </w:r>
      <w:r w:rsidRPr="009A1BB1">
        <w:t>nvironmental violations shall be reported to the USDA and the U.S. EPA Assistant Administrator for Enforcement, and the FSMC agrees not to u</w:t>
      </w:r>
      <w:r w:rsidR="007B712E">
        <w:t>s</w:t>
      </w:r>
      <w:r w:rsidRPr="009A1BB1">
        <w:t>e a facility listed on the EPA’s List of Violating Facilities</w:t>
      </w:r>
    </w:p>
    <w:p w:rsidR="0019734E" w:rsidRDefault="0019734E" w:rsidP="0019734E">
      <w:pPr>
        <w:rPr>
          <w:rFonts w:eastAsia="Calibri" w:cs="Arial"/>
          <w:b/>
          <w:szCs w:val="24"/>
        </w:rPr>
      </w:pPr>
    </w:p>
    <w:p w:rsidR="00B80AFA" w:rsidRPr="003B4D99" w:rsidRDefault="00B80AFA" w:rsidP="00725E61">
      <w:pPr>
        <w:numPr>
          <w:ilvl w:val="0"/>
          <w:numId w:val="51"/>
        </w:numPr>
        <w:tabs>
          <w:tab w:val="left" w:pos="1170"/>
        </w:tabs>
        <w:ind w:left="1181" w:hanging="547"/>
      </w:pPr>
      <w:r w:rsidRPr="004B06EA">
        <w:rPr>
          <w:rFonts w:eastAsia="Calibri" w:cs="Arial"/>
          <w:szCs w:val="24"/>
        </w:rPr>
        <w:t xml:space="preserve">Debarment Certification </w:t>
      </w:r>
    </w:p>
    <w:p w:rsidR="00B80AFA" w:rsidRPr="009A1BB1" w:rsidRDefault="00B80AFA" w:rsidP="0019734E">
      <w:pPr>
        <w:contextualSpacing/>
        <w:rPr>
          <w:rFonts w:eastAsia="Calibri" w:cs="Arial"/>
          <w:szCs w:val="24"/>
        </w:rPr>
      </w:pPr>
    </w:p>
    <w:p w:rsidR="009951A8" w:rsidRDefault="00B80AFA" w:rsidP="009951A8">
      <w:pPr>
        <w:ind w:left="1170"/>
        <w:contextualSpacing/>
        <w:rPr>
          <w:rFonts w:eastAsia="Calibri" w:cs="Arial"/>
          <w:szCs w:val="24"/>
        </w:rPr>
      </w:pPr>
      <w:r w:rsidRPr="009A1BB1">
        <w:rPr>
          <w:rFonts w:eastAsia="Calibri" w:cs="Arial"/>
          <w:szCs w:val="24"/>
        </w:rPr>
        <w:t xml:space="preserve">The USDA Certification Regarding Debarment must accompany </w:t>
      </w:r>
      <w:r w:rsidR="0021606B">
        <w:rPr>
          <w:rFonts w:eastAsia="Calibri" w:cs="Arial"/>
          <w:szCs w:val="24"/>
        </w:rPr>
        <w:t>each</w:t>
      </w:r>
      <w:r w:rsidR="0021606B" w:rsidRPr="009A1BB1">
        <w:rPr>
          <w:rFonts w:eastAsia="Calibri" w:cs="Arial"/>
          <w:szCs w:val="24"/>
        </w:rPr>
        <w:t xml:space="preserve"> </w:t>
      </w:r>
      <w:r w:rsidRPr="009A1BB1">
        <w:rPr>
          <w:rFonts w:eastAsia="Calibri" w:cs="Arial"/>
          <w:szCs w:val="24"/>
        </w:rPr>
        <w:t xml:space="preserve">subsequent four (4) additional one-year renewals (7 </w:t>
      </w:r>
      <w:r w:rsidRPr="009A1BB1">
        <w:rPr>
          <w:rFonts w:eastAsia="Calibri" w:cs="Arial"/>
          <w:i/>
          <w:szCs w:val="24"/>
        </w:rPr>
        <w:t>CFR</w:t>
      </w:r>
      <w:r w:rsidRPr="009A1BB1">
        <w:rPr>
          <w:rFonts w:eastAsia="Calibri" w:cs="Arial"/>
          <w:szCs w:val="24"/>
        </w:rPr>
        <w:t xml:space="preserve"> Section 3017.510). Contract renewals that do not include this certification will not</w:t>
      </w:r>
      <w:r w:rsidR="00E66388">
        <w:rPr>
          <w:rFonts w:eastAsia="Calibri" w:cs="Arial"/>
          <w:szCs w:val="24"/>
        </w:rPr>
        <w:t xml:space="preserve"> be accepted for consideration.</w:t>
      </w:r>
    </w:p>
    <w:p w:rsidR="009951A8" w:rsidRDefault="009951A8" w:rsidP="009951A8">
      <w:pPr>
        <w:ind w:left="1170"/>
        <w:contextualSpacing/>
        <w:rPr>
          <w:rFonts w:eastAsia="Calibri" w:cs="Arial"/>
          <w:szCs w:val="24"/>
        </w:rPr>
      </w:pPr>
    </w:p>
    <w:p w:rsidR="00B80AFA" w:rsidRPr="004B06EA" w:rsidRDefault="00A7113B" w:rsidP="00725E61">
      <w:pPr>
        <w:numPr>
          <w:ilvl w:val="0"/>
          <w:numId w:val="51"/>
        </w:numPr>
        <w:tabs>
          <w:tab w:val="left" w:pos="1170"/>
        </w:tabs>
        <w:ind w:left="1181" w:hanging="547"/>
        <w:contextualSpacing/>
        <w:rPr>
          <w:rFonts w:eastAsia="Calibri" w:cs="Arial"/>
          <w:szCs w:val="24"/>
        </w:rPr>
      </w:pPr>
      <w:r>
        <w:rPr>
          <w:rFonts w:eastAsia="Calibri" w:cs="Arial"/>
          <w:szCs w:val="24"/>
        </w:rPr>
        <w:lastRenderedPageBreak/>
        <w:t>Lobbying</w:t>
      </w:r>
    </w:p>
    <w:p w:rsidR="00E66388" w:rsidRDefault="00E66388" w:rsidP="0019734E">
      <w:pPr>
        <w:contextualSpacing/>
        <w:rPr>
          <w:rFonts w:eastAsia="Calibri" w:cs="Arial"/>
          <w:szCs w:val="24"/>
        </w:rPr>
      </w:pPr>
    </w:p>
    <w:p w:rsidR="009951A8" w:rsidRDefault="00E66388" w:rsidP="009951A8">
      <w:pPr>
        <w:ind w:left="1170"/>
        <w:contextualSpacing/>
        <w:rPr>
          <w:rFonts w:eastAsia="Calibri" w:cs="Arial"/>
          <w:szCs w:val="24"/>
        </w:rPr>
      </w:pPr>
      <w:r>
        <w:rPr>
          <w:rFonts w:eastAsia="Calibri" w:cs="Arial"/>
          <w:szCs w:val="24"/>
        </w:rPr>
        <w:t>T</w:t>
      </w:r>
      <w:r w:rsidR="00B80AFA" w:rsidRPr="009A1BB1">
        <w:rPr>
          <w:rFonts w:eastAsia="Calibri" w:cs="Arial"/>
          <w:szCs w:val="24"/>
        </w:rPr>
        <w:t xml:space="preserve">he Certification Regarding Lobbying and a Disclosure of Lobbying Activities form (Appendix A: 7 </w:t>
      </w:r>
      <w:r w:rsidR="00B80AFA" w:rsidRPr="009A1BB1">
        <w:rPr>
          <w:rFonts w:eastAsia="Calibri" w:cs="Arial"/>
          <w:i/>
          <w:szCs w:val="24"/>
        </w:rPr>
        <w:t>CFR</w:t>
      </w:r>
      <w:r w:rsidR="00B80AFA" w:rsidRPr="009A1BB1">
        <w:rPr>
          <w:rFonts w:eastAsia="Calibri" w:cs="Arial"/>
          <w:szCs w:val="24"/>
        </w:rPr>
        <w:t xml:space="preserve"> Part 3018) must accompany </w:t>
      </w:r>
      <w:r w:rsidR="0021606B">
        <w:rPr>
          <w:rFonts w:eastAsia="Calibri" w:cs="Arial"/>
          <w:szCs w:val="24"/>
        </w:rPr>
        <w:t>each</w:t>
      </w:r>
      <w:r w:rsidR="0021606B" w:rsidRPr="009A1BB1">
        <w:rPr>
          <w:rFonts w:eastAsia="Calibri" w:cs="Arial"/>
          <w:szCs w:val="24"/>
        </w:rPr>
        <w:t xml:space="preserve"> </w:t>
      </w:r>
      <w:r w:rsidR="00B80AFA" w:rsidRPr="009A1BB1">
        <w:rPr>
          <w:rFonts w:eastAsia="Calibri" w:cs="Arial"/>
          <w:szCs w:val="24"/>
        </w:rPr>
        <w:t>subsequent</w:t>
      </w:r>
      <w:r w:rsidR="004B06EA">
        <w:rPr>
          <w:rFonts w:eastAsia="Calibri" w:cs="Arial"/>
          <w:szCs w:val="24"/>
        </w:rPr>
        <w:t xml:space="preserve"> four (4)</w:t>
      </w:r>
      <w:r w:rsidR="00B80AFA" w:rsidRPr="009A1BB1">
        <w:rPr>
          <w:rFonts w:eastAsia="Calibri" w:cs="Arial"/>
          <w:szCs w:val="24"/>
        </w:rPr>
        <w:t xml:space="preserve"> </w:t>
      </w:r>
      <w:r w:rsidR="002B2EA5">
        <w:rPr>
          <w:rFonts w:eastAsia="Calibri" w:cs="Arial"/>
          <w:szCs w:val="24"/>
        </w:rPr>
        <w:t xml:space="preserve">additional </w:t>
      </w:r>
      <w:r w:rsidR="00B80AFA" w:rsidRPr="009A1BB1">
        <w:rPr>
          <w:rFonts w:eastAsia="Calibri" w:cs="Arial"/>
          <w:szCs w:val="24"/>
        </w:rPr>
        <w:t>one-year renewal</w:t>
      </w:r>
      <w:r w:rsidR="004B06EA">
        <w:rPr>
          <w:rFonts w:eastAsia="Calibri" w:cs="Arial"/>
          <w:szCs w:val="24"/>
        </w:rPr>
        <w:t>s</w:t>
      </w:r>
      <w:r w:rsidR="002B2EA5">
        <w:rPr>
          <w:rFonts w:eastAsia="Calibri" w:cs="Arial"/>
          <w:szCs w:val="24"/>
        </w:rPr>
        <w:t xml:space="preserve"> </w:t>
      </w:r>
      <w:r w:rsidR="00B80AFA" w:rsidRPr="009A1BB1">
        <w:rPr>
          <w:rFonts w:eastAsia="Calibri" w:cs="Arial"/>
          <w:szCs w:val="24"/>
        </w:rPr>
        <w:t xml:space="preserve">(7 </w:t>
      </w:r>
      <w:r w:rsidR="00B80AFA" w:rsidRPr="009A1BB1">
        <w:rPr>
          <w:rFonts w:eastAsia="Calibri" w:cs="Arial"/>
          <w:i/>
          <w:szCs w:val="24"/>
        </w:rPr>
        <w:t>CFR</w:t>
      </w:r>
      <w:r w:rsidR="00B80AFA" w:rsidRPr="009A1BB1">
        <w:rPr>
          <w:rFonts w:eastAsia="Calibri" w:cs="Arial"/>
          <w:szCs w:val="24"/>
        </w:rPr>
        <w:t xml:space="preserve"> Section 3017.510). Contract renewals that do not include this certification will not be accepted for consideration.</w:t>
      </w:r>
    </w:p>
    <w:p w:rsidR="009951A8" w:rsidRDefault="009951A8" w:rsidP="009951A8">
      <w:pPr>
        <w:ind w:left="1170"/>
        <w:contextualSpacing/>
        <w:rPr>
          <w:rFonts w:eastAsia="Calibri" w:cs="Arial"/>
          <w:szCs w:val="24"/>
        </w:rPr>
      </w:pPr>
    </w:p>
    <w:p w:rsidR="00784D1A" w:rsidRPr="00784D1A" w:rsidRDefault="0060329B" w:rsidP="00725E61">
      <w:pPr>
        <w:numPr>
          <w:ilvl w:val="0"/>
          <w:numId w:val="51"/>
        </w:numPr>
        <w:tabs>
          <w:tab w:val="left" w:pos="1170"/>
        </w:tabs>
        <w:ind w:left="1181" w:hanging="547"/>
        <w:contextualSpacing/>
        <w:rPr>
          <w:rFonts w:eastAsia="Calibri" w:cs="Arial"/>
          <w:szCs w:val="24"/>
        </w:rPr>
      </w:pPr>
      <w:r w:rsidRPr="00784D1A">
        <w:rPr>
          <w:rFonts w:eastAsia="Calibri" w:cs="Arial"/>
          <w:szCs w:val="24"/>
        </w:rPr>
        <w:t>Energy Policy and Conservation Act</w:t>
      </w:r>
      <w:r w:rsidR="009951A8">
        <w:rPr>
          <w:rStyle w:val="Hyperlink"/>
          <w:rFonts w:eastAsia="Calibri" w:cs="Arial"/>
          <w:szCs w:val="24"/>
          <w:u w:val="none"/>
        </w:rPr>
        <w:t>:</w:t>
      </w:r>
      <w:r w:rsidR="009951A8" w:rsidRPr="009951A8">
        <w:rPr>
          <w:rStyle w:val="Hyperlink"/>
          <w:rFonts w:eastAsia="Calibri" w:cs="Arial"/>
          <w:szCs w:val="24"/>
          <w:u w:val="none"/>
        </w:rPr>
        <w:t xml:space="preserve"> </w:t>
      </w:r>
      <w:hyperlink r:id="rId29" w:history="1">
        <w:r w:rsidR="009951A8" w:rsidRPr="00655CB6">
          <w:rPr>
            <w:rStyle w:val="Hyperlink"/>
            <w:rFonts w:eastAsia="Calibri" w:cs="Arial"/>
            <w:szCs w:val="24"/>
          </w:rPr>
          <w:t>http://legcounsel.ho</w:t>
        </w:r>
        <w:r w:rsidR="009951A8" w:rsidRPr="00655CB6">
          <w:rPr>
            <w:rStyle w:val="Hyperlink"/>
            <w:rFonts w:eastAsia="Calibri" w:cs="Arial"/>
            <w:szCs w:val="24"/>
          </w:rPr>
          <w:t>u</w:t>
        </w:r>
        <w:r w:rsidR="009951A8" w:rsidRPr="00655CB6">
          <w:rPr>
            <w:rStyle w:val="Hyperlink"/>
            <w:rFonts w:eastAsia="Calibri" w:cs="Arial"/>
            <w:szCs w:val="24"/>
          </w:rPr>
          <w:t>se.gov/Comps/EPCA.pdf</w:t>
        </w:r>
      </w:hyperlink>
      <w:r w:rsidR="00B071C5">
        <w:rPr>
          <w:rStyle w:val="Hyperlink"/>
          <w:rFonts w:eastAsia="Calibri" w:cs="Arial"/>
          <w:szCs w:val="24"/>
          <w:u w:val="none"/>
        </w:rPr>
        <w:t>.</w:t>
      </w:r>
    </w:p>
    <w:p w:rsidR="00B80AFA" w:rsidRPr="00784D1A" w:rsidRDefault="00B80AFA" w:rsidP="0019734E">
      <w:pPr>
        <w:ind w:right="-450"/>
        <w:contextualSpacing/>
        <w:rPr>
          <w:rFonts w:eastAsia="Calibri" w:cs="Arial"/>
          <w:szCs w:val="24"/>
        </w:rPr>
      </w:pPr>
    </w:p>
    <w:p w:rsidR="009951A8" w:rsidRDefault="009951A8" w:rsidP="009951A8">
      <w:pPr>
        <w:tabs>
          <w:tab w:val="left" w:pos="1170"/>
        </w:tabs>
        <w:ind w:left="1166"/>
        <w:contextualSpacing/>
        <w:rPr>
          <w:rFonts w:eastAsia="Calibri" w:cs="Arial"/>
          <w:szCs w:val="24"/>
        </w:rPr>
      </w:pPr>
      <w:r>
        <w:rPr>
          <w:rFonts w:eastAsia="Calibri" w:cs="Arial"/>
          <w:szCs w:val="24"/>
        </w:rPr>
        <w:tab/>
      </w:r>
      <w:r w:rsidR="00B80AFA" w:rsidRPr="009A1BB1">
        <w:rPr>
          <w:rFonts w:eastAsia="Calibri" w:cs="Arial"/>
          <w:szCs w:val="24"/>
        </w:rPr>
        <w:t>The SFA and the FSMC shall recognize mandatory standards and policies relating to energy efficiency which are contained in the state conservation plan issued in compliance with the Energy Policy and Conservation Act.</w:t>
      </w:r>
    </w:p>
    <w:p w:rsidR="009951A8" w:rsidRDefault="009951A8" w:rsidP="009951A8">
      <w:pPr>
        <w:tabs>
          <w:tab w:val="left" w:pos="1170"/>
        </w:tabs>
        <w:ind w:left="1166"/>
        <w:contextualSpacing/>
        <w:rPr>
          <w:rFonts w:eastAsia="Calibri" w:cs="Arial"/>
          <w:szCs w:val="24"/>
        </w:rPr>
      </w:pPr>
    </w:p>
    <w:p w:rsidR="00B80AFA" w:rsidRPr="00B071C5" w:rsidRDefault="0060329B" w:rsidP="00725E61">
      <w:pPr>
        <w:numPr>
          <w:ilvl w:val="0"/>
          <w:numId w:val="51"/>
        </w:numPr>
        <w:tabs>
          <w:tab w:val="left" w:pos="1170"/>
        </w:tabs>
        <w:ind w:left="1170" w:hanging="540"/>
        <w:contextualSpacing/>
        <w:rPr>
          <w:rFonts w:eastAsia="Calibri" w:cs="Arial"/>
          <w:szCs w:val="24"/>
        </w:rPr>
      </w:pPr>
      <w:r w:rsidRPr="001F1EB5">
        <w:rPr>
          <w:rFonts w:eastAsia="Calibri" w:cs="Arial"/>
          <w:szCs w:val="24"/>
        </w:rPr>
        <w:t>Contract Work Hours and S</w:t>
      </w:r>
      <w:r w:rsidRPr="001F1EB5">
        <w:rPr>
          <w:rFonts w:eastAsia="Calibri" w:cs="Arial"/>
          <w:szCs w:val="24"/>
        </w:rPr>
        <w:t>a</w:t>
      </w:r>
      <w:r w:rsidRPr="001F1EB5">
        <w:rPr>
          <w:rFonts w:eastAsia="Calibri" w:cs="Arial"/>
          <w:szCs w:val="24"/>
        </w:rPr>
        <w:t>fety Standards Act Compliance</w:t>
      </w:r>
      <w:r w:rsidR="001F1EB5">
        <w:rPr>
          <w:rStyle w:val="Hyperlink"/>
          <w:rFonts w:eastAsia="Calibri" w:cs="Arial"/>
          <w:szCs w:val="24"/>
          <w:u w:val="none"/>
        </w:rPr>
        <w:t>:</w:t>
      </w:r>
      <w:r w:rsidR="001F1EB5">
        <w:rPr>
          <w:rStyle w:val="Hyperlink"/>
          <w:rFonts w:eastAsia="Calibri" w:cs="Arial"/>
          <w:szCs w:val="24"/>
        </w:rPr>
        <w:t xml:space="preserve"> </w:t>
      </w:r>
      <w:hyperlink r:id="rId30" w:history="1">
        <w:r w:rsidR="00B071C5" w:rsidRPr="007B2981">
          <w:rPr>
            <w:rStyle w:val="Hyperlink"/>
            <w:rFonts w:eastAsia="Calibri" w:cs="Arial"/>
            <w:szCs w:val="24"/>
          </w:rPr>
          <w:t>http://www.dol.gov/com</w:t>
        </w:r>
        <w:r w:rsidR="00B071C5" w:rsidRPr="007B2981">
          <w:rPr>
            <w:rStyle w:val="Hyperlink"/>
            <w:rFonts w:eastAsia="Calibri" w:cs="Arial"/>
            <w:szCs w:val="24"/>
          </w:rPr>
          <w:t>p</w:t>
        </w:r>
        <w:r w:rsidR="00B071C5" w:rsidRPr="007B2981">
          <w:rPr>
            <w:rStyle w:val="Hyperlink"/>
            <w:rFonts w:eastAsia="Calibri" w:cs="Arial"/>
            <w:szCs w:val="24"/>
          </w:rPr>
          <w:t>liance/laws/comp-cwhssa.htm</w:t>
        </w:r>
      </w:hyperlink>
      <w:r w:rsidR="00B071C5">
        <w:rPr>
          <w:rStyle w:val="Hyperlink"/>
          <w:rFonts w:eastAsia="Calibri" w:cs="Arial"/>
          <w:szCs w:val="24"/>
        </w:rPr>
        <w:t xml:space="preserve"> </w:t>
      </w:r>
      <w:r w:rsidR="00B071C5">
        <w:rPr>
          <w:rStyle w:val="Hyperlink"/>
          <w:rFonts w:eastAsia="Calibri" w:cs="Arial"/>
          <w:szCs w:val="24"/>
          <w:u w:val="none"/>
        </w:rPr>
        <w:t>.</w:t>
      </w:r>
    </w:p>
    <w:p w:rsidR="00B80AFA" w:rsidRPr="009A1BB1" w:rsidRDefault="00B80AFA" w:rsidP="0019734E">
      <w:pPr>
        <w:contextualSpacing/>
        <w:rPr>
          <w:rFonts w:eastAsia="Calibri" w:cs="Arial"/>
          <w:szCs w:val="24"/>
        </w:rPr>
      </w:pPr>
    </w:p>
    <w:p w:rsidR="00B80AFA" w:rsidRDefault="00B80AFA" w:rsidP="009951A8">
      <w:pPr>
        <w:ind w:left="1170"/>
        <w:contextualSpacing/>
        <w:rPr>
          <w:rFonts w:eastAsia="Calibri" w:cs="Arial"/>
          <w:szCs w:val="24"/>
        </w:rPr>
      </w:pPr>
      <w:r w:rsidRPr="009A1BB1">
        <w:rPr>
          <w:rFonts w:eastAsia="Calibri" w:cs="Arial"/>
          <w:szCs w:val="24"/>
        </w:rPr>
        <w:t xml:space="preserve">In performance of this Contract, the FSMC shall comply with Sections 103 and </w:t>
      </w:r>
      <w:r w:rsidR="00E66388">
        <w:rPr>
          <w:rFonts w:eastAsia="Calibri" w:cs="Arial"/>
          <w:szCs w:val="24"/>
        </w:rPr>
        <w:t>1</w:t>
      </w:r>
      <w:r w:rsidRPr="009A1BB1">
        <w:rPr>
          <w:rFonts w:eastAsia="Calibri" w:cs="Arial"/>
          <w:szCs w:val="24"/>
        </w:rPr>
        <w:t>07 of the Contract Work Hours and Safety Standards Act.</w:t>
      </w:r>
    </w:p>
    <w:p w:rsidR="00A114A6" w:rsidRPr="009A1BB1" w:rsidRDefault="00A114A6" w:rsidP="0019734E">
      <w:pPr>
        <w:contextualSpacing/>
        <w:rPr>
          <w:rFonts w:eastAsia="Calibri" w:cs="Arial"/>
          <w:szCs w:val="24"/>
        </w:rPr>
      </w:pPr>
    </w:p>
    <w:p w:rsidR="006B305F" w:rsidRDefault="006B305F" w:rsidP="0019734E">
      <w:pPr>
        <w:contextualSpacing/>
        <w:rPr>
          <w:rFonts w:eastAsia="Calibri" w:cs="Arial"/>
          <w:szCs w:val="24"/>
        </w:rPr>
      </w:pPr>
    </w:p>
    <w:p w:rsidR="006F39FB" w:rsidRDefault="003707AD" w:rsidP="009951A8">
      <w:pPr>
        <w:pStyle w:val="Heading2"/>
        <w:numPr>
          <w:ilvl w:val="0"/>
          <w:numId w:val="30"/>
        </w:numPr>
        <w:ind w:left="630" w:hanging="630"/>
      </w:pPr>
      <w:bookmarkStart w:id="627" w:name="_Toc372879867"/>
      <w:bookmarkStart w:id="628" w:name="_Toc373304124"/>
      <w:bookmarkStart w:id="629" w:name="_Toc384372339"/>
      <w:bookmarkStart w:id="630" w:name="_Toc384372390"/>
      <w:bookmarkStart w:id="631" w:name="_Toc384373248"/>
      <w:bookmarkStart w:id="632" w:name="_Toc384376504"/>
      <w:bookmarkStart w:id="633" w:name="_Toc384630814"/>
      <w:bookmarkStart w:id="634" w:name="_Toc384638017"/>
      <w:bookmarkStart w:id="635" w:name="_Toc394647130"/>
      <w:bookmarkStart w:id="636" w:name="_Toc403985297"/>
      <w:bookmarkStart w:id="637" w:name="_Toc403996440"/>
      <w:bookmarkStart w:id="638" w:name="_Toc410124236"/>
      <w:bookmarkStart w:id="639" w:name="_Toc441143199"/>
      <w:bookmarkStart w:id="640" w:name="_Toc441220259"/>
      <w:bookmarkStart w:id="641" w:name="_Toc441220349"/>
      <w:bookmarkStart w:id="642" w:name="_Toc441483651"/>
      <w:r w:rsidRPr="00906AE3">
        <w:t>Insurance</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DA569A" w:rsidRPr="00DA569A" w:rsidRDefault="00DA569A" w:rsidP="0019734E"/>
    <w:p w:rsidR="00B80AFA" w:rsidRPr="00FA2546" w:rsidRDefault="00AC281F" w:rsidP="0019734E">
      <w:pPr>
        <w:contextualSpacing/>
        <w:rPr>
          <w:rFonts w:eastAsia="Calibri" w:cs="Arial"/>
          <w:color w:val="833C0B"/>
          <w:szCs w:val="24"/>
        </w:rPr>
      </w:pPr>
      <w:r w:rsidRPr="00FA2546">
        <w:rPr>
          <w:rFonts w:eastAsia="Calibri" w:cs="Arial"/>
          <w:color w:val="833C0B"/>
          <w:szCs w:val="24"/>
        </w:rPr>
        <w:t>[</w:t>
      </w:r>
      <w:r w:rsidR="007B712E" w:rsidRPr="00FA2546">
        <w:rPr>
          <w:rFonts w:eastAsia="Calibri" w:cs="Arial"/>
          <w:color w:val="833C0B"/>
          <w:szCs w:val="24"/>
        </w:rPr>
        <w:t>Note</w:t>
      </w:r>
      <w:r w:rsidR="006B305F" w:rsidRPr="00FA2546">
        <w:rPr>
          <w:rFonts w:eastAsia="Calibri" w:cs="Arial"/>
          <w:color w:val="833C0B"/>
          <w:szCs w:val="24"/>
        </w:rPr>
        <w:t>:</w:t>
      </w:r>
      <w:r w:rsidR="00B80AFA" w:rsidRPr="00FA2546">
        <w:rPr>
          <w:rFonts w:eastAsia="Calibri" w:cs="Arial"/>
          <w:color w:val="833C0B"/>
          <w:szCs w:val="24"/>
        </w:rPr>
        <w:t xml:space="preserve"> </w:t>
      </w:r>
      <w:r w:rsidR="007B712E" w:rsidRPr="00FA2546">
        <w:rPr>
          <w:rFonts w:eastAsia="Calibri" w:cs="Arial"/>
          <w:color w:val="833C0B"/>
          <w:szCs w:val="24"/>
        </w:rPr>
        <w:t>t</w:t>
      </w:r>
      <w:r w:rsidR="00B80AFA" w:rsidRPr="00FA2546">
        <w:rPr>
          <w:rFonts w:eastAsia="Calibri" w:cs="Arial"/>
          <w:color w:val="833C0B"/>
          <w:szCs w:val="24"/>
        </w:rPr>
        <w:t>his is a sample and the SFA should include any and all insurance requ</w:t>
      </w:r>
      <w:r w:rsidRPr="00FA2546">
        <w:rPr>
          <w:rFonts w:eastAsia="Calibri" w:cs="Arial"/>
          <w:color w:val="833C0B"/>
          <w:szCs w:val="24"/>
        </w:rPr>
        <w:t>irements it deems appropriate.]</w:t>
      </w:r>
    </w:p>
    <w:p w:rsidR="00B80AFA" w:rsidRPr="009A1BB1" w:rsidRDefault="00B80AFA" w:rsidP="0019734E">
      <w:pPr>
        <w:contextualSpacing/>
        <w:rPr>
          <w:rFonts w:eastAsia="Calibri" w:cs="Arial"/>
          <w:szCs w:val="24"/>
        </w:rPr>
      </w:pPr>
    </w:p>
    <w:p w:rsidR="00B80AFA" w:rsidRPr="009A1BB1" w:rsidRDefault="00B80AFA" w:rsidP="0019734E">
      <w:pPr>
        <w:contextualSpacing/>
        <w:rPr>
          <w:rFonts w:eastAsia="Calibri" w:cs="Arial"/>
          <w:szCs w:val="24"/>
        </w:rPr>
      </w:pPr>
      <w:r w:rsidRPr="009A1BB1">
        <w:rPr>
          <w:rFonts w:eastAsia="Calibri" w:cs="Arial"/>
          <w:szCs w:val="24"/>
        </w:rPr>
        <w:t xml:space="preserve">The parties shall maintain </w:t>
      </w:r>
      <w:r w:rsidR="006F39FB">
        <w:rPr>
          <w:rFonts w:eastAsia="Calibri" w:cs="Arial"/>
          <w:szCs w:val="24"/>
        </w:rPr>
        <w:t xml:space="preserve">the following </w:t>
      </w:r>
      <w:r w:rsidRPr="009A1BB1">
        <w:rPr>
          <w:rFonts w:eastAsia="Calibri" w:cs="Arial"/>
          <w:szCs w:val="24"/>
        </w:rPr>
        <w:t>insurance</w:t>
      </w:r>
      <w:r w:rsidR="006F39FB">
        <w:rPr>
          <w:rFonts w:eastAsia="Calibri" w:cs="Arial"/>
          <w:szCs w:val="24"/>
        </w:rPr>
        <w:t>s</w:t>
      </w:r>
      <w:r w:rsidRPr="009A1BB1">
        <w:rPr>
          <w:rFonts w:eastAsia="Calibri" w:cs="Arial"/>
          <w:szCs w:val="24"/>
        </w:rPr>
        <w:t>:</w:t>
      </w:r>
    </w:p>
    <w:p w:rsidR="00B80AFA" w:rsidRPr="009A1BB1" w:rsidRDefault="00B80AFA" w:rsidP="009951A8">
      <w:pPr>
        <w:ind w:left="1170" w:hanging="540"/>
        <w:contextualSpacing/>
        <w:rPr>
          <w:rFonts w:eastAsia="Calibri" w:cs="Arial"/>
          <w:szCs w:val="24"/>
        </w:rPr>
      </w:pPr>
    </w:p>
    <w:p w:rsidR="00B80AFA" w:rsidRPr="009A1BB1" w:rsidRDefault="00B80AFA" w:rsidP="00725E61">
      <w:pPr>
        <w:numPr>
          <w:ilvl w:val="0"/>
          <w:numId w:val="53"/>
        </w:numPr>
        <w:tabs>
          <w:tab w:val="left" w:pos="1170"/>
        </w:tabs>
        <w:ind w:left="1181" w:hanging="547"/>
        <w:contextualSpacing/>
        <w:rPr>
          <w:rFonts w:eastAsia="Calibri" w:cs="Arial"/>
          <w:szCs w:val="24"/>
        </w:rPr>
      </w:pPr>
      <w:r w:rsidRPr="009A1BB1">
        <w:rPr>
          <w:rFonts w:eastAsia="Calibri" w:cs="Arial"/>
          <w:szCs w:val="24"/>
        </w:rPr>
        <w:t>Workers' Compensation Insurance</w:t>
      </w:r>
    </w:p>
    <w:p w:rsidR="00B80AFA" w:rsidRPr="009A1BB1" w:rsidRDefault="00B80AFA" w:rsidP="0019734E">
      <w:pPr>
        <w:contextualSpacing/>
        <w:rPr>
          <w:rFonts w:eastAsia="Calibri" w:cs="Arial"/>
          <w:szCs w:val="24"/>
        </w:rPr>
      </w:pPr>
    </w:p>
    <w:p w:rsidR="003B2176" w:rsidRDefault="00B80AFA" w:rsidP="003B2176">
      <w:pPr>
        <w:ind w:left="1170"/>
        <w:contextualSpacing/>
        <w:rPr>
          <w:rFonts w:eastAsia="Calibri" w:cs="Arial"/>
          <w:szCs w:val="24"/>
        </w:rPr>
      </w:pPr>
      <w:r w:rsidRPr="009A1BB1">
        <w:rPr>
          <w:rFonts w:eastAsia="Calibri" w:cs="Arial"/>
          <w:szCs w:val="24"/>
        </w:rPr>
        <w:t>Each party shall maintain Workers' Compensation Insurance co</w:t>
      </w:r>
      <w:r w:rsidR="005F6907">
        <w:rPr>
          <w:rFonts w:eastAsia="Calibri" w:cs="Arial"/>
          <w:szCs w:val="24"/>
        </w:rPr>
        <w:t xml:space="preserve">verage as required </w:t>
      </w:r>
      <w:r w:rsidR="00AC281F">
        <w:rPr>
          <w:rFonts w:eastAsia="Calibri" w:cs="Arial"/>
          <w:szCs w:val="24"/>
        </w:rPr>
        <w:t xml:space="preserve">by </w:t>
      </w:r>
      <w:r w:rsidR="00AC281F" w:rsidRPr="009A1BB1">
        <w:rPr>
          <w:rFonts w:eastAsia="Calibri" w:cs="Arial"/>
          <w:szCs w:val="24"/>
        </w:rPr>
        <w:t>state</w:t>
      </w:r>
      <w:r w:rsidR="003B4D99" w:rsidRPr="009A1BB1">
        <w:rPr>
          <w:rFonts w:eastAsia="Calibri" w:cs="Arial"/>
          <w:szCs w:val="24"/>
        </w:rPr>
        <w:t xml:space="preserve"> </w:t>
      </w:r>
      <w:r w:rsidRPr="009A1BB1">
        <w:rPr>
          <w:rFonts w:eastAsia="Calibri" w:cs="Arial"/>
          <w:szCs w:val="24"/>
        </w:rPr>
        <w:t>law</w:t>
      </w:r>
      <w:r w:rsidR="005F6907">
        <w:rPr>
          <w:rFonts w:eastAsia="Calibri" w:cs="Arial"/>
          <w:szCs w:val="24"/>
        </w:rPr>
        <w:t>,</w:t>
      </w:r>
      <w:r w:rsidRPr="009A1BB1">
        <w:rPr>
          <w:rFonts w:eastAsia="Calibri" w:cs="Arial"/>
          <w:szCs w:val="24"/>
        </w:rPr>
        <w:t xml:space="preserve"> and Employers' Liability in the amount of one million dollars ($1,000,000.00) for each accident covering all employees</w:t>
      </w:r>
      <w:r w:rsidR="007B712E">
        <w:rPr>
          <w:rFonts w:eastAsia="Calibri" w:cs="Arial"/>
          <w:szCs w:val="24"/>
        </w:rPr>
        <w:t xml:space="preserve"> employed in connection with </w:t>
      </w:r>
      <w:r w:rsidR="00985E60">
        <w:rPr>
          <w:rFonts w:eastAsia="Calibri" w:cs="Arial"/>
          <w:szCs w:val="24"/>
        </w:rPr>
        <w:t>c</w:t>
      </w:r>
      <w:r w:rsidRPr="009A1BB1">
        <w:rPr>
          <w:rFonts w:eastAsia="Calibri" w:cs="Arial"/>
          <w:szCs w:val="24"/>
        </w:rPr>
        <w:t xml:space="preserve">hild </w:t>
      </w:r>
      <w:r w:rsidR="00985E60">
        <w:rPr>
          <w:rFonts w:eastAsia="Calibri" w:cs="Arial"/>
          <w:szCs w:val="24"/>
        </w:rPr>
        <w:t>n</w:t>
      </w:r>
      <w:r w:rsidRPr="009A1BB1">
        <w:rPr>
          <w:rFonts w:eastAsia="Calibri" w:cs="Arial"/>
          <w:szCs w:val="24"/>
        </w:rPr>
        <w:t xml:space="preserve">utrition </w:t>
      </w:r>
      <w:r w:rsidR="00985E60">
        <w:rPr>
          <w:rFonts w:eastAsia="Calibri" w:cs="Arial"/>
          <w:szCs w:val="24"/>
        </w:rPr>
        <w:t>p</w:t>
      </w:r>
      <w:r w:rsidRPr="009A1BB1">
        <w:rPr>
          <w:rFonts w:eastAsia="Calibri" w:cs="Arial"/>
          <w:szCs w:val="24"/>
        </w:rPr>
        <w:t>rogram operations.</w:t>
      </w:r>
    </w:p>
    <w:p w:rsidR="003B2176" w:rsidRDefault="003B2176" w:rsidP="003B2176">
      <w:pPr>
        <w:ind w:left="1170"/>
        <w:contextualSpacing/>
        <w:rPr>
          <w:rFonts w:eastAsia="Calibri" w:cs="Arial"/>
          <w:szCs w:val="24"/>
        </w:rPr>
      </w:pPr>
    </w:p>
    <w:p w:rsidR="00B80AFA" w:rsidRPr="009A1BB1" w:rsidRDefault="00B80AFA" w:rsidP="00725E61">
      <w:pPr>
        <w:numPr>
          <w:ilvl w:val="0"/>
          <w:numId w:val="53"/>
        </w:numPr>
        <w:tabs>
          <w:tab w:val="left" w:pos="1170"/>
        </w:tabs>
        <w:ind w:left="1170" w:hanging="540"/>
        <w:contextualSpacing/>
        <w:rPr>
          <w:rFonts w:eastAsia="Calibri" w:cs="Arial"/>
          <w:szCs w:val="24"/>
        </w:rPr>
      </w:pPr>
      <w:r w:rsidRPr="009A1BB1">
        <w:rPr>
          <w:rFonts w:eastAsia="Calibri" w:cs="Arial"/>
          <w:szCs w:val="24"/>
        </w:rPr>
        <w:t>Comprehensive or Commercial Insurance</w:t>
      </w:r>
    </w:p>
    <w:p w:rsidR="00B80AFA" w:rsidRPr="009A1BB1" w:rsidRDefault="00B80AFA" w:rsidP="00F75FED">
      <w:pPr>
        <w:contextualSpacing/>
        <w:rPr>
          <w:rFonts w:eastAsia="Calibri" w:cs="Arial"/>
          <w:szCs w:val="24"/>
        </w:rPr>
      </w:pPr>
    </w:p>
    <w:p w:rsidR="00B80AFA" w:rsidRPr="009A1BB1" w:rsidRDefault="00B80AFA" w:rsidP="003B2176">
      <w:pPr>
        <w:ind w:left="1170"/>
        <w:contextualSpacing/>
        <w:rPr>
          <w:rFonts w:eastAsia="Calibri" w:cs="Arial"/>
          <w:szCs w:val="24"/>
        </w:rPr>
      </w:pPr>
      <w:r w:rsidRPr="009A1BB1">
        <w:rPr>
          <w:rFonts w:eastAsia="Calibri" w:cs="Arial"/>
          <w:szCs w:val="24"/>
        </w:rPr>
        <w:t>The FSMC shall maintain during the term of this Contract, for protection of the SFA and the FSMC, Comprehensive or Commercial General Bodily Injury and Property Damage Liability Insurance with a Combined Single Limit of not less than five million dollars ($5,000,000.00) for each occurrence, including, but not limited to, Personal Injury Liability, Broad Form Property Damage Liability on the FSMC</w:t>
      </w:r>
      <w:r w:rsidRPr="009A1BB1">
        <w:rPr>
          <w:rFonts w:eastAsia="Calibri" w:cs="Arial"/>
          <w:szCs w:val="24"/>
        </w:rPr>
        <w:softHyphen/>
      </w:r>
      <w:r w:rsidRPr="009A1BB1">
        <w:rPr>
          <w:rFonts w:eastAsia="Calibri" w:cs="Arial"/>
          <w:szCs w:val="24"/>
        </w:rPr>
        <w:softHyphen/>
      </w:r>
      <w:r w:rsidR="00491136">
        <w:rPr>
          <w:rFonts w:eastAsia="Calibri" w:cs="Arial"/>
          <w:szCs w:val="24"/>
        </w:rPr>
        <w:t>-</w:t>
      </w:r>
      <w:r w:rsidRPr="009A1BB1">
        <w:rPr>
          <w:rFonts w:eastAsia="Calibri" w:cs="Arial"/>
          <w:szCs w:val="24"/>
        </w:rPr>
        <w:t xml:space="preserve">owned property, Blanket Contractual Liability, and Products Liability, covering only the operations and activities of the FSMC under the </w:t>
      </w:r>
      <w:r w:rsidR="00EA7C6C">
        <w:rPr>
          <w:rFonts w:eastAsia="Calibri" w:cs="Arial"/>
          <w:szCs w:val="24"/>
        </w:rPr>
        <w:t>Contract</w:t>
      </w:r>
      <w:r w:rsidRPr="009A1BB1">
        <w:rPr>
          <w:rFonts w:eastAsia="Calibri" w:cs="Arial"/>
          <w:szCs w:val="24"/>
        </w:rPr>
        <w:t xml:space="preserve"> and, upon request, shall provide the SFA with a </w:t>
      </w:r>
      <w:r w:rsidRPr="009A1BB1">
        <w:rPr>
          <w:rFonts w:eastAsia="Calibri" w:cs="Arial"/>
          <w:szCs w:val="24"/>
        </w:rPr>
        <w:lastRenderedPageBreak/>
        <w:t>certificate evidencing such policies. The insurance policies shall contain covenants by the issuing company that the policies shall not be canceled without 30 days prior written notice of cancellation to the SF</w:t>
      </w:r>
      <w:r w:rsidR="00491136">
        <w:rPr>
          <w:rFonts w:eastAsia="Calibri" w:cs="Arial"/>
          <w:szCs w:val="24"/>
        </w:rPr>
        <w:t>A. With the exception of Worker</w:t>
      </w:r>
      <w:r w:rsidRPr="009A1BB1">
        <w:rPr>
          <w:rFonts w:eastAsia="Calibri" w:cs="Arial"/>
          <w:szCs w:val="24"/>
        </w:rPr>
        <w:t>s</w:t>
      </w:r>
      <w:r w:rsidR="00491136">
        <w:rPr>
          <w:rFonts w:eastAsia="Calibri" w:cs="Arial"/>
          <w:szCs w:val="24"/>
        </w:rPr>
        <w:t>’</w:t>
      </w:r>
      <w:r w:rsidRPr="009A1BB1">
        <w:rPr>
          <w:rFonts w:eastAsia="Calibri" w:cs="Arial"/>
          <w:szCs w:val="24"/>
        </w:rPr>
        <w:t xml:space="preserve"> Compensation Insurance, the SFA shall be named as an additional insured under the FSMC's policies of insurance to the extent the SFA is indemnified pursuant to this </w:t>
      </w:r>
      <w:r w:rsidR="003B4D99">
        <w:rPr>
          <w:rFonts w:eastAsia="Calibri" w:cs="Arial"/>
          <w:szCs w:val="24"/>
        </w:rPr>
        <w:t>Contract</w:t>
      </w:r>
      <w:r w:rsidRPr="009A1BB1">
        <w:rPr>
          <w:rFonts w:eastAsia="Calibri" w:cs="Arial"/>
          <w:szCs w:val="24"/>
        </w:rPr>
        <w:t>.</w:t>
      </w:r>
    </w:p>
    <w:p w:rsidR="00B80AFA" w:rsidRDefault="00B80AFA" w:rsidP="00F75FED">
      <w:pPr>
        <w:contextualSpacing/>
        <w:rPr>
          <w:rFonts w:eastAsia="Calibri" w:cs="Arial"/>
          <w:szCs w:val="24"/>
        </w:rPr>
      </w:pPr>
    </w:p>
    <w:p w:rsidR="00B80AFA" w:rsidRPr="009A1BB1" w:rsidRDefault="00B80AFA" w:rsidP="00725E61">
      <w:pPr>
        <w:numPr>
          <w:ilvl w:val="0"/>
          <w:numId w:val="53"/>
        </w:numPr>
        <w:tabs>
          <w:tab w:val="left" w:pos="1170"/>
        </w:tabs>
        <w:ind w:left="1181" w:hanging="547"/>
        <w:contextualSpacing/>
        <w:rPr>
          <w:rFonts w:eastAsia="Calibri" w:cs="Arial"/>
          <w:szCs w:val="24"/>
        </w:rPr>
      </w:pPr>
      <w:r w:rsidRPr="009A1BB1">
        <w:rPr>
          <w:rFonts w:eastAsia="Calibri" w:cs="Arial"/>
          <w:szCs w:val="24"/>
        </w:rPr>
        <w:t>Property Insurance</w:t>
      </w:r>
    </w:p>
    <w:p w:rsidR="00B80AFA" w:rsidRPr="009A1BB1" w:rsidRDefault="00B80AFA" w:rsidP="00F75FED">
      <w:pPr>
        <w:contextualSpacing/>
        <w:rPr>
          <w:rFonts w:eastAsia="Calibri" w:cs="Arial"/>
          <w:szCs w:val="24"/>
        </w:rPr>
      </w:pPr>
    </w:p>
    <w:p w:rsidR="008442F5" w:rsidRDefault="00B80AFA" w:rsidP="003B2176">
      <w:pPr>
        <w:ind w:left="1170"/>
        <w:contextualSpacing/>
        <w:rPr>
          <w:rFonts w:eastAsia="Calibri" w:cs="Arial"/>
          <w:szCs w:val="24"/>
        </w:rPr>
      </w:pPr>
      <w:r w:rsidRPr="009A1BB1">
        <w:rPr>
          <w:rFonts w:eastAsia="Calibri" w:cs="Arial"/>
          <w:szCs w:val="24"/>
        </w:rPr>
        <w:t>The SFA shall maintain, or cause to be maintained, a system of coverage either th</w:t>
      </w:r>
      <w:r w:rsidR="005464D5">
        <w:rPr>
          <w:rFonts w:eastAsia="Calibri" w:cs="Arial"/>
          <w:szCs w:val="24"/>
        </w:rPr>
        <w:t>rough purchased insurance, self-</w:t>
      </w:r>
      <w:r w:rsidRPr="009A1BB1">
        <w:rPr>
          <w:rFonts w:eastAsia="Calibri" w:cs="Arial"/>
          <w:szCs w:val="24"/>
        </w:rPr>
        <w:t>insurance, or a combination thereof to keep the buildings, including the premises, and all property contained therein insured against loss or damage by fire, explosion, or other cause normally covered by standard broad form property insurance.</w:t>
      </w:r>
    </w:p>
    <w:p w:rsidR="005F6907" w:rsidRDefault="005F6907" w:rsidP="00F75FED">
      <w:pPr>
        <w:contextualSpacing/>
        <w:rPr>
          <w:rFonts w:eastAsia="Calibri" w:cs="Arial"/>
          <w:szCs w:val="24"/>
        </w:rPr>
      </w:pPr>
    </w:p>
    <w:p w:rsidR="005F6907" w:rsidRDefault="005F6907" w:rsidP="00F75FED">
      <w:pPr>
        <w:rPr>
          <w:rFonts w:eastAsia="Calibri" w:cs="Arial"/>
          <w:szCs w:val="24"/>
        </w:rPr>
      </w:pPr>
      <w:bookmarkStart w:id="643" w:name="_Toc372879868"/>
      <w:bookmarkStart w:id="644" w:name="_Toc373304125"/>
    </w:p>
    <w:p w:rsidR="00B80AFA" w:rsidRPr="002A6DAE" w:rsidRDefault="003707AD" w:rsidP="003B2176">
      <w:pPr>
        <w:pStyle w:val="Heading2"/>
        <w:numPr>
          <w:ilvl w:val="0"/>
          <w:numId w:val="30"/>
        </w:numPr>
        <w:ind w:left="630" w:hanging="630"/>
      </w:pPr>
      <w:bookmarkStart w:id="645" w:name="_Toc384638018"/>
      <w:bookmarkStart w:id="646" w:name="_Toc394647131"/>
      <w:bookmarkStart w:id="647" w:name="_Toc403985298"/>
      <w:bookmarkStart w:id="648" w:name="_Toc403996441"/>
      <w:bookmarkStart w:id="649" w:name="_Toc410124237"/>
      <w:bookmarkStart w:id="650" w:name="_Toc441143200"/>
      <w:bookmarkStart w:id="651" w:name="_Toc441220260"/>
      <w:bookmarkStart w:id="652" w:name="_Toc441220350"/>
      <w:bookmarkStart w:id="653" w:name="_Toc441483652"/>
      <w:r w:rsidRPr="002A6DAE">
        <w:t>Termination</w:t>
      </w:r>
      <w:bookmarkEnd w:id="643"/>
      <w:bookmarkEnd w:id="644"/>
      <w:bookmarkEnd w:id="645"/>
      <w:bookmarkEnd w:id="646"/>
      <w:bookmarkEnd w:id="647"/>
      <w:bookmarkEnd w:id="648"/>
      <w:bookmarkEnd w:id="649"/>
      <w:bookmarkEnd w:id="650"/>
      <w:bookmarkEnd w:id="651"/>
      <w:bookmarkEnd w:id="652"/>
      <w:bookmarkEnd w:id="653"/>
    </w:p>
    <w:p w:rsidR="00ED0F2F" w:rsidRDefault="00ED0F2F" w:rsidP="00ED0F2F">
      <w:pPr>
        <w:ind w:left="810"/>
        <w:rPr>
          <w:rFonts w:eastAsia="Calibri" w:cs="Arial"/>
          <w:szCs w:val="24"/>
        </w:rPr>
      </w:pPr>
    </w:p>
    <w:p w:rsidR="00033378" w:rsidRPr="009A1BB1" w:rsidRDefault="00B80AFA" w:rsidP="00ED0F2F">
      <w:pPr>
        <w:rPr>
          <w:rFonts w:eastAsia="Calibri" w:cs="Arial"/>
          <w:szCs w:val="24"/>
        </w:rPr>
      </w:pPr>
      <w:r w:rsidRPr="009A1BB1">
        <w:rPr>
          <w:rFonts w:eastAsia="Calibri" w:cs="Arial"/>
          <w:szCs w:val="24"/>
        </w:rPr>
        <w:t xml:space="preserve">Either party may terminate this Contract at any time upon </w:t>
      </w:r>
      <w:r w:rsidR="007B712E">
        <w:rPr>
          <w:rFonts w:eastAsia="Calibri" w:cs="Arial"/>
          <w:szCs w:val="24"/>
        </w:rPr>
        <w:t>60-</w:t>
      </w:r>
      <w:r w:rsidR="00033378">
        <w:rPr>
          <w:rFonts w:eastAsia="Calibri" w:cs="Arial"/>
          <w:szCs w:val="24"/>
        </w:rPr>
        <w:t>days’</w:t>
      </w:r>
      <w:r w:rsidRPr="009A1BB1">
        <w:rPr>
          <w:rFonts w:eastAsia="Calibri" w:cs="Arial"/>
          <w:szCs w:val="24"/>
        </w:rPr>
        <w:t xml:space="preserve"> written notice</w:t>
      </w:r>
      <w:r w:rsidR="00AC281F">
        <w:rPr>
          <w:rFonts w:eastAsia="Calibri" w:cs="Arial"/>
          <w:szCs w:val="24"/>
        </w:rPr>
        <w:t xml:space="preserve"> </w:t>
      </w:r>
      <w:r w:rsidR="00033378" w:rsidRPr="009A1BB1">
        <w:rPr>
          <w:rFonts w:eastAsia="Calibri" w:cs="Arial"/>
          <w:szCs w:val="24"/>
        </w:rPr>
        <w:t xml:space="preserve">(7 </w:t>
      </w:r>
      <w:r w:rsidR="00033378" w:rsidRPr="009A1BB1">
        <w:rPr>
          <w:rFonts w:eastAsia="Calibri" w:cs="Arial"/>
          <w:i/>
          <w:szCs w:val="24"/>
        </w:rPr>
        <w:t>CFR</w:t>
      </w:r>
      <w:r w:rsidR="00033378" w:rsidRPr="009A1BB1">
        <w:rPr>
          <w:rFonts w:eastAsia="Calibri" w:cs="Arial"/>
          <w:szCs w:val="24"/>
        </w:rPr>
        <w:t xml:space="preserve"> Section 210.16[d]</w:t>
      </w:r>
      <w:r w:rsidR="00EA7C6C">
        <w:rPr>
          <w:rFonts w:eastAsia="Calibri" w:cs="Arial"/>
          <w:szCs w:val="24"/>
        </w:rPr>
        <w:t>).</w:t>
      </w:r>
    </w:p>
    <w:p w:rsidR="00B80AFA" w:rsidRPr="009A1BB1" w:rsidRDefault="00B80AFA" w:rsidP="00F75FED">
      <w:pPr>
        <w:contextualSpacing/>
        <w:rPr>
          <w:rFonts w:eastAsia="Calibri" w:cs="Arial"/>
          <w:szCs w:val="24"/>
        </w:rPr>
      </w:pPr>
    </w:p>
    <w:p w:rsidR="00415E9C" w:rsidRDefault="00B80AFA" w:rsidP="00ED0F2F">
      <w:pPr>
        <w:contextualSpacing/>
        <w:rPr>
          <w:rFonts w:eastAsia="Calibri" w:cs="Arial"/>
          <w:szCs w:val="24"/>
        </w:rPr>
      </w:pPr>
      <w:r w:rsidRPr="009A1BB1">
        <w:rPr>
          <w:rFonts w:eastAsia="Calibri" w:cs="Arial"/>
          <w:szCs w:val="24"/>
        </w:rPr>
        <w:t>Either party may cancel for cause with a 60</w:t>
      </w:r>
      <w:r w:rsidR="005F6907">
        <w:rPr>
          <w:rFonts w:eastAsia="Calibri" w:cs="Arial"/>
          <w:szCs w:val="24"/>
        </w:rPr>
        <w:t>-</w:t>
      </w:r>
      <w:r w:rsidRPr="009A1BB1">
        <w:rPr>
          <w:rFonts w:eastAsia="Calibri" w:cs="Arial"/>
          <w:szCs w:val="24"/>
        </w:rPr>
        <w:t xml:space="preserve">day notification if either party breaches a provision of this </w:t>
      </w:r>
      <w:r w:rsidR="00033378">
        <w:rPr>
          <w:rFonts w:eastAsia="Calibri" w:cs="Arial"/>
          <w:szCs w:val="24"/>
        </w:rPr>
        <w:t>C</w:t>
      </w:r>
      <w:r w:rsidR="00033378" w:rsidRPr="009A1BB1">
        <w:rPr>
          <w:rFonts w:eastAsia="Calibri" w:cs="Arial"/>
          <w:szCs w:val="24"/>
        </w:rPr>
        <w:t xml:space="preserve">ontract </w:t>
      </w:r>
      <w:r w:rsidRPr="009A1BB1">
        <w:rPr>
          <w:rFonts w:eastAsia="Calibri" w:cs="Arial"/>
          <w:szCs w:val="24"/>
        </w:rPr>
        <w:t>(“cause”). The nonbreaching party shall give the other party notice of such cause. If the cause is not remedied within 10</w:t>
      </w:r>
      <w:r w:rsidR="00B0311B">
        <w:rPr>
          <w:rFonts w:eastAsia="Calibri" w:cs="Arial"/>
          <w:szCs w:val="24"/>
        </w:rPr>
        <w:t xml:space="preserve"> days, the non</w:t>
      </w:r>
      <w:r w:rsidRPr="009A1BB1">
        <w:rPr>
          <w:rFonts w:eastAsia="Calibri" w:cs="Arial"/>
          <w:szCs w:val="24"/>
        </w:rPr>
        <w:t>breaching party shall give a 60</w:t>
      </w:r>
      <w:r w:rsidR="005F6907">
        <w:rPr>
          <w:rFonts w:eastAsia="Calibri" w:cs="Arial"/>
          <w:szCs w:val="24"/>
        </w:rPr>
        <w:t>-</w:t>
      </w:r>
      <w:r w:rsidRPr="009A1BB1">
        <w:rPr>
          <w:rFonts w:eastAsia="Calibri" w:cs="Arial"/>
          <w:szCs w:val="24"/>
        </w:rPr>
        <w:t xml:space="preserve">day notice to the breaching party of their intent to terminate this </w:t>
      </w:r>
      <w:r w:rsidR="00033378">
        <w:rPr>
          <w:rFonts w:eastAsia="Calibri" w:cs="Arial"/>
          <w:szCs w:val="24"/>
        </w:rPr>
        <w:t>C</w:t>
      </w:r>
      <w:r w:rsidR="00033378" w:rsidRPr="009A1BB1">
        <w:rPr>
          <w:rFonts w:eastAsia="Calibri" w:cs="Arial"/>
          <w:szCs w:val="24"/>
        </w:rPr>
        <w:t xml:space="preserve">ontract </w:t>
      </w:r>
      <w:r w:rsidRPr="009A1BB1">
        <w:rPr>
          <w:rFonts w:eastAsia="Calibri" w:cs="Arial"/>
          <w:szCs w:val="24"/>
        </w:rPr>
        <w:t xml:space="preserve">upon expiration of the </w:t>
      </w:r>
      <w:r w:rsidR="00033378">
        <w:rPr>
          <w:rFonts w:eastAsia="Calibri" w:cs="Arial"/>
          <w:szCs w:val="24"/>
        </w:rPr>
        <w:t>60</w:t>
      </w:r>
      <w:r w:rsidR="005F6907">
        <w:rPr>
          <w:rFonts w:eastAsia="Calibri" w:cs="Arial"/>
          <w:szCs w:val="24"/>
        </w:rPr>
        <w:t>-</w:t>
      </w:r>
      <w:r w:rsidR="00033378">
        <w:rPr>
          <w:rFonts w:eastAsia="Calibri" w:cs="Arial"/>
          <w:szCs w:val="24"/>
        </w:rPr>
        <w:t>day</w:t>
      </w:r>
      <w:r w:rsidRPr="009A1BB1">
        <w:rPr>
          <w:rFonts w:eastAsia="Calibri" w:cs="Arial"/>
          <w:szCs w:val="24"/>
        </w:rPr>
        <w:t xml:space="preserve"> period. This </w:t>
      </w:r>
      <w:r w:rsidR="00033378">
        <w:rPr>
          <w:rFonts w:eastAsia="Calibri" w:cs="Arial"/>
          <w:szCs w:val="24"/>
        </w:rPr>
        <w:t>C</w:t>
      </w:r>
      <w:r w:rsidR="00033378" w:rsidRPr="009A1BB1">
        <w:rPr>
          <w:rFonts w:eastAsia="Calibri" w:cs="Arial"/>
          <w:szCs w:val="24"/>
        </w:rPr>
        <w:t xml:space="preserve">ontract </w:t>
      </w:r>
      <w:r w:rsidRPr="009A1BB1">
        <w:rPr>
          <w:rFonts w:eastAsia="Calibri" w:cs="Arial"/>
          <w:szCs w:val="24"/>
        </w:rPr>
        <w:t xml:space="preserve">may be terminated, in whole or in part, for convenience by the SFA with the consent of the FSMC, in which case the two parties shall agree upon the termination conditions, including the effective date and, in the case of partial termination, the portion to be terminated </w:t>
      </w:r>
      <w:r w:rsidRPr="007B712E">
        <w:rPr>
          <w:rFonts w:eastAsia="Calibri" w:cs="Arial"/>
          <w:szCs w:val="24"/>
        </w:rPr>
        <w:t xml:space="preserve">(7 </w:t>
      </w:r>
      <w:r w:rsidR="005C733D" w:rsidRPr="007B712E">
        <w:rPr>
          <w:rFonts w:eastAsia="Calibri" w:cs="Arial"/>
          <w:i/>
          <w:szCs w:val="24"/>
        </w:rPr>
        <w:t>CFR</w:t>
      </w:r>
      <w:r w:rsidRPr="007B712E">
        <w:rPr>
          <w:rFonts w:eastAsia="Calibri" w:cs="Arial"/>
          <w:i/>
          <w:szCs w:val="24"/>
        </w:rPr>
        <w:t xml:space="preserve"> </w:t>
      </w:r>
      <w:r w:rsidRPr="007B712E">
        <w:rPr>
          <w:rFonts w:eastAsia="Calibri" w:cs="Arial"/>
          <w:szCs w:val="24"/>
        </w:rPr>
        <w:t xml:space="preserve">Section 3016.36[i][2]). The </w:t>
      </w:r>
      <w:r w:rsidR="00033378" w:rsidRPr="007B712E">
        <w:rPr>
          <w:rFonts w:eastAsia="Calibri" w:cs="Arial"/>
          <w:szCs w:val="24"/>
        </w:rPr>
        <w:t xml:space="preserve">Contract </w:t>
      </w:r>
      <w:r w:rsidRPr="007B712E">
        <w:rPr>
          <w:rFonts w:eastAsia="Calibri" w:cs="Arial"/>
          <w:szCs w:val="24"/>
        </w:rPr>
        <w:t>may also be terminated, in whole or in part, by the FSMC upon written notification to the SFA, setting forth the reasons for such termination, the effective date, and</w:t>
      </w:r>
      <w:r w:rsidR="007B712E" w:rsidRPr="007B712E">
        <w:rPr>
          <w:rFonts w:eastAsia="Calibri" w:cs="Arial"/>
          <w:szCs w:val="24"/>
        </w:rPr>
        <w:t>,</w:t>
      </w:r>
      <w:r w:rsidRPr="007B712E">
        <w:rPr>
          <w:rFonts w:eastAsia="Calibri" w:cs="Arial"/>
          <w:szCs w:val="24"/>
        </w:rPr>
        <w:t xml:space="preserve"> in the case of partial termination, the portion to be terminat</w:t>
      </w:r>
      <w:r w:rsidR="00F1799E" w:rsidRPr="007B712E">
        <w:rPr>
          <w:rFonts w:eastAsia="Calibri" w:cs="Arial"/>
          <w:szCs w:val="24"/>
        </w:rPr>
        <w:t>ed. However</w:t>
      </w:r>
      <w:r w:rsidR="007B712E" w:rsidRPr="007B712E">
        <w:rPr>
          <w:rFonts w:eastAsia="Calibri" w:cs="Arial"/>
          <w:szCs w:val="24"/>
        </w:rPr>
        <w:t>,</w:t>
      </w:r>
      <w:r w:rsidR="00F1799E" w:rsidRPr="007B712E">
        <w:rPr>
          <w:rFonts w:eastAsia="Calibri" w:cs="Arial"/>
          <w:szCs w:val="24"/>
        </w:rPr>
        <w:t xml:space="preserve"> in the case of a</w:t>
      </w:r>
      <w:r w:rsidRPr="007B712E">
        <w:rPr>
          <w:rFonts w:eastAsia="Calibri" w:cs="Arial"/>
          <w:szCs w:val="24"/>
        </w:rPr>
        <w:t xml:space="preserve"> partial termination,</w:t>
      </w:r>
      <w:r w:rsidR="007B712E" w:rsidRPr="007B712E">
        <w:rPr>
          <w:rFonts w:eastAsia="Calibri" w:cs="Arial"/>
          <w:szCs w:val="24"/>
        </w:rPr>
        <w:t xml:space="preserve"> if</w:t>
      </w:r>
      <w:r w:rsidRPr="007B712E">
        <w:rPr>
          <w:rFonts w:eastAsia="Calibri" w:cs="Arial"/>
          <w:szCs w:val="24"/>
        </w:rPr>
        <w:t xml:space="preserve"> the SFA determines that the remaining portion of the </w:t>
      </w:r>
      <w:r w:rsidR="00033378" w:rsidRPr="007B712E">
        <w:rPr>
          <w:rFonts w:eastAsia="Calibri" w:cs="Arial"/>
          <w:szCs w:val="24"/>
        </w:rPr>
        <w:t xml:space="preserve">Contract </w:t>
      </w:r>
      <w:r w:rsidRPr="007B712E">
        <w:rPr>
          <w:rFonts w:eastAsia="Calibri" w:cs="Arial"/>
          <w:szCs w:val="24"/>
        </w:rPr>
        <w:t xml:space="preserve">will not accomplish the purposes for which the </w:t>
      </w:r>
      <w:r w:rsidR="00033378" w:rsidRPr="007B712E">
        <w:rPr>
          <w:rFonts w:eastAsia="Calibri" w:cs="Arial"/>
          <w:szCs w:val="24"/>
        </w:rPr>
        <w:t xml:space="preserve">Contract </w:t>
      </w:r>
      <w:r w:rsidRPr="007B712E">
        <w:rPr>
          <w:rFonts w:eastAsia="Calibri" w:cs="Arial"/>
          <w:szCs w:val="24"/>
        </w:rPr>
        <w:t xml:space="preserve">was made, the SFA may terminate the </w:t>
      </w:r>
      <w:r w:rsidR="00033378" w:rsidRPr="007B712E">
        <w:rPr>
          <w:rFonts w:eastAsia="Calibri" w:cs="Arial"/>
          <w:szCs w:val="24"/>
        </w:rPr>
        <w:t xml:space="preserve">Contract </w:t>
      </w:r>
      <w:r w:rsidRPr="007B712E">
        <w:rPr>
          <w:rFonts w:eastAsia="Calibri" w:cs="Arial"/>
          <w:szCs w:val="24"/>
        </w:rPr>
        <w:t xml:space="preserve">in its entirety under either 7 </w:t>
      </w:r>
      <w:r w:rsidRPr="007B712E">
        <w:rPr>
          <w:rFonts w:eastAsia="Calibri" w:cs="Arial"/>
          <w:i/>
          <w:szCs w:val="24"/>
        </w:rPr>
        <w:t>CFR</w:t>
      </w:r>
      <w:r w:rsidRPr="007B712E">
        <w:rPr>
          <w:rFonts w:eastAsia="Calibri" w:cs="Arial"/>
          <w:szCs w:val="24"/>
        </w:rPr>
        <w:t>, Section 3016.43</w:t>
      </w:r>
      <w:r w:rsidR="007B712E" w:rsidRPr="007B712E">
        <w:rPr>
          <w:rFonts w:eastAsia="Calibri" w:cs="Arial"/>
          <w:szCs w:val="24"/>
        </w:rPr>
        <w:t>,</w:t>
      </w:r>
      <w:r w:rsidRPr="007B712E">
        <w:rPr>
          <w:rFonts w:eastAsia="Calibri" w:cs="Arial"/>
          <w:szCs w:val="24"/>
        </w:rPr>
        <w:t xml:space="preserve"> or 7 </w:t>
      </w:r>
      <w:r w:rsidRPr="007B712E">
        <w:rPr>
          <w:rFonts w:eastAsia="Calibri" w:cs="Arial"/>
          <w:i/>
          <w:szCs w:val="24"/>
        </w:rPr>
        <w:t>CFR</w:t>
      </w:r>
      <w:r w:rsidR="00342693" w:rsidRPr="007B712E">
        <w:rPr>
          <w:rFonts w:eastAsia="Calibri" w:cs="Arial"/>
          <w:i/>
          <w:szCs w:val="24"/>
        </w:rPr>
        <w:t xml:space="preserve">, </w:t>
      </w:r>
      <w:r w:rsidRPr="007B712E">
        <w:rPr>
          <w:rFonts w:eastAsia="Calibri" w:cs="Arial"/>
          <w:szCs w:val="24"/>
        </w:rPr>
        <w:t>Section 3016.44(a)</w:t>
      </w:r>
      <w:r w:rsidR="007B712E" w:rsidRPr="007B712E">
        <w:rPr>
          <w:rFonts w:eastAsia="Calibri" w:cs="Arial"/>
          <w:szCs w:val="24"/>
        </w:rPr>
        <w:t>,</w:t>
      </w:r>
      <w:r w:rsidRPr="007B712E">
        <w:rPr>
          <w:rFonts w:eastAsia="Calibri" w:cs="Arial"/>
          <w:szCs w:val="24"/>
        </w:rPr>
        <w:t xml:space="preserve"> </w:t>
      </w:r>
      <w:r w:rsidR="00342693" w:rsidRPr="007B712E">
        <w:rPr>
          <w:rFonts w:eastAsia="Calibri" w:cs="Arial"/>
          <w:szCs w:val="24"/>
        </w:rPr>
        <w:t xml:space="preserve">pursuant to </w:t>
      </w:r>
      <w:r w:rsidRPr="007B712E">
        <w:rPr>
          <w:rFonts w:eastAsia="Calibri" w:cs="Arial"/>
          <w:szCs w:val="24"/>
        </w:rPr>
        <w:t xml:space="preserve">7 </w:t>
      </w:r>
      <w:r w:rsidRPr="007B712E">
        <w:rPr>
          <w:rFonts w:eastAsia="Calibri" w:cs="Arial"/>
          <w:i/>
          <w:szCs w:val="24"/>
        </w:rPr>
        <w:t>CFR</w:t>
      </w:r>
      <w:r w:rsidRPr="007B712E">
        <w:rPr>
          <w:rFonts w:eastAsia="Calibri" w:cs="Arial"/>
          <w:szCs w:val="24"/>
        </w:rPr>
        <w:t xml:space="preserve"> Section 3016.44. The rights of termination referred to in this Contract are not intended to be</w:t>
      </w:r>
      <w:r w:rsidRPr="009A1BB1">
        <w:rPr>
          <w:rFonts w:eastAsia="Calibri" w:cs="Arial"/>
          <w:szCs w:val="24"/>
        </w:rPr>
        <w:t xml:space="preserve"> exclusive and are in addition to any other rights or remedies available to e</w:t>
      </w:r>
      <w:r w:rsidR="00415E9C">
        <w:rPr>
          <w:rFonts w:eastAsia="Calibri" w:cs="Arial"/>
          <w:szCs w:val="24"/>
        </w:rPr>
        <w:t>ither party at law or in equity.</w:t>
      </w:r>
    </w:p>
    <w:p w:rsidR="00415E9C" w:rsidRPr="009F22AE" w:rsidRDefault="00F75FED" w:rsidP="000048A3">
      <w:pPr>
        <w:jc w:val="right"/>
      </w:pPr>
      <w:bookmarkStart w:id="654" w:name="_Toc372879869"/>
      <w:bookmarkStart w:id="655" w:name="_Toc373304126"/>
      <w:bookmarkStart w:id="656" w:name="_Toc384372340"/>
      <w:bookmarkStart w:id="657" w:name="_Toc384372391"/>
      <w:bookmarkStart w:id="658" w:name="_Toc384373249"/>
      <w:bookmarkStart w:id="659" w:name="_Toc384376505"/>
      <w:bookmarkStart w:id="660" w:name="_Toc384630815"/>
      <w:bookmarkStart w:id="661" w:name="_Toc384638019"/>
      <w:bookmarkStart w:id="662" w:name="_Toc394647132"/>
      <w:bookmarkStart w:id="663" w:name="_Toc403985299"/>
      <w:bookmarkStart w:id="664" w:name="_Toc403996442"/>
      <w:bookmarkStart w:id="665" w:name="_Toc371319782"/>
      <w:bookmarkStart w:id="666" w:name="_Toc410124238"/>
      <w:r>
        <w:br w:type="page"/>
      </w:r>
      <w:r w:rsidR="00415E9C" w:rsidRPr="009F22AE">
        <w:lastRenderedPageBreak/>
        <w:t>Exhibit A</w:t>
      </w:r>
      <w:bookmarkEnd w:id="654"/>
      <w:bookmarkEnd w:id="655"/>
      <w:bookmarkEnd w:id="656"/>
      <w:bookmarkEnd w:id="657"/>
      <w:bookmarkEnd w:id="658"/>
      <w:bookmarkEnd w:id="659"/>
      <w:bookmarkEnd w:id="660"/>
      <w:bookmarkEnd w:id="661"/>
      <w:bookmarkEnd w:id="662"/>
      <w:bookmarkEnd w:id="663"/>
      <w:bookmarkEnd w:id="664"/>
      <w:bookmarkEnd w:id="666"/>
    </w:p>
    <w:p w:rsidR="00415E9C" w:rsidRPr="009F22AE" w:rsidRDefault="00415E9C" w:rsidP="00ED0F2F">
      <w:pPr>
        <w:pStyle w:val="Heading1"/>
        <w:jc w:val="center"/>
      </w:pPr>
      <w:bookmarkStart w:id="667" w:name="_Scope_of_Work"/>
      <w:bookmarkStart w:id="668" w:name="_Toc372879870"/>
      <w:bookmarkStart w:id="669" w:name="_Toc373304127"/>
      <w:bookmarkStart w:id="670" w:name="_Toc384372341"/>
      <w:bookmarkStart w:id="671" w:name="_Toc384372392"/>
      <w:bookmarkStart w:id="672" w:name="_Toc384373250"/>
      <w:bookmarkStart w:id="673" w:name="_Toc384376506"/>
      <w:bookmarkStart w:id="674" w:name="_Toc384630816"/>
      <w:bookmarkStart w:id="675" w:name="_Toc384638020"/>
      <w:bookmarkStart w:id="676" w:name="_Toc394647133"/>
      <w:bookmarkStart w:id="677" w:name="_Toc394647425"/>
      <w:bookmarkStart w:id="678" w:name="_Toc403985300"/>
      <w:bookmarkStart w:id="679" w:name="_Toc403996443"/>
      <w:bookmarkStart w:id="680" w:name="_Toc410124239"/>
      <w:bookmarkStart w:id="681" w:name="_Toc441143201"/>
      <w:bookmarkStart w:id="682" w:name="_Toc441220261"/>
      <w:bookmarkStart w:id="683" w:name="_Toc441220351"/>
      <w:bookmarkStart w:id="684" w:name="_Toc441483653"/>
      <w:bookmarkEnd w:id="667"/>
      <w:r w:rsidRPr="009F22AE">
        <w:t>Scope of Work</w:t>
      </w:r>
      <w:bookmarkEnd w:id="665"/>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415E9C" w:rsidRDefault="00415E9C" w:rsidP="00415E9C">
      <w:pPr>
        <w:jc w:val="center"/>
        <w:rPr>
          <w:rFonts w:cs="Arial"/>
          <w:szCs w:val="24"/>
        </w:rPr>
      </w:pPr>
    </w:p>
    <w:p w:rsidR="00415E9C" w:rsidRPr="00FA2546" w:rsidRDefault="00FB75EC" w:rsidP="00415E9C">
      <w:pPr>
        <w:jc w:val="center"/>
        <w:rPr>
          <w:rFonts w:cs="Arial"/>
          <w:color w:val="833C0B"/>
          <w:szCs w:val="24"/>
        </w:rPr>
      </w:pPr>
      <w:r w:rsidRPr="00FA2546">
        <w:rPr>
          <w:rFonts w:cs="Arial"/>
          <w:color w:val="833C0B"/>
          <w:szCs w:val="24"/>
        </w:rPr>
        <w:t>[</w:t>
      </w:r>
      <w:r w:rsidR="00A356E2" w:rsidRPr="00FA2546">
        <w:rPr>
          <w:rFonts w:cs="Arial"/>
          <w:color w:val="833C0B"/>
          <w:szCs w:val="24"/>
        </w:rPr>
        <w:t xml:space="preserve">Note: Modify as </w:t>
      </w:r>
      <w:r w:rsidR="00D459CE" w:rsidRPr="00FA2546">
        <w:rPr>
          <w:rFonts w:cs="Arial"/>
          <w:color w:val="833C0B"/>
          <w:szCs w:val="24"/>
        </w:rPr>
        <w:t>n</w:t>
      </w:r>
      <w:r w:rsidR="00A356E2" w:rsidRPr="00FA2546">
        <w:rPr>
          <w:rFonts w:cs="Arial"/>
          <w:color w:val="833C0B"/>
          <w:szCs w:val="24"/>
        </w:rPr>
        <w:t xml:space="preserve">eeded. The SFA is </w:t>
      </w:r>
      <w:r w:rsidR="00D459CE" w:rsidRPr="00FA2546">
        <w:rPr>
          <w:rFonts w:cs="Arial"/>
          <w:color w:val="833C0B"/>
          <w:szCs w:val="24"/>
        </w:rPr>
        <w:t>r</w:t>
      </w:r>
      <w:r w:rsidR="00A356E2" w:rsidRPr="00FA2546">
        <w:rPr>
          <w:rFonts w:cs="Arial"/>
          <w:color w:val="833C0B"/>
          <w:szCs w:val="24"/>
        </w:rPr>
        <w:t xml:space="preserve">esponsible for </w:t>
      </w:r>
      <w:r w:rsidR="00D459CE" w:rsidRPr="00FA2546">
        <w:rPr>
          <w:rFonts w:cs="Arial"/>
          <w:color w:val="833C0B"/>
          <w:szCs w:val="24"/>
        </w:rPr>
        <w:t>e</w:t>
      </w:r>
      <w:r w:rsidR="00A356E2" w:rsidRPr="00FA2546">
        <w:rPr>
          <w:rFonts w:cs="Arial"/>
          <w:color w:val="833C0B"/>
          <w:szCs w:val="24"/>
        </w:rPr>
        <w:t>nsuring</w:t>
      </w:r>
      <w:r w:rsidR="00D459CE" w:rsidRPr="00FA2546">
        <w:rPr>
          <w:rFonts w:cs="Arial"/>
          <w:color w:val="833C0B"/>
          <w:szCs w:val="24"/>
        </w:rPr>
        <w:t xml:space="preserve"> th</w:t>
      </w:r>
      <w:r w:rsidR="00A356E2" w:rsidRPr="00FA2546">
        <w:rPr>
          <w:rFonts w:cs="Arial"/>
          <w:color w:val="833C0B"/>
          <w:szCs w:val="24"/>
        </w:rPr>
        <w:t xml:space="preserve">is Statement of Work </w:t>
      </w:r>
      <w:r w:rsidR="00D459CE" w:rsidRPr="00FA2546">
        <w:rPr>
          <w:rFonts w:cs="Arial"/>
          <w:color w:val="833C0B"/>
          <w:szCs w:val="24"/>
        </w:rPr>
        <w:t>a</w:t>
      </w:r>
      <w:r w:rsidR="00A356E2" w:rsidRPr="00FA2546">
        <w:rPr>
          <w:rFonts w:cs="Arial"/>
          <w:color w:val="833C0B"/>
          <w:szCs w:val="24"/>
        </w:rPr>
        <w:t xml:space="preserve">ccurately </w:t>
      </w:r>
      <w:r w:rsidR="00D459CE" w:rsidRPr="00FA2546">
        <w:rPr>
          <w:rFonts w:cs="Arial"/>
          <w:color w:val="833C0B"/>
          <w:szCs w:val="24"/>
        </w:rPr>
        <w:t>r</w:t>
      </w:r>
      <w:r w:rsidR="00A356E2" w:rsidRPr="00FA2546">
        <w:rPr>
          <w:rFonts w:cs="Arial"/>
          <w:color w:val="833C0B"/>
          <w:szCs w:val="24"/>
        </w:rPr>
        <w:t xml:space="preserve">eflects the </w:t>
      </w:r>
      <w:r w:rsidR="00D459CE" w:rsidRPr="00FA2546">
        <w:rPr>
          <w:rFonts w:cs="Arial"/>
          <w:color w:val="833C0B"/>
          <w:szCs w:val="24"/>
        </w:rPr>
        <w:t>r</w:t>
      </w:r>
      <w:r w:rsidR="00A356E2" w:rsidRPr="00FA2546">
        <w:rPr>
          <w:rFonts w:cs="Arial"/>
          <w:color w:val="833C0B"/>
          <w:szCs w:val="24"/>
        </w:rPr>
        <w:t xml:space="preserve">equirements of </w:t>
      </w:r>
      <w:r w:rsidR="00D459CE" w:rsidRPr="00FA2546">
        <w:rPr>
          <w:rFonts w:cs="Arial"/>
          <w:color w:val="833C0B"/>
          <w:szCs w:val="24"/>
        </w:rPr>
        <w:t>t</w:t>
      </w:r>
      <w:r w:rsidR="00A356E2" w:rsidRPr="00FA2546">
        <w:rPr>
          <w:rFonts w:cs="Arial"/>
          <w:color w:val="833C0B"/>
          <w:szCs w:val="24"/>
        </w:rPr>
        <w:t xml:space="preserve">heir </w:t>
      </w:r>
      <w:r w:rsidR="00D459CE" w:rsidRPr="00FA2546">
        <w:rPr>
          <w:rFonts w:cs="Arial"/>
          <w:color w:val="833C0B"/>
          <w:szCs w:val="24"/>
        </w:rPr>
        <w:t>f</w:t>
      </w:r>
      <w:r w:rsidR="00A356E2" w:rsidRPr="00FA2546">
        <w:rPr>
          <w:rFonts w:cs="Arial"/>
          <w:color w:val="833C0B"/>
          <w:szCs w:val="24"/>
        </w:rPr>
        <w:t xml:space="preserve">ood </w:t>
      </w:r>
      <w:r w:rsidR="00D459CE" w:rsidRPr="00FA2546">
        <w:rPr>
          <w:rFonts w:cs="Arial"/>
          <w:color w:val="833C0B"/>
          <w:szCs w:val="24"/>
        </w:rPr>
        <w:t>s</w:t>
      </w:r>
      <w:r w:rsidR="00A356E2" w:rsidRPr="00FA2546">
        <w:rPr>
          <w:rFonts w:cs="Arial"/>
          <w:color w:val="833C0B"/>
          <w:szCs w:val="24"/>
        </w:rPr>
        <w:t xml:space="preserve">ervice </w:t>
      </w:r>
      <w:r w:rsidR="00D459CE" w:rsidRPr="00FA2546">
        <w:rPr>
          <w:rFonts w:cs="Arial"/>
          <w:color w:val="833C0B"/>
          <w:szCs w:val="24"/>
        </w:rPr>
        <w:t>p</w:t>
      </w:r>
      <w:r w:rsidR="00A356E2" w:rsidRPr="00FA2546">
        <w:rPr>
          <w:rFonts w:cs="Arial"/>
          <w:color w:val="833C0B"/>
          <w:szCs w:val="24"/>
        </w:rPr>
        <w:t>rogram</w:t>
      </w:r>
      <w:r w:rsidRPr="00FA2546">
        <w:rPr>
          <w:rFonts w:cs="Arial"/>
          <w:color w:val="833C0B"/>
          <w:szCs w:val="24"/>
        </w:rPr>
        <w:t>]</w:t>
      </w:r>
    </w:p>
    <w:p w:rsidR="00415E9C" w:rsidRPr="009A1BB1" w:rsidRDefault="00415E9C" w:rsidP="00415E9C">
      <w:pPr>
        <w:rPr>
          <w:rFonts w:cs="Arial"/>
          <w:szCs w:val="24"/>
        </w:rPr>
      </w:pPr>
    </w:p>
    <w:p w:rsidR="00415E9C" w:rsidRPr="00401A39" w:rsidRDefault="00ED0F2F" w:rsidP="00415E9C">
      <w:pPr>
        <w:tabs>
          <w:tab w:val="left" w:pos="450"/>
        </w:tabs>
        <w:rPr>
          <w:rFonts w:cs="Arial"/>
          <w:b/>
          <w:szCs w:val="24"/>
        </w:rPr>
      </w:pPr>
      <w:r>
        <w:rPr>
          <w:rFonts w:cs="Arial"/>
          <w:b/>
          <w:szCs w:val="24"/>
        </w:rPr>
        <w:t>1</w:t>
      </w:r>
      <w:r w:rsidR="00415E9C" w:rsidRPr="00401A39">
        <w:rPr>
          <w:rFonts w:cs="Arial"/>
          <w:b/>
          <w:szCs w:val="24"/>
        </w:rPr>
        <w:t>.</w:t>
      </w:r>
      <w:r w:rsidR="00415E9C" w:rsidRPr="00401A39">
        <w:rPr>
          <w:rFonts w:cs="Arial"/>
          <w:b/>
          <w:szCs w:val="24"/>
        </w:rPr>
        <w:tab/>
        <w:t>O</w:t>
      </w:r>
      <w:r w:rsidR="00401A39">
        <w:rPr>
          <w:rFonts w:cs="Arial"/>
          <w:b/>
          <w:szCs w:val="24"/>
        </w:rPr>
        <w:t>verview</w:t>
      </w:r>
      <w:r w:rsidR="00415E9C" w:rsidRPr="00401A39">
        <w:rPr>
          <w:rFonts w:cs="Arial"/>
          <w:b/>
          <w:szCs w:val="24"/>
        </w:rPr>
        <w:t xml:space="preserve"> </w:t>
      </w:r>
      <w:r w:rsidR="00401A39">
        <w:rPr>
          <w:rFonts w:cs="Arial"/>
          <w:b/>
          <w:szCs w:val="24"/>
        </w:rPr>
        <w:t>of</w:t>
      </w:r>
      <w:r w:rsidR="00415E9C" w:rsidRPr="00401A39">
        <w:rPr>
          <w:rFonts w:cs="Arial"/>
          <w:b/>
          <w:szCs w:val="24"/>
        </w:rPr>
        <w:t xml:space="preserve"> </w:t>
      </w:r>
      <w:r w:rsidR="00AC281F" w:rsidRPr="00FA2546">
        <w:rPr>
          <w:rFonts w:cs="Arial"/>
          <w:b/>
          <w:color w:val="833C0B"/>
          <w:szCs w:val="24"/>
        </w:rPr>
        <w:t>[</w:t>
      </w:r>
      <w:r w:rsidR="00415E9C" w:rsidRPr="00FA2546">
        <w:rPr>
          <w:rFonts w:cs="Arial"/>
          <w:b/>
          <w:color w:val="833C0B"/>
          <w:szCs w:val="24"/>
        </w:rPr>
        <w:t>____________</w:t>
      </w:r>
      <w:r w:rsidR="00AC281F" w:rsidRPr="00FA2546">
        <w:rPr>
          <w:rFonts w:cs="Arial"/>
          <w:b/>
          <w:color w:val="833C0B"/>
          <w:szCs w:val="24"/>
        </w:rPr>
        <w:t>]</w:t>
      </w:r>
      <w:r w:rsidR="00415E9C" w:rsidRPr="00AC281F">
        <w:rPr>
          <w:rFonts w:cs="Arial"/>
          <w:b/>
          <w:color w:val="FF0000"/>
          <w:szCs w:val="24"/>
        </w:rPr>
        <w:t xml:space="preserve"> </w:t>
      </w:r>
      <w:r w:rsidR="00415E9C" w:rsidRPr="00401A39">
        <w:rPr>
          <w:rFonts w:cs="Arial"/>
          <w:b/>
          <w:szCs w:val="24"/>
        </w:rPr>
        <w:t>F</w:t>
      </w:r>
      <w:r w:rsidR="00401A39">
        <w:rPr>
          <w:rFonts w:cs="Arial"/>
          <w:b/>
          <w:szCs w:val="24"/>
        </w:rPr>
        <w:t>ood</w:t>
      </w:r>
      <w:r w:rsidR="00415E9C" w:rsidRPr="00401A39">
        <w:rPr>
          <w:rFonts w:cs="Arial"/>
          <w:b/>
          <w:szCs w:val="24"/>
        </w:rPr>
        <w:t xml:space="preserve"> S</w:t>
      </w:r>
      <w:r w:rsidR="00401A39">
        <w:rPr>
          <w:rFonts w:cs="Arial"/>
          <w:b/>
          <w:szCs w:val="24"/>
        </w:rPr>
        <w:t>ervice</w:t>
      </w:r>
      <w:r w:rsidR="00415E9C" w:rsidRPr="00401A39">
        <w:rPr>
          <w:rFonts w:cs="Arial"/>
          <w:b/>
          <w:szCs w:val="24"/>
        </w:rPr>
        <w:t xml:space="preserve"> P</w:t>
      </w:r>
      <w:r w:rsidR="00401A39">
        <w:rPr>
          <w:rFonts w:cs="Arial"/>
          <w:b/>
          <w:szCs w:val="24"/>
        </w:rPr>
        <w:t>rogram</w:t>
      </w:r>
    </w:p>
    <w:p w:rsidR="00415E9C" w:rsidRPr="009A1BB1" w:rsidRDefault="00415E9C" w:rsidP="00415E9C">
      <w:pPr>
        <w:rPr>
          <w:rFonts w:cs="Arial"/>
          <w:szCs w:val="24"/>
        </w:rPr>
      </w:pPr>
    </w:p>
    <w:p w:rsidR="00415E9C" w:rsidRPr="009A1BB1" w:rsidRDefault="00415E9C" w:rsidP="00415E9C">
      <w:pPr>
        <w:tabs>
          <w:tab w:val="left" w:pos="900"/>
        </w:tabs>
        <w:ind w:left="900" w:hanging="450"/>
        <w:rPr>
          <w:rFonts w:cs="Arial"/>
          <w:szCs w:val="24"/>
        </w:rPr>
      </w:pPr>
      <w:r w:rsidRPr="009A1BB1">
        <w:rPr>
          <w:rFonts w:cs="Arial"/>
          <w:szCs w:val="24"/>
        </w:rPr>
        <w:t>A.</w:t>
      </w:r>
      <w:r w:rsidRPr="009A1BB1">
        <w:rPr>
          <w:rFonts w:cs="Arial"/>
          <w:szCs w:val="24"/>
        </w:rPr>
        <w:tab/>
        <w:t>Scale</w:t>
      </w:r>
      <w:r w:rsidR="00FB75EC">
        <w:rPr>
          <w:rFonts w:cs="Arial"/>
          <w:szCs w:val="24"/>
        </w:rPr>
        <w:t>.</w:t>
      </w:r>
      <w:r w:rsidRPr="009A1BB1">
        <w:rPr>
          <w:rFonts w:cs="Arial"/>
          <w:szCs w:val="24"/>
        </w:rPr>
        <w:t xml:space="preserve"> </w:t>
      </w:r>
      <w:r w:rsidR="00AC281F" w:rsidRPr="00FA2546">
        <w:rPr>
          <w:rFonts w:cs="Arial"/>
          <w:color w:val="833C0B"/>
          <w:szCs w:val="24"/>
        </w:rPr>
        <w:t>[Describe facility(ies)</w:t>
      </w:r>
      <w:r w:rsidRPr="00FA2546">
        <w:rPr>
          <w:rFonts w:cs="Arial"/>
          <w:color w:val="833C0B"/>
          <w:szCs w:val="24"/>
        </w:rPr>
        <w:t xml:space="preserve">, </w:t>
      </w:r>
      <w:r w:rsidR="005C733D" w:rsidRPr="00FA2546">
        <w:rPr>
          <w:rFonts w:cs="Arial"/>
          <w:color w:val="833C0B"/>
          <w:szCs w:val="24"/>
        </w:rPr>
        <w:t xml:space="preserve">and </w:t>
      </w:r>
      <w:r w:rsidRPr="00FA2546">
        <w:rPr>
          <w:rFonts w:cs="Arial"/>
          <w:color w:val="833C0B"/>
          <w:szCs w:val="24"/>
        </w:rPr>
        <w:t>where, when, and how the food service is provided.</w:t>
      </w:r>
      <w:r w:rsidR="00AC281F" w:rsidRPr="00FA2546">
        <w:rPr>
          <w:rFonts w:cs="Arial"/>
          <w:color w:val="833C0B"/>
          <w:szCs w:val="24"/>
        </w:rPr>
        <w:t>]</w:t>
      </w:r>
      <w:r w:rsidRPr="009A1BB1">
        <w:rPr>
          <w:rFonts w:cs="Arial"/>
          <w:szCs w:val="24"/>
        </w:rPr>
        <w:t xml:space="preserve"> The SFA employs</w:t>
      </w:r>
      <w:r w:rsidRPr="00AC281F">
        <w:rPr>
          <w:rFonts w:cs="Arial"/>
          <w:color w:val="FF0000"/>
          <w:szCs w:val="24"/>
        </w:rPr>
        <w:t xml:space="preserve"> </w:t>
      </w:r>
      <w:r w:rsidRPr="00FA2546">
        <w:rPr>
          <w:rFonts w:cs="Arial"/>
          <w:color w:val="833C0B"/>
          <w:szCs w:val="24"/>
        </w:rPr>
        <w:t>[__]</w:t>
      </w:r>
      <w:r w:rsidRPr="00AC281F">
        <w:rPr>
          <w:rFonts w:cs="Arial"/>
          <w:color w:val="FF0000"/>
          <w:szCs w:val="24"/>
        </w:rPr>
        <w:t xml:space="preserve"> </w:t>
      </w:r>
      <w:r w:rsidRPr="009A1BB1">
        <w:rPr>
          <w:rFonts w:cs="Arial"/>
          <w:szCs w:val="24"/>
        </w:rPr>
        <w:t xml:space="preserve">persons </w:t>
      </w:r>
      <w:r w:rsidR="00FB75EC">
        <w:rPr>
          <w:rFonts w:cs="Arial"/>
          <w:szCs w:val="24"/>
        </w:rPr>
        <w:t>who</w:t>
      </w:r>
      <w:r w:rsidRPr="009A1BB1">
        <w:rPr>
          <w:rFonts w:cs="Arial"/>
          <w:szCs w:val="24"/>
        </w:rPr>
        <w:t xml:space="preserve"> provide food service to approximately </w:t>
      </w:r>
      <w:r w:rsidRPr="00FA2546">
        <w:rPr>
          <w:rFonts w:cs="Arial"/>
          <w:color w:val="833C0B"/>
          <w:szCs w:val="24"/>
        </w:rPr>
        <w:t>[_____]</w:t>
      </w:r>
      <w:r w:rsidRPr="00AC281F">
        <w:rPr>
          <w:rFonts w:cs="Arial"/>
          <w:color w:val="FF0000"/>
          <w:szCs w:val="24"/>
        </w:rPr>
        <w:t xml:space="preserve"> </w:t>
      </w:r>
      <w:r w:rsidRPr="009A1BB1">
        <w:rPr>
          <w:rFonts w:cs="Arial"/>
          <w:szCs w:val="24"/>
        </w:rPr>
        <w:t xml:space="preserve">children at </w:t>
      </w:r>
      <w:r w:rsidRPr="004357F8">
        <w:rPr>
          <w:rFonts w:cs="Arial"/>
          <w:color w:val="833C0B"/>
          <w:szCs w:val="24"/>
        </w:rPr>
        <w:t>[____]</w:t>
      </w:r>
      <w:r w:rsidRPr="009A1BB1">
        <w:rPr>
          <w:rFonts w:cs="Arial"/>
          <w:szCs w:val="24"/>
        </w:rPr>
        <w:t xml:space="preserve"> sites, including</w:t>
      </w:r>
      <w:r w:rsidRPr="00AC281F">
        <w:rPr>
          <w:rFonts w:cs="Arial"/>
          <w:color w:val="FF0000"/>
          <w:szCs w:val="24"/>
        </w:rPr>
        <w:t xml:space="preserve"> </w:t>
      </w:r>
      <w:r w:rsidRPr="00FA2546">
        <w:rPr>
          <w:rFonts w:cs="Arial"/>
          <w:color w:val="833C0B"/>
          <w:szCs w:val="24"/>
        </w:rPr>
        <w:t>[___]</w:t>
      </w:r>
      <w:r w:rsidRPr="00AC281F">
        <w:rPr>
          <w:rFonts w:cs="Arial"/>
          <w:color w:val="FF0000"/>
          <w:szCs w:val="24"/>
        </w:rPr>
        <w:t xml:space="preserve"> </w:t>
      </w:r>
      <w:r w:rsidRPr="009A1BB1">
        <w:rPr>
          <w:rFonts w:cs="Arial"/>
          <w:szCs w:val="24"/>
        </w:rPr>
        <w:t>schools</w:t>
      </w:r>
      <w:r w:rsidR="00342693">
        <w:rPr>
          <w:rFonts w:cs="Arial"/>
          <w:szCs w:val="24"/>
        </w:rPr>
        <w:t xml:space="preserve"> and</w:t>
      </w:r>
      <w:r w:rsidRPr="009A1BB1">
        <w:rPr>
          <w:rFonts w:cs="Arial"/>
          <w:szCs w:val="24"/>
        </w:rPr>
        <w:t xml:space="preserve"> </w:t>
      </w:r>
      <w:r w:rsidRPr="00FA2546">
        <w:rPr>
          <w:rFonts w:cs="Arial"/>
          <w:color w:val="833C0B"/>
          <w:szCs w:val="24"/>
        </w:rPr>
        <w:t>[____]</w:t>
      </w:r>
      <w:r w:rsidRPr="009A1BB1">
        <w:rPr>
          <w:rFonts w:cs="Arial"/>
          <w:szCs w:val="24"/>
        </w:rPr>
        <w:t xml:space="preserve"> feeding sites</w:t>
      </w:r>
      <w:r w:rsidR="00FB75EC">
        <w:rPr>
          <w:rFonts w:cs="Arial"/>
          <w:szCs w:val="24"/>
        </w:rPr>
        <w:t>.</w:t>
      </w:r>
      <w:r w:rsidRPr="009A1BB1">
        <w:rPr>
          <w:rFonts w:cs="Arial"/>
          <w:szCs w:val="24"/>
        </w:rPr>
        <w:t xml:space="preserve"> </w:t>
      </w:r>
      <w:r w:rsidR="00FB75EC" w:rsidRPr="00FA2546">
        <w:rPr>
          <w:rFonts w:cs="Arial"/>
          <w:color w:val="833C0B"/>
          <w:szCs w:val="24"/>
        </w:rPr>
        <w:t>[</w:t>
      </w:r>
      <w:r w:rsidRPr="00FA2546">
        <w:rPr>
          <w:rFonts w:cs="Arial"/>
          <w:color w:val="833C0B"/>
          <w:szCs w:val="24"/>
        </w:rPr>
        <w:t>SFA: add other facilities or sites as applicable</w:t>
      </w:r>
      <w:r w:rsidR="00FB75EC" w:rsidRPr="00FA2546">
        <w:rPr>
          <w:rFonts w:cs="Arial"/>
          <w:color w:val="833C0B"/>
          <w:szCs w:val="24"/>
        </w:rPr>
        <w:t>]</w:t>
      </w:r>
      <w:r w:rsidRPr="00FA2546">
        <w:rPr>
          <w:rFonts w:cs="Arial"/>
          <w:color w:val="833C0B"/>
          <w:szCs w:val="24"/>
        </w:rPr>
        <w:t>.</w:t>
      </w:r>
      <w:r w:rsidRPr="009A1BB1">
        <w:rPr>
          <w:rFonts w:cs="Arial"/>
          <w:szCs w:val="24"/>
        </w:rPr>
        <w:t xml:space="preserve"> The food service prepares approximately </w:t>
      </w:r>
      <w:r w:rsidRPr="00FA2546">
        <w:rPr>
          <w:rFonts w:cs="Arial"/>
          <w:color w:val="833C0B"/>
          <w:szCs w:val="24"/>
        </w:rPr>
        <w:t>[________]</w:t>
      </w:r>
      <w:r w:rsidRPr="009A1BB1">
        <w:rPr>
          <w:rFonts w:cs="Arial"/>
          <w:szCs w:val="24"/>
        </w:rPr>
        <w:t xml:space="preserve"> meals annually.</w:t>
      </w:r>
    </w:p>
    <w:p w:rsidR="00415E9C" w:rsidRPr="009A1BB1" w:rsidRDefault="00415E9C" w:rsidP="00415E9C">
      <w:pPr>
        <w:tabs>
          <w:tab w:val="left" w:pos="900"/>
        </w:tabs>
        <w:ind w:left="900" w:hanging="450"/>
        <w:rPr>
          <w:rFonts w:cs="Arial"/>
          <w:szCs w:val="24"/>
        </w:rPr>
      </w:pPr>
    </w:p>
    <w:p w:rsidR="00415E9C" w:rsidRPr="009A1BB1" w:rsidRDefault="00415E9C" w:rsidP="00415E9C">
      <w:pPr>
        <w:tabs>
          <w:tab w:val="left" w:pos="900"/>
        </w:tabs>
        <w:ind w:left="900" w:hanging="450"/>
        <w:rPr>
          <w:rFonts w:cs="Arial"/>
          <w:color w:val="FF0000"/>
          <w:szCs w:val="24"/>
        </w:rPr>
      </w:pPr>
      <w:r w:rsidRPr="009A1BB1">
        <w:rPr>
          <w:rFonts w:cs="Arial"/>
          <w:szCs w:val="24"/>
        </w:rPr>
        <w:t>B.</w:t>
      </w:r>
      <w:r w:rsidRPr="009A1BB1">
        <w:rPr>
          <w:rFonts w:cs="Arial"/>
          <w:szCs w:val="24"/>
        </w:rPr>
        <w:tab/>
        <w:t xml:space="preserve">Financial Goals. </w:t>
      </w:r>
      <w:r w:rsidRPr="00FA2546">
        <w:rPr>
          <w:rFonts w:cs="Arial"/>
          <w:color w:val="833C0B"/>
          <w:szCs w:val="24"/>
        </w:rPr>
        <w:t>(Describe any financial goals the SFA expects the FSMC to meet with regard to the food service</w:t>
      </w:r>
      <w:r w:rsidR="00FB75EC" w:rsidRPr="00FA2546">
        <w:rPr>
          <w:rFonts w:cs="Arial"/>
          <w:color w:val="833C0B"/>
          <w:szCs w:val="24"/>
        </w:rPr>
        <w:t>.</w:t>
      </w:r>
      <w:r w:rsidRPr="00FA2546">
        <w:rPr>
          <w:rFonts w:cs="Arial"/>
          <w:color w:val="833C0B"/>
          <w:szCs w:val="24"/>
        </w:rPr>
        <w:t>)</w:t>
      </w:r>
    </w:p>
    <w:p w:rsidR="00415E9C" w:rsidRPr="009A1BB1" w:rsidRDefault="00415E9C" w:rsidP="00415E9C">
      <w:pPr>
        <w:tabs>
          <w:tab w:val="left" w:pos="900"/>
        </w:tabs>
        <w:ind w:left="900" w:hanging="450"/>
        <w:rPr>
          <w:rFonts w:cs="Arial"/>
          <w:color w:val="FF0000"/>
          <w:szCs w:val="24"/>
        </w:rPr>
      </w:pPr>
    </w:p>
    <w:p w:rsidR="00415E9C" w:rsidRPr="00FA2546" w:rsidRDefault="00415E9C" w:rsidP="00415E9C">
      <w:pPr>
        <w:tabs>
          <w:tab w:val="left" w:pos="900"/>
        </w:tabs>
        <w:ind w:left="900" w:hanging="450"/>
        <w:rPr>
          <w:rFonts w:cs="Arial"/>
          <w:color w:val="833C0B"/>
          <w:szCs w:val="24"/>
        </w:rPr>
      </w:pPr>
      <w:r w:rsidRPr="009A1BB1">
        <w:rPr>
          <w:rFonts w:cs="Arial"/>
          <w:szCs w:val="24"/>
        </w:rPr>
        <w:t>C.</w:t>
      </w:r>
      <w:r w:rsidRPr="009A1BB1">
        <w:rPr>
          <w:rFonts w:cs="Arial"/>
          <w:szCs w:val="24"/>
        </w:rPr>
        <w:tab/>
        <w:t xml:space="preserve">Management Goals. </w:t>
      </w:r>
      <w:r w:rsidRPr="009A1BB1">
        <w:rPr>
          <w:rFonts w:cs="Arial"/>
          <w:color w:val="FF0000"/>
          <w:szCs w:val="24"/>
        </w:rPr>
        <w:t>(</w:t>
      </w:r>
      <w:r w:rsidRPr="00FA2546">
        <w:rPr>
          <w:rFonts w:cs="Arial"/>
          <w:color w:val="833C0B"/>
          <w:szCs w:val="24"/>
        </w:rPr>
        <w:t>Describe any management goals the SFA expects the FSMC to meet</w:t>
      </w:r>
      <w:r w:rsidR="00FB75EC" w:rsidRPr="00FA2546">
        <w:rPr>
          <w:rFonts w:cs="Arial"/>
          <w:color w:val="833C0B"/>
          <w:szCs w:val="24"/>
        </w:rPr>
        <w:t>.</w:t>
      </w:r>
      <w:r w:rsidRPr="00FA2546">
        <w:rPr>
          <w:rFonts w:cs="Arial"/>
          <w:color w:val="833C0B"/>
          <w:szCs w:val="24"/>
        </w:rPr>
        <w:t>)</w:t>
      </w:r>
    </w:p>
    <w:p w:rsidR="00415E9C" w:rsidRPr="009A1BB1" w:rsidRDefault="00415E9C" w:rsidP="00415E9C">
      <w:pPr>
        <w:tabs>
          <w:tab w:val="left" w:pos="900"/>
        </w:tabs>
        <w:ind w:left="900" w:hanging="450"/>
        <w:rPr>
          <w:rFonts w:cs="Arial"/>
          <w:szCs w:val="24"/>
        </w:rPr>
      </w:pPr>
    </w:p>
    <w:p w:rsidR="00415E9C" w:rsidRPr="009A1BB1" w:rsidRDefault="00415E9C" w:rsidP="00415E9C">
      <w:pPr>
        <w:tabs>
          <w:tab w:val="left" w:pos="900"/>
        </w:tabs>
        <w:ind w:left="900" w:hanging="450"/>
        <w:rPr>
          <w:rFonts w:cs="Arial"/>
          <w:szCs w:val="24"/>
        </w:rPr>
      </w:pPr>
      <w:r w:rsidRPr="009A1BB1">
        <w:rPr>
          <w:rFonts w:cs="Arial"/>
          <w:szCs w:val="24"/>
        </w:rPr>
        <w:t>D.</w:t>
      </w:r>
      <w:r w:rsidRPr="009A1BB1">
        <w:rPr>
          <w:rFonts w:cs="Arial"/>
          <w:szCs w:val="24"/>
        </w:rPr>
        <w:tab/>
        <w:t xml:space="preserve">Food Service Office and Staff. The food service office is located at </w:t>
      </w:r>
      <w:r w:rsidRPr="00FA2546">
        <w:rPr>
          <w:rFonts w:cs="Arial"/>
          <w:color w:val="833C0B"/>
          <w:szCs w:val="24"/>
        </w:rPr>
        <w:t>[____</w:t>
      </w:r>
      <w:r w:rsidR="00342693" w:rsidRPr="00FA2546">
        <w:rPr>
          <w:rFonts w:cs="Arial"/>
          <w:color w:val="833C0B"/>
          <w:szCs w:val="24"/>
        </w:rPr>
        <w:t>______]</w:t>
      </w:r>
      <w:r w:rsidR="00342693">
        <w:rPr>
          <w:rFonts w:cs="Arial"/>
          <w:szCs w:val="24"/>
        </w:rPr>
        <w:t xml:space="preserve">. The number of </w:t>
      </w:r>
      <w:r w:rsidR="003707AD">
        <w:rPr>
          <w:rFonts w:cs="Arial"/>
          <w:szCs w:val="24"/>
        </w:rPr>
        <w:t>food service staff</w:t>
      </w:r>
      <w:r w:rsidR="00342693">
        <w:rPr>
          <w:rFonts w:cs="Arial"/>
          <w:szCs w:val="24"/>
        </w:rPr>
        <w:t xml:space="preserve"> is</w:t>
      </w:r>
      <w:r w:rsidRPr="009A1BB1">
        <w:rPr>
          <w:rFonts w:cs="Arial"/>
          <w:szCs w:val="24"/>
        </w:rPr>
        <w:t xml:space="preserve"> </w:t>
      </w:r>
      <w:r w:rsidRPr="00FA2546">
        <w:rPr>
          <w:rFonts w:cs="Arial"/>
          <w:color w:val="833C0B"/>
          <w:szCs w:val="24"/>
        </w:rPr>
        <w:t>[__________]</w:t>
      </w:r>
      <w:r w:rsidRPr="009A1BB1">
        <w:rPr>
          <w:rFonts w:cs="Arial"/>
          <w:szCs w:val="24"/>
        </w:rPr>
        <w:t>.</w:t>
      </w:r>
    </w:p>
    <w:p w:rsidR="00415E9C" w:rsidRPr="009A1BB1" w:rsidRDefault="00415E9C" w:rsidP="00415E9C">
      <w:pPr>
        <w:tabs>
          <w:tab w:val="left" w:pos="900"/>
        </w:tabs>
        <w:ind w:left="900" w:hanging="450"/>
        <w:rPr>
          <w:rFonts w:cs="Arial"/>
          <w:szCs w:val="24"/>
        </w:rPr>
      </w:pPr>
    </w:p>
    <w:p w:rsidR="00415E9C" w:rsidRPr="00FA2546" w:rsidRDefault="00415E9C" w:rsidP="00415E9C">
      <w:pPr>
        <w:tabs>
          <w:tab w:val="left" w:pos="900"/>
        </w:tabs>
        <w:ind w:left="900" w:hanging="450"/>
        <w:rPr>
          <w:rFonts w:cs="Arial"/>
          <w:color w:val="833C0B"/>
          <w:szCs w:val="24"/>
        </w:rPr>
      </w:pPr>
      <w:r w:rsidRPr="009A1BB1">
        <w:rPr>
          <w:rFonts w:cs="Arial"/>
          <w:szCs w:val="24"/>
        </w:rPr>
        <w:t>E.</w:t>
      </w:r>
      <w:r w:rsidRPr="009A1BB1">
        <w:rPr>
          <w:rFonts w:cs="Arial"/>
          <w:szCs w:val="24"/>
        </w:rPr>
        <w:tab/>
        <w:t xml:space="preserve">National School Lunch Program and School Breakfast Program. </w:t>
      </w:r>
      <w:r w:rsidRPr="00FA2546">
        <w:rPr>
          <w:rFonts w:cs="Arial"/>
          <w:color w:val="833C0B"/>
          <w:szCs w:val="24"/>
        </w:rPr>
        <w:t>(Provide</w:t>
      </w:r>
      <w:r w:rsidRPr="009A1BB1">
        <w:rPr>
          <w:rFonts w:cs="Arial"/>
          <w:color w:val="FF0000"/>
          <w:szCs w:val="24"/>
        </w:rPr>
        <w:t xml:space="preserve"> </w:t>
      </w:r>
      <w:r w:rsidRPr="00FA2546">
        <w:rPr>
          <w:rFonts w:cs="Arial"/>
          <w:color w:val="833C0B"/>
          <w:szCs w:val="24"/>
        </w:rPr>
        <w:t>specific information, as applicable, regarding reimbursable meals or snacks.)</w:t>
      </w:r>
      <w:r w:rsidR="003707AD" w:rsidRPr="00FA2546">
        <w:rPr>
          <w:rFonts w:cs="Arial"/>
          <w:color w:val="833C0B"/>
          <w:szCs w:val="24"/>
        </w:rPr>
        <w:t xml:space="preserve"> </w:t>
      </w:r>
      <w:r w:rsidR="00FB75EC" w:rsidRPr="00FA2546">
        <w:rPr>
          <w:rFonts w:cs="Arial"/>
          <w:color w:val="833C0B"/>
          <w:szCs w:val="24"/>
        </w:rPr>
        <w:t>[</w:t>
      </w:r>
      <w:r w:rsidR="00C437D0" w:rsidRPr="00FA2546">
        <w:rPr>
          <w:rFonts w:cs="Arial"/>
          <w:b/>
          <w:color w:val="833C0B"/>
          <w:szCs w:val="24"/>
        </w:rPr>
        <w:t>Note to SFA:</w:t>
      </w:r>
      <w:r w:rsidR="00C437D0" w:rsidRPr="00FA2546">
        <w:rPr>
          <w:rFonts w:cs="Arial"/>
          <w:color w:val="833C0B"/>
          <w:szCs w:val="24"/>
        </w:rPr>
        <w:t xml:space="preserve"> </w:t>
      </w:r>
      <w:r w:rsidR="00FB75EC" w:rsidRPr="00FA2546">
        <w:rPr>
          <w:rFonts w:cs="Arial"/>
          <w:color w:val="833C0B"/>
          <w:szCs w:val="24"/>
        </w:rPr>
        <w:t>i</w:t>
      </w:r>
      <w:r w:rsidR="003707AD" w:rsidRPr="00FA2546">
        <w:rPr>
          <w:rFonts w:cs="Arial"/>
          <w:color w:val="833C0B"/>
          <w:szCs w:val="24"/>
        </w:rPr>
        <w:t xml:space="preserve">f </w:t>
      </w:r>
      <w:r w:rsidR="00F62FA6" w:rsidRPr="00FA2546">
        <w:rPr>
          <w:rFonts w:cs="Arial"/>
          <w:color w:val="833C0B"/>
          <w:szCs w:val="24"/>
        </w:rPr>
        <w:t xml:space="preserve">the </w:t>
      </w:r>
      <w:r w:rsidR="003707AD" w:rsidRPr="00FA2546">
        <w:rPr>
          <w:rFonts w:cs="Arial"/>
          <w:color w:val="833C0B"/>
          <w:szCs w:val="24"/>
        </w:rPr>
        <w:t xml:space="preserve">SFA operates other federal </w:t>
      </w:r>
      <w:r w:rsidR="00985E60" w:rsidRPr="00FA2546">
        <w:rPr>
          <w:rFonts w:cs="Arial"/>
          <w:color w:val="833C0B"/>
          <w:szCs w:val="24"/>
        </w:rPr>
        <w:t>c</w:t>
      </w:r>
      <w:r w:rsidR="003707AD" w:rsidRPr="00FA2546">
        <w:rPr>
          <w:rFonts w:cs="Arial"/>
          <w:color w:val="833C0B"/>
          <w:szCs w:val="24"/>
        </w:rPr>
        <w:t xml:space="preserve">hild </w:t>
      </w:r>
      <w:r w:rsidR="00985E60" w:rsidRPr="00FA2546">
        <w:rPr>
          <w:rFonts w:cs="Arial"/>
          <w:color w:val="833C0B"/>
          <w:szCs w:val="24"/>
        </w:rPr>
        <w:t>n</w:t>
      </w:r>
      <w:r w:rsidR="003707AD" w:rsidRPr="00FA2546">
        <w:rPr>
          <w:rFonts w:cs="Arial"/>
          <w:color w:val="833C0B"/>
          <w:szCs w:val="24"/>
        </w:rPr>
        <w:t xml:space="preserve">utrition </w:t>
      </w:r>
      <w:r w:rsidR="00985E60" w:rsidRPr="00FA2546">
        <w:rPr>
          <w:rFonts w:cs="Arial"/>
          <w:color w:val="833C0B"/>
          <w:szCs w:val="24"/>
        </w:rPr>
        <w:t>p</w:t>
      </w:r>
      <w:r w:rsidR="003707AD" w:rsidRPr="00FA2546">
        <w:rPr>
          <w:rFonts w:cs="Arial"/>
          <w:color w:val="833C0B"/>
          <w:szCs w:val="24"/>
        </w:rPr>
        <w:t>rograms, include them here.</w:t>
      </w:r>
      <w:r w:rsidR="00FB75EC" w:rsidRPr="00FA2546">
        <w:rPr>
          <w:rFonts w:cs="Arial"/>
          <w:color w:val="833C0B"/>
          <w:szCs w:val="24"/>
        </w:rPr>
        <w:t>]</w:t>
      </w:r>
    </w:p>
    <w:p w:rsidR="00415E9C" w:rsidRPr="009A1BB1" w:rsidRDefault="00415E9C" w:rsidP="00415E9C">
      <w:pPr>
        <w:rPr>
          <w:rFonts w:cs="Arial"/>
          <w:color w:val="FF0000"/>
          <w:szCs w:val="24"/>
        </w:rPr>
      </w:pPr>
    </w:p>
    <w:p w:rsidR="00415E9C" w:rsidRPr="009A1BB1" w:rsidRDefault="00415E9C" w:rsidP="00D9433F">
      <w:pPr>
        <w:ind w:firstLine="450"/>
        <w:rPr>
          <w:rFonts w:cs="Arial"/>
          <w:szCs w:val="24"/>
        </w:rPr>
      </w:pPr>
      <w:r w:rsidRPr="00DA0673">
        <w:rPr>
          <w:rFonts w:cs="Arial"/>
          <w:b/>
          <w:szCs w:val="24"/>
        </w:rPr>
        <w:t>P</w:t>
      </w:r>
      <w:r w:rsidR="00FB75EC" w:rsidRPr="00DA0673">
        <w:rPr>
          <w:rFonts w:cs="Arial"/>
          <w:b/>
          <w:szCs w:val="24"/>
        </w:rPr>
        <w:t>articipation</w:t>
      </w:r>
      <w:r w:rsidRPr="00AC281F">
        <w:rPr>
          <w:rFonts w:cs="Arial"/>
          <w:color w:val="FF0000"/>
          <w:szCs w:val="24"/>
        </w:rPr>
        <w:t xml:space="preserve"> </w:t>
      </w:r>
      <w:r w:rsidR="00AC281F" w:rsidRPr="00FA2546">
        <w:rPr>
          <w:rFonts w:cs="Arial"/>
          <w:color w:val="833C0B"/>
          <w:szCs w:val="24"/>
        </w:rPr>
        <w:t>[</w:t>
      </w:r>
      <w:r w:rsidRPr="00FA2546">
        <w:rPr>
          <w:rFonts w:cs="Arial"/>
          <w:color w:val="833C0B"/>
          <w:szCs w:val="24"/>
        </w:rPr>
        <w:t>add rows as needed</w:t>
      </w:r>
      <w:r w:rsidR="006F606F" w:rsidRPr="00FA2546">
        <w:rPr>
          <w:rFonts w:cs="Arial"/>
          <w:color w:val="833C0B"/>
          <w:szCs w:val="24"/>
        </w:rPr>
        <w:t xml:space="preserve"> or attach as a separate page</w:t>
      </w:r>
      <w:r w:rsidR="00AC281F" w:rsidRPr="00FA2546">
        <w:rPr>
          <w:rFonts w:cs="Arial"/>
          <w:color w:val="833C0B"/>
          <w:szCs w:val="24"/>
        </w:rPr>
        <w:t>]</w:t>
      </w:r>
      <w:r w:rsidRPr="009A1BB1">
        <w:rPr>
          <w:rFonts w:cs="Arial"/>
          <w:szCs w:val="24"/>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074"/>
        <w:gridCol w:w="1372"/>
        <w:gridCol w:w="1443"/>
        <w:gridCol w:w="1034"/>
        <w:gridCol w:w="1086"/>
        <w:gridCol w:w="1299"/>
      </w:tblGrid>
      <w:tr w:rsidR="00415E9C" w:rsidRPr="001153DD" w:rsidTr="00DA0673">
        <w:tc>
          <w:tcPr>
            <w:tcW w:w="1890" w:type="dxa"/>
            <w:shd w:val="clear" w:color="auto" w:fill="auto"/>
          </w:tcPr>
          <w:p w:rsidR="00415E9C" w:rsidRPr="009A1BB1" w:rsidRDefault="00E506C1" w:rsidP="00E506C1">
            <w:pPr>
              <w:jc w:val="center"/>
              <w:rPr>
                <w:rFonts w:cs="Arial"/>
                <w:sz w:val="16"/>
                <w:szCs w:val="16"/>
              </w:rPr>
            </w:pPr>
            <w:r>
              <w:rPr>
                <w:rFonts w:cs="Arial"/>
                <w:sz w:val="16"/>
                <w:szCs w:val="16"/>
              </w:rPr>
              <w:t>PROGRAM</w:t>
            </w:r>
          </w:p>
        </w:tc>
        <w:tc>
          <w:tcPr>
            <w:tcW w:w="1074" w:type="dxa"/>
            <w:shd w:val="clear" w:color="auto" w:fill="auto"/>
          </w:tcPr>
          <w:p w:rsidR="00415E9C" w:rsidRPr="009A1BB1" w:rsidRDefault="00415E9C" w:rsidP="00415E9C">
            <w:pPr>
              <w:jc w:val="center"/>
              <w:rPr>
                <w:rFonts w:cs="Arial"/>
                <w:sz w:val="16"/>
                <w:szCs w:val="16"/>
              </w:rPr>
            </w:pPr>
            <w:r w:rsidRPr="009A1BB1">
              <w:rPr>
                <w:rFonts w:cs="Arial"/>
                <w:sz w:val="16"/>
                <w:szCs w:val="16"/>
              </w:rPr>
              <w:t>GRADES</w:t>
            </w:r>
          </w:p>
        </w:tc>
        <w:tc>
          <w:tcPr>
            <w:tcW w:w="1372" w:type="dxa"/>
            <w:shd w:val="clear" w:color="auto" w:fill="auto"/>
          </w:tcPr>
          <w:p w:rsidR="00415E9C" w:rsidRPr="009A1BB1" w:rsidRDefault="00415E9C" w:rsidP="00415E9C">
            <w:pPr>
              <w:jc w:val="center"/>
              <w:rPr>
                <w:rFonts w:cs="Arial"/>
                <w:sz w:val="16"/>
                <w:szCs w:val="16"/>
              </w:rPr>
            </w:pPr>
            <w:r w:rsidRPr="009A1BB1">
              <w:rPr>
                <w:rFonts w:cs="Arial"/>
                <w:sz w:val="16"/>
                <w:szCs w:val="16"/>
              </w:rPr>
              <w:t>MAX ENROLLMENT*</w:t>
            </w:r>
          </w:p>
        </w:tc>
        <w:tc>
          <w:tcPr>
            <w:tcW w:w="1443" w:type="dxa"/>
          </w:tcPr>
          <w:p w:rsidR="00415E9C" w:rsidRPr="009A1BB1" w:rsidRDefault="00415E9C" w:rsidP="00415E9C">
            <w:pPr>
              <w:jc w:val="center"/>
              <w:rPr>
                <w:rFonts w:cs="Arial"/>
                <w:sz w:val="16"/>
                <w:szCs w:val="16"/>
              </w:rPr>
            </w:pPr>
            <w:r w:rsidRPr="009A1BB1">
              <w:rPr>
                <w:rFonts w:cs="Arial"/>
                <w:sz w:val="16"/>
                <w:szCs w:val="16"/>
              </w:rPr>
              <w:t>AVERAGE DAILY PARTICIPATION</w:t>
            </w:r>
          </w:p>
        </w:tc>
        <w:tc>
          <w:tcPr>
            <w:tcW w:w="1034" w:type="dxa"/>
            <w:shd w:val="clear" w:color="auto" w:fill="auto"/>
          </w:tcPr>
          <w:p w:rsidR="00415E9C" w:rsidRPr="009A1BB1" w:rsidRDefault="00415E9C" w:rsidP="00415E9C">
            <w:pPr>
              <w:jc w:val="center"/>
              <w:rPr>
                <w:rFonts w:cs="Arial"/>
                <w:sz w:val="16"/>
                <w:szCs w:val="16"/>
              </w:rPr>
            </w:pPr>
            <w:r w:rsidRPr="009A1BB1">
              <w:rPr>
                <w:rFonts w:cs="Arial"/>
                <w:sz w:val="16"/>
                <w:szCs w:val="16"/>
              </w:rPr>
              <w:t>FULL PAY*</w:t>
            </w:r>
          </w:p>
        </w:tc>
        <w:tc>
          <w:tcPr>
            <w:tcW w:w="1086" w:type="dxa"/>
            <w:shd w:val="clear" w:color="auto" w:fill="auto"/>
          </w:tcPr>
          <w:p w:rsidR="00415E9C" w:rsidRPr="009A1BB1" w:rsidRDefault="00415E9C" w:rsidP="00415E9C">
            <w:pPr>
              <w:jc w:val="center"/>
              <w:rPr>
                <w:rFonts w:cs="Arial"/>
                <w:sz w:val="16"/>
                <w:szCs w:val="16"/>
              </w:rPr>
            </w:pPr>
            <w:r w:rsidRPr="009A1BB1">
              <w:rPr>
                <w:rFonts w:cs="Arial"/>
                <w:sz w:val="16"/>
                <w:szCs w:val="16"/>
              </w:rPr>
              <w:t>FREE*</w:t>
            </w:r>
          </w:p>
        </w:tc>
        <w:tc>
          <w:tcPr>
            <w:tcW w:w="1299" w:type="dxa"/>
            <w:shd w:val="clear" w:color="auto" w:fill="auto"/>
          </w:tcPr>
          <w:p w:rsidR="00415E9C" w:rsidRPr="009A1BB1" w:rsidRDefault="00415E9C" w:rsidP="00415E9C">
            <w:pPr>
              <w:jc w:val="center"/>
              <w:rPr>
                <w:rFonts w:cs="Arial"/>
                <w:sz w:val="16"/>
                <w:szCs w:val="16"/>
              </w:rPr>
            </w:pPr>
            <w:r w:rsidRPr="009A1BB1">
              <w:rPr>
                <w:rFonts w:cs="Arial"/>
                <w:sz w:val="16"/>
                <w:szCs w:val="16"/>
              </w:rPr>
              <w:t>REDUCED*</w:t>
            </w:r>
          </w:p>
        </w:tc>
      </w:tr>
      <w:tr w:rsidR="00415E9C" w:rsidRPr="001153DD" w:rsidTr="00DA0673">
        <w:tc>
          <w:tcPr>
            <w:tcW w:w="1890" w:type="dxa"/>
            <w:shd w:val="clear" w:color="auto" w:fill="auto"/>
            <w:vAlign w:val="bottom"/>
          </w:tcPr>
          <w:p w:rsidR="00415E9C" w:rsidRPr="00E506C1" w:rsidRDefault="00E506C1" w:rsidP="00415E9C">
            <w:pPr>
              <w:rPr>
                <w:rFonts w:cs="Arial"/>
                <w:sz w:val="18"/>
                <w:szCs w:val="18"/>
              </w:rPr>
            </w:pPr>
            <w:r w:rsidRPr="00E506C1">
              <w:rPr>
                <w:rFonts w:cs="Arial"/>
                <w:sz w:val="18"/>
                <w:szCs w:val="18"/>
              </w:rPr>
              <w:t>National School Lunch</w:t>
            </w:r>
            <w:r w:rsidR="007B267A">
              <w:rPr>
                <w:rFonts w:cs="Arial"/>
                <w:sz w:val="18"/>
                <w:szCs w:val="18"/>
              </w:rPr>
              <w:t xml:space="preserve"> (NSLP)</w:t>
            </w:r>
            <w:r w:rsidRPr="00E506C1">
              <w:rPr>
                <w:rFonts w:cs="Arial"/>
                <w:sz w:val="18"/>
                <w:szCs w:val="18"/>
              </w:rPr>
              <w:t xml:space="preserve"> </w:t>
            </w:r>
          </w:p>
        </w:tc>
        <w:tc>
          <w:tcPr>
            <w:tcW w:w="1074" w:type="dxa"/>
            <w:shd w:val="clear" w:color="auto" w:fill="auto"/>
          </w:tcPr>
          <w:p w:rsidR="00415E9C" w:rsidRPr="009A1BB1" w:rsidRDefault="00415E9C" w:rsidP="00415E9C">
            <w:pPr>
              <w:rPr>
                <w:rFonts w:cs="Arial"/>
                <w:szCs w:val="24"/>
              </w:rPr>
            </w:pPr>
          </w:p>
        </w:tc>
        <w:tc>
          <w:tcPr>
            <w:tcW w:w="1372" w:type="dxa"/>
            <w:shd w:val="clear" w:color="auto" w:fill="auto"/>
          </w:tcPr>
          <w:p w:rsidR="00415E9C" w:rsidRPr="009A1BB1" w:rsidRDefault="00415E9C" w:rsidP="00415E9C">
            <w:pPr>
              <w:rPr>
                <w:rFonts w:cs="Arial"/>
                <w:szCs w:val="24"/>
              </w:rPr>
            </w:pPr>
          </w:p>
        </w:tc>
        <w:tc>
          <w:tcPr>
            <w:tcW w:w="1443" w:type="dxa"/>
          </w:tcPr>
          <w:p w:rsidR="00415E9C" w:rsidRPr="009A1BB1" w:rsidRDefault="00415E9C" w:rsidP="00415E9C">
            <w:pPr>
              <w:rPr>
                <w:rFonts w:cs="Arial"/>
                <w:szCs w:val="24"/>
              </w:rPr>
            </w:pPr>
          </w:p>
        </w:tc>
        <w:tc>
          <w:tcPr>
            <w:tcW w:w="1034" w:type="dxa"/>
            <w:shd w:val="clear" w:color="auto" w:fill="auto"/>
          </w:tcPr>
          <w:p w:rsidR="00415E9C" w:rsidRPr="009A1BB1" w:rsidRDefault="00415E9C" w:rsidP="00415E9C">
            <w:pPr>
              <w:rPr>
                <w:rFonts w:cs="Arial"/>
                <w:szCs w:val="24"/>
              </w:rPr>
            </w:pPr>
          </w:p>
        </w:tc>
        <w:tc>
          <w:tcPr>
            <w:tcW w:w="1086" w:type="dxa"/>
            <w:shd w:val="clear" w:color="auto" w:fill="auto"/>
          </w:tcPr>
          <w:p w:rsidR="00415E9C" w:rsidRPr="009A1BB1" w:rsidRDefault="00415E9C" w:rsidP="00415E9C">
            <w:pPr>
              <w:rPr>
                <w:rFonts w:cs="Arial"/>
                <w:szCs w:val="24"/>
              </w:rPr>
            </w:pPr>
          </w:p>
        </w:tc>
        <w:tc>
          <w:tcPr>
            <w:tcW w:w="1299" w:type="dxa"/>
            <w:shd w:val="clear" w:color="auto" w:fill="auto"/>
          </w:tcPr>
          <w:p w:rsidR="00415E9C" w:rsidRPr="009A1BB1" w:rsidRDefault="00415E9C" w:rsidP="00415E9C">
            <w:pPr>
              <w:rPr>
                <w:rFonts w:cs="Arial"/>
                <w:szCs w:val="24"/>
              </w:rPr>
            </w:pPr>
          </w:p>
        </w:tc>
      </w:tr>
      <w:tr w:rsidR="00E506C1" w:rsidRPr="001153DD" w:rsidTr="00DA0673">
        <w:trPr>
          <w:trHeight w:val="458"/>
        </w:trPr>
        <w:tc>
          <w:tcPr>
            <w:tcW w:w="1890" w:type="dxa"/>
            <w:shd w:val="clear" w:color="auto" w:fill="auto"/>
            <w:vAlign w:val="bottom"/>
          </w:tcPr>
          <w:p w:rsidR="00E506C1" w:rsidRPr="00E506C1" w:rsidRDefault="00E506C1" w:rsidP="00415E9C">
            <w:pPr>
              <w:rPr>
                <w:rFonts w:cs="Arial"/>
                <w:sz w:val="18"/>
                <w:szCs w:val="18"/>
              </w:rPr>
            </w:pPr>
            <w:r w:rsidRPr="00E506C1">
              <w:rPr>
                <w:rFonts w:cs="Arial"/>
                <w:sz w:val="18"/>
                <w:szCs w:val="18"/>
              </w:rPr>
              <w:t>School Breakfast</w:t>
            </w:r>
            <w:r w:rsidR="00FB75EC">
              <w:rPr>
                <w:rFonts w:cs="Arial"/>
                <w:sz w:val="18"/>
                <w:szCs w:val="18"/>
              </w:rPr>
              <w:t xml:space="preserve"> Program (SBP)</w:t>
            </w:r>
          </w:p>
        </w:tc>
        <w:tc>
          <w:tcPr>
            <w:tcW w:w="1074" w:type="dxa"/>
            <w:shd w:val="clear" w:color="auto" w:fill="auto"/>
          </w:tcPr>
          <w:p w:rsidR="00E506C1" w:rsidRPr="009A1BB1" w:rsidRDefault="00E506C1" w:rsidP="00415E9C">
            <w:pPr>
              <w:rPr>
                <w:rFonts w:cs="Arial"/>
                <w:szCs w:val="24"/>
              </w:rPr>
            </w:pPr>
          </w:p>
        </w:tc>
        <w:tc>
          <w:tcPr>
            <w:tcW w:w="1372" w:type="dxa"/>
            <w:shd w:val="clear" w:color="auto" w:fill="auto"/>
          </w:tcPr>
          <w:p w:rsidR="00E506C1" w:rsidRPr="009A1BB1" w:rsidRDefault="00E506C1" w:rsidP="00415E9C">
            <w:pPr>
              <w:rPr>
                <w:rFonts w:cs="Arial"/>
                <w:szCs w:val="24"/>
              </w:rPr>
            </w:pPr>
          </w:p>
        </w:tc>
        <w:tc>
          <w:tcPr>
            <w:tcW w:w="1443" w:type="dxa"/>
          </w:tcPr>
          <w:p w:rsidR="00E506C1" w:rsidRPr="009A1BB1" w:rsidRDefault="00E506C1" w:rsidP="00415E9C">
            <w:pPr>
              <w:rPr>
                <w:rFonts w:cs="Arial"/>
                <w:szCs w:val="24"/>
              </w:rPr>
            </w:pPr>
          </w:p>
        </w:tc>
        <w:tc>
          <w:tcPr>
            <w:tcW w:w="1034" w:type="dxa"/>
            <w:shd w:val="clear" w:color="auto" w:fill="auto"/>
          </w:tcPr>
          <w:p w:rsidR="00E506C1" w:rsidRPr="009A1BB1" w:rsidRDefault="00E506C1" w:rsidP="00415E9C">
            <w:pPr>
              <w:rPr>
                <w:rFonts w:cs="Arial"/>
                <w:szCs w:val="24"/>
              </w:rPr>
            </w:pPr>
          </w:p>
        </w:tc>
        <w:tc>
          <w:tcPr>
            <w:tcW w:w="1086" w:type="dxa"/>
            <w:shd w:val="clear" w:color="auto" w:fill="auto"/>
          </w:tcPr>
          <w:p w:rsidR="00E506C1" w:rsidRPr="009A1BB1" w:rsidRDefault="00E506C1" w:rsidP="00415E9C">
            <w:pPr>
              <w:rPr>
                <w:rFonts w:cs="Arial"/>
                <w:szCs w:val="24"/>
              </w:rPr>
            </w:pPr>
          </w:p>
        </w:tc>
        <w:tc>
          <w:tcPr>
            <w:tcW w:w="1299" w:type="dxa"/>
            <w:shd w:val="clear" w:color="auto" w:fill="auto"/>
          </w:tcPr>
          <w:p w:rsidR="00E506C1" w:rsidRPr="009A1BB1" w:rsidRDefault="00E506C1" w:rsidP="00415E9C">
            <w:pPr>
              <w:rPr>
                <w:rFonts w:cs="Arial"/>
                <w:szCs w:val="24"/>
              </w:rPr>
            </w:pPr>
          </w:p>
        </w:tc>
      </w:tr>
      <w:tr w:rsidR="00E506C1" w:rsidRPr="001153DD" w:rsidTr="00DA0673">
        <w:tc>
          <w:tcPr>
            <w:tcW w:w="1890" w:type="dxa"/>
            <w:shd w:val="clear" w:color="auto" w:fill="auto"/>
            <w:vAlign w:val="bottom"/>
          </w:tcPr>
          <w:p w:rsidR="00E506C1" w:rsidRPr="00E506C1" w:rsidRDefault="007B267A" w:rsidP="00415E9C">
            <w:pPr>
              <w:rPr>
                <w:rFonts w:cs="Arial"/>
                <w:sz w:val="18"/>
                <w:szCs w:val="18"/>
              </w:rPr>
            </w:pPr>
            <w:r>
              <w:rPr>
                <w:rFonts w:cs="Arial"/>
                <w:sz w:val="18"/>
                <w:szCs w:val="18"/>
              </w:rPr>
              <w:t xml:space="preserve">NSLP </w:t>
            </w:r>
            <w:r w:rsidR="00E506C1" w:rsidRPr="00E506C1">
              <w:rPr>
                <w:rFonts w:cs="Arial"/>
                <w:sz w:val="18"/>
                <w:szCs w:val="18"/>
              </w:rPr>
              <w:t>Afterschool Meal Supplements</w:t>
            </w:r>
            <w:r w:rsidR="00FB75EC">
              <w:rPr>
                <w:rFonts w:cs="Arial"/>
                <w:sz w:val="18"/>
                <w:szCs w:val="18"/>
              </w:rPr>
              <w:t xml:space="preserve"> (AMS)</w:t>
            </w:r>
            <w:r w:rsidR="00F82690">
              <w:rPr>
                <w:rFonts w:cs="Arial"/>
                <w:sz w:val="18"/>
                <w:szCs w:val="18"/>
              </w:rPr>
              <w:t xml:space="preserve"> (Snacks)</w:t>
            </w:r>
          </w:p>
        </w:tc>
        <w:tc>
          <w:tcPr>
            <w:tcW w:w="1074" w:type="dxa"/>
            <w:shd w:val="clear" w:color="auto" w:fill="auto"/>
          </w:tcPr>
          <w:p w:rsidR="00E506C1" w:rsidRPr="009A1BB1" w:rsidRDefault="00E506C1" w:rsidP="00415E9C">
            <w:pPr>
              <w:rPr>
                <w:rFonts w:cs="Arial"/>
                <w:szCs w:val="24"/>
              </w:rPr>
            </w:pPr>
          </w:p>
        </w:tc>
        <w:tc>
          <w:tcPr>
            <w:tcW w:w="1372" w:type="dxa"/>
            <w:shd w:val="clear" w:color="auto" w:fill="auto"/>
          </w:tcPr>
          <w:p w:rsidR="00E506C1" w:rsidRPr="009A1BB1" w:rsidRDefault="00E506C1" w:rsidP="00415E9C">
            <w:pPr>
              <w:rPr>
                <w:rFonts w:cs="Arial"/>
                <w:szCs w:val="24"/>
              </w:rPr>
            </w:pPr>
          </w:p>
        </w:tc>
        <w:tc>
          <w:tcPr>
            <w:tcW w:w="1443" w:type="dxa"/>
          </w:tcPr>
          <w:p w:rsidR="00E506C1" w:rsidRPr="009A1BB1" w:rsidRDefault="00E506C1" w:rsidP="00415E9C">
            <w:pPr>
              <w:rPr>
                <w:rFonts w:cs="Arial"/>
                <w:szCs w:val="24"/>
              </w:rPr>
            </w:pPr>
          </w:p>
        </w:tc>
        <w:tc>
          <w:tcPr>
            <w:tcW w:w="1034" w:type="dxa"/>
            <w:shd w:val="clear" w:color="auto" w:fill="auto"/>
          </w:tcPr>
          <w:p w:rsidR="00E506C1" w:rsidRPr="009A1BB1" w:rsidRDefault="00E506C1" w:rsidP="00415E9C">
            <w:pPr>
              <w:rPr>
                <w:rFonts w:cs="Arial"/>
                <w:szCs w:val="24"/>
              </w:rPr>
            </w:pPr>
          </w:p>
        </w:tc>
        <w:tc>
          <w:tcPr>
            <w:tcW w:w="1086" w:type="dxa"/>
            <w:shd w:val="clear" w:color="auto" w:fill="auto"/>
          </w:tcPr>
          <w:p w:rsidR="00E506C1" w:rsidRPr="009A1BB1" w:rsidRDefault="00E506C1" w:rsidP="00415E9C">
            <w:pPr>
              <w:rPr>
                <w:rFonts w:cs="Arial"/>
                <w:szCs w:val="24"/>
              </w:rPr>
            </w:pPr>
          </w:p>
        </w:tc>
        <w:tc>
          <w:tcPr>
            <w:tcW w:w="1299" w:type="dxa"/>
            <w:shd w:val="clear" w:color="auto" w:fill="auto"/>
          </w:tcPr>
          <w:p w:rsidR="00E506C1" w:rsidRPr="009A1BB1" w:rsidRDefault="00E506C1" w:rsidP="00415E9C">
            <w:pPr>
              <w:rPr>
                <w:rFonts w:cs="Arial"/>
                <w:szCs w:val="24"/>
              </w:rPr>
            </w:pPr>
          </w:p>
        </w:tc>
      </w:tr>
      <w:tr w:rsidR="00E506C1" w:rsidRPr="001153DD" w:rsidTr="00DA0673">
        <w:tc>
          <w:tcPr>
            <w:tcW w:w="1890" w:type="dxa"/>
            <w:shd w:val="clear" w:color="auto" w:fill="auto"/>
            <w:vAlign w:val="bottom"/>
          </w:tcPr>
          <w:p w:rsidR="00E506C1" w:rsidRPr="00E506C1" w:rsidRDefault="00E506C1" w:rsidP="00415E9C">
            <w:pPr>
              <w:rPr>
                <w:rFonts w:cs="Arial"/>
                <w:sz w:val="18"/>
                <w:szCs w:val="18"/>
              </w:rPr>
            </w:pPr>
            <w:r w:rsidRPr="00E506C1">
              <w:rPr>
                <w:rFonts w:cs="Arial"/>
                <w:sz w:val="18"/>
                <w:szCs w:val="18"/>
              </w:rPr>
              <w:t>Seamless Summer Feeding Option</w:t>
            </w:r>
            <w:r w:rsidR="00FB75EC">
              <w:rPr>
                <w:rFonts w:cs="Arial"/>
                <w:sz w:val="18"/>
                <w:szCs w:val="18"/>
              </w:rPr>
              <w:t xml:space="preserve"> (SSFO)</w:t>
            </w:r>
          </w:p>
        </w:tc>
        <w:tc>
          <w:tcPr>
            <w:tcW w:w="1074" w:type="dxa"/>
            <w:shd w:val="clear" w:color="auto" w:fill="auto"/>
          </w:tcPr>
          <w:p w:rsidR="00E506C1" w:rsidRPr="009A1BB1" w:rsidRDefault="00E506C1" w:rsidP="00415E9C">
            <w:pPr>
              <w:rPr>
                <w:rFonts w:cs="Arial"/>
                <w:szCs w:val="24"/>
              </w:rPr>
            </w:pPr>
          </w:p>
        </w:tc>
        <w:tc>
          <w:tcPr>
            <w:tcW w:w="1372" w:type="dxa"/>
            <w:shd w:val="clear" w:color="auto" w:fill="auto"/>
          </w:tcPr>
          <w:p w:rsidR="00E506C1" w:rsidRPr="009A1BB1" w:rsidRDefault="00E506C1" w:rsidP="00415E9C">
            <w:pPr>
              <w:rPr>
                <w:rFonts w:cs="Arial"/>
                <w:szCs w:val="24"/>
              </w:rPr>
            </w:pPr>
          </w:p>
        </w:tc>
        <w:tc>
          <w:tcPr>
            <w:tcW w:w="1443" w:type="dxa"/>
          </w:tcPr>
          <w:p w:rsidR="00E506C1" w:rsidRPr="009A1BB1" w:rsidRDefault="00E506C1" w:rsidP="00415E9C">
            <w:pPr>
              <w:rPr>
                <w:rFonts w:cs="Arial"/>
                <w:szCs w:val="24"/>
              </w:rPr>
            </w:pPr>
          </w:p>
        </w:tc>
        <w:tc>
          <w:tcPr>
            <w:tcW w:w="1034" w:type="dxa"/>
            <w:shd w:val="clear" w:color="auto" w:fill="auto"/>
          </w:tcPr>
          <w:p w:rsidR="00E506C1" w:rsidRPr="009A1BB1" w:rsidRDefault="00E506C1" w:rsidP="00415E9C">
            <w:pPr>
              <w:rPr>
                <w:rFonts w:cs="Arial"/>
                <w:szCs w:val="24"/>
              </w:rPr>
            </w:pPr>
          </w:p>
        </w:tc>
        <w:tc>
          <w:tcPr>
            <w:tcW w:w="1086" w:type="dxa"/>
            <w:shd w:val="clear" w:color="auto" w:fill="auto"/>
          </w:tcPr>
          <w:p w:rsidR="00E506C1" w:rsidRPr="009A1BB1" w:rsidRDefault="00E506C1" w:rsidP="00415E9C">
            <w:pPr>
              <w:rPr>
                <w:rFonts w:cs="Arial"/>
                <w:szCs w:val="24"/>
              </w:rPr>
            </w:pPr>
          </w:p>
        </w:tc>
        <w:tc>
          <w:tcPr>
            <w:tcW w:w="1299" w:type="dxa"/>
            <w:shd w:val="clear" w:color="auto" w:fill="auto"/>
          </w:tcPr>
          <w:p w:rsidR="00E506C1" w:rsidRPr="009A1BB1" w:rsidRDefault="00E506C1" w:rsidP="00415E9C">
            <w:pPr>
              <w:rPr>
                <w:rFonts w:cs="Arial"/>
                <w:szCs w:val="24"/>
              </w:rPr>
            </w:pPr>
          </w:p>
        </w:tc>
      </w:tr>
      <w:tr w:rsidR="00E506C1" w:rsidRPr="001153DD" w:rsidTr="00DA0673">
        <w:tc>
          <w:tcPr>
            <w:tcW w:w="1890" w:type="dxa"/>
            <w:shd w:val="clear" w:color="auto" w:fill="auto"/>
            <w:vAlign w:val="bottom"/>
          </w:tcPr>
          <w:p w:rsidR="00E506C1" w:rsidRPr="00E506C1" w:rsidRDefault="00E506C1" w:rsidP="00415E9C">
            <w:pPr>
              <w:rPr>
                <w:rFonts w:cs="Arial"/>
                <w:sz w:val="18"/>
                <w:szCs w:val="18"/>
              </w:rPr>
            </w:pPr>
            <w:r w:rsidRPr="00E506C1">
              <w:rPr>
                <w:rFonts w:cs="Arial"/>
                <w:sz w:val="18"/>
                <w:szCs w:val="18"/>
              </w:rPr>
              <w:t>Child and Adult Care Food</w:t>
            </w:r>
            <w:r w:rsidR="00FB75EC">
              <w:rPr>
                <w:rFonts w:cs="Arial"/>
                <w:sz w:val="18"/>
                <w:szCs w:val="18"/>
              </w:rPr>
              <w:t xml:space="preserve"> Program (CAC</w:t>
            </w:r>
            <w:r w:rsidR="00FF0C9E">
              <w:rPr>
                <w:rFonts w:cs="Arial"/>
                <w:sz w:val="18"/>
                <w:szCs w:val="18"/>
              </w:rPr>
              <w:t>FP)</w:t>
            </w:r>
          </w:p>
        </w:tc>
        <w:tc>
          <w:tcPr>
            <w:tcW w:w="1074" w:type="dxa"/>
            <w:shd w:val="clear" w:color="auto" w:fill="auto"/>
          </w:tcPr>
          <w:p w:rsidR="00E506C1" w:rsidRPr="009A1BB1" w:rsidRDefault="00E506C1" w:rsidP="00415E9C">
            <w:pPr>
              <w:rPr>
                <w:rFonts w:cs="Arial"/>
                <w:szCs w:val="24"/>
              </w:rPr>
            </w:pPr>
          </w:p>
        </w:tc>
        <w:tc>
          <w:tcPr>
            <w:tcW w:w="1372" w:type="dxa"/>
            <w:shd w:val="clear" w:color="auto" w:fill="auto"/>
          </w:tcPr>
          <w:p w:rsidR="00E506C1" w:rsidRPr="009A1BB1" w:rsidRDefault="00E506C1" w:rsidP="00415E9C">
            <w:pPr>
              <w:rPr>
                <w:rFonts w:cs="Arial"/>
                <w:szCs w:val="24"/>
              </w:rPr>
            </w:pPr>
          </w:p>
        </w:tc>
        <w:tc>
          <w:tcPr>
            <w:tcW w:w="1443" w:type="dxa"/>
          </w:tcPr>
          <w:p w:rsidR="00E506C1" w:rsidRPr="009A1BB1" w:rsidRDefault="00E506C1" w:rsidP="00415E9C">
            <w:pPr>
              <w:rPr>
                <w:rFonts w:cs="Arial"/>
                <w:szCs w:val="24"/>
              </w:rPr>
            </w:pPr>
          </w:p>
        </w:tc>
        <w:tc>
          <w:tcPr>
            <w:tcW w:w="1034" w:type="dxa"/>
            <w:shd w:val="clear" w:color="auto" w:fill="auto"/>
          </w:tcPr>
          <w:p w:rsidR="00E506C1" w:rsidRPr="009A1BB1" w:rsidRDefault="00E506C1" w:rsidP="00415E9C">
            <w:pPr>
              <w:rPr>
                <w:rFonts w:cs="Arial"/>
                <w:szCs w:val="24"/>
              </w:rPr>
            </w:pPr>
          </w:p>
        </w:tc>
        <w:tc>
          <w:tcPr>
            <w:tcW w:w="1086" w:type="dxa"/>
            <w:shd w:val="clear" w:color="auto" w:fill="auto"/>
          </w:tcPr>
          <w:p w:rsidR="00E506C1" w:rsidRPr="009A1BB1" w:rsidRDefault="00E506C1" w:rsidP="00415E9C">
            <w:pPr>
              <w:rPr>
                <w:rFonts w:cs="Arial"/>
                <w:szCs w:val="24"/>
              </w:rPr>
            </w:pPr>
          </w:p>
        </w:tc>
        <w:tc>
          <w:tcPr>
            <w:tcW w:w="1299" w:type="dxa"/>
            <w:shd w:val="clear" w:color="auto" w:fill="auto"/>
          </w:tcPr>
          <w:p w:rsidR="00E506C1" w:rsidRPr="009A1BB1" w:rsidRDefault="00E506C1" w:rsidP="00415E9C">
            <w:pPr>
              <w:rPr>
                <w:rFonts w:cs="Arial"/>
                <w:szCs w:val="24"/>
              </w:rPr>
            </w:pPr>
          </w:p>
        </w:tc>
      </w:tr>
      <w:tr w:rsidR="00FF0C9E" w:rsidRPr="001153DD" w:rsidTr="00DA0673">
        <w:tc>
          <w:tcPr>
            <w:tcW w:w="1890" w:type="dxa"/>
            <w:shd w:val="clear" w:color="auto" w:fill="auto"/>
            <w:vAlign w:val="bottom"/>
          </w:tcPr>
          <w:p w:rsidR="00FF0C9E" w:rsidRPr="00E506C1" w:rsidRDefault="00FF0C9E" w:rsidP="00415E9C">
            <w:pPr>
              <w:rPr>
                <w:rFonts w:cs="Arial"/>
                <w:sz w:val="18"/>
                <w:szCs w:val="18"/>
              </w:rPr>
            </w:pPr>
            <w:r>
              <w:rPr>
                <w:rFonts w:cs="Arial"/>
                <w:sz w:val="18"/>
                <w:szCs w:val="18"/>
              </w:rPr>
              <w:t>CACFP Supper</w:t>
            </w:r>
          </w:p>
        </w:tc>
        <w:tc>
          <w:tcPr>
            <w:tcW w:w="1074" w:type="dxa"/>
            <w:shd w:val="clear" w:color="auto" w:fill="auto"/>
          </w:tcPr>
          <w:p w:rsidR="00FF0C9E" w:rsidRPr="009A1BB1" w:rsidRDefault="00FF0C9E" w:rsidP="00415E9C">
            <w:pPr>
              <w:rPr>
                <w:rFonts w:cs="Arial"/>
                <w:szCs w:val="24"/>
              </w:rPr>
            </w:pPr>
          </w:p>
        </w:tc>
        <w:tc>
          <w:tcPr>
            <w:tcW w:w="1372" w:type="dxa"/>
            <w:shd w:val="clear" w:color="auto" w:fill="auto"/>
          </w:tcPr>
          <w:p w:rsidR="00FF0C9E" w:rsidRPr="009A1BB1" w:rsidRDefault="00FF0C9E" w:rsidP="00415E9C">
            <w:pPr>
              <w:rPr>
                <w:rFonts w:cs="Arial"/>
                <w:szCs w:val="24"/>
              </w:rPr>
            </w:pPr>
          </w:p>
        </w:tc>
        <w:tc>
          <w:tcPr>
            <w:tcW w:w="1443" w:type="dxa"/>
          </w:tcPr>
          <w:p w:rsidR="00FF0C9E" w:rsidRPr="009A1BB1" w:rsidRDefault="00FF0C9E" w:rsidP="00415E9C">
            <w:pPr>
              <w:rPr>
                <w:rFonts w:cs="Arial"/>
                <w:szCs w:val="24"/>
              </w:rPr>
            </w:pPr>
          </w:p>
        </w:tc>
        <w:tc>
          <w:tcPr>
            <w:tcW w:w="1034" w:type="dxa"/>
            <w:shd w:val="clear" w:color="auto" w:fill="auto"/>
          </w:tcPr>
          <w:p w:rsidR="00FF0C9E" w:rsidRPr="009A1BB1" w:rsidRDefault="00FF0C9E" w:rsidP="00415E9C">
            <w:pPr>
              <w:rPr>
                <w:rFonts w:cs="Arial"/>
                <w:szCs w:val="24"/>
              </w:rPr>
            </w:pPr>
          </w:p>
        </w:tc>
        <w:tc>
          <w:tcPr>
            <w:tcW w:w="1086" w:type="dxa"/>
            <w:shd w:val="clear" w:color="auto" w:fill="auto"/>
          </w:tcPr>
          <w:p w:rsidR="00FF0C9E" w:rsidRPr="009A1BB1" w:rsidRDefault="00FF0C9E" w:rsidP="00415E9C">
            <w:pPr>
              <w:rPr>
                <w:rFonts w:cs="Arial"/>
                <w:szCs w:val="24"/>
              </w:rPr>
            </w:pPr>
          </w:p>
        </w:tc>
        <w:tc>
          <w:tcPr>
            <w:tcW w:w="1299" w:type="dxa"/>
            <w:shd w:val="clear" w:color="auto" w:fill="auto"/>
          </w:tcPr>
          <w:p w:rsidR="00FF0C9E" w:rsidRPr="009A1BB1" w:rsidRDefault="00FF0C9E" w:rsidP="00415E9C">
            <w:pPr>
              <w:rPr>
                <w:rFonts w:cs="Arial"/>
                <w:szCs w:val="24"/>
              </w:rPr>
            </w:pPr>
          </w:p>
        </w:tc>
      </w:tr>
      <w:tr w:rsidR="00E506C1" w:rsidRPr="001153DD" w:rsidTr="00DA0673">
        <w:trPr>
          <w:trHeight w:val="548"/>
        </w:trPr>
        <w:tc>
          <w:tcPr>
            <w:tcW w:w="1890" w:type="dxa"/>
            <w:shd w:val="clear" w:color="auto" w:fill="auto"/>
            <w:vAlign w:val="bottom"/>
          </w:tcPr>
          <w:p w:rsidR="00E506C1" w:rsidRPr="00E506C1" w:rsidRDefault="00E506C1" w:rsidP="00415E9C">
            <w:pPr>
              <w:rPr>
                <w:rFonts w:cs="Arial"/>
                <w:sz w:val="18"/>
                <w:szCs w:val="18"/>
              </w:rPr>
            </w:pPr>
            <w:r w:rsidRPr="00E506C1">
              <w:rPr>
                <w:rFonts w:cs="Arial"/>
                <w:sz w:val="18"/>
                <w:szCs w:val="18"/>
              </w:rPr>
              <w:t>Summer Food</w:t>
            </w:r>
            <w:r w:rsidR="00FF0C9E">
              <w:rPr>
                <w:rFonts w:cs="Arial"/>
                <w:sz w:val="18"/>
                <w:szCs w:val="18"/>
              </w:rPr>
              <w:t xml:space="preserve"> Service Program</w:t>
            </w:r>
          </w:p>
        </w:tc>
        <w:tc>
          <w:tcPr>
            <w:tcW w:w="1074" w:type="dxa"/>
            <w:shd w:val="clear" w:color="auto" w:fill="auto"/>
          </w:tcPr>
          <w:p w:rsidR="00E506C1" w:rsidRPr="009A1BB1" w:rsidRDefault="00E506C1" w:rsidP="00415E9C">
            <w:pPr>
              <w:rPr>
                <w:rFonts w:cs="Arial"/>
                <w:szCs w:val="24"/>
              </w:rPr>
            </w:pPr>
          </w:p>
        </w:tc>
        <w:tc>
          <w:tcPr>
            <w:tcW w:w="1372" w:type="dxa"/>
            <w:shd w:val="clear" w:color="auto" w:fill="auto"/>
          </w:tcPr>
          <w:p w:rsidR="00E506C1" w:rsidRPr="009A1BB1" w:rsidRDefault="00E506C1" w:rsidP="00415E9C">
            <w:pPr>
              <w:rPr>
                <w:rFonts w:cs="Arial"/>
                <w:szCs w:val="24"/>
              </w:rPr>
            </w:pPr>
          </w:p>
        </w:tc>
        <w:tc>
          <w:tcPr>
            <w:tcW w:w="1443" w:type="dxa"/>
          </w:tcPr>
          <w:p w:rsidR="00E506C1" w:rsidRPr="009A1BB1" w:rsidRDefault="00E506C1" w:rsidP="00415E9C">
            <w:pPr>
              <w:rPr>
                <w:rFonts w:cs="Arial"/>
                <w:szCs w:val="24"/>
              </w:rPr>
            </w:pPr>
          </w:p>
        </w:tc>
        <w:tc>
          <w:tcPr>
            <w:tcW w:w="1034" w:type="dxa"/>
            <w:shd w:val="clear" w:color="auto" w:fill="auto"/>
          </w:tcPr>
          <w:p w:rsidR="00E506C1" w:rsidRPr="009A1BB1" w:rsidRDefault="00E506C1" w:rsidP="00415E9C">
            <w:pPr>
              <w:rPr>
                <w:rFonts w:cs="Arial"/>
                <w:szCs w:val="24"/>
              </w:rPr>
            </w:pPr>
          </w:p>
        </w:tc>
        <w:tc>
          <w:tcPr>
            <w:tcW w:w="1086" w:type="dxa"/>
            <w:shd w:val="clear" w:color="auto" w:fill="auto"/>
          </w:tcPr>
          <w:p w:rsidR="00E506C1" w:rsidRPr="009A1BB1" w:rsidRDefault="00E506C1" w:rsidP="00415E9C">
            <w:pPr>
              <w:rPr>
                <w:rFonts w:cs="Arial"/>
                <w:szCs w:val="24"/>
              </w:rPr>
            </w:pPr>
          </w:p>
        </w:tc>
        <w:tc>
          <w:tcPr>
            <w:tcW w:w="1299" w:type="dxa"/>
            <w:shd w:val="clear" w:color="auto" w:fill="auto"/>
          </w:tcPr>
          <w:p w:rsidR="00E506C1" w:rsidRPr="009A1BB1" w:rsidRDefault="00E506C1" w:rsidP="00415E9C">
            <w:pPr>
              <w:rPr>
                <w:rFonts w:cs="Arial"/>
                <w:szCs w:val="24"/>
              </w:rPr>
            </w:pPr>
          </w:p>
        </w:tc>
      </w:tr>
    </w:tbl>
    <w:p w:rsidR="00342693" w:rsidRDefault="00342693" w:rsidP="00D9433F">
      <w:pPr>
        <w:tabs>
          <w:tab w:val="left" w:pos="540"/>
        </w:tabs>
        <w:ind w:left="540"/>
        <w:rPr>
          <w:rFonts w:cs="Arial"/>
          <w:sz w:val="20"/>
        </w:rPr>
      </w:pPr>
    </w:p>
    <w:p w:rsidR="00F75FED" w:rsidRDefault="00415E9C" w:rsidP="00F75FED">
      <w:pPr>
        <w:tabs>
          <w:tab w:val="left" w:pos="540"/>
        </w:tabs>
        <w:ind w:left="540"/>
        <w:rPr>
          <w:rFonts w:cs="Arial"/>
          <w:sz w:val="20"/>
        </w:rPr>
      </w:pPr>
      <w:r w:rsidRPr="00D92C55">
        <w:rPr>
          <w:rFonts w:cs="Arial"/>
          <w:sz w:val="20"/>
        </w:rPr>
        <w:t>*These numbers are based on full enrollment</w:t>
      </w:r>
      <w:r w:rsidR="00E506C1">
        <w:rPr>
          <w:rFonts w:cs="Arial"/>
          <w:sz w:val="20"/>
        </w:rPr>
        <w:t xml:space="preserve"> as of October 31</w:t>
      </w:r>
      <w:r w:rsidRPr="00D92C55">
        <w:rPr>
          <w:rFonts w:cs="Arial"/>
          <w:sz w:val="20"/>
        </w:rPr>
        <w:t xml:space="preserve"> for the [__________] school year. There is no guarantee these numbers will be met.</w:t>
      </w:r>
    </w:p>
    <w:p w:rsidR="00415E9C" w:rsidRPr="00F75FED" w:rsidRDefault="00F75FED" w:rsidP="00ED0F2F">
      <w:pPr>
        <w:tabs>
          <w:tab w:val="left" w:pos="450"/>
        </w:tabs>
        <w:rPr>
          <w:rFonts w:cs="Arial"/>
          <w:sz w:val="20"/>
        </w:rPr>
      </w:pPr>
      <w:r>
        <w:rPr>
          <w:rFonts w:cs="Arial"/>
          <w:sz w:val="20"/>
        </w:rPr>
        <w:br w:type="page"/>
      </w:r>
      <w:r w:rsidR="00ED0F2F">
        <w:rPr>
          <w:rFonts w:cs="Arial"/>
          <w:b/>
          <w:szCs w:val="24"/>
        </w:rPr>
        <w:lastRenderedPageBreak/>
        <w:t>2.</w:t>
      </w:r>
      <w:r w:rsidR="00ED0F2F">
        <w:rPr>
          <w:rFonts w:cs="Arial"/>
          <w:b/>
          <w:szCs w:val="24"/>
        </w:rPr>
        <w:tab/>
      </w:r>
      <w:r w:rsidR="00415E9C" w:rsidRPr="00212695">
        <w:rPr>
          <w:rFonts w:cs="Arial"/>
          <w:b/>
          <w:szCs w:val="24"/>
        </w:rPr>
        <w:t>D</w:t>
      </w:r>
      <w:r w:rsidR="00212695">
        <w:rPr>
          <w:rFonts w:cs="Arial"/>
          <w:b/>
          <w:szCs w:val="24"/>
        </w:rPr>
        <w:t>escription</w:t>
      </w:r>
      <w:r w:rsidR="00415E9C" w:rsidRPr="00212695">
        <w:rPr>
          <w:rFonts w:cs="Arial"/>
          <w:b/>
          <w:szCs w:val="24"/>
        </w:rPr>
        <w:t xml:space="preserve"> </w:t>
      </w:r>
      <w:r w:rsidR="00212695">
        <w:rPr>
          <w:rFonts w:cs="Arial"/>
          <w:b/>
          <w:szCs w:val="24"/>
        </w:rPr>
        <w:t>of</w:t>
      </w:r>
      <w:r w:rsidR="00415E9C" w:rsidRPr="00212695">
        <w:rPr>
          <w:rFonts w:cs="Arial"/>
          <w:b/>
          <w:szCs w:val="24"/>
        </w:rPr>
        <w:t xml:space="preserve"> </w:t>
      </w:r>
      <w:r w:rsidR="00D92C55" w:rsidRPr="00212695">
        <w:rPr>
          <w:rFonts w:cs="Arial"/>
          <w:b/>
          <w:szCs w:val="24"/>
        </w:rPr>
        <w:t xml:space="preserve">FSMC </w:t>
      </w:r>
      <w:r w:rsidR="00415E9C" w:rsidRPr="00212695">
        <w:rPr>
          <w:rFonts w:cs="Arial"/>
          <w:b/>
          <w:szCs w:val="24"/>
        </w:rPr>
        <w:t>R</w:t>
      </w:r>
      <w:r w:rsidR="00212695">
        <w:rPr>
          <w:rFonts w:cs="Arial"/>
          <w:b/>
          <w:szCs w:val="24"/>
        </w:rPr>
        <w:t>esponsibilities</w:t>
      </w:r>
    </w:p>
    <w:p w:rsidR="00415E9C" w:rsidRPr="009A1BB1" w:rsidRDefault="00415E9C" w:rsidP="00415E9C">
      <w:pPr>
        <w:rPr>
          <w:rFonts w:cs="Arial"/>
          <w:szCs w:val="24"/>
        </w:rPr>
      </w:pPr>
    </w:p>
    <w:p w:rsidR="00415E9C" w:rsidRPr="009A1BB1" w:rsidRDefault="00415E9C" w:rsidP="00F75FED">
      <w:pPr>
        <w:rPr>
          <w:rFonts w:cs="Arial"/>
          <w:szCs w:val="24"/>
        </w:rPr>
      </w:pPr>
      <w:r w:rsidRPr="009A1BB1">
        <w:rPr>
          <w:rFonts w:cs="Arial"/>
          <w:szCs w:val="24"/>
        </w:rPr>
        <w:t>G</w:t>
      </w:r>
      <w:r w:rsidR="00D459CE">
        <w:rPr>
          <w:rFonts w:cs="Arial"/>
          <w:szCs w:val="24"/>
        </w:rPr>
        <w:t>eneral</w:t>
      </w:r>
      <w:r w:rsidRPr="009A1BB1">
        <w:rPr>
          <w:rFonts w:cs="Arial"/>
          <w:szCs w:val="24"/>
        </w:rPr>
        <w:t xml:space="preserve">: </w:t>
      </w:r>
      <w:r w:rsidR="00D459CE">
        <w:rPr>
          <w:rFonts w:cs="Arial"/>
          <w:szCs w:val="24"/>
        </w:rPr>
        <w:t>u</w:t>
      </w:r>
      <w:r w:rsidRPr="009A1BB1">
        <w:rPr>
          <w:rFonts w:cs="Arial"/>
          <w:szCs w:val="24"/>
        </w:rPr>
        <w:t xml:space="preserve">nder the direction of the SFA’s Food Service Director, the FSMC selected pursuant to this </w:t>
      </w:r>
      <w:r>
        <w:rPr>
          <w:rFonts w:cs="Arial"/>
          <w:szCs w:val="24"/>
        </w:rPr>
        <w:t>RFP</w:t>
      </w:r>
      <w:r w:rsidRPr="009A1BB1">
        <w:rPr>
          <w:rFonts w:cs="Arial"/>
          <w:szCs w:val="24"/>
        </w:rPr>
        <w:t xml:space="preserve"> will provide the following</w:t>
      </w:r>
      <w:r w:rsidR="00F62FA6">
        <w:rPr>
          <w:rFonts w:cs="Arial"/>
          <w:szCs w:val="24"/>
        </w:rPr>
        <w:t>.</w:t>
      </w:r>
      <w:r w:rsidRPr="009A1BB1">
        <w:rPr>
          <w:rFonts w:cs="Arial"/>
          <w:szCs w:val="24"/>
        </w:rPr>
        <w:t xml:space="preserve"> </w:t>
      </w:r>
      <w:r w:rsidR="00F62FA6" w:rsidRPr="00FA2546">
        <w:rPr>
          <w:rFonts w:cs="Arial"/>
          <w:color w:val="833C0B"/>
          <w:szCs w:val="24"/>
        </w:rPr>
        <w:t>[</w:t>
      </w:r>
      <w:r w:rsidR="0056389A" w:rsidRPr="00FA2546">
        <w:rPr>
          <w:rFonts w:cs="Arial"/>
          <w:i/>
          <w:color w:val="833C0B"/>
          <w:szCs w:val="24"/>
        </w:rPr>
        <w:t>Enter</w:t>
      </w:r>
      <w:r w:rsidRPr="00FA2546">
        <w:rPr>
          <w:rFonts w:cs="Arial"/>
          <w:color w:val="833C0B"/>
          <w:szCs w:val="24"/>
        </w:rPr>
        <w:t xml:space="preserve"> general description of goals</w:t>
      </w:r>
      <w:r w:rsidR="005C733D" w:rsidRPr="00FA2546">
        <w:rPr>
          <w:rFonts w:cs="Arial"/>
          <w:color w:val="833C0B"/>
          <w:szCs w:val="24"/>
        </w:rPr>
        <w:t xml:space="preserve"> and</w:t>
      </w:r>
      <w:r w:rsidRPr="00FA2546">
        <w:rPr>
          <w:rFonts w:cs="Arial"/>
          <w:color w:val="833C0B"/>
          <w:szCs w:val="24"/>
        </w:rPr>
        <w:t xml:space="preserve"> objectives </w:t>
      </w:r>
      <w:r w:rsidR="005C733D" w:rsidRPr="00FA2546">
        <w:rPr>
          <w:rFonts w:cs="Arial"/>
          <w:color w:val="833C0B"/>
          <w:szCs w:val="24"/>
        </w:rPr>
        <w:t xml:space="preserve">that </w:t>
      </w:r>
      <w:r w:rsidR="00F62FA6" w:rsidRPr="00FA2546">
        <w:rPr>
          <w:rFonts w:cs="Arial"/>
          <w:color w:val="833C0B"/>
          <w:szCs w:val="24"/>
        </w:rPr>
        <w:t>the FSMC is expected to meet.]</w:t>
      </w:r>
      <w:r w:rsidRPr="009A1BB1">
        <w:rPr>
          <w:rFonts w:cs="Arial"/>
          <w:color w:val="FF0000"/>
          <w:szCs w:val="24"/>
        </w:rPr>
        <w:t xml:space="preserve"> </w:t>
      </w:r>
      <w:r w:rsidRPr="009A1BB1">
        <w:rPr>
          <w:rFonts w:cs="Arial"/>
          <w:szCs w:val="24"/>
        </w:rPr>
        <w:t xml:space="preserve">In addition, the FSMC will </w:t>
      </w:r>
      <w:r w:rsidRPr="00FA2546">
        <w:rPr>
          <w:rFonts w:cs="Arial"/>
          <w:color w:val="000000"/>
          <w:szCs w:val="24"/>
        </w:rPr>
        <w:t xml:space="preserve">employ </w:t>
      </w:r>
      <w:r w:rsidRPr="00FA2546">
        <w:rPr>
          <w:rFonts w:cs="Arial"/>
          <w:color w:val="833C0B"/>
          <w:szCs w:val="24"/>
        </w:rPr>
        <w:t>(a)</w:t>
      </w:r>
      <w:r w:rsidRPr="009A1BB1">
        <w:rPr>
          <w:rFonts w:cs="Arial"/>
          <w:color w:val="FF0000"/>
          <w:szCs w:val="24"/>
        </w:rPr>
        <w:t xml:space="preserve"> </w:t>
      </w:r>
      <w:r w:rsidRPr="009A1BB1">
        <w:rPr>
          <w:rFonts w:cs="Arial"/>
          <w:szCs w:val="24"/>
        </w:rPr>
        <w:t>qualified professional</w:t>
      </w:r>
      <w:r w:rsidRPr="00FA2546">
        <w:rPr>
          <w:rFonts w:cs="Arial"/>
          <w:color w:val="833C0B"/>
          <w:szCs w:val="24"/>
        </w:rPr>
        <w:t>(s)</w:t>
      </w:r>
      <w:r w:rsidRPr="00AC281F">
        <w:rPr>
          <w:rFonts w:cs="Arial"/>
          <w:color w:val="FF0000"/>
          <w:szCs w:val="24"/>
        </w:rPr>
        <w:t xml:space="preserve"> </w:t>
      </w:r>
      <w:r w:rsidRPr="009A1BB1">
        <w:rPr>
          <w:rFonts w:cs="Arial"/>
          <w:szCs w:val="24"/>
        </w:rPr>
        <w:t>to</w:t>
      </w:r>
      <w:r w:rsidR="00F62FA6">
        <w:rPr>
          <w:rFonts w:cs="Arial"/>
          <w:color w:val="FF0000"/>
          <w:szCs w:val="24"/>
        </w:rPr>
        <w:t xml:space="preserve"> </w:t>
      </w:r>
      <w:r w:rsidR="00F62FA6" w:rsidRPr="00FA2546">
        <w:rPr>
          <w:rFonts w:cs="Arial"/>
          <w:color w:val="833C0B"/>
          <w:szCs w:val="24"/>
        </w:rPr>
        <w:t>[</w:t>
      </w:r>
      <w:r w:rsidRPr="00FA2546">
        <w:rPr>
          <w:rFonts w:cs="Arial"/>
          <w:color w:val="833C0B"/>
          <w:szCs w:val="24"/>
        </w:rPr>
        <w:t>describe general duties and title of person</w:t>
      </w:r>
      <w:r w:rsidR="00F62FA6" w:rsidRPr="00FA2546">
        <w:rPr>
          <w:rFonts w:cs="Arial"/>
          <w:color w:val="833C0B"/>
          <w:szCs w:val="24"/>
        </w:rPr>
        <w:t>(s</w:t>
      </w:r>
      <w:r w:rsidRPr="00FA2546">
        <w:rPr>
          <w:rFonts w:cs="Arial"/>
          <w:color w:val="833C0B"/>
          <w:szCs w:val="24"/>
        </w:rPr>
        <w:t>)</w:t>
      </w:r>
      <w:r w:rsidR="00F62FA6" w:rsidRPr="00FA2546">
        <w:rPr>
          <w:rFonts w:cs="Arial"/>
          <w:color w:val="833C0B"/>
          <w:szCs w:val="24"/>
        </w:rPr>
        <w:t>]</w:t>
      </w:r>
      <w:r w:rsidRPr="009A1BB1">
        <w:rPr>
          <w:rFonts w:cs="Arial"/>
          <w:color w:val="FF0000"/>
          <w:szCs w:val="24"/>
        </w:rPr>
        <w:t>.</w:t>
      </w:r>
    </w:p>
    <w:p w:rsidR="00415E9C" w:rsidRPr="009A1BB1" w:rsidRDefault="00415E9C" w:rsidP="00F75FED">
      <w:pPr>
        <w:rPr>
          <w:rFonts w:cs="Arial"/>
          <w:szCs w:val="24"/>
        </w:rPr>
      </w:pPr>
    </w:p>
    <w:p w:rsidR="00415E9C" w:rsidRPr="00FA2546" w:rsidRDefault="00F62FA6" w:rsidP="00F75FED">
      <w:pPr>
        <w:rPr>
          <w:rFonts w:cs="Arial"/>
          <w:color w:val="833C0B"/>
          <w:szCs w:val="24"/>
        </w:rPr>
      </w:pPr>
      <w:r w:rsidRPr="009A1BB1">
        <w:rPr>
          <w:rFonts w:cs="Arial"/>
          <w:szCs w:val="24"/>
        </w:rPr>
        <w:t>R</w:t>
      </w:r>
      <w:r>
        <w:rPr>
          <w:rFonts w:cs="Arial"/>
          <w:szCs w:val="24"/>
        </w:rPr>
        <w:t>esponsibilities</w:t>
      </w:r>
      <w:r w:rsidR="00D459CE">
        <w:rPr>
          <w:rFonts w:cs="Arial"/>
          <w:szCs w:val="24"/>
        </w:rPr>
        <w:t xml:space="preserve"> of the </w:t>
      </w:r>
      <w:r w:rsidR="00415E9C" w:rsidRPr="009A1BB1">
        <w:rPr>
          <w:rFonts w:cs="Arial"/>
          <w:szCs w:val="24"/>
        </w:rPr>
        <w:t>FSMC shall include:</w:t>
      </w:r>
      <w:r>
        <w:rPr>
          <w:rFonts w:cs="Arial"/>
          <w:color w:val="FF0000"/>
          <w:szCs w:val="24"/>
        </w:rPr>
        <w:t xml:space="preserve"> </w:t>
      </w:r>
      <w:r w:rsidRPr="00FA2546">
        <w:rPr>
          <w:rFonts w:cs="Arial"/>
          <w:color w:val="833C0B"/>
          <w:szCs w:val="24"/>
        </w:rPr>
        <w:t>[</w:t>
      </w:r>
      <w:r w:rsidR="00415E9C" w:rsidRPr="00FA2546">
        <w:rPr>
          <w:rFonts w:cs="Arial"/>
          <w:color w:val="833C0B"/>
          <w:szCs w:val="24"/>
        </w:rPr>
        <w:t xml:space="preserve">Shown </w:t>
      </w:r>
      <w:r w:rsidR="00603489" w:rsidRPr="00FA2546">
        <w:rPr>
          <w:rFonts w:cs="Arial"/>
          <w:color w:val="833C0B"/>
          <w:szCs w:val="24"/>
        </w:rPr>
        <w:t xml:space="preserve">as examples only </w:t>
      </w:r>
      <w:r w:rsidR="00415E9C" w:rsidRPr="00FA2546">
        <w:rPr>
          <w:rFonts w:cs="Arial"/>
          <w:color w:val="833C0B"/>
          <w:szCs w:val="24"/>
        </w:rPr>
        <w:t>by categories</w:t>
      </w:r>
      <w:r w:rsidR="00603489" w:rsidRPr="00FA2546">
        <w:rPr>
          <w:rFonts w:cs="Arial"/>
          <w:color w:val="833C0B"/>
          <w:szCs w:val="24"/>
        </w:rPr>
        <w:t>;</w:t>
      </w:r>
      <w:r w:rsidR="00415E9C" w:rsidRPr="00FA2546">
        <w:rPr>
          <w:rFonts w:cs="Arial"/>
          <w:color w:val="833C0B"/>
          <w:szCs w:val="24"/>
        </w:rPr>
        <w:t xml:space="preserve"> </w:t>
      </w:r>
      <w:r w:rsidR="00603489" w:rsidRPr="00FA2546">
        <w:rPr>
          <w:rFonts w:cs="Arial"/>
          <w:color w:val="833C0B"/>
          <w:szCs w:val="24"/>
        </w:rPr>
        <w:t xml:space="preserve">the </w:t>
      </w:r>
      <w:r w:rsidR="00415E9C" w:rsidRPr="00FA2546">
        <w:rPr>
          <w:rFonts w:cs="Arial"/>
          <w:color w:val="833C0B"/>
          <w:szCs w:val="24"/>
        </w:rPr>
        <w:t>SFA should combine, modify, delete, and/or expand as needed.</w:t>
      </w:r>
      <w:r w:rsidRPr="00FA2546">
        <w:rPr>
          <w:rFonts w:cs="Arial"/>
          <w:color w:val="833C0B"/>
          <w:szCs w:val="24"/>
        </w:rPr>
        <w:t>]</w:t>
      </w:r>
    </w:p>
    <w:p w:rsidR="00DD12CE" w:rsidRDefault="00DD12CE" w:rsidP="00D32D56">
      <w:pPr>
        <w:rPr>
          <w:rFonts w:cs="Arial"/>
          <w:b/>
          <w:szCs w:val="24"/>
        </w:rPr>
      </w:pPr>
    </w:p>
    <w:p w:rsidR="008748E2" w:rsidRDefault="00415E9C" w:rsidP="00725E61">
      <w:pPr>
        <w:pStyle w:val="ListParagraph"/>
        <w:numPr>
          <w:ilvl w:val="0"/>
          <w:numId w:val="54"/>
        </w:numPr>
        <w:tabs>
          <w:tab w:val="left" w:pos="900"/>
        </w:tabs>
        <w:ind w:left="900" w:hanging="450"/>
        <w:rPr>
          <w:rFonts w:eastAsia="Arial" w:cs="Arial"/>
          <w:b/>
          <w:szCs w:val="24"/>
        </w:rPr>
      </w:pPr>
      <w:r w:rsidRPr="00212695">
        <w:rPr>
          <w:rFonts w:eastAsia="Arial" w:cs="Arial"/>
          <w:b/>
          <w:szCs w:val="24"/>
        </w:rPr>
        <w:t>P</w:t>
      </w:r>
      <w:r w:rsidR="00212695">
        <w:rPr>
          <w:rFonts w:eastAsia="Arial" w:cs="Arial"/>
          <w:b/>
          <w:szCs w:val="24"/>
        </w:rPr>
        <w:t>urchasing of</w:t>
      </w:r>
      <w:r w:rsidRPr="00212695">
        <w:rPr>
          <w:rFonts w:eastAsia="Arial" w:cs="Arial"/>
          <w:b/>
          <w:szCs w:val="24"/>
        </w:rPr>
        <w:t xml:space="preserve"> </w:t>
      </w:r>
      <w:r w:rsidR="00F62FA6">
        <w:rPr>
          <w:rFonts w:eastAsia="Arial" w:cs="Arial"/>
          <w:b/>
          <w:szCs w:val="24"/>
        </w:rPr>
        <w:t>S</w:t>
      </w:r>
      <w:r w:rsidR="00212695">
        <w:rPr>
          <w:rFonts w:eastAsia="Arial" w:cs="Arial"/>
          <w:b/>
          <w:szCs w:val="24"/>
        </w:rPr>
        <w:t>upplies</w:t>
      </w:r>
      <w:r w:rsidRPr="00212695">
        <w:rPr>
          <w:rFonts w:eastAsia="Arial" w:cs="Arial"/>
          <w:b/>
          <w:szCs w:val="24"/>
        </w:rPr>
        <w:t xml:space="preserve"> </w:t>
      </w:r>
      <w:r w:rsidR="00212695">
        <w:rPr>
          <w:rFonts w:eastAsia="Arial" w:cs="Arial"/>
          <w:b/>
          <w:szCs w:val="24"/>
        </w:rPr>
        <w:t>for</w:t>
      </w:r>
      <w:r w:rsidRPr="00212695">
        <w:rPr>
          <w:rFonts w:eastAsia="Arial" w:cs="Arial"/>
          <w:b/>
          <w:szCs w:val="24"/>
        </w:rPr>
        <w:t xml:space="preserve"> </w:t>
      </w:r>
      <w:r w:rsidR="00212695">
        <w:rPr>
          <w:rFonts w:eastAsia="Arial" w:cs="Arial"/>
          <w:b/>
          <w:szCs w:val="24"/>
        </w:rPr>
        <w:t>the</w:t>
      </w:r>
      <w:r w:rsidR="00060707" w:rsidRPr="00212695">
        <w:rPr>
          <w:rFonts w:eastAsia="Arial" w:cs="Arial"/>
          <w:b/>
          <w:szCs w:val="24"/>
        </w:rPr>
        <w:t xml:space="preserve"> </w:t>
      </w:r>
      <w:r w:rsidR="00F62FA6">
        <w:rPr>
          <w:rFonts w:eastAsia="Arial" w:cs="Arial"/>
          <w:b/>
          <w:szCs w:val="24"/>
        </w:rPr>
        <w:t>F</w:t>
      </w:r>
      <w:r w:rsidR="00212695">
        <w:rPr>
          <w:rFonts w:eastAsia="Arial" w:cs="Arial"/>
          <w:b/>
          <w:szCs w:val="24"/>
        </w:rPr>
        <w:t>ood</w:t>
      </w:r>
      <w:r w:rsidR="00F62FA6">
        <w:rPr>
          <w:rFonts w:eastAsia="Arial" w:cs="Arial"/>
          <w:b/>
          <w:szCs w:val="24"/>
        </w:rPr>
        <w:t xml:space="preserve"> S</w:t>
      </w:r>
      <w:r w:rsidR="00212695">
        <w:rPr>
          <w:rFonts w:eastAsia="Arial" w:cs="Arial"/>
          <w:b/>
          <w:szCs w:val="24"/>
        </w:rPr>
        <w:t>ervice</w:t>
      </w:r>
      <w:r w:rsidR="007B267A">
        <w:rPr>
          <w:rFonts w:eastAsia="Arial" w:cs="Arial"/>
          <w:b/>
          <w:szCs w:val="24"/>
        </w:rPr>
        <w:t xml:space="preserve"> </w:t>
      </w:r>
      <w:r w:rsidR="00F62FA6">
        <w:rPr>
          <w:rFonts w:eastAsia="Arial" w:cs="Arial"/>
          <w:b/>
          <w:szCs w:val="24"/>
        </w:rPr>
        <w:t>P</w:t>
      </w:r>
      <w:r w:rsidR="00212695">
        <w:rPr>
          <w:rFonts w:eastAsia="Arial" w:cs="Arial"/>
          <w:b/>
          <w:szCs w:val="24"/>
        </w:rPr>
        <w:t>rogram</w:t>
      </w:r>
    </w:p>
    <w:p w:rsidR="00171171" w:rsidRDefault="00171171" w:rsidP="00171171">
      <w:pPr>
        <w:pStyle w:val="ListParagraph"/>
        <w:tabs>
          <w:tab w:val="left" w:pos="900"/>
        </w:tabs>
        <w:ind w:left="900"/>
        <w:rPr>
          <w:rFonts w:cs="Arial"/>
          <w:szCs w:val="24"/>
        </w:rPr>
      </w:pPr>
    </w:p>
    <w:p w:rsidR="00171171" w:rsidRDefault="00415E9C" w:rsidP="00171171">
      <w:pPr>
        <w:pStyle w:val="ListParagraph"/>
        <w:tabs>
          <w:tab w:val="left" w:pos="900"/>
        </w:tabs>
        <w:ind w:left="900"/>
        <w:rPr>
          <w:rFonts w:eastAsia="Arial" w:cs="Arial"/>
          <w:b/>
          <w:szCs w:val="24"/>
        </w:rPr>
      </w:pPr>
      <w:r w:rsidRPr="008748E2">
        <w:rPr>
          <w:rFonts w:cs="Arial"/>
          <w:szCs w:val="24"/>
        </w:rPr>
        <w:t xml:space="preserve">Recommend (or be responsible for) purchasing standards and specifications that will result in the best quality </w:t>
      </w:r>
      <w:r w:rsidR="00B7469C" w:rsidRPr="008748E2">
        <w:rPr>
          <w:rFonts w:cs="Arial"/>
          <w:szCs w:val="24"/>
        </w:rPr>
        <w:t xml:space="preserve">of products and services at the lowest </w:t>
      </w:r>
      <w:r w:rsidRPr="008748E2">
        <w:rPr>
          <w:rFonts w:cs="Arial"/>
          <w:szCs w:val="24"/>
        </w:rPr>
        <w:t>price for the food service progra</w:t>
      </w:r>
      <w:r w:rsidR="00B7469C" w:rsidRPr="008748E2">
        <w:rPr>
          <w:rFonts w:cs="Arial"/>
          <w:szCs w:val="24"/>
        </w:rPr>
        <w:t>m</w:t>
      </w:r>
      <w:r w:rsidR="00171171">
        <w:rPr>
          <w:rFonts w:eastAsia="Arial" w:cs="Arial"/>
          <w:b/>
          <w:szCs w:val="24"/>
        </w:rPr>
        <w:t>.</w:t>
      </w:r>
    </w:p>
    <w:p w:rsidR="00171171" w:rsidRDefault="00171171" w:rsidP="00171171">
      <w:pPr>
        <w:pStyle w:val="ListParagraph"/>
        <w:tabs>
          <w:tab w:val="left" w:pos="900"/>
        </w:tabs>
        <w:ind w:left="900"/>
        <w:rPr>
          <w:rFonts w:eastAsia="Arial" w:cs="Arial"/>
          <w:b/>
          <w:szCs w:val="24"/>
        </w:rPr>
      </w:pPr>
    </w:p>
    <w:p w:rsidR="00171171" w:rsidRDefault="00415E9C" w:rsidP="00171171">
      <w:pPr>
        <w:pStyle w:val="ListParagraph"/>
        <w:tabs>
          <w:tab w:val="left" w:pos="900"/>
        </w:tabs>
        <w:ind w:left="900"/>
        <w:rPr>
          <w:rFonts w:eastAsia="Arial" w:cs="Arial"/>
          <w:b/>
          <w:szCs w:val="24"/>
        </w:rPr>
      </w:pPr>
      <w:r w:rsidRPr="008748E2">
        <w:rPr>
          <w:rFonts w:cs="Arial"/>
          <w:szCs w:val="24"/>
        </w:rPr>
        <w:t>All transactions shall be conducted in a manner so as to provide maximum open and free competition as provided by statute and regulation</w:t>
      </w:r>
      <w:r w:rsidR="00171171">
        <w:rPr>
          <w:rFonts w:eastAsia="Arial" w:cs="Arial"/>
          <w:b/>
          <w:szCs w:val="24"/>
        </w:rPr>
        <w:t>.</w:t>
      </w:r>
    </w:p>
    <w:p w:rsidR="00171171" w:rsidRDefault="00171171" w:rsidP="00171171">
      <w:pPr>
        <w:pStyle w:val="ListParagraph"/>
        <w:tabs>
          <w:tab w:val="left" w:pos="900"/>
        </w:tabs>
        <w:ind w:left="900"/>
        <w:rPr>
          <w:rFonts w:eastAsia="Arial" w:cs="Arial"/>
          <w:b/>
          <w:szCs w:val="24"/>
        </w:rPr>
      </w:pPr>
    </w:p>
    <w:p w:rsidR="00171171" w:rsidRDefault="00415E9C" w:rsidP="00171171">
      <w:pPr>
        <w:pStyle w:val="ListParagraph"/>
        <w:tabs>
          <w:tab w:val="left" w:pos="900"/>
        </w:tabs>
        <w:ind w:left="900"/>
        <w:rPr>
          <w:rFonts w:eastAsia="Arial" w:cs="Arial"/>
          <w:b/>
          <w:szCs w:val="24"/>
        </w:rPr>
      </w:pPr>
      <w:r w:rsidRPr="008748E2">
        <w:rPr>
          <w:rFonts w:cs="Arial"/>
          <w:szCs w:val="24"/>
        </w:rPr>
        <w:t>The grade, purchase unit, style, weight, ingredients, formulation, etc., shall be in compliance with applicable statutes and regulations</w:t>
      </w:r>
      <w:r w:rsidR="00171171">
        <w:rPr>
          <w:rFonts w:eastAsia="Arial" w:cs="Arial"/>
          <w:b/>
          <w:szCs w:val="24"/>
        </w:rPr>
        <w:t>.</w:t>
      </w:r>
    </w:p>
    <w:p w:rsidR="00171171" w:rsidRDefault="00171171" w:rsidP="00171171">
      <w:pPr>
        <w:pStyle w:val="ListParagraph"/>
        <w:tabs>
          <w:tab w:val="left" w:pos="900"/>
        </w:tabs>
        <w:ind w:left="900"/>
        <w:rPr>
          <w:rFonts w:eastAsia="Arial" w:cs="Arial"/>
          <w:b/>
          <w:szCs w:val="24"/>
        </w:rPr>
      </w:pPr>
    </w:p>
    <w:p w:rsidR="00171171" w:rsidRDefault="00415E9C" w:rsidP="00171171">
      <w:pPr>
        <w:pStyle w:val="ListParagraph"/>
        <w:tabs>
          <w:tab w:val="left" w:pos="900"/>
        </w:tabs>
        <w:ind w:left="900"/>
        <w:rPr>
          <w:rFonts w:eastAsia="Arial" w:cs="Arial"/>
          <w:b/>
          <w:szCs w:val="24"/>
        </w:rPr>
      </w:pPr>
      <w:r w:rsidRPr="008748E2">
        <w:rPr>
          <w:rFonts w:cs="Arial"/>
          <w:szCs w:val="24"/>
        </w:rPr>
        <w:t xml:space="preserve">Purchase food </w:t>
      </w:r>
      <w:r w:rsidR="00512F2F" w:rsidRPr="008748E2">
        <w:rPr>
          <w:rFonts w:cs="Arial"/>
          <w:szCs w:val="24"/>
        </w:rPr>
        <w:t xml:space="preserve">and/or supplies </w:t>
      </w:r>
      <w:r w:rsidRPr="008748E2">
        <w:rPr>
          <w:rFonts w:cs="Arial"/>
          <w:szCs w:val="24"/>
        </w:rPr>
        <w:t>(if applicable)</w:t>
      </w:r>
      <w:r w:rsidR="00B7469C" w:rsidRPr="008748E2">
        <w:rPr>
          <w:rFonts w:cs="Arial"/>
          <w:szCs w:val="24"/>
        </w:rPr>
        <w:t>; i</w:t>
      </w:r>
      <w:r w:rsidRPr="008748E2">
        <w:rPr>
          <w:rFonts w:cs="Arial"/>
          <w:szCs w:val="24"/>
        </w:rPr>
        <w:t>f authorized by the SFA, the FSMC shall purchase food</w:t>
      </w:r>
      <w:r w:rsidR="00512F2F" w:rsidRPr="008748E2">
        <w:rPr>
          <w:rFonts w:cs="Arial"/>
          <w:szCs w:val="24"/>
        </w:rPr>
        <w:t xml:space="preserve"> </w:t>
      </w:r>
      <w:r w:rsidRPr="008748E2">
        <w:rPr>
          <w:rFonts w:cs="Arial"/>
          <w:szCs w:val="24"/>
        </w:rPr>
        <w:t>used by the food service operation</w:t>
      </w:r>
      <w:r w:rsidR="00B7469C" w:rsidRPr="008748E2">
        <w:rPr>
          <w:rFonts w:cs="Arial"/>
          <w:szCs w:val="24"/>
        </w:rPr>
        <w:t xml:space="preserve"> and</w:t>
      </w:r>
      <w:r w:rsidRPr="008748E2">
        <w:rPr>
          <w:rFonts w:cs="Arial"/>
          <w:szCs w:val="24"/>
        </w:rPr>
        <w:t xml:space="preserve"> </w:t>
      </w:r>
      <w:r w:rsidR="00B76C07" w:rsidRPr="008748E2">
        <w:rPr>
          <w:rFonts w:cs="Arial"/>
          <w:szCs w:val="24"/>
        </w:rPr>
        <w:t>t</w:t>
      </w:r>
      <w:r w:rsidRPr="008748E2">
        <w:rPr>
          <w:rFonts w:cs="Arial"/>
          <w:szCs w:val="24"/>
        </w:rPr>
        <w:t>he purchasing of food shall not displace SFA staff or delegate responsibilities of the SFA to the FSMC</w:t>
      </w:r>
      <w:r w:rsidR="00171171">
        <w:rPr>
          <w:rFonts w:eastAsia="Arial" w:cs="Arial"/>
          <w:b/>
          <w:szCs w:val="24"/>
        </w:rPr>
        <w:t>.</w:t>
      </w:r>
    </w:p>
    <w:p w:rsidR="00171171" w:rsidRDefault="00171171" w:rsidP="00171171">
      <w:pPr>
        <w:pStyle w:val="ListParagraph"/>
        <w:tabs>
          <w:tab w:val="left" w:pos="900"/>
        </w:tabs>
        <w:ind w:left="900"/>
        <w:rPr>
          <w:rFonts w:eastAsia="Arial" w:cs="Arial"/>
          <w:b/>
          <w:szCs w:val="24"/>
        </w:rPr>
      </w:pPr>
    </w:p>
    <w:p w:rsidR="00415E9C" w:rsidRPr="008748E2" w:rsidRDefault="00415E9C" w:rsidP="00171171">
      <w:pPr>
        <w:pStyle w:val="ListParagraph"/>
        <w:tabs>
          <w:tab w:val="left" w:pos="900"/>
        </w:tabs>
        <w:ind w:left="900"/>
        <w:rPr>
          <w:rFonts w:eastAsia="Arial" w:cs="Arial"/>
          <w:b/>
          <w:szCs w:val="24"/>
        </w:rPr>
      </w:pPr>
      <w:r w:rsidRPr="008748E2">
        <w:rPr>
          <w:rFonts w:cs="Arial"/>
          <w:szCs w:val="24"/>
        </w:rPr>
        <w:t>Recommend new or improved procedures for the requisition, receipt, and verification of all supplies used by the food service operation</w:t>
      </w:r>
    </w:p>
    <w:p w:rsidR="00415E9C" w:rsidRPr="009A1BB1" w:rsidRDefault="00415E9C" w:rsidP="00BC678D">
      <w:pPr>
        <w:rPr>
          <w:rFonts w:cs="Arial"/>
          <w:szCs w:val="24"/>
        </w:rPr>
      </w:pPr>
    </w:p>
    <w:p w:rsidR="00415E9C" w:rsidRPr="00603489" w:rsidRDefault="00F62FA6" w:rsidP="00725E61">
      <w:pPr>
        <w:pStyle w:val="ListParagraph"/>
        <w:numPr>
          <w:ilvl w:val="0"/>
          <w:numId w:val="54"/>
        </w:numPr>
        <w:tabs>
          <w:tab w:val="left" w:pos="900"/>
        </w:tabs>
        <w:ind w:left="892" w:hanging="446"/>
        <w:rPr>
          <w:rFonts w:eastAsia="Arial" w:cs="Arial"/>
          <w:b/>
          <w:szCs w:val="24"/>
        </w:rPr>
      </w:pPr>
      <w:r>
        <w:rPr>
          <w:rFonts w:eastAsia="Arial" w:cs="Arial"/>
          <w:b/>
          <w:szCs w:val="24"/>
        </w:rPr>
        <w:t>Facility or Site O</w:t>
      </w:r>
      <w:r w:rsidR="00067F54" w:rsidRPr="00603489">
        <w:rPr>
          <w:rFonts w:eastAsia="Arial" w:cs="Arial"/>
          <w:b/>
          <w:szCs w:val="24"/>
        </w:rPr>
        <w:t>perations</w:t>
      </w:r>
    </w:p>
    <w:p w:rsidR="008748E2" w:rsidRDefault="008748E2" w:rsidP="008748E2">
      <w:pPr>
        <w:tabs>
          <w:tab w:val="left" w:pos="450"/>
        </w:tabs>
        <w:ind w:left="450"/>
        <w:rPr>
          <w:rFonts w:cs="Arial"/>
          <w:szCs w:val="24"/>
        </w:rPr>
      </w:pPr>
    </w:p>
    <w:p w:rsidR="008748E2" w:rsidRDefault="008748E2" w:rsidP="008748E2">
      <w:pPr>
        <w:tabs>
          <w:tab w:val="left" w:pos="450"/>
        </w:tabs>
        <w:ind w:left="450"/>
        <w:rPr>
          <w:rFonts w:cs="Arial"/>
          <w:szCs w:val="24"/>
        </w:rPr>
      </w:pPr>
      <w:r>
        <w:rPr>
          <w:rFonts w:cs="Arial"/>
          <w:szCs w:val="24"/>
        </w:rPr>
        <w:t>The FSMC shall recommend:</w:t>
      </w:r>
    </w:p>
    <w:p w:rsidR="008748E2" w:rsidRDefault="008748E2" w:rsidP="008748E2">
      <w:pPr>
        <w:tabs>
          <w:tab w:val="left" w:pos="900"/>
        </w:tabs>
        <w:ind w:left="900"/>
        <w:rPr>
          <w:rFonts w:cs="Arial"/>
          <w:szCs w:val="24"/>
        </w:rPr>
      </w:pPr>
    </w:p>
    <w:p w:rsidR="008748E2" w:rsidRDefault="00811880" w:rsidP="00725E61">
      <w:pPr>
        <w:numPr>
          <w:ilvl w:val="0"/>
          <w:numId w:val="55"/>
        </w:numPr>
        <w:tabs>
          <w:tab w:val="left" w:pos="1260"/>
        </w:tabs>
        <w:ind w:left="1260"/>
        <w:rPr>
          <w:rFonts w:cs="Arial"/>
          <w:szCs w:val="24"/>
        </w:rPr>
      </w:pPr>
      <w:r>
        <w:rPr>
          <w:rFonts w:cs="Arial"/>
          <w:szCs w:val="24"/>
        </w:rPr>
        <w:t>S</w:t>
      </w:r>
      <w:r w:rsidR="00415E9C" w:rsidRPr="009A1BB1">
        <w:rPr>
          <w:rFonts w:cs="Arial"/>
          <w:szCs w:val="24"/>
        </w:rPr>
        <w:t>afety programs for employees</w:t>
      </w:r>
    </w:p>
    <w:p w:rsidR="008748E2" w:rsidRDefault="008748E2" w:rsidP="008748E2">
      <w:pPr>
        <w:tabs>
          <w:tab w:val="left" w:pos="1260"/>
        </w:tabs>
        <w:ind w:left="1260"/>
        <w:rPr>
          <w:rFonts w:cs="Arial"/>
          <w:szCs w:val="24"/>
        </w:rPr>
      </w:pPr>
    </w:p>
    <w:p w:rsidR="008748E2" w:rsidRDefault="00811880" w:rsidP="00725E61">
      <w:pPr>
        <w:numPr>
          <w:ilvl w:val="0"/>
          <w:numId w:val="55"/>
        </w:numPr>
        <w:tabs>
          <w:tab w:val="left" w:pos="1260"/>
        </w:tabs>
        <w:ind w:left="1260"/>
        <w:rPr>
          <w:rFonts w:cs="Arial"/>
          <w:szCs w:val="24"/>
        </w:rPr>
      </w:pPr>
      <w:r w:rsidRPr="008748E2">
        <w:rPr>
          <w:rFonts w:cs="Arial"/>
          <w:szCs w:val="24"/>
        </w:rPr>
        <w:t>S</w:t>
      </w:r>
      <w:r w:rsidR="00415E9C" w:rsidRPr="008748E2">
        <w:rPr>
          <w:rFonts w:cs="Arial"/>
          <w:szCs w:val="24"/>
        </w:rPr>
        <w:t>anitation standards for housekeeping, prep</w:t>
      </w:r>
      <w:r w:rsidR="0018091E" w:rsidRPr="008748E2">
        <w:rPr>
          <w:rFonts w:cs="Arial"/>
          <w:szCs w:val="24"/>
        </w:rPr>
        <w:t>aration, storage, and equipment</w:t>
      </w:r>
    </w:p>
    <w:p w:rsidR="008748E2" w:rsidRDefault="008748E2" w:rsidP="008748E2">
      <w:pPr>
        <w:pStyle w:val="ListParagraph"/>
        <w:rPr>
          <w:rFonts w:cs="Arial"/>
          <w:szCs w:val="24"/>
        </w:rPr>
      </w:pPr>
    </w:p>
    <w:p w:rsidR="008748E2" w:rsidRDefault="00811880" w:rsidP="00725E61">
      <w:pPr>
        <w:numPr>
          <w:ilvl w:val="0"/>
          <w:numId w:val="55"/>
        </w:numPr>
        <w:tabs>
          <w:tab w:val="left" w:pos="1260"/>
        </w:tabs>
        <w:ind w:left="1260"/>
        <w:rPr>
          <w:rFonts w:cs="Arial"/>
          <w:szCs w:val="24"/>
        </w:rPr>
      </w:pPr>
      <w:r w:rsidRPr="008748E2">
        <w:rPr>
          <w:rFonts w:cs="Arial"/>
          <w:szCs w:val="24"/>
        </w:rPr>
        <w:t>A</w:t>
      </w:r>
      <w:r w:rsidR="00415E9C" w:rsidRPr="008748E2">
        <w:rPr>
          <w:rFonts w:cs="Arial"/>
          <w:szCs w:val="24"/>
        </w:rPr>
        <w:t>djustments to practices and operation of equipment as required</w:t>
      </w:r>
    </w:p>
    <w:p w:rsidR="008748E2" w:rsidRDefault="008748E2" w:rsidP="008748E2">
      <w:pPr>
        <w:pStyle w:val="ListParagraph"/>
        <w:rPr>
          <w:rFonts w:cs="Arial"/>
          <w:szCs w:val="24"/>
        </w:rPr>
      </w:pPr>
    </w:p>
    <w:p w:rsidR="008748E2" w:rsidRDefault="00F62FA6" w:rsidP="00725E61">
      <w:pPr>
        <w:numPr>
          <w:ilvl w:val="0"/>
          <w:numId w:val="55"/>
        </w:numPr>
        <w:tabs>
          <w:tab w:val="left" w:pos="1260"/>
        </w:tabs>
        <w:ind w:left="1260"/>
        <w:rPr>
          <w:rFonts w:cs="Arial"/>
          <w:szCs w:val="24"/>
        </w:rPr>
      </w:pPr>
      <w:r w:rsidRPr="008748E2">
        <w:rPr>
          <w:rFonts w:cs="Arial"/>
          <w:szCs w:val="24"/>
        </w:rPr>
        <w:t xml:space="preserve">A </w:t>
      </w:r>
      <w:r w:rsidR="00811880" w:rsidRPr="008748E2">
        <w:rPr>
          <w:rFonts w:cs="Arial"/>
          <w:szCs w:val="24"/>
        </w:rPr>
        <w:t xml:space="preserve">Food Safety Plan and participate in </w:t>
      </w:r>
      <w:r w:rsidR="00415E9C" w:rsidRPr="008748E2">
        <w:rPr>
          <w:rFonts w:cs="Arial"/>
          <w:szCs w:val="24"/>
        </w:rPr>
        <w:t>the development, implementation, and m</w:t>
      </w:r>
      <w:r w:rsidR="00811880" w:rsidRPr="008748E2">
        <w:rPr>
          <w:rFonts w:cs="Arial"/>
          <w:szCs w:val="24"/>
        </w:rPr>
        <w:t>aintenance</w:t>
      </w:r>
      <w:r w:rsidRPr="008748E2">
        <w:rPr>
          <w:rFonts w:cs="Arial"/>
          <w:szCs w:val="24"/>
        </w:rPr>
        <w:t xml:space="preserve"> of said plan</w:t>
      </w:r>
    </w:p>
    <w:p w:rsidR="008748E2" w:rsidRDefault="008748E2" w:rsidP="008748E2">
      <w:pPr>
        <w:pStyle w:val="ListParagraph"/>
        <w:rPr>
          <w:rFonts w:cs="Arial"/>
          <w:szCs w:val="24"/>
        </w:rPr>
      </w:pPr>
    </w:p>
    <w:p w:rsidR="008748E2" w:rsidRDefault="00811880" w:rsidP="00725E61">
      <w:pPr>
        <w:numPr>
          <w:ilvl w:val="0"/>
          <w:numId w:val="55"/>
        </w:numPr>
        <w:tabs>
          <w:tab w:val="left" w:pos="1260"/>
        </w:tabs>
        <w:ind w:left="1260"/>
        <w:rPr>
          <w:rFonts w:cs="Arial"/>
          <w:szCs w:val="24"/>
        </w:rPr>
      </w:pPr>
      <w:r w:rsidRPr="008748E2">
        <w:rPr>
          <w:rFonts w:cs="Arial"/>
          <w:szCs w:val="24"/>
        </w:rPr>
        <w:t>Methods to i</w:t>
      </w:r>
      <w:r w:rsidR="00415E9C" w:rsidRPr="008748E2">
        <w:rPr>
          <w:rFonts w:cs="Arial"/>
          <w:szCs w:val="24"/>
        </w:rPr>
        <w:t>ncrease participation at all levels of the SFA</w:t>
      </w:r>
      <w:r w:rsidR="00B7469C" w:rsidRPr="008748E2">
        <w:rPr>
          <w:rFonts w:cs="Arial"/>
          <w:szCs w:val="24"/>
        </w:rPr>
        <w:t>’s</w:t>
      </w:r>
      <w:r w:rsidR="00415E9C" w:rsidRPr="008748E2">
        <w:rPr>
          <w:rFonts w:cs="Arial"/>
          <w:szCs w:val="24"/>
        </w:rPr>
        <w:t xml:space="preserve"> food service programs</w:t>
      </w:r>
      <w:r w:rsidRPr="008748E2">
        <w:rPr>
          <w:rFonts w:cs="Arial"/>
          <w:szCs w:val="24"/>
        </w:rPr>
        <w:t>, i</w:t>
      </w:r>
      <w:r w:rsidR="00415E9C" w:rsidRPr="008748E2">
        <w:rPr>
          <w:rFonts w:cs="Arial"/>
          <w:szCs w:val="24"/>
        </w:rPr>
        <w:t>mprov</w:t>
      </w:r>
      <w:r w:rsidR="00B7469C" w:rsidRPr="008748E2">
        <w:rPr>
          <w:rFonts w:cs="Arial"/>
          <w:szCs w:val="24"/>
        </w:rPr>
        <w:t>e</w:t>
      </w:r>
      <w:r w:rsidR="00415E9C" w:rsidRPr="008748E2">
        <w:rPr>
          <w:rFonts w:cs="Arial"/>
          <w:szCs w:val="24"/>
        </w:rPr>
        <w:t xml:space="preserve"> food quality</w:t>
      </w:r>
      <w:r w:rsidRPr="008748E2">
        <w:rPr>
          <w:rFonts w:cs="Arial"/>
          <w:szCs w:val="24"/>
        </w:rPr>
        <w:t>, and u</w:t>
      </w:r>
      <w:r w:rsidR="00415E9C" w:rsidRPr="008748E2">
        <w:rPr>
          <w:rFonts w:cs="Arial"/>
          <w:szCs w:val="24"/>
        </w:rPr>
        <w:t>pgrad</w:t>
      </w:r>
      <w:r w:rsidR="00B7469C" w:rsidRPr="008748E2">
        <w:rPr>
          <w:rFonts w:cs="Arial"/>
          <w:szCs w:val="24"/>
        </w:rPr>
        <w:t>e</w:t>
      </w:r>
      <w:r w:rsidR="00415E9C" w:rsidRPr="008748E2">
        <w:rPr>
          <w:rFonts w:cs="Arial"/>
          <w:szCs w:val="24"/>
        </w:rPr>
        <w:t xml:space="preserve"> equ</w:t>
      </w:r>
      <w:r w:rsidR="008748E2">
        <w:rPr>
          <w:rFonts w:cs="Arial"/>
          <w:szCs w:val="24"/>
        </w:rPr>
        <w:t>ipment and facilities</w:t>
      </w:r>
    </w:p>
    <w:p w:rsidR="008748E2" w:rsidRDefault="008748E2" w:rsidP="008748E2">
      <w:pPr>
        <w:pStyle w:val="ListParagraph"/>
        <w:rPr>
          <w:rFonts w:cs="Arial"/>
          <w:szCs w:val="24"/>
        </w:rPr>
      </w:pPr>
    </w:p>
    <w:p w:rsidR="00415E9C" w:rsidRPr="008748E2" w:rsidRDefault="00811880" w:rsidP="00725E61">
      <w:pPr>
        <w:numPr>
          <w:ilvl w:val="0"/>
          <w:numId w:val="55"/>
        </w:numPr>
        <w:tabs>
          <w:tab w:val="left" w:pos="1260"/>
        </w:tabs>
        <w:ind w:left="1260"/>
        <w:rPr>
          <w:rFonts w:cs="Arial"/>
          <w:szCs w:val="24"/>
        </w:rPr>
      </w:pPr>
      <w:r w:rsidRPr="008748E2">
        <w:rPr>
          <w:rFonts w:cs="Arial"/>
          <w:szCs w:val="24"/>
        </w:rPr>
        <w:lastRenderedPageBreak/>
        <w:t>H</w:t>
      </w:r>
      <w:r w:rsidR="00415E9C" w:rsidRPr="008748E2">
        <w:rPr>
          <w:rFonts w:cs="Arial"/>
          <w:szCs w:val="24"/>
        </w:rPr>
        <w:t>ours and number of positions at each site to meet food service operational needs</w:t>
      </w:r>
    </w:p>
    <w:p w:rsidR="00B630D1" w:rsidRPr="009A1BB1" w:rsidRDefault="00B630D1" w:rsidP="00BC678D">
      <w:pPr>
        <w:rPr>
          <w:rFonts w:cs="Arial"/>
          <w:szCs w:val="24"/>
        </w:rPr>
      </w:pPr>
    </w:p>
    <w:p w:rsidR="00171171" w:rsidRDefault="00067F54" w:rsidP="00725E61">
      <w:pPr>
        <w:pStyle w:val="ListParagraph"/>
        <w:numPr>
          <w:ilvl w:val="0"/>
          <w:numId w:val="54"/>
        </w:numPr>
        <w:tabs>
          <w:tab w:val="left" w:pos="900"/>
        </w:tabs>
        <w:ind w:left="892" w:hanging="446"/>
        <w:rPr>
          <w:rFonts w:eastAsia="Arial" w:cs="Arial"/>
          <w:b/>
          <w:szCs w:val="24"/>
        </w:rPr>
      </w:pPr>
      <w:r w:rsidRPr="00603489">
        <w:rPr>
          <w:rFonts w:eastAsia="Arial" w:cs="Arial"/>
          <w:b/>
          <w:szCs w:val="24"/>
        </w:rPr>
        <w:t>Menus</w:t>
      </w:r>
    </w:p>
    <w:p w:rsidR="00171171" w:rsidRDefault="00171171" w:rsidP="00171171">
      <w:pPr>
        <w:pStyle w:val="ListParagraph"/>
        <w:tabs>
          <w:tab w:val="left" w:pos="900"/>
        </w:tabs>
        <w:ind w:left="892"/>
        <w:rPr>
          <w:rFonts w:eastAsia="Arial" w:cs="Arial"/>
          <w:b/>
          <w:szCs w:val="24"/>
        </w:rPr>
      </w:pPr>
    </w:p>
    <w:p w:rsidR="00171171" w:rsidRDefault="006D65F1" w:rsidP="00171171">
      <w:pPr>
        <w:pStyle w:val="ListParagraph"/>
        <w:tabs>
          <w:tab w:val="left" w:pos="900"/>
        </w:tabs>
        <w:ind w:left="892"/>
        <w:rPr>
          <w:rFonts w:eastAsia="Arial" w:cs="Arial"/>
          <w:b/>
          <w:szCs w:val="24"/>
        </w:rPr>
      </w:pPr>
      <w:r w:rsidRPr="00171171">
        <w:rPr>
          <w:rFonts w:cs="Arial"/>
          <w:szCs w:val="24"/>
        </w:rPr>
        <w:t xml:space="preserve">Adhere to the 21-day cycle menu for the </w:t>
      </w:r>
      <w:r w:rsidR="00F62FA6" w:rsidRPr="00171171">
        <w:rPr>
          <w:rFonts w:cs="Arial"/>
          <w:szCs w:val="24"/>
        </w:rPr>
        <w:t>first 21 days of meal service; t</w:t>
      </w:r>
      <w:r w:rsidRPr="00171171">
        <w:rPr>
          <w:rFonts w:cs="Arial"/>
          <w:szCs w:val="24"/>
        </w:rPr>
        <w:t xml:space="preserve">hereafter, the </w:t>
      </w:r>
      <w:r w:rsidR="00811880" w:rsidRPr="00171171">
        <w:rPr>
          <w:rFonts w:cs="Arial"/>
          <w:szCs w:val="24"/>
        </w:rPr>
        <w:t>FSMC</w:t>
      </w:r>
      <w:r w:rsidRPr="00171171">
        <w:rPr>
          <w:rFonts w:cs="Arial"/>
          <w:szCs w:val="24"/>
        </w:rPr>
        <w:t xml:space="preserve"> may only make changes with the SFA</w:t>
      </w:r>
      <w:r w:rsidR="00F62FA6" w:rsidRPr="00171171">
        <w:rPr>
          <w:rFonts w:cs="Arial"/>
          <w:szCs w:val="24"/>
        </w:rPr>
        <w:t>’</w:t>
      </w:r>
      <w:r w:rsidRPr="00171171">
        <w:rPr>
          <w:rFonts w:cs="Arial"/>
          <w:szCs w:val="24"/>
        </w:rPr>
        <w:t>s approval</w:t>
      </w:r>
      <w:r w:rsidR="00F25EAA" w:rsidRPr="00171171">
        <w:rPr>
          <w:rFonts w:cs="Arial"/>
          <w:szCs w:val="24"/>
        </w:rPr>
        <w:t xml:space="preserve"> (</w:t>
      </w:r>
      <w:r w:rsidR="00F25EAA" w:rsidRPr="00AC281F">
        <w:t xml:space="preserve">7 </w:t>
      </w:r>
      <w:r w:rsidR="00F25EAA" w:rsidRPr="00171171">
        <w:rPr>
          <w:i/>
        </w:rPr>
        <w:t>CFR</w:t>
      </w:r>
      <w:r w:rsidR="00F25EAA" w:rsidRPr="00AC281F">
        <w:t xml:space="preserve"> 210.16[b][1])</w:t>
      </w:r>
      <w:r w:rsidR="00171171">
        <w:rPr>
          <w:rFonts w:eastAsia="Arial" w:cs="Arial"/>
          <w:b/>
          <w:szCs w:val="24"/>
        </w:rPr>
        <w:t>.</w:t>
      </w:r>
    </w:p>
    <w:p w:rsidR="00171171" w:rsidRDefault="00171171" w:rsidP="00171171">
      <w:pPr>
        <w:pStyle w:val="ListParagraph"/>
        <w:tabs>
          <w:tab w:val="left" w:pos="900"/>
        </w:tabs>
        <w:ind w:left="892"/>
        <w:rPr>
          <w:rFonts w:eastAsia="Arial" w:cs="Arial"/>
          <w:b/>
          <w:szCs w:val="24"/>
        </w:rPr>
      </w:pPr>
    </w:p>
    <w:p w:rsidR="00171171" w:rsidRDefault="00415E9C" w:rsidP="00171171">
      <w:pPr>
        <w:pStyle w:val="ListParagraph"/>
        <w:tabs>
          <w:tab w:val="left" w:pos="900"/>
        </w:tabs>
        <w:ind w:left="892"/>
        <w:rPr>
          <w:rFonts w:eastAsia="Arial" w:cs="Arial"/>
          <w:b/>
          <w:szCs w:val="24"/>
        </w:rPr>
      </w:pPr>
      <w:r w:rsidRPr="00D545AA">
        <w:rPr>
          <w:rFonts w:cs="Arial"/>
          <w:szCs w:val="24"/>
        </w:rPr>
        <w:t xml:space="preserve">Provide recommendations for menu development that will </w:t>
      </w:r>
      <w:r w:rsidR="00F62FA6" w:rsidRPr="00D545AA">
        <w:rPr>
          <w:rFonts w:cs="Arial"/>
          <w:szCs w:val="24"/>
        </w:rPr>
        <w:t>result in the best quality of products and services at the lowest price for the food service program</w:t>
      </w:r>
      <w:r w:rsidR="00171171">
        <w:rPr>
          <w:rFonts w:eastAsia="Arial" w:cs="Arial"/>
          <w:b/>
          <w:szCs w:val="24"/>
        </w:rPr>
        <w:t>.</w:t>
      </w:r>
    </w:p>
    <w:p w:rsidR="00171171" w:rsidRDefault="00171171" w:rsidP="00171171">
      <w:pPr>
        <w:pStyle w:val="ListParagraph"/>
        <w:tabs>
          <w:tab w:val="left" w:pos="900"/>
        </w:tabs>
        <w:ind w:left="892"/>
        <w:rPr>
          <w:rFonts w:eastAsia="Arial" w:cs="Arial"/>
          <w:b/>
          <w:szCs w:val="24"/>
        </w:rPr>
      </w:pPr>
    </w:p>
    <w:p w:rsidR="00171171" w:rsidRDefault="00811880" w:rsidP="00171171">
      <w:pPr>
        <w:pStyle w:val="ListParagraph"/>
        <w:tabs>
          <w:tab w:val="left" w:pos="900"/>
        </w:tabs>
        <w:ind w:left="892"/>
        <w:rPr>
          <w:rFonts w:cs="Arial"/>
          <w:szCs w:val="24"/>
        </w:rPr>
      </w:pPr>
      <w:r w:rsidRPr="00D545AA">
        <w:rPr>
          <w:rFonts w:cs="Arial"/>
          <w:szCs w:val="24"/>
        </w:rPr>
        <w:t>Seek student and parent input on succes</w:t>
      </w:r>
      <w:r w:rsidR="00171171">
        <w:rPr>
          <w:rFonts w:cs="Arial"/>
          <w:szCs w:val="24"/>
        </w:rPr>
        <w:t>sful menu variation and planning.</w:t>
      </w:r>
    </w:p>
    <w:p w:rsidR="00171171" w:rsidRDefault="00171171" w:rsidP="00171171">
      <w:pPr>
        <w:pStyle w:val="ListParagraph"/>
        <w:tabs>
          <w:tab w:val="left" w:pos="900"/>
        </w:tabs>
        <w:ind w:left="892"/>
        <w:rPr>
          <w:rFonts w:cs="Arial"/>
          <w:szCs w:val="24"/>
        </w:rPr>
      </w:pPr>
    </w:p>
    <w:p w:rsidR="00415E9C" w:rsidRPr="00D545AA" w:rsidRDefault="00415E9C" w:rsidP="00171171">
      <w:pPr>
        <w:pStyle w:val="ListParagraph"/>
        <w:tabs>
          <w:tab w:val="left" w:pos="900"/>
        </w:tabs>
        <w:ind w:left="892"/>
        <w:rPr>
          <w:rFonts w:eastAsia="Arial" w:cs="Arial"/>
          <w:b/>
          <w:szCs w:val="24"/>
        </w:rPr>
      </w:pPr>
      <w:r w:rsidRPr="00D545AA">
        <w:rPr>
          <w:rFonts w:cs="Arial"/>
          <w:szCs w:val="24"/>
        </w:rPr>
        <w:t>Provide, upon request by the SFA, recommended menus to assure compliance with all applicable statutes and regulations</w:t>
      </w:r>
      <w:r w:rsidR="00481EE6" w:rsidRPr="00D545AA">
        <w:rPr>
          <w:rFonts w:cs="Arial"/>
          <w:szCs w:val="24"/>
        </w:rPr>
        <w:t>;</w:t>
      </w:r>
      <w:r w:rsidRPr="00D545AA">
        <w:rPr>
          <w:rFonts w:cs="Arial"/>
          <w:szCs w:val="24"/>
        </w:rPr>
        <w:t xml:space="preserve"> </w:t>
      </w:r>
      <w:r w:rsidR="00481EE6" w:rsidRPr="00D545AA">
        <w:rPr>
          <w:rFonts w:cs="Arial"/>
          <w:szCs w:val="24"/>
        </w:rPr>
        <w:t>i</w:t>
      </w:r>
      <w:r w:rsidRPr="00D545AA">
        <w:rPr>
          <w:rFonts w:cs="Arial"/>
          <w:szCs w:val="24"/>
        </w:rPr>
        <w:t xml:space="preserve">nclude menu recommendations to meet the needs of </w:t>
      </w:r>
      <w:r w:rsidR="0018091E" w:rsidRPr="00D545AA">
        <w:rPr>
          <w:rFonts w:cs="Arial"/>
          <w:szCs w:val="24"/>
        </w:rPr>
        <w:t>students</w:t>
      </w:r>
      <w:r w:rsidRPr="00D545AA">
        <w:rPr>
          <w:rFonts w:cs="Arial"/>
          <w:szCs w:val="24"/>
        </w:rPr>
        <w:t xml:space="preserve"> with special dietary needs or </w:t>
      </w:r>
      <w:r w:rsidR="0018091E" w:rsidRPr="00D545AA">
        <w:rPr>
          <w:rFonts w:cs="Arial"/>
          <w:szCs w:val="24"/>
        </w:rPr>
        <w:t>disabilities</w:t>
      </w:r>
    </w:p>
    <w:p w:rsidR="003339B6" w:rsidRPr="009A1BB1" w:rsidRDefault="003339B6" w:rsidP="00BC678D">
      <w:pPr>
        <w:rPr>
          <w:rFonts w:cs="Arial"/>
          <w:szCs w:val="24"/>
        </w:rPr>
      </w:pPr>
    </w:p>
    <w:p w:rsidR="00171171" w:rsidRDefault="00067F54" w:rsidP="00725E61">
      <w:pPr>
        <w:pStyle w:val="ListParagraph"/>
        <w:numPr>
          <w:ilvl w:val="0"/>
          <w:numId w:val="54"/>
        </w:numPr>
        <w:tabs>
          <w:tab w:val="left" w:pos="900"/>
        </w:tabs>
        <w:ind w:left="900" w:hanging="450"/>
        <w:rPr>
          <w:rFonts w:eastAsia="Arial" w:cs="Arial"/>
          <w:b/>
          <w:szCs w:val="24"/>
        </w:rPr>
      </w:pPr>
      <w:r w:rsidRPr="00603489">
        <w:rPr>
          <w:rFonts w:eastAsia="Arial" w:cs="Arial"/>
          <w:b/>
          <w:szCs w:val="24"/>
        </w:rPr>
        <w:t xml:space="preserve">Quality </w:t>
      </w:r>
      <w:r w:rsidR="00F82690">
        <w:rPr>
          <w:rFonts w:eastAsia="Arial" w:cs="Arial"/>
          <w:b/>
          <w:szCs w:val="24"/>
        </w:rPr>
        <w:t>C</w:t>
      </w:r>
      <w:r w:rsidRPr="00603489">
        <w:rPr>
          <w:rFonts w:eastAsia="Arial" w:cs="Arial"/>
          <w:b/>
          <w:szCs w:val="24"/>
        </w:rPr>
        <w:t>ontrol</w:t>
      </w:r>
    </w:p>
    <w:p w:rsidR="00171171" w:rsidRDefault="00171171" w:rsidP="00171171">
      <w:pPr>
        <w:pStyle w:val="ListParagraph"/>
        <w:tabs>
          <w:tab w:val="left" w:pos="900"/>
        </w:tabs>
        <w:ind w:left="900"/>
        <w:rPr>
          <w:rFonts w:eastAsia="Arial" w:cs="Arial"/>
          <w:b/>
          <w:szCs w:val="24"/>
        </w:rPr>
      </w:pPr>
    </w:p>
    <w:p w:rsidR="00171171" w:rsidRDefault="00415E9C" w:rsidP="00171171">
      <w:pPr>
        <w:pStyle w:val="ListParagraph"/>
        <w:tabs>
          <w:tab w:val="left" w:pos="900"/>
        </w:tabs>
        <w:ind w:left="900"/>
        <w:rPr>
          <w:rFonts w:cs="Arial"/>
          <w:szCs w:val="24"/>
        </w:rPr>
      </w:pPr>
      <w:r w:rsidRPr="00171171">
        <w:rPr>
          <w:rFonts w:cs="Arial"/>
          <w:szCs w:val="24"/>
        </w:rPr>
        <w:t xml:space="preserve">Recommend or establish a formal structure to routinely and continuously gather input from students, staff, </w:t>
      </w:r>
      <w:r w:rsidR="009D0BB2" w:rsidRPr="00171171">
        <w:rPr>
          <w:rFonts w:cs="Arial"/>
          <w:szCs w:val="24"/>
        </w:rPr>
        <w:t>and parents about food services</w:t>
      </w:r>
      <w:r w:rsidR="00171171">
        <w:rPr>
          <w:rFonts w:cs="Arial"/>
          <w:szCs w:val="24"/>
        </w:rPr>
        <w:t>.</w:t>
      </w:r>
    </w:p>
    <w:p w:rsidR="00171171" w:rsidRDefault="00171171" w:rsidP="00171171">
      <w:pPr>
        <w:pStyle w:val="ListParagraph"/>
        <w:tabs>
          <w:tab w:val="left" w:pos="900"/>
        </w:tabs>
        <w:ind w:left="900"/>
        <w:rPr>
          <w:rFonts w:cs="Arial"/>
          <w:szCs w:val="24"/>
        </w:rPr>
      </w:pPr>
    </w:p>
    <w:p w:rsidR="00415E9C" w:rsidRPr="00171171" w:rsidRDefault="00415E9C" w:rsidP="00171171">
      <w:pPr>
        <w:pStyle w:val="ListParagraph"/>
        <w:tabs>
          <w:tab w:val="left" w:pos="900"/>
        </w:tabs>
        <w:ind w:left="900"/>
        <w:rPr>
          <w:rFonts w:eastAsia="Arial" w:cs="Arial"/>
          <w:b/>
          <w:szCs w:val="24"/>
        </w:rPr>
      </w:pPr>
      <w:r w:rsidRPr="00D545AA">
        <w:rPr>
          <w:rFonts w:cs="Arial"/>
          <w:szCs w:val="24"/>
        </w:rPr>
        <w:t>Recommend or establish a structure or process to routinely and continuously gather input from food service employees to ensure the most effective a</w:t>
      </w:r>
      <w:r w:rsidR="009D0BB2" w:rsidRPr="00D545AA">
        <w:rPr>
          <w:rFonts w:cs="Arial"/>
          <w:szCs w:val="24"/>
        </w:rPr>
        <w:t>nd efficient operation possible</w:t>
      </w:r>
      <w:r w:rsidR="00171171">
        <w:rPr>
          <w:rFonts w:cs="Arial"/>
          <w:szCs w:val="24"/>
        </w:rPr>
        <w:t>.</w:t>
      </w:r>
    </w:p>
    <w:p w:rsidR="00415E9C" w:rsidRPr="009A1BB1" w:rsidRDefault="00415E9C" w:rsidP="00BC678D">
      <w:pPr>
        <w:rPr>
          <w:rFonts w:cs="Arial"/>
          <w:szCs w:val="24"/>
        </w:rPr>
      </w:pPr>
    </w:p>
    <w:p w:rsidR="00171171" w:rsidRDefault="00067F54" w:rsidP="00725E61">
      <w:pPr>
        <w:pStyle w:val="ListParagraph"/>
        <w:numPr>
          <w:ilvl w:val="0"/>
          <w:numId w:val="54"/>
        </w:numPr>
        <w:tabs>
          <w:tab w:val="left" w:pos="900"/>
        </w:tabs>
        <w:ind w:left="892" w:hanging="446"/>
        <w:rPr>
          <w:rFonts w:eastAsia="Arial" w:cs="Arial"/>
          <w:b/>
          <w:szCs w:val="24"/>
        </w:rPr>
      </w:pPr>
      <w:r>
        <w:rPr>
          <w:rFonts w:eastAsia="Arial" w:cs="Arial"/>
          <w:b/>
          <w:szCs w:val="24"/>
        </w:rPr>
        <w:t>Staff</w:t>
      </w:r>
    </w:p>
    <w:p w:rsidR="00171171" w:rsidRDefault="00171171" w:rsidP="00171171">
      <w:pPr>
        <w:pStyle w:val="ListParagraph"/>
        <w:tabs>
          <w:tab w:val="left" w:pos="900"/>
        </w:tabs>
        <w:ind w:left="892"/>
        <w:rPr>
          <w:rFonts w:eastAsia="Arial" w:cs="Arial"/>
          <w:b/>
          <w:szCs w:val="24"/>
        </w:rPr>
      </w:pPr>
    </w:p>
    <w:p w:rsidR="00171171" w:rsidRDefault="00415E9C" w:rsidP="00171171">
      <w:pPr>
        <w:pStyle w:val="ListParagraph"/>
        <w:tabs>
          <w:tab w:val="left" w:pos="900"/>
        </w:tabs>
        <w:ind w:left="892"/>
        <w:rPr>
          <w:rFonts w:cs="Arial"/>
          <w:szCs w:val="24"/>
        </w:rPr>
      </w:pPr>
      <w:r w:rsidRPr="00171171">
        <w:rPr>
          <w:rFonts w:cs="Arial"/>
          <w:szCs w:val="24"/>
        </w:rPr>
        <w:t xml:space="preserve">Recommend management staff and structure that will enhance </w:t>
      </w:r>
      <w:r w:rsidR="005F6907" w:rsidRPr="00171171">
        <w:rPr>
          <w:rFonts w:cs="Arial"/>
          <w:szCs w:val="24"/>
        </w:rPr>
        <w:t xml:space="preserve">the </w:t>
      </w:r>
      <w:r w:rsidRPr="00171171">
        <w:rPr>
          <w:rFonts w:cs="Arial"/>
          <w:szCs w:val="24"/>
        </w:rPr>
        <w:t xml:space="preserve">SFA’s food service programs and ensure that the SFA’s food service programs are of consistent top quality and </w:t>
      </w:r>
      <w:r w:rsidR="00811880" w:rsidRPr="00171171">
        <w:rPr>
          <w:rFonts w:cs="Arial"/>
          <w:szCs w:val="24"/>
        </w:rPr>
        <w:t>held in</w:t>
      </w:r>
      <w:r w:rsidRPr="00171171">
        <w:rPr>
          <w:rFonts w:cs="Arial"/>
          <w:szCs w:val="24"/>
        </w:rPr>
        <w:t xml:space="preserve"> positive regard by students, staff, and the public</w:t>
      </w:r>
      <w:r w:rsidR="00171171">
        <w:rPr>
          <w:rFonts w:cs="Arial"/>
          <w:szCs w:val="24"/>
        </w:rPr>
        <w:t>.</w:t>
      </w:r>
    </w:p>
    <w:p w:rsidR="00171171" w:rsidRDefault="00171171" w:rsidP="00171171">
      <w:pPr>
        <w:pStyle w:val="ListParagraph"/>
        <w:tabs>
          <w:tab w:val="left" w:pos="900"/>
        </w:tabs>
        <w:ind w:left="892"/>
        <w:rPr>
          <w:rFonts w:cs="Arial"/>
          <w:szCs w:val="24"/>
        </w:rPr>
      </w:pPr>
    </w:p>
    <w:p w:rsidR="00415E9C" w:rsidRPr="00171171" w:rsidRDefault="00415E9C" w:rsidP="00171171">
      <w:pPr>
        <w:pStyle w:val="ListParagraph"/>
        <w:tabs>
          <w:tab w:val="left" w:pos="900"/>
        </w:tabs>
        <w:ind w:left="892"/>
        <w:rPr>
          <w:rFonts w:eastAsia="Arial" w:cs="Arial"/>
          <w:b/>
          <w:szCs w:val="24"/>
        </w:rPr>
      </w:pPr>
      <w:r w:rsidRPr="00171171">
        <w:rPr>
          <w:rFonts w:cs="Arial"/>
          <w:szCs w:val="24"/>
        </w:rPr>
        <w:t xml:space="preserve">Recommend or establish and conduct management and staff training programs </w:t>
      </w:r>
      <w:r w:rsidR="00811880" w:rsidRPr="00171171">
        <w:rPr>
          <w:rFonts w:cs="Arial"/>
          <w:szCs w:val="24"/>
        </w:rPr>
        <w:t xml:space="preserve">that </w:t>
      </w:r>
      <w:r w:rsidRPr="00171171">
        <w:rPr>
          <w:rFonts w:cs="Arial"/>
          <w:szCs w:val="24"/>
        </w:rPr>
        <w:t>will ensure staff development, proper supervision, professional/health certification, and consistent quality control both in production and service</w:t>
      </w:r>
    </w:p>
    <w:p w:rsidR="00BC678D" w:rsidRDefault="00BC678D" w:rsidP="00BC678D">
      <w:pPr>
        <w:rPr>
          <w:rFonts w:cs="Arial"/>
          <w:szCs w:val="24"/>
        </w:rPr>
      </w:pPr>
    </w:p>
    <w:p w:rsidR="00171171" w:rsidRDefault="00067F54" w:rsidP="00725E61">
      <w:pPr>
        <w:pStyle w:val="ListParagraph"/>
        <w:numPr>
          <w:ilvl w:val="0"/>
          <w:numId w:val="54"/>
        </w:numPr>
        <w:tabs>
          <w:tab w:val="left" w:pos="900"/>
        </w:tabs>
        <w:ind w:left="892" w:hanging="446"/>
        <w:rPr>
          <w:rFonts w:eastAsia="Arial" w:cs="Arial"/>
          <w:b/>
          <w:szCs w:val="24"/>
        </w:rPr>
      </w:pPr>
      <w:r w:rsidRPr="00603489">
        <w:rPr>
          <w:rFonts w:eastAsia="Arial" w:cs="Arial"/>
          <w:b/>
          <w:szCs w:val="24"/>
        </w:rPr>
        <w:t>Records</w:t>
      </w:r>
    </w:p>
    <w:p w:rsidR="00171171" w:rsidRDefault="00171171" w:rsidP="00171171">
      <w:pPr>
        <w:pStyle w:val="ListParagraph"/>
        <w:tabs>
          <w:tab w:val="left" w:pos="900"/>
        </w:tabs>
        <w:ind w:left="360"/>
        <w:rPr>
          <w:rFonts w:eastAsia="Arial" w:cs="Arial"/>
          <w:b/>
          <w:szCs w:val="24"/>
        </w:rPr>
      </w:pPr>
    </w:p>
    <w:p w:rsidR="00171171" w:rsidRDefault="00415E9C" w:rsidP="00171171">
      <w:pPr>
        <w:pStyle w:val="ListParagraph"/>
        <w:tabs>
          <w:tab w:val="left" w:pos="900"/>
        </w:tabs>
        <w:ind w:left="892"/>
        <w:rPr>
          <w:rFonts w:cs="Arial"/>
          <w:szCs w:val="24"/>
        </w:rPr>
      </w:pPr>
      <w:r w:rsidRPr="00171171">
        <w:rPr>
          <w:rFonts w:cs="Arial"/>
          <w:szCs w:val="24"/>
        </w:rPr>
        <w:t xml:space="preserve">Maintain full and complete financial and inventory records sufficient to meet federal and state requirements and </w:t>
      </w:r>
      <w:r w:rsidR="00811880" w:rsidRPr="00171171">
        <w:rPr>
          <w:rFonts w:cs="Arial"/>
          <w:szCs w:val="24"/>
        </w:rPr>
        <w:t>that are in</w:t>
      </w:r>
      <w:r w:rsidRPr="00171171">
        <w:rPr>
          <w:rFonts w:cs="Arial"/>
          <w:szCs w:val="24"/>
        </w:rPr>
        <w:t xml:space="preserve"> accordance with generally</w:t>
      </w:r>
      <w:r w:rsidR="00171171" w:rsidRPr="00171171">
        <w:rPr>
          <w:rFonts w:cs="Arial"/>
          <w:szCs w:val="24"/>
        </w:rPr>
        <w:t xml:space="preserve"> accepted accounting procedures</w:t>
      </w:r>
      <w:r w:rsidR="00171171">
        <w:rPr>
          <w:rFonts w:cs="Arial"/>
          <w:szCs w:val="24"/>
        </w:rPr>
        <w:t>.</w:t>
      </w:r>
    </w:p>
    <w:p w:rsidR="00171171" w:rsidRDefault="00171171" w:rsidP="00171171">
      <w:pPr>
        <w:pStyle w:val="ListParagraph"/>
        <w:tabs>
          <w:tab w:val="left" w:pos="900"/>
        </w:tabs>
        <w:ind w:left="892"/>
        <w:rPr>
          <w:rFonts w:cs="Arial"/>
          <w:szCs w:val="24"/>
        </w:rPr>
      </w:pPr>
    </w:p>
    <w:p w:rsidR="00415E9C" w:rsidRPr="00171171" w:rsidRDefault="00415E9C" w:rsidP="00171171">
      <w:pPr>
        <w:pStyle w:val="ListParagraph"/>
        <w:tabs>
          <w:tab w:val="left" w:pos="900"/>
        </w:tabs>
        <w:ind w:left="892"/>
        <w:rPr>
          <w:rFonts w:eastAsia="Arial" w:cs="Arial"/>
          <w:b/>
          <w:szCs w:val="24"/>
        </w:rPr>
      </w:pPr>
      <w:r w:rsidRPr="00171171">
        <w:rPr>
          <w:rFonts w:cs="Arial"/>
          <w:szCs w:val="24"/>
        </w:rPr>
        <w:lastRenderedPageBreak/>
        <w:t>Maintain employment records that show FSMC staff have all professional and health certification</w:t>
      </w:r>
      <w:r w:rsidR="00307002" w:rsidRPr="00171171">
        <w:rPr>
          <w:rFonts w:cs="Arial"/>
          <w:szCs w:val="24"/>
        </w:rPr>
        <w:t>s</w:t>
      </w:r>
      <w:r w:rsidRPr="00171171">
        <w:rPr>
          <w:rFonts w:cs="Arial"/>
          <w:szCs w:val="24"/>
        </w:rPr>
        <w:t xml:space="preserve"> as required by </w:t>
      </w:r>
      <w:r w:rsidR="00792B84" w:rsidRPr="00171171">
        <w:rPr>
          <w:rFonts w:cs="Arial"/>
          <w:szCs w:val="24"/>
        </w:rPr>
        <w:t xml:space="preserve">federal or state law </w:t>
      </w:r>
      <w:r w:rsidR="0068235B" w:rsidRPr="00171171">
        <w:rPr>
          <w:rFonts w:cs="Arial"/>
          <w:szCs w:val="24"/>
        </w:rPr>
        <w:t xml:space="preserve">and </w:t>
      </w:r>
      <w:r w:rsidR="00792B84" w:rsidRPr="00171171">
        <w:rPr>
          <w:rFonts w:cs="Arial"/>
          <w:szCs w:val="24"/>
        </w:rPr>
        <w:t>the SFA</w:t>
      </w:r>
    </w:p>
    <w:p w:rsidR="00415E9C" w:rsidRPr="00F82690" w:rsidRDefault="00415E9C" w:rsidP="00BC678D">
      <w:pPr>
        <w:rPr>
          <w:rFonts w:cs="Arial"/>
          <w:b/>
          <w:szCs w:val="24"/>
        </w:rPr>
      </w:pPr>
    </w:p>
    <w:p w:rsidR="00415E9C" w:rsidRDefault="00067F54" w:rsidP="00725E61">
      <w:pPr>
        <w:pStyle w:val="ListParagraph"/>
        <w:numPr>
          <w:ilvl w:val="0"/>
          <w:numId w:val="54"/>
        </w:numPr>
        <w:tabs>
          <w:tab w:val="left" w:pos="900"/>
        </w:tabs>
        <w:ind w:left="892" w:hanging="446"/>
        <w:rPr>
          <w:rFonts w:eastAsia="Arial" w:cs="Arial"/>
          <w:b/>
          <w:szCs w:val="24"/>
        </w:rPr>
      </w:pPr>
      <w:r w:rsidRPr="00F82690">
        <w:rPr>
          <w:rFonts w:eastAsia="Arial" w:cs="Arial"/>
          <w:b/>
          <w:szCs w:val="24"/>
        </w:rPr>
        <w:t>Education</w:t>
      </w:r>
    </w:p>
    <w:p w:rsidR="00F62FA6" w:rsidRPr="00F82690" w:rsidRDefault="00F62FA6" w:rsidP="00BC678D">
      <w:pPr>
        <w:pStyle w:val="ListParagraph"/>
        <w:ind w:left="0"/>
        <w:rPr>
          <w:rFonts w:eastAsia="Arial" w:cs="Arial"/>
          <w:b/>
          <w:szCs w:val="24"/>
        </w:rPr>
      </w:pPr>
    </w:p>
    <w:p w:rsidR="00171171" w:rsidRDefault="00415E9C" w:rsidP="00171171">
      <w:pPr>
        <w:ind w:left="900"/>
        <w:contextualSpacing/>
        <w:rPr>
          <w:rFonts w:cs="Arial"/>
          <w:szCs w:val="24"/>
        </w:rPr>
      </w:pPr>
      <w:r w:rsidRPr="009A1BB1">
        <w:rPr>
          <w:rFonts w:cs="Arial"/>
          <w:szCs w:val="24"/>
        </w:rPr>
        <w:t>Recommend actions or events to promote the nutrition education aspects of the food service program, and recommend or cooperate with efforts to merge these actions or events with classroom instruction</w:t>
      </w:r>
      <w:r w:rsidR="00C954A1">
        <w:rPr>
          <w:rFonts w:cs="Arial"/>
          <w:szCs w:val="24"/>
        </w:rPr>
        <w:t>;</w:t>
      </w:r>
      <w:r w:rsidRPr="009A1BB1">
        <w:rPr>
          <w:rFonts w:cs="Arial"/>
          <w:szCs w:val="24"/>
        </w:rPr>
        <w:t xml:space="preserve"> </w:t>
      </w:r>
      <w:r w:rsidR="00C954A1">
        <w:rPr>
          <w:rFonts w:cs="Arial"/>
          <w:szCs w:val="24"/>
        </w:rPr>
        <w:t>t</w:t>
      </w:r>
      <w:r w:rsidRPr="009A1BB1">
        <w:rPr>
          <w:rFonts w:cs="Arial"/>
          <w:szCs w:val="24"/>
        </w:rPr>
        <w:t>he FSMC will work in partnership with the SFA to educate students, parents, teachers, and the community about e</w:t>
      </w:r>
      <w:r w:rsidR="001F223D">
        <w:rPr>
          <w:rFonts w:cs="Arial"/>
          <w:szCs w:val="24"/>
        </w:rPr>
        <w:t xml:space="preserve">fforts to promote better </w:t>
      </w:r>
      <w:r w:rsidR="00307002">
        <w:rPr>
          <w:rFonts w:cs="Arial"/>
          <w:szCs w:val="24"/>
        </w:rPr>
        <w:t xml:space="preserve">nutrition and </w:t>
      </w:r>
      <w:r w:rsidR="001F223D">
        <w:rPr>
          <w:rFonts w:cs="Arial"/>
          <w:szCs w:val="24"/>
        </w:rPr>
        <w:t>health</w:t>
      </w:r>
      <w:r w:rsidR="00171171">
        <w:rPr>
          <w:rFonts w:cs="Arial"/>
          <w:szCs w:val="24"/>
        </w:rPr>
        <w:t>.</w:t>
      </w:r>
    </w:p>
    <w:p w:rsidR="00171171" w:rsidRDefault="00171171" w:rsidP="00171171">
      <w:pPr>
        <w:ind w:left="900"/>
        <w:contextualSpacing/>
        <w:rPr>
          <w:rFonts w:cs="Arial"/>
          <w:szCs w:val="24"/>
        </w:rPr>
      </w:pPr>
    </w:p>
    <w:p w:rsidR="00481EE6" w:rsidRDefault="00415E9C" w:rsidP="00171171">
      <w:pPr>
        <w:ind w:left="900"/>
        <w:contextualSpacing/>
        <w:rPr>
          <w:rFonts w:cs="Arial"/>
          <w:szCs w:val="24"/>
        </w:rPr>
      </w:pPr>
      <w:r w:rsidRPr="009A1BB1">
        <w:rPr>
          <w:rFonts w:cs="Arial"/>
          <w:szCs w:val="24"/>
        </w:rPr>
        <w:t xml:space="preserve">Coordinate meeting times with the Food Service Director, other SFA staff, and parents or students to </w:t>
      </w:r>
      <w:r w:rsidR="00474CC4">
        <w:rPr>
          <w:rFonts w:cs="Arial"/>
          <w:szCs w:val="24"/>
        </w:rPr>
        <w:t>discuss</w:t>
      </w:r>
      <w:r w:rsidRPr="009A1BB1">
        <w:rPr>
          <w:rFonts w:cs="Arial"/>
          <w:szCs w:val="24"/>
        </w:rPr>
        <w:t xml:space="preserve"> </w:t>
      </w:r>
      <w:r w:rsidR="00474CC4">
        <w:rPr>
          <w:rFonts w:cs="Arial"/>
          <w:szCs w:val="24"/>
        </w:rPr>
        <w:t>ideas to</w:t>
      </w:r>
      <w:r w:rsidRPr="009A1BB1">
        <w:rPr>
          <w:rFonts w:cs="Arial"/>
          <w:szCs w:val="24"/>
        </w:rPr>
        <w:t xml:space="preserve"> improve the food service program</w:t>
      </w:r>
      <w:r w:rsidR="001F223D">
        <w:rPr>
          <w:rFonts w:cs="Arial"/>
          <w:szCs w:val="24"/>
        </w:rPr>
        <w:t>;</w:t>
      </w:r>
      <w:r w:rsidRPr="009A1BB1">
        <w:rPr>
          <w:rFonts w:cs="Arial"/>
          <w:szCs w:val="24"/>
        </w:rPr>
        <w:t xml:space="preserve"> </w:t>
      </w:r>
      <w:r w:rsidR="001F223D">
        <w:rPr>
          <w:rFonts w:cs="Arial"/>
          <w:szCs w:val="24"/>
        </w:rPr>
        <w:t>a</w:t>
      </w:r>
      <w:r w:rsidRPr="009A1BB1">
        <w:rPr>
          <w:rFonts w:cs="Arial"/>
          <w:szCs w:val="24"/>
        </w:rPr>
        <w:t xml:space="preserve">rrange meetings between an acceptable </w:t>
      </w:r>
      <w:r w:rsidR="001F223D">
        <w:rPr>
          <w:rFonts w:cs="Arial"/>
          <w:szCs w:val="24"/>
        </w:rPr>
        <w:t>m</w:t>
      </w:r>
      <w:r w:rsidRPr="009A1BB1">
        <w:rPr>
          <w:rFonts w:cs="Arial"/>
          <w:szCs w:val="24"/>
        </w:rPr>
        <w:t>anagement representative of the FSMC and the Food Service Director, other SFA staff,</w:t>
      </w:r>
      <w:r w:rsidR="001F223D">
        <w:rPr>
          <w:rFonts w:cs="Arial"/>
          <w:szCs w:val="24"/>
        </w:rPr>
        <w:t xml:space="preserve"> and/or the school board, upon request</w:t>
      </w:r>
    </w:p>
    <w:p w:rsidR="00481EE6" w:rsidRDefault="00481EE6">
      <w:pPr>
        <w:rPr>
          <w:rFonts w:cs="Arial"/>
          <w:b/>
          <w:szCs w:val="24"/>
        </w:rPr>
      </w:pPr>
    </w:p>
    <w:p w:rsidR="00415E9C" w:rsidRPr="00603489" w:rsidRDefault="00067F54" w:rsidP="00725E61">
      <w:pPr>
        <w:pStyle w:val="ListParagraph"/>
        <w:numPr>
          <w:ilvl w:val="0"/>
          <w:numId w:val="54"/>
        </w:numPr>
        <w:tabs>
          <w:tab w:val="left" w:pos="900"/>
        </w:tabs>
        <w:ind w:left="892" w:hanging="446"/>
        <w:rPr>
          <w:rFonts w:eastAsia="Arial" w:cs="Arial"/>
          <w:b/>
          <w:szCs w:val="24"/>
        </w:rPr>
      </w:pPr>
      <w:r w:rsidRPr="00603489">
        <w:rPr>
          <w:rFonts w:eastAsia="Arial" w:cs="Arial"/>
          <w:b/>
          <w:szCs w:val="24"/>
        </w:rPr>
        <w:t>Reports</w:t>
      </w:r>
    </w:p>
    <w:p w:rsidR="00415E9C" w:rsidRPr="009A1BB1" w:rsidRDefault="00415E9C" w:rsidP="00BC678D">
      <w:pPr>
        <w:rPr>
          <w:rFonts w:cs="Arial"/>
          <w:szCs w:val="24"/>
        </w:rPr>
      </w:pPr>
    </w:p>
    <w:p w:rsidR="00171171" w:rsidRDefault="00415E9C" w:rsidP="00171171">
      <w:pPr>
        <w:ind w:left="900"/>
        <w:contextualSpacing/>
        <w:rPr>
          <w:rFonts w:cs="Arial"/>
          <w:szCs w:val="24"/>
        </w:rPr>
      </w:pPr>
      <w:r w:rsidRPr="009A1BB1">
        <w:rPr>
          <w:rFonts w:cs="Arial"/>
          <w:szCs w:val="24"/>
        </w:rPr>
        <w:t xml:space="preserve">Collect and provide, in the required format, information necessary for school food service claims for reimbursement from </w:t>
      </w:r>
      <w:r w:rsidR="009026EF">
        <w:rPr>
          <w:rFonts w:cs="Arial"/>
          <w:szCs w:val="24"/>
        </w:rPr>
        <w:t>s</w:t>
      </w:r>
      <w:r w:rsidRPr="009A1BB1">
        <w:rPr>
          <w:rFonts w:cs="Arial"/>
          <w:szCs w:val="24"/>
        </w:rPr>
        <w:t xml:space="preserve">tate and </w:t>
      </w:r>
      <w:r w:rsidR="009026EF">
        <w:rPr>
          <w:rFonts w:cs="Arial"/>
          <w:szCs w:val="24"/>
        </w:rPr>
        <w:t>f</w:t>
      </w:r>
      <w:r w:rsidR="00474CC4">
        <w:rPr>
          <w:rFonts w:cs="Arial"/>
          <w:szCs w:val="24"/>
        </w:rPr>
        <w:t>ederal agencies</w:t>
      </w:r>
      <w:r w:rsidRPr="009A1BB1">
        <w:rPr>
          <w:rFonts w:cs="Arial"/>
          <w:szCs w:val="24"/>
        </w:rPr>
        <w:t xml:space="preserve"> and maintain records of past information</w:t>
      </w:r>
      <w:r w:rsidR="009026EF">
        <w:rPr>
          <w:rFonts w:cs="Arial"/>
          <w:szCs w:val="24"/>
        </w:rPr>
        <w:t>;</w:t>
      </w:r>
      <w:r w:rsidRPr="009A1BB1">
        <w:rPr>
          <w:rFonts w:cs="Arial"/>
          <w:szCs w:val="24"/>
        </w:rPr>
        <w:t xml:space="preserve"> </w:t>
      </w:r>
      <w:r w:rsidR="009026EF">
        <w:rPr>
          <w:rFonts w:cs="Arial"/>
          <w:szCs w:val="24"/>
        </w:rPr>
        <w:t>a</w:t>
      </w:r>
      <w:r w:rsidRPr="009A1BB1">
        <w:rPr>
          <w:rFonts w:cs="Arial"/>
          <w:szCs w:val="24"/>
        </w:rPr>
        <w:t xml:space="preserve">t the end of each month the number of meals to be claimed will be submitted to the SFA contact by the FSMC consultant/representative on or before the </w:t>
      </w:r>
      <w:r w:rsidR="00F62FA6" w:rsidRPr="00FA2546">
        <w:rPr>
          <w:rFonts w:cs="Arial"/>
          <w:b/>
          <w:color w:val="833C0B"/>
          <w:szCs w:val="24"/>
        </w:rPr>
        <w:t>[</w:t>
      </w:r>
      <w:r w:rsidRPr="00FA2546">
        <w:rPr>
          <w:rFonts w:cs="Arial"/>
          <w:b/>
          <w:color w:val="833C0B"/>
          <w:szCs w:val="24"/>
        </w:rPr>
        <w:t>___</w:t>
      </w:r>
      <w:r w:rsidR="00F62FA6" w:rsidRPr="00FA2546">
        <w:rPr>
          <w:rFonts w:cs="Arial"/>
          <w:b/>
          <w:color w:val="833C0B"/>
          <w:szCs w:val="24"/>
        </w:rPr>
        <w:t>]</w:t>
      </w:r>
      <w:r w:rsidR="00A67D74">
        <w:rPr>
          <w:rFonts w:cs="Arial"/>
          <w:szCs w:val="24"/>
        </w:rPr>
        <w:t xml:space="preserve">th of each </w:t>
      </w:r>
      <w:r w:rsidRPr="009A1BB1">
        <w:rPr>
          <w:rFonts w:cs="Arial"/>
          <w:szCs w:val="24"/>
        </w:rPr>
        <w:t>month</w:t>
      </w:r>
      <w:r w:rsidR="00481EE6">
        <w:rPr>
          <w:rFonts w:cs="Arial"/>
          <w:color w:val="FF0000"/>
          <w:szCs w:val="24"/>
        </w:rPr>
        <w:t xml:space="preserve"> </w:t>
      </w:r>
      <w:r w:rsidR="00DD12CE" w:rsidRPr="00F62FA6">
        <w:rPr>
          <w:rFonts w:cs="Arial"/>
          <w:szCs w:val="24"/>
        </w:rPr>
        <w:t xml:space="preserve">(7 </w:t>
      </w:r>
      <w:r w:rsidR="00DD12CE" w:rsidRPr="00F62FA6">
        <w:rPr>
          <w:rFonts w:cs="Arial"/>
          <w:i/>
          <w:szCs w:val="24"/>
        </w:rPr>
        <w:t xml:space="preserve">CFR </w:t>
      </w:r>
      <w:r w:rsidR="00F62FA6">
        <w:rPr>
          <w:rFonts w:cs="Arial"/>
          <w:szCs w:val="24"/>
        </w:rPr>
        <w:t>210.16[c][</w:t>
      </w:r>
      <w:r w:rsidR="00DD12CE" w:rsidRPr="00F62FA6">
        <w:rPr>
          <w:rFonts w:cs="Arial"/>
          <w:szCs w:val="24"/>
        </w:rPr>
        <w:t>1</w:t>
      </w:r>
      <w:r w:rsidR="00F62FA6">
        <w:rPr>
          <w:rFonts w:cs="Arial"/>
          <w:szCs w:val="24"/>
        </w:rPr>
        <w:t>]</w:t>
      </w:r>
      <w:r w:rsidR="00DD12CE" w:rsidRPr="00F62FA6">
        <w:rPr>
          <w:rFonts w:cs="Arial"/>
          <w:szCs w:val="24"/>
        </w:rPr>
        <w:t>)</w:t>
      </w:r>
      <w:r w:rsidR="00171171">
        <w:rPr>
          <w:rFonts w:cs="Arial"/>
          <w:szCs w:val="24"/>
        </w:rPr>
        <w:t>.</w:t>
      </w:r>
    </w:p>
    <w:p w:rsidR="00171171" w:rsidRDefault="00171171" w:rsidP="00171171">
      <w:pPr>
        <w:ind w:left="900"/>
        <w:contextualSpacing/>
        <w:rPr>
          <w:rFonts w:cs="Arial"/>
          <w:szCs w:val="24"/>
        </w:rPr>
      </w:pPr>
    </w:p>
    <w:p w:rsidR="00415E9C" w:rsidRPr="009A1BB1" w:rsidRDefault="00415E9C" w:rsidP="00171171">
      <w:pPr>
        <w:ind w:left="900"/>
        <w:contextualSpacing/>
        <w:rPr>
          <w:rFonts w:cs="Arial"/>
          <w:szCs w:val="24"/>
        </w:rPr>
      </w:pPr>
      <w:r w:rsidRPr="009A1BB1">
        <w:rPr>
          <w:rFonts w:cs="Arial"/>
          <w:szCs w:val="24"/>
        </w:rPr>
        <w:t>Provide the SFA with monthly operating statements and other in</w:t>
      </w:r>
      <w:r w:rsidR="00A67D74">
        <w:rPr>
          <w:rFonts w:cs="Arial"/>
          <w:szCs w:val="24"/>
        </w:rPr>
        <w:t>formation determined by the SFA</w:t>
      </w:r>
      <w:r w:rsidRPr="009A1BB1">
        <w:rPr>
          <w:rFonts w:cs="Arial"/>
          <w:szCs w:val="24"/>
        </w:rPr>
        <w:t xml:space="preserve"> rega</w:t>
      </w:r>
      <w:r w:rsidR="00691F18">
        <w:rPr>
          <w:rFonts w:cs="Arial"/>
          <w:szCs w:val="24"/>
        </w:rPr>
        <w:t>rding the food service programs</w:t>
      </w:r>
    </w:p>
    <w:p w:rsidR="00A27A12" w:rsidRPr="009A1BB1" w:rsidRDefault="00A27A12" w:rsidP="00BC678D">
      <w:pPr>
        <w:contextualSpacing/>
        <w:rPr>
          <w:rFonts w:cs="Arial"/>
          <w:szCs w:val="24"/>
        </w:rPr>
      </w:pPr>
    </w:p>
    <w:p w:rsidR="00415E9C" w:rsidRPr="00603489" w:rsidRDefault="00F62FA6" w:rsidP="00725E61">
      <w:pPr>
        <w:pStyle w:val="ListParagraph"/>
        <w:numPr>
          <w:ilvl w:val="0"/>
          <w:numId w:val="54"/>
        </w:numPr>
        <w:tabs>
          <w:tab w:val="left" w:pos="900"/>
        </w:tabs>
        <w:ind w:left="892" w:hanging="446"/>
        <w:rPr>
          <w:rFonts w:eastAsia="Arial" w:cs="Arial"/>
          <w:b/>
          <w:szCs w:val="24"/>
        </w:rPr>
      </w:pPr>
      <w:r>
        <w:rPr>
          <w:rFonts w:eastAsia="Arial" w:cs="Arial"/>
          <w:b/>
          <w:szCs w:val="24"/>
        </w:rPr>
        <w:t>Point of S</w:t>
      </w:r>
      <w:r w:rsidR="00067F54" w:rsidRPr="00603489">
        <w:rPr>
          <w:rFonts w:eastAsia="Arial" w:cs="Arial"/>
          <w:b/>
          <w:szCs w:val="24"/>
        </w:rPr>
        <w:t>ervice</w:t>
      </w:r>
    </w:p>
    <w:p w:rsidR="00415E9C" w:rsidRPr="00717399" w:rsidRDefault="00415E9C" w:rsidP="00BC678D">
      <w:pPr>
        <w:rPr>
          <w:rFonts w:cs="Arial"/>
          <w:b/>
          <w:szCs w:val="24"/>
        </w:rPr>
      </w:pPr>
    </w:p>
    <w:p w:rsidR="00171171" w:rsidRDefault="00415E9C" w:rsidP="00171171">
      <w:pPr>
        <w:ind w:left="900"/>
        <w:rPr>
          <w:rFonts w:cs="Arial"/>
          <w:szCs w:val="24"/>
        </w:rPr>
      </w:pPr>
      <w:r w:rsidRPr="009A1BB1">
        <w:rPr>
          <w:rFonts w:cs="Arial"/>
          <w:szCs w:val="24"/>
        </w:rPr>
        <w:t>Provide and/or implement an accurate point of service meal/milk count</w:t>
      </w:r>
      <w:r w:rsidR="00691F18">
        <w:rPr>
          <w:rFonts w:cs="Arial"/>
          <w:szCs w:val="24"/>
        </w:rPr>
        <w:t>;</w:t>
      </w:r>
      <w:r w:rsidRPr="009A1BB1">
        <w:rPr>
          <w:rFonts w:cs="Arial"/>
          <w:szCs w:val="24"/>
        </w:rPr>
        <w:t xml:space="preserve"> </w:t>
      </w:r>
      <w:r w:rsidR="00691F18">
        <w:rPr>
          <w:rFonts w:cs="Arial"/>
          <w:szCs w:val="24"/>
        </w:rPr>
        <w:t>s</w:t>
      </w:r>
      <w:r w:rsidRPr="009A1BB1">
        <w:rPr>
          <w:rFonts w:cs="Arial"/>
          <w:szCs w:val="24"/>
        </w:rPr>
        <w:t xml:space="preserve">uch meal/milk counting system must eliminate the potential for the overt identification of free and reduced-price eligible students under 7 </w:t>
      </w:r>
      <w:r w:rsidRPr="009A1BB1">
        <w:rPr>
          <w:rFonts w:cs="Arial"/>
          <w:i/>
          <w:szCs w:val="24"/>
        </w:rPr>
        <w:t>CFR</w:t>
      </w:r>
      <w:r w:rsidR="00691F18">
        <w:rPr>
          <w:rFonts w:cs="Arial"/>
          <w:szCs w:val="24"/>
        </w:rPr>
        <w:t xml:space="preserve"> Section 245.8</w:t>
      </w:r>
    </w:p>
    <w:p w:rsidR="00171171" w:rsidRDefault="00171171" w:rsidP="00171171">
      <w:pPr>
        <w:ind w:left="900"/>
        <w:rPr>
          <w:rFonts w:cs="Arial"/>
          <w:szCs w:val="24"/>
        </w:rPr>
      </w:pPr>
    </w:p>
    <w:p w:rsidR="00691F18" w:rsidRPr="00171171" w:rsidRDefault="00067F54" w:rsidP="00725E61">
      <w:pPr>
        <w:numPr>
          <w:ilvl w:val="0"/>
          <w:numId w:val="56"/>
        </w:numPr>
        <w:tabs>
          <w:tab w:val="left" w:pos="450"/>
        </w:tabs>
        <w:ind w:left="0" w:firstLine="0"/>
        <w:rPr>
          <w:rFonts w:cs="Arial"/>
          <w:szCs w:val="24"/>
        </w:rPr>
      </w:pPr>
      <w:r w:rsidRPr="00603489">
        <w:rPr>
          <w:rFonts w:cs="Arial"/>
          <w:b/>
          <w:szCs w:val="24"/>
        </w:rPr>
        <w:t xml:space="preserve">Specific </w:t>
      </w:r>
      <w:r>
        <w:rPr>
          <w:rFonts w:cs="Arial"/>
          <w:b/>
          <w:szCs w:val="24"/>
        </w:rPr>
        <w:t>FSMC</w:t>
      </w:r>
      <w:r w:rsidRPr="00603489">
        <w:rPr>
          <w:rFonts w:cs="Arial"/>
          <w:b/>
          <w:szCs w:val="24"/>
        </w:rPr>
        <w:t xml:space="preserve"> </w:t>
      </w:r>
      <w:r>
        <w:rPr>
          <w:rFonts w:cs="Arial"/>
          <w:b/>
          <w:szCs w:val="24"/>
        </w:rPr>
        <w:t>T</w:t>
      </w:r>
      <w:r w:rsidRPr="00603489">
        <w:rPr>
          <w:rFonts w:cs="Arial"/>
          <w:b/>
          <w:szCs w:val="24"/>
        </w:rPr>
        <w:t>asks</w:t>
      </w:r>
    </w:p>
    <w:p w:rsidR="00691F18" w:rsidRDefault="00691F18" w:rsidP="00BC678D">
      <w:pPr>
        <w:rPr>
          <w:rFonts w:cs="Arial"/>
          <w:b/>
          <w:szCs w:val="24"/>
        </w:rPr>
      </w:pPr>
    </w:p>
    <w:p w:rsidR="00415E9C" w:rsidRPr="00FA2546" w:rsidRDefault="00F62FA6" w:rsidP="00BC678D">
      <w:pPr>
        <w:rPr>
          <w:rFonts w:cs="Arial"/>
          <w:b/>
          <w:color w:val="833C0B"/>
          <w:szCs w:val="24"/>
        </w:rPr>
      </w:pPr>
      <w:r w:rsidRPr="00FA2546">
        <w:rPr>
          <w:rFonts w:cs="Arial"/>
          <w:b/>
          <w:color w:val="833C0B"/>
          <w:szCs w:val="24"/>
        </w:rPr>
        <w:t>[</w:t>
      </w:r>
      <w:r w:rsidR="0056389A" w:rsidRPr="00FA2546">
        <w:rPr>
          <w:rFonts w:cs="Arial"/>
          <w:b/>
          <w:i/>
          <w:color w:val="833C0B"/>
          <w:szCs w:val="24"/>
        </w:rPr>
        <w:t>Enter</w:t>
      </w:r>
      <w:r w:rsidR="005C733D" w:rsidRPr="00FA2546">
        <w:rPr>
          <w:rFonts w:cs="Arial"/>
          <w:b/>
          <w:color w:val="833C0B"/>
          <w:szCs w:val="24"/>
        </w:rPr>
        <w:t xml:space="preserve"> a </w:t>
      </w:r>
      <w:r w:rsidR="00415E9C" w:rsidRPr="00FA2546">
        <w:rPr>
          <w:rFonts w:cs="Arial"/>
          <w:b/>
          <w:color w:val="833C0B"/>
          <w:szCs w:val="24"/>
        </w:rPr>
        <w:t xml:space="preserve">specific description of the tasks the FSMC must complete to meet </w:t>
      </w:r>
      <w:r w:rsidR="005C733D" w:rsidRPr="00FA2546">
        <w:rPr>
          <w:rFonts w:cs="Arial"/>
          <w:b/>
          <w:color w:val="833C0B"/>
          <w:szCs w:val="24"/>
        </w:rPr>
        <w:t>the</w:t>
      </w:r>
      <w:r w:rsidR="00415E9C" w:rsidRPr="00FA2546">
        <w:rPr>
          <w:rFonts w:cs="Arial"/>
          <w:b/>
          <w:color w:val="833C0B"/>
          <w:szCs w:val="24"/>
        </w:rPr>
        <w:t xml:space="preserve"> requirements, goals, and objectives of your food service</w:t>
      </w:r>
      <w:r w:rsidR="00AC4F38" w:rsidRPr="00FA2546">
        <w:rPr>
          <w:rFonts w:cs="Arial"/>
          <w:b/>
          <w:color w:val="833C0B"/>
          <w:szCs w:val="24"/>
        </w:rPr>
        <w:t xml:space="preserve"> program</w:t>
      </w:r>
      <w:r w:rsidR="00481EE6" w:rsidRPr="00FA2546">
        <w:rPr>
          <w:rFonts w:cs="Arial"/>
          <w:b/>
          <w:color w:val="833C0B"/>
          <w:szCs w:val="24"/>
        </w:rPr>
        <w:t>.</w:t>
      </w:r>
      <w:r w:rsidRPr="00FA2546">
        <w:rPr>
          <w:rFonts w:cs="Arial"/>
          <w:b/>
          <w:color w:val="833C0B"/>
          <w:szCs w:val="24"/>
        </w:rPr>
        <w:t>]</w:t>
      </w:r>
    </w:p>
    <w:p w:rsidR="00415E9C" w:rsidRPr="009A1BB1" w:rsidRDefault="00415E9C" w:rsidP="00BC678D">
      <w:pPr>
        <w:rPr>
          <w:rFonts w:cs="Arial"/>
          <w:szCs w:val="24"/>
        </w:rPr>
      </w:pPr>
    </w:p>
    <w:p w:rsidR="00BC678D" w:rsidRDefault="00415E9C" w:rsidP="00BC678D">
      <w:pPr>
        <w:contextualSpacing/>
        <w:rPr>
          <w:rFonts w:cs="Arial"/>
          <w:szCs w:val="24"/>
        </w:rPr>
      </w:pPr>
      <w:r w:rsidRPr="009A1BB1">
        <w:rPr>
          <w:rFonts w:cs="Arial"/>
          <w:szCs w:val="24"/>
        </w:rPr>
        <w:t>(TASK 1)</w:t>
      </w:r>
    </w:p>
    <w:p w:rsidR="00415E9C" w:rsidRPr="00603489" w:rsidRDefault="00415E9C" w:rsidP="00BC678D">
      <w:pPr>
        <w:contextualSpacing/>
        <w:rPr>
          <w:rFonts w:cs="Arial"/>
          <w:szCs w:val="24"/>
        </w:rPr>
      </w:pPr>
      <w:r w:rsidRPr="00603489">
        <w:rPr>
          <w:rFonts w:cs="Arial"/>
          <w:szCs w:val="24"/>
        </w:rPr>
        <w:t>(Delivery date, if applicable)</w:t>
      </w:r>
    </w:p>
    <w:p w:rsidR="00BC678D" w:rsidRDefault="00BC678D" w:rsidP="00BC678D">
      <w:pPr>
        <w:contextualSpacing/>
        <w:rPr>
          <w:rFonts w:cs="Arial"/>
          <w:szCs w:val="24"/>
        </w:rPr>
      </w:pPr>
    </w:p>
    <w:p w:rsidR="00415E9C" w:rsidRPr="009A1BB1" w:rsidRDefault="00415E9C" w:rsidP="00BC678D">
      <w:pPr>
        <w:contextualSpacing/>
        <w:rPr>
          <w:rFonts w:cs="Arial"/>
          <w:szCs w:val="24"/>
        </w:rPr>
      </w:pPr>
      <w:r w:rsidRPr="009A1BB1">
        <w:rPr>
          <w:rFonts w:cs="Arial"/>
          <w:szCs w:val="24"/>
        </w:rPr>
        <w:t>(TASK 2)</w:t>
      </w:r>
    </w:p>
    <w:p w:rsidR="00415E9C" w:rsidRPr="00603489" w:rsidRDefault="00415E9C" w:rsidP="00BC678D">
      <w:pPr>
        <w:rPr>
          <w:rFonts w:cs="Arial"/>
          <w:szCs w:val="24"/>
        </w:rPr>
      </w:pPr>
      <w:r w:rsidRPr="00603489">
        <w:rPr>
          <w:rFonts w:cs="Arial"/>
          <w:szCs w:val="24"/>
        </w:rPr>
        <w:t>(Delivery date, if applicable)</w:t>
      </w:r>
    </w:p>
    <w:p w:rsidR="00691F18" w:rsidRPr="009A1BB1" w:rsidRDefault="00691F18" w:rsidP="00BC678D">
      <w:pPr>
        <w:rPr>
          <w:rFonts w:cs="Arial"/>
          <w:szCs w:val="24"/>
        </w:rPr>
      </w:pPr>
    </w:p>
    <w:p w:rsidR="00415E9C" w:rsidRPr="009A1BB1" w:rsidRDefault="00415E9C" w:rsidP="00BC678D">
      <w:pPr>
        <w:contextualSpacing/>
        <w:rPr>
          <w:rFonts w:cs="Arial"/>
          <w:szCs w:val="24"/>
        </w:rPr>
      </w:pPr>
      <w:r w:rsidRPr="009A1BB1">
        <w:rPr>
          <w:rFonts w:cs="Arial"/>
          <w:szCs w:val="24"/>
        </w:rPr>
        <w:t>(TASK 3)</w:t>
      </w:r>
    </w:p>
    <w:p w:rsidR="00415E9C" w:rsidRPr="00603489" w:rsidRDefault="00415E9C" w:rsidP="00BC678D">
      <w:pPr>
        <w:rPr>
          <w:rFonts w:cs="Arial"/>
          <w:szCs w:val="24"/>
        </w:rPr>
      </w:pPr>
      <w:r w:rsidRPr="00603489">
        <w:rPr>
          <w:rFonts w:cs="Arial"/>
          <w:szCs w:val="24"/>
        </w:rPr>
        <w:t>(Delivery date, if applicable)</w:t>
      </w:r>
    </w:p>
    <w:p w:rsidR="00691F18" w:rsidRDefault="00691F18" w:rsidP="00BC678D">
      <w:pPr>
        <w:rPr>
          <w:rFonts w:cs="Arial"/>
          <w:szCs w:val="24"/>
        </w:rPr>
      </w:pPr>
    </w:p>
    <w:p w:rsidR="00415E9C" w:rsidRPr="009A1BB1" w:rsidRDefault="00415E9C" w:rsidP="00BC678D">
      <w:pPr>
        <w:contextualSpacing/>
        <w:rPr>
          <w:rFonts w:cs="Arial"/>
          <w:szCs w:val="24"/>
        </w:rPr>
      </w:pPr>
      <w:r w:rsidRPr="009A1BB1">
        <w:rPr>
          <w:rFonts w:cs="Arial"/>
          <w:szCs w:val="24"/>
        </w:rPr>
        <w:t>(TASK 4)</w:t>
      </w:r>
    </w:p>
    <w:p w:rsidR="00415E9C" w:rsidRPr="00603489" w:rsidRDefault="00415E9C" w:rsidP="00BC678D">
      <w:pPr>
        <w:rPr>
          <w:rFonts w:cs="Arial"/>
          <w:szCs w:val="24"/>
        </w:rPr>
      </w:pPr>
      <w:r w:rsidRPr="00603489">
        <w:rPr>
          <w:rFonts w:cs="Arial"/>
          <w:szCs w:val="24"/>
        </w:rPr>
        <w:t>(Delivery date, if applicable)</w:t>
      </w:r>
    </w:p>
    <w:p w:rsidR="00691F18" w:rsidRDefault="00691F18" w:rsidP="00BC678D">
      <w:pPr>
        <w:rPr>
          <w:rFonts w:cs="Arial"/>
          <w:szCs w:val="24"/>
        </w:rPr>
      </w:pPr>
    </w:p>
    <w:p w:rsidR="00415E9C" w:rsidRPr="009A1BB1" w:rsidRDefault="00415E9C" w:rsidP="00BC678D">
      <w:pPr>
        <w:contextualSpacing/>
        <w:rPr>
          <w:rFonts w:cs="Arial"/>
          <w:szCs w:val="24"/>
        </w:rPr>
      </w:pPr>
      <w:r w:rsidRPr="009A1BB1">
        <w:rPr>
          <w:rFonts w:cs="Arial"/>
          <w:szCs w:val="24"/>
        </w:rPr>
        <w:t>(TASK 5)</w:t>
      </w:r>
    </w:p>
    <w:p w:rsidR="00415E9C" w:rsidRPr="00603489" w:rsidRDefault="00415E9C" w:rsidP="00BC678D">
      <w:pPr>
        <w:rPr>
          <w:rFonts w:cs="Arial"/>
          <w:szCs w:val="24"/>
        </w:rPr>
      </w:pPr>
      <w:r w:rsidRPr="00603489">
        <w:rPr>
          <w:rFonts w:cs="Arial"/>
          <w:szCs w:val="24"/>
        </w:rPr>
        <w:t>(Delivery date, if applicable)</w:t>
      </w:r>
    </w:p>
    <w:p w:rsidR="003257F0" w:rsidRPr="009F22AE" w:rsidRDefault="00415E9C" w:rsidP="00171171">
      <w:pPr>
        <w:jc w:val="center"/>
      </w:pPr>
      <w:r>
        <w:rPr>
          <w:rFonts w:eastAsia="Times New Roman" w:cs="Arial"/>
          <w:szCs w:val="24"/>
        </w:rPr>
        <w:br w:type="page"/>
      </w:r>
      <w:bookmarkStart w:id="685" w:name="_Toc372879871"/>
      <w:bookmarkStart w:id="686" w:name="_Toc373304128"/>
      <w:bookmarkStart w:id="687" w:name="_Toc384372342"/>
      <w:bookmarkStart w:id="688" w:name="_Toc384372393"/>
      <w:bookmarkStart w:id="689" w:name="_Toc384373251"/>
      <w:bookmarkStart w:id="690" w:name="_Toc384376507"/>
      <w:bookmarkStart w:id="691" w:name="_Toc384630817"/>
      <w:bookmarkStart w:id="692" w:name="_Toc384638021"/>
      <w:bookmarkStart w:id="693" w:name="_Toc394647134"/>
      <w:bookmarkStart w:id="694" w:name="_Toc403985301"/>
      <w:bookmarkStart w:id="695" w:name="_Toc403996444"/>
      <w:bookmarkStart w:id="696" w:name="_Toc370975018"/>
      <w:bookmarkStart w:id="697" w:name="_Toc371319773"/>
      <w:bookmarkStart w:id="698" w:name="_Toc410124240"/>
      <w:bookmarkStart w:id="699" w:name="_Schedule_of_Fees"/>
      <w:bookmarkStart w:id="700" w:name="_Contract_Agreement_Summary"/>
      <w:bookmarkStart w:id="701" w:name="_Contract_Summary"/>
      <w:bookmarkStart w:id="702" w:name="_Schedule_of_Fees_1"/>
      <w:bookmarkEnd w:id="699"/>
      <w:bookmarkEnd w:id="700"/>
      <w:bookmarkEnd w:id="701"/>
      <w:bookmarkEnd w:id="702"/>
      <w:r w:rsidR="003257F0" w:rsidRPr="009F22AE">
        <w:lastRenderedPageBreak/>
        <w:t>E</w:t>
      </w:r>
      <w:r w:rsidR="00EC50C7" w:rsidRPr="009F22AE">
        <w:t>xhibit</w:t>
      </w:r>
      <w:r w:rsidR="003257F0" w:rsidRPr="009F22AE">
        <w:t xml:space="preserve"> B</w:t>
      </w:r>
      <w:bookmarkEnd w:id="685"/>
      <w:bookmarkEnd w:id="686"/>
      <w:bookmarkEnd w:id="687"/>
      <w:bookmarkEnd w:id="688"/>
      <w:bookmarkEnd w:id="689"/>
      <w:bookmarkEnd w:id="690"/>
      <w:bookmarkEnd w:id="691"/>
      <w:bookmarkEnd w:id="692"/>
      <w:bookmarkEnd w:id="693"/>
      <w:bookmarkEnd w:id="694"/>
      <w:bookmarkEnd w:id="695"/>
      <w:bookmarkEnd w:id="698"/>
    </w:p>
    <w:p w:rsidR="003257F0" w:rsidRPr="009F22AE" w:rsidRDefault="003257F0" w:rsidP="009F22AE">
      <w:pPr>
        <w:pStyle w:val="Heading1"/>
      </w:pPr>
    </w:p>
    <w:p w:rsidR="00486D16" w:rsidRPr="00DA569A" w:rsidRDefault="00486D16" w:rsidP="00171171">
      <w:pPr>
        <w:pStyle w:val="Heading1"/>
        <w:jc w:val="center"/>
        <w:rPr>
          <w:sz w:val="16"/>
          <w:szCs w:val="16"/>
        </w:rPr>
      </w:pPr>
      <w:bookmarkStart w:id="703" w:name="_Toc372879872"/>
      <w:bookmarkStart w:id="704" w:name="_Toc373304129"/>
      <w:bookmarkStart w:id="705" w:name="_Toc384372343"/>
      <w:bookmarkStart w:id="706" w:name="_Toc384372394"/>
      <w:bookmarkStart w:id="707" w:name="_Toc384373252"/>
      <w:bookmarkStart w:id="708" w:name="_Toc384376508"/>
      <w:bookmarkStart w:id="709" w:name="_Toc384630818"/>
      <w:bookmarkStart w:id="710" w:name="_Toc384638022"/>
      <w:bookmarkStart w:id="711" w:name="_Toc394647135"/>
      <w:bookmarkStart w:id="712" w:name="_Toc394647427"/>
      <w:bookmarkStart w:id="713" w:name="_Toc403985302"/>
      <w:bookmarkStart w:id="714" w:name="_Toc403996445"/>
      <w:bookmarkStart w:id="715" w:name="_Toc410124241"/>
      <w:bookmarkStart w:id="716" w:name="_Toc441143202"/>
      <w:bookmarkStart w:id="717" w:name="_Toc441220262"/>
      <w:bookmarkStart w:id="718" w:name="_Toc441220352"/>
      <w:bookmarkStart w:id="719" w:name="_Toc441483654"/>
      <w:r w:rsidRPr="009F22AE">
        <w:t>Schedule of Fees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486D16" w:rsidRDefault="00486D16" w:rsidP="00486D16">
      <w:pPr>
        <w:rPr>
          <w:szCs w:val="24"/>
        </w:rPr>
      </w:pPr>
    </w:p>
    <w:p w:rsidR="00763BC2" w:rsidRPr="0005595D" w:rsidRDefault="00763BC2" w:rsidP="00763BC2">
      <w:pPr>
        <w:rPr>
          <w:rFonts w:cs="Arial"/>
          <w:szCs w:val="24"/>
        </w:rPr>
      </w:pPr>
      <w:r w:rsidRPr="0005595D">
        <w:rPr>
          <w:szCs w:val="24"/>
        </w:rPr>
        <w:t>The costs included in the C</w:t>
      </w:r>
      <w:r w:rsidR="00042442">
        <w:rPr>
          <w:szCs w:val="24"/>
        </w:rPr>
        <w:t xml:space="preserve">ost </w:t>
      </w:r>
      <w:r w:rsidR="003A5C58">
        <w:rPr>
          <w:szCs w:val="24"/>
        </w:rPr>
        <w:t>p</w:t>
      </w:r>
      <w:r w:rsidR="00042442">
        <w:rPr>
          <w:szCs w:val="24"/>
        </w:rPr>
        <w:t>er Meal</w:t>
      </w:r>
      <w:r w:rsidRPr="0005595D">
        <w:rPr>
          <w:szCs w:val="24"/>
        </w:rPr>
        <w:t xml:space="preserve"> table comprise the fixed </w:t>
      </w:r>
      <w:r w:rsidR="00174BB9">
        <w:rPr>
          <w:szCs w:val="24"/>
        </w:rPr>
        <w:t xml:space="preserve">price </w:t>
      </w:r>
      <w:r w:rsidRPr="0005595D">
        <w:rPr>
          <w:szCs w:val="24"/>
        </w:rPr>
        <w:t xml:space="preserve">per meal. The fees </w:t>
      </w:r>
      <w:r w:rsidR="00042442">
        <w:rPr>
          <w:szCs w:val="24"/>
        </w:rPr>
        <w:t>are agreed upon by both parties</w:t>
      </w:r>
      <w:r w:rsidRPr="0005595D">
        <w:rPr>
          <w:szCs w:val="24"/>
        </w:rPr>
        <w:t xml:space="preserve"> and represent allowable food service costs in accordance with 2 </w:t>
      </w:r>
      <w:r w:rsidRPr="0005595D">
        <w:rPr>
          <w:i/>
          <w:szCs w:val="24"/>
        </w:rPr>
        <w:t xml:space="preserve">CFR </w:t>
      </w:r>
      <w:r w:rsidR="00F62FA6">
        <w:rPr>
          <w:szCs w:val="24"/>
        </w:rPr>
        <w:t>p</w:t>
      </w:r>
      <w:r w:rsidRPr="0005595D">
        <w:rPr>
          <w:szCs w:val="24"/>
        </w:rPr>
        <w:t>arts 225 and 230</w:t>
      </w:r>
      <w:r w:rsidRPr="0005595D">
        <w:rPr>
          <w:rFonts w:cs="Arial"/>
          <w:szCs w:val="24"/>
        </w:rPr>
        <w:t xml:space="preserve"> as applicable. </w:t>
      </w:r>
    </w:p>
    <w:p w:rsidR="00763BC2" w:rsidRPr="0005595D" w:rsidRDefault="00763BC2" w:rsidP="00763BC2">
      <w:pPr>
        <w:rPr>
          <w:rFonts w:cs="Arial"/>
          <w:szCs w:val="24"/>
        </w:rPr>
      </w:pPr>
    </w:p>
    <w:p w:rsidR="00763BC2" w:rsidRPr="0005595D" w:rsidRDefault="00763BC2" w:rsidP="00763BC2">
      <w:pPr>
        <w:rPr>
          <w:szCs w:val="24"/>
        </w:rPr>
      </w:pPr>
      <w:r w:rsidRPr="0005595D">
        <w:rPr>
          <w:rFonts w:cs="Arial"/>
          <w:b/>
          <w:szCs w:val="24"/>
        </w:rPr>
        <w:t xml:space="preserve">All costs are based on the average daily participation of </w:t>
      </w:r>
      <w:r w:rsidR="00AC281F" w:rsidRPr="00FA2546">
        <w:rPr>
          <w:rFonts w:cs="Arial"/>
          <w:b/>
          <w:color w:val="833C0B"/>
          <w:szCs w:val="24"/>
        </w:rPr>
        <w:t>[</w:t>
      </w:r>
      <w:r w:rsidRPr="00FA2546">
        <w:rPr>
          <w:rFonts w:cs="Arial"/>
          <w:b/>
          <w:color w:val="833C0B"/>
          <w:szCs w:val="24"/>
        </w:rPr>
        <w:t>___</w:t>
      </w:r>
      <w:r w:rsidR="00AC281F" w:rsidRPr="00FA2546">
        <w:rPr>
          <w:rFonts w:cs="Arial"/>
          <w:b/>
          <w:color w:val="833C0B"/>
          <w:szCs w:val="24"/>
        </w:rPr>
        <w:t>]</w:t>
      </w:r>
      <w:r>
        <w:rPr>
          <w:rFonts w:cs="Arial"/>
          <w:b/>
          <w:szCs w:val="24"/>
        </w:rPr>
        <w:t xml:space="preserve"> students in the district</w:t>
      </w:r>
      <w:r w:rsidRPr="0005595D">
        <w:rPr>
          <w:rFonts w:cs="Arial"/>
          <w:b/>
          <w:szCs w:val="24"/>
        </w:rPr>
        <w:t xml:space="preserve"> and </w:t>
      </w:r>
      <w:r w:rsidR="00AC281F" w:rsidRPr="00FA2546">
        <w:rPr>
          <w:rFonts w:cs="Arial"/>
          <w:b/>
          <w:color w:val="833C0B"/>
          <w:szCs w:val="24"/>
        </w:rPr>
        <w:t>[</w:t>
      </w:r>
      <w:r w:rsidRPr="00FA2546">
        <w:rPr>
          <w:rFonts w:cs="Arial"/>
          <w:b/>
          <w:color w:val="833C0B"/>
          <w:szCs w:val="24"/>
        </w:rPr>
        <w:t>____</w:t>
      </w:r>
      <w:r w:rsidR="00AC281F" w:rsidRPr="00FA2546">
        <w:rPr>
          <w:rFonts w:cs="Arial"/>
          <w:b/>
          <w:color w:val="833C0B"/>
          <w:szCs w:val="24"/>
        </w:rPr>
        <w:t>]</w:t>
      </w:r>
      <w:r>
        <w:rPr>
          <w:rFonts w:cs="Arial"/>
          <w:b/>
          <w:szCs w:val="24"/>
        </w:rPr>
        <w:t xml:space="preserve"> nu</w:t>
      </w:r>
      <w:r w:rsidRPr="0005595D">
        <w:rPr>
          <w:rFonts w:cs="Arial"/>
          <w:b/>
          <w:szCs w:val="24"/>
        </w:rPr>
        <w:t>mber of school days</w:t>
      </w:r>
      <w:r>
        <w:rPr>
          <w:rFonts w:cs="Arial"/>
          <w:b/>
          <w:szCs w:val="24"/>
        </w:rPr>
        <w:t>.</w:t>
      </w:r>
    </w:p>
    <w:p w:rsidR="00763BC2" w:rsidRPr="00D32D56" w:rsidRDefault="00763BC2" w:rsidP="00763BC2">
      <w:pPr>
        <w:rPr>
          <w:rFonts w:cs="Arial"/>
          <w:sz w:val="22"/>
          <w:szCs w:val="22"/>
          <w:highlight w:val="yellow"/>
        </w:rPr>
      </w:pPr>
    </w:p>
    <w:p w:rsidR="00763BC2" w:rsidRPr="0005595D" w:rsidRDefault="00763BC2" w:rsidP="00763BC2">
      <w:pPr>
        <w:jc w:val="center"/>
        <w:rPr>
          <w:rFonts w:cs="Arial"/>
          <w:szCs w:val="24"/>
          <w:highlight w:val="yellow"/>
        </w:rPr>
      </w:pPr>
    </w:p>
    <w:p w:rsidR="00763BC2" w:rsidRDefault="00377D7B" w:rsidP="00763BC2">
      <w:pPr>
        <w:jc w:val="center"/>
        <w:rPr>
          <w:rFonts w:cs="Arial"/>
          <w:b/>
          <w:szCs w:val="24"/>
        </w:rPr>
      </w:pPr>
      <w:r>
        <w:rPr>
          <w:rFonts w:cs="Arial"/>
          <w:b/>
          <w:szCs w:val="24"/>
        </w:rPr>
        <w:t xml:space="preserve">Cost per </w:t>
      </w:r>
      <w:r w:rsidR="00042442">
        <w:rPr>
          <w:rFonts w:cs="Arial"/>
          <w:b/>
          <w:szCs w:val="24"/>
        </w:rPr>
        <w:t>M</w:t>
      </w:r>
      <w:r>
        <w:rPr>
          <w:rFonts w:cs="Arial"/>
          <w:b/>
          <w:szCs w:val="24"/>
        </w:rPr>
        <w:t>eal</w:t>
      </w:r>
    </w:p>
    <w:p w:rsidR="00377D7B" w:rsidRPr="0005595D" w:rsidRDefault="00377D7B" w:rsidP="00763BC2">
      <w:pPr>
        <w:jc w:val="center"/>
        <w:rPr>
          <w:rFonts w:cs="Arial"/>
          <w:b/>
          <w:szCs w:val="24"/>
        </w:rPr>
      </w:pPr>
    </w:p>
    <w:p w:rsidR="00042442" w:rsidRDefault="00763BC2" w:rsidP="00763BC2">
      <w:pPr>
        <w:jc w:val="center"/>
        <w:rPr>
          <w:rFonts w:cs="Arial"/>
          <w:szCs w:val="24"/>
        </w:rPr>
      </w:pPr>
      <w:r w:rsidRPr="00042442">
        <w:rPr>
          <w:rFonts w:cs="Arial"/>
          <w:szCs w:val="24"/>
        </w:rPr>
        <w:t>N</w:t>
      </w:r>
      <w:r w:rsidR="00042442">
        <w:rPr>
          <w:rFonts w:cs="Arial"/>
          <w:szCs w:val="24"/>
        </w:rPr>
        <w:t>ote</w:t>
      </w:r>
      <w:r w:rsidRPr="00042442">
        <w:rPr>
          <w:rFonts w:cs="Arial"/>
          <w:szCs w:val="24"/>
        </w:rPr>
        <w:t xml:space="preserve">: Prices must </w:t>
      </w:r>
      <w:r w:rsidR="00042442" w:rsidRPr="00042442">
        <w:rPr>
          <w:rFonts w:cs="Arial"/>
          <w:b/>
          <w:szCs w:val="24"/>
        </w:rPr>
        <w:t>not</w:t>
      </w:r>
      <w:r w:rsidRPr="00042442">
        <w:rPr>
          <w:rFonts w:cs="Arial"/>
          <w:szCs w:val="24"/>
        </w:rPr>
        <w:t xml:space="preserve"> include values for USDA Foods, </w:t>
      </w:r>
    </w:p>
    <w:p w:rsidR="00763BC2" w:rsidRPr="00042442" w:rsidRDefault="00763BC2" w:rsidP="00763BC2">
      <w:pPr>
        <w:jc w:val="center"/>
        <w:rPr>
          <w:rFonts w:cs="Arial"/>
          <w:szCs w:val="24"/>
        </w:rPr>
      </w:pPr>
      <w:r w:rsidRPr="00042442">
        <w:rPr>
          <w:rFonts w:cs="Arial"/>
          <w:szCs w:val="24"/>
        </w:rPr>
        <w:t>and must include all meal programs</w:t>
      </w:r>
      <w:r w:rsidR="00F62FA6">
        <w:rPr>
          <w:rFonts w:cs="Arial"/>
          <w:szCs w:val="24"/>
        </w:rPr>
        <w:t>.</w:t>
      </w:r>
    </w:p>
    <w:p w:rsidR="00377F24" w:rsidRPr="0005595D" w:rsidRDefault="00377F24" w:rsidP="00763BC2">
      <w:pPr>
        <w:jc w:val="center"/>
        <w:rPr>
          <w:rFonts w:cs="Arial"/>
          <w:b/>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1800"/>
        <w:gridCol w:w="1710"/>
        <w:gridCol w:w="1890"/>
      </w:tblGrid>
      <w:tr w:rsidR="00763BC2" w:rsidRPr="001153DD" w:rsidTr="00095771">
        <w:trPr>
          <w:trHeight w:hRule="exact" w:val="334"/>
          <w:tblHeader/>
        </w:trPr>
        <w:tc>
          <w:tcPr>
            <w:tcW w:w="2970" w:type="dxa"/>
            <w:shd w:val="clear" w:color="auto" w:fill="auto"/>
          </w:tcPr>
          <w:p w:rsidR="00763BC2" w:rsidRPr="0005595D" w:rsidRDefault="00763BC2" w:rsidP="00B8336F">
            <w:pPr>
              <w:jc w:val="center"/>
              <w:rPr>
                <w:rFonts w:cs="Arial"/>
                <w:b/>
                <w:szCs w:val="24"/>
              </w:rPr>
            </w:pPr>
            <w:r w:rsidRPr="0005595D">
              <w:rPr>
                <w:rFonts w:cs="Arial"/>
                <w:b/>
                <w:szCs w:val="24"/>
              </w:rPr>
              <w:t>LINE ITEM</w:t>
            </w:r>
          </w:p>
        </w:tc>
        <w:tc>
          <w:tcPr>
            <w:tcW w:w="1800" w:type="dxa"/>
            <w:shd w:val="clear" w:color="auto" w:fill="auto"/>
          </w:tcPr>
          <w:p w:rsidR="00763BC2" w:rsidRPr="0005595D" w:rsidRDefault="00763BC2" w:rsidP="00B8336F">
            <w:pPr>
              <w:jc w:val="center"/>
              <w:rPr>
                <w:rFonts w:cs="Arial"/>
                <w:b/>
                <w:szCs w:val="24"/>
              </w:rPr>
            </w:pPr>
            <w:r w:rsidRPr="0005595D">
              <w:rPr>
                <w:rFonts w:cs="Arial"/>
                <w:b/>
                <w:szCs w:val="24"/>
              </w:rPr>
              <w:t>UNITS*</w:t>
            </w:r>
          </w:p>
        </w:tc>
        <w:tc>
          <w:tcPr>
            <w:tcW w:w="1710" w:type="dxa"/>
            <w:shd w:val="clear" w:color="auto" w:fill="auto"/>
          </w:tcPr>
          <w:p w:rsidR="00763BC2" w:rsidRPr="0005595D" w:rsidRDefault="00763BC2" w:rsidP="00B8336F">
            <w:pPr>
              <w:jc w:val="center"/>
              <w:rPr>
                <w:rFonts w:cs="Arial"/>
                <w:b/>
                <w:szCs w:val="24"/>
              </w:rPr>
            </w:pPr>
            <w:r w:rsidRPr="0005595D">
              <w:rPr>
                <w:rFonts w:cs="Arial"/>
                <w:b/>
                <w:szCs w:val="24"/>
              </w:rPr>
              <w:t>RATE</w:t>
            </w:r>
          </w:p>
        </w:tc>
        <w:tc>
          <w:tcPr>
            <w:tcW w:w="1890" w:type="dxa"/>
            <w:shd w:val="clear" w:color="auto" w:fill="auto"/>
          </w:tcPr>
          <w:p w:rsidR="00763BC2" w:rsidRPr="0005595D" w:rsidRDefault="00763BC2" w:rsidP="00B8336F">
            <w:pPr>
              <w:jc w:val="center"/>
              <w:rPr>
                <w:rFonts w:cs="Arial"/>
                <w:b/>
                <w:szCs w:val="24"/>
              </w:rPr>
            </w:pPr>
            <w:r w:rsidRPr="0005595D">
              <w:rPr>
                <w:rFonts w:cs="Arial"/>
                <w:b/>
                <w:szCs w:val="24"/>
              </w:rPr>
              <w:t>TOTAL</w:t>
            </w:r>
          </w:p>
        </w:tc>
      </w:tr>
      <w:tr w:rsidR="00763BC2" w:rsidRPr="001153DD" w:rsidTr="00B8336F">
        <w:trPr>
          <w:trHeight w:hRule="exact" w:val="576"/>
        </w:trPr>
        <w:tc>
          <w:tcPr>
            <w:tcW w:w="2970" w:type="dxa"/>
            <w:shd w:val="clear" w:color="auto" w:fill="auto"/>
          </w:tcPr>
          <w:p w:rsidR="00763BC2" w:rsidRPr="0005595D" w:rsidRDefault="00763BC2" w:rsidP="00B8336F">
            <w:pPr>
              <w:rPr>
                <w:rFonts w:cs="Arial"/>
                <w:szCs w:val="24"/>
              </w:rPr>
            </w:pPr>
            <w:r w:rsidRPr="0005595D">
              <w:rPr>
                <w:rFonts w:cs="Arial"/>
                <w:szCs w:val="24"/>
              </w:rPr>
              <w:t>Breakfast</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sidRPr="0005595D">
              <w:rPr>
                <w:rFonts w:cs="Arial"/>
                <w:szCs w:val="24"/>
              </w:rPr>
              <w:t>$</w:t>
            </w:r>
          </w:p>
        </w:tc>
        <w:tc>
          <w:tcPr>
            <w:tcW w:w="1890" w:type="dxa"/>
            <w:shd w:val="clear" w:color="auto" w:fill="auto"/>
          </w:tcPr>
          <w:p w:rsidR="00763BC2" w:rsidRPr="0005595D" w:rsidRDefault="00763BC2" w:rsidP="00B8336F">
            <w:pPr>
              <w:jc w:val="right"/>
              <w:rPr>
                <w:rFonts w:cs="Arial"/>
                <w:szCs w:val="24"/>
              </w:rPr>
            </w:pPr>
            <w:r w:rsidRPr="0005595D">
              <w:rPr>
                <w:rFonts w:cs="Arial"/>
                <w:szCs w:val="24"/>
              </w:rPr>
              <w:t>$</w:t>
            </w:r>
          </w:p>
        </w:tc>
      </w:tr>
      <w:tr w:rsidR="00763BC2" w:rsidRPr="001153DD" w:rsidTr="00B8336F">
        <w:trPr>
          <w:trHeight w:hRule="exact" w:val="576"/>
        </w:trPr>
        <w:tc>
          <w:tcPr>
            <w:tcW w:w="2970" w:type="dxa"/>
            <w:shd w:val="clear" w:color="auto" w:fill="auto"/>
          </w:tcPr>
          <w:p w:rsidR="00763BC2" w:rsidRPr="0005595D" w:rsidRDefault="00763BC2" w:rsidP="00B8336F">
            <w:pPr>
              <w:rPr>
                <w:rFonts w:cs="Arial"/>
                <w:szCs w:val="24"/>
              </w:rPr>
            </w:pPr>
            <w:r w:rsidRPr="0005595D">
              <w:rPr>
                <w:rFonts w:cs="Arial"/>
                <w:szCs w:val="24"/>
              </w:rPr>
              <w:t>Lunch</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sidRPr="0005595D">
              <w:rPr>
                <w:rFonts w:cs="Arial"/>
                <w:szCs w:val="24"/>
              </w:rPr>
              <w:t>$</w:t>
            </w:r>
          </w:p>
        </w:tc>
        <w:tc>
          <w:tcPr>
            <w:tcW w:w="1890" w:type="dxa"/>
            <w:shd w:val="clear" w:color="auto" w:fill="auto"/>
          </w:tcPr>
          <w:p w:rsidR="00763BC2" w:rsidRPr="0005595D" w:rsidRDefault="00763BC2" w:rsidP="00B8336F">
            <w:pPr>
              <w:jc w:val="right"/>
              <w:rPr>
                <w:rFonts w:cs="Arial"/>
                <w:szCs w:val="24"/>
              </w:rPr>
            </w:pPr>
            <w:r w:rsidRPr="0005595D">
              <w:rPr>
                <w:rFonts w:cs="Arial"/>
                <w:szCs w:val="24"/>
              </w:rPr>
              <w:t>$</w:t>
            </w:r>
          </w:p>
        </w:tc>
      </w:tr>
      <w:tr w:rsidR="00763BC2" w:rsidRPr="001153DD" w:rsidTr="00B8336F">
        <w:trPr>
          <w:trHeight w:hRule="exact" w:val="576"/>
        </w:trPr>
        <w:tc>
          <w:tcPr>
            <w:tcW w:w="2970" w:type="dxa"/>
            <w:shd w:val="clear" w:color="auto" w:fill="auto"/>
          </w:tcPr>
          <w:p w:rsidR="00763BC2" w:rsidRPr="0005595D" w:rsidRDefault="00763BC2" w:rsidP="00B8336F">
            <w:pPr>
              <w:rPr>
                <w:rFonts w:cs="Arial"/>
                <w:szCs w:val="24"/>
              </w:rPr>
            </w:pPr>
            <w:r w:rsidRPr="0005595D">
              <w:rPr>
                <w:rFonts w:cs="Arial"/>
                <w:szCs w:val="24"/>
              </w:rPr>
              <w:t>Snacks</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sidRPr="0005595D">
              <w:rPr>
                <w:rFonts w:cs="Arial"/>
                <w:szCs w:val="24"/>
              </w:rPr>
              <w:t>$</w:t>
            </w:r>
          </w:p>
        </w:tc>
        <w:tc>
          <w:tcPr>
            <w:tcW w:w="1890" w:type="dxa"/>
            <w:shd w:val="clear" w:color="auto" w:fill="auto"/>
          </w:tcPr>
          <w:p w:rsidR="00763BC2" w:rsidRPr="0005595D" w:rsidRDefault="00763BC2" w:rsidP="00B8336F">
            <w:pPr>
              <w:jc w:val="right"/>
              <w:rPr>
                <w:rFonts w:cs="Arial"/>
                <w:szCs w:val="24"/>
              </w:rPr>
            </w:pPr>
            <w:r w:rsidRPr="0005595D">
              <w:rPr>
                <w:rFonts w:cs="Arial"/>
                <w:szCs w:val="24"/>
              </w:rPr>
              <w:t>$</w:t>
            </w:r>
          </w:p>
        </w:tc>
      </w:tr>
      <w:tr w:rsidR="00763BC2" w:rsidRPr="001153DD" w:rsidTr="00B8336F">
        <w:trPr>
          <w:trHeight w:hRule="exact" w:val="576"/>
        </w:trPr>
        <w:tc>
          <w:tcPr>
            <w:tcW w:w="2970" w:type="dxa"/>
            <w:shd w:val="clear" w:color="auto" w:fill="auto"/>
          </w:tcPr>
          <w:p w:rsidR="00763BC2" w:rsidRDefault="00763BC2" w:rsidP="00763BC2">
            <w:pPr>
              <w:rPr>
                <w:rFonts w:cs="Arial"/>
                <w:szCs w:val="24"/>
              </w:rPr>
            </w:pPr>
            <w:r>
              <w:rPr>
                <w:rFonts w:cs="Arial"/>
                <w:szCs w:val="24"/>
              </w:rPr>
              <w:t>Seamless Summer</w:t>
            </w:r>
          </w:p>
          <w:p w:rsidR="00377D7B" w:rsidRDefault="00377D7B" w:rsidP="00763BC2">
            <w:pPr>
              <w:rPr>
                <w:rFonts w:cs="Arial"/>
                <w:szCs w:val="24"/>
              </w:rPr>
            </w:pPr>
            <w:r>
              <w:rPr>
                <w:rFonts w:cs="Arial"/>
                <w:szCs w:val="24"/>
              </w:rPr>
              <w:t>Feeding Option</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Pr>
                <w:rFonts w:cs="Arial"/>
                <w:szCs w:val="24"/>
              </w:rPr>
              <w:t>$</w:t>
            </w:r>
          </w:p>
        </w:tc>
        <w:tc>
          <w:tcPr>
            <w:tcW w:w="1890" w:type="dxa"/>
            <w:shd w:val="clear" w:color="auto" w:fill="auto"/>
          </w:tcPr>
          <w:p w:rsidR="00763BC2" w:rsidRPr="0005595D" w:rsidRDefault="00763BC2" w:rsidP="00B8336F">
            <w:pPr>
              <w:jc w:val="right"/>
              <w:rPr>
                <w:rFonts w:cs="Arial"/>
                <w:szCs w:val="24"/>
              </w:rPr>
            </w:pPr>
            <w:r>
              <w:rPr>
                <w:rFonts w:cs="Arial"/>
                <w:szCs w:val="24"/>
              </w:rPr>
              <w:t>$</w:t>
            </w:r>
          </w:p>
        </w:tc>
      </w:tr>
      <w:tr w:rsidR="00763BC2" w:rsidRPr="001153DD" w:rsidTr="00B8336F">
        <w:trPr>
          <w:trHeight w:hRule="exact" w:val="576"/>
        </w:trPr>
        <w:tc>
          <w:tcPr>
            <w:tcW w:w="2970" w:type="dxa"/>
            <w:shd w:val="clear" w:color="auto" w:fill="auto"/>
          </w:tcPr>
          <w:p w:rsidR="00763BC2" w:rsidRDefault="00763BC2" w:rsidP="00763BC2">
            <w:pPr>
              <w:rPr>
                <w:rFonts w:cs="Arial"/>
                <w:szCs w:val="24"/>
              </w:rPr>
            </w:pPr>
            <w:r>
              <w:rPr>
                <w:rFonts w:cs="Arial"/>
                <w:szCs w:val="24"/>
              </w:rPr>
              <w:t>Child and Adult Care Food Program Supper</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Pr>
                <w:rFonts w:cs="Arial"/>
                <w:szCs w:val="24"/>
              </w:rPr>
              <w:t>$</w:t>
            </w:r>
          </w:p>
        </w:tc>
        <w:tc>
          <w:tcPr>
            <w:tcW w:w="1890" w:type="dxa"/>
            <w:shd w:val="clear" w:color="auto" w:fill="auto"/>
          </w:tcPr>
          <w:p w:rsidR="00763BC2" w:rsidRPr="0005595D" w:rsidRDefault="00763BC2" w:rsidP="00B8336F">
            <w:pPr>
              <w:jc w:val="right"/>
              <w:rPr>
                <w:rFonts w:cs="Arial"/>
                <w:szCs w:val="24"/>
              </w:rPr>
            </w:pPr>
            <w:r>
              <w:rPr>
                <w:rFonts w:cs="Arial"/>
                <w:szCs w:val="24"/>
              </w:rPr>
              <w:t>$</w:t>
            </w:r>
          </w:p>
        </w:tc>
      </w:tr>
      <w:tr w:rsidR="00763BC2" w:rsidRPr="001153DD" w:rsidTr="00B8336F">
        <w:trPr>
          <w:trHeight w:hRule="exact" w:val="576"/>
        </w:trPr>
        <w:tc>
          <w:tcPr>
            <w:tcW w:w="2970" w:type="dxa"/>
            <w:shd w:val="clear" w:color="auto" w:fill="auto"/>
          </w:tcPr>
          <w:p w:rsidR="00763BC2" w:rsidRPr="0005595D" w:rsidRDefault="00763BC2" w:rsidP="00763BC2">
            <w:pPr>
              <w:rPr>
                <w:rFonts w:cs="Arial"/>
                <w:szCs w:val="24"/>
              </w:rPr>
            </w:pPr>
            <w:r>
              <w:rPr>
                <w:rFonts w:cs="Arial"/>
                <w:szCs w:val="24"/>
              </w:rPr>
              <w:t>Nonr</w:t>
            </w:r>
            <w:r w:rsidRPr="0005595D">
              <w:rPr>
                <w:rFonts w:cs="Arial"/>
                <w:szCs w:val="24"/>
              </w:rPr>
              <w:t>eimbursable Meals</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sidRPr="0005595D">
              <w:rPr>
                <w:rFonts w:cs="Arial"/>
                <w:szCs w:val="24"/>
              </w:rPr>
              <w:t>$</w:t>
            </w:r>
          </w:p>
        </w:tc>
        <w:tc>
          <w:tcPr>
            <w:tcW w:w="1890" w:type="dxa"/>
            <w:shd w:val="clear" w:color="auto" w:fill="auto"/>
          </w:tcPr>
          <w:p w:rsidR="00763BC2" w:rsidRPr="0005595D" w:rsidRDefault="00763BC2" w:rsidP="00B8336F">
            <w:pPr>
              <w:jc w:val="right"/>
              <w:rPr>
                <w:rFonts w:cs="Arial"/>
                <w:szCs w:val="24"/>
              </w:rPr>
            </w:pPr>
            <w:r w:rsidRPr="0005595D">
              <w:rPr>
                <w:rFonts w:cs="Arial"/>
                <w:szCs w:val="24"/>
              </w:rPr>
              <w:t>$</w:t>
            </w:r>
          </w:p>
        </w:tc>
      </w:tr>
      <w:tr w:rsidR="00763BC2" w:rsidRPr="001153DD" w:rsidTr="00B8336F">
        <w:trPr>
          <w:trHeight w:hRule="exact" w:val="576"/>
        </w:trPr>
        <w:tc>
          <w:tcPr>
            <w:tcW w:w="2970" w:type="dxa"/>
            <w:shd w:val="clear" w:color="auto" w:fill="auto"/>
          </w:tcPr>
          <w:p w:rsidR="00763BC2" w:rsidRPr="0005595D" w:rsidRDefault="00763BC2" w:rsidP="00B8336F">
            <w:pPr>
              <w:rPr>
                <w:rFonts w:cs="Arial"/>
                <w:szCs w:val="24"/>
              </w:rPr>
            </w:pPr>
            <w:r w:rsidRPr="0005595D">
              <w:rPr>
                <w:rFonts w:cs="Arial"/>
                <w:szCs w:val="24"/>
              </w:rPr>
              <w:t>TOTAL</w:t>
            </w:r>
          </w:p>
        </w:tc>
        <w:tc>
          <w:tcPr>
            <w:tcW w:w="1800" w:type="dxa"/>
            <w:shd w:val="clear" w:color="auto" w:fill="auto"/>
          </w:tcPr>
          <w:p w:rsidR="00763BC2" w:rsidRPr="0005595D" w:rsidRDefault="00763BC2" w:rsidP="00B8336F">
            <w:pPr>
              <w:jc w:val="right"/>
              <w:rPr>
                <w:rFonts w:cs="Arial"/>
                <w:szCs w:val="24"/>
              </w:rPr>
            </w:pPr>
          </w:p>
        </w:tc>
        <w:tc>
          <w:tcPr>
            <w:tcW w:w="1710" w:type="dxa"/>
            <w:shd w:val="clear" w:color="auto" w:fill="auto"/>
          </w:tcPr>
          <w:p w:rsidR="00763BC2" w:rsidRPr="0005595D" w:rsidRDefault="00763BC2" w:rsidP="00B8336F">
            <w:pPr>
              <w:jc w:val="right"/>
              <w:rPr>
                <w:rFonts w:cs="Arial"/>
                <w:szCs w:val="24"/>
              </w:rPr>
            </w:pPr>
            <w:r w:rsidRPr="0005595D">
              <w:rPr>
                <w:rFonts w:cs="Arial"/>
                <w:szCs w:val="24"/>
              </w:rPr>
              <w:t>$</w:t>
            </w:r>
          </w:p>
        </w:tc>
        <w:tc>
          <w:tcPr>
            <w:tcW w:w="1890" w:type="dxa"/>
            <w:shd w:val="clear" w:color="auto" w:fill="auto"/>
          </w:tcPr>
          <w:p w:rsidR="00763BC2" w:rsidRPr="0005595D" w:rsidRDefault="00763BC2" w:rsidP="00B8336F">
            <w:pPr>
              <w:jc w:val="right"/>
              <w:rPr>
                <w:rFonts w:cs="Arial"/>
                <w:szCs w:val="24"/>
              </w:rPr>
            </w:pPr>
            <w:r w:rsidRPr="0005595D">
              <w:rPr>
                <w:rFonts w:cs="Arial"/>
                <w:szCs w:val="24"/>
              </w:rPr>
              <w:t>$</w:t>
            </w:r>
          </w:p>
        </w:tc>
      </w:tr>
    </w:tbl>
    <w:p w:rsidR="00763BC2" w:rsidRPr="0005595D" w:rsidRDefault="00763BC2" w:rsidP="00763BC2">
      <w:pPr>
        <w:ind w:firstLine="270"/>
        <w:rPr>
          <w:rFonts w:cs="Arial"/>
          <w:szCs w:val="24"/>
        </w:rPr>
      </w:pPr>
      <w:r w:rsidRPr="0005595D">
        <w:rPr>
          <w:rFonts w:cs="Arial"/>
          <w:szCs w:val="24"/>
        </w:rPr>
        <w:t>*Units to be provided by SFA</w:t>
      </w:r>
    </w:p>
    <w:bookmarkEnd w:id="696"/>
    <w:bookmarkEnd w:id="697"/>
    <w:p w:rsidR="00763BC2" w:rsidRPr="0005595D" w:rsidRDefault="00763BC2" w:rsidP="00763BC2">
      <w:pPr>
        <w:rPr>
          <w:rFonts w:cs="Arial"/>
          <w:szCs w:val="24"/>
        </w:rPr>
      </w:pPr>
    </w:p>
    <w:p w:rsidR="00640EDC" w:rsidRPr="0005595D" w:rsidRDefault="00640EDC">
      <w:pPr>
        <w:rPr>
          <w:rFonts w:cs="Arial"/>
          <w:szCs w:val="24"/>
        </w:rPr>
      </w:pPr>
    </w:p>
    <w:sectPr w:rsidR="00640EDC" w:rsidRPr="0005595D" w:rsidSect="00ED486E">
      <w:footerReference w:type="even" r:id="rId31"/>
      <w:footerReference w:type="default" r:id="rId32"/>
      <w:footerReference w:type="first" r:id="rId3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73B" w:rsidRDefault="00DF273B">
      <w:r>
        <w:separator/>
      </w:r>
    </w:p>
  </w:endnote>
  <w:endnote w:type="continuationSeparator" w:id="1">
    <w:p w:rsidR="00DF273B" w:rsidRDefault="00DF27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Footer"/>
      <w:jc w:val="center"/>
    </w:pPr>
    <w:fldSimple w:instr=" PAGE   \* MERGEFORMAT ">
      <w:r w:rsidR="00D15502">
        <w:rPr>
          <w:noProof/>
        </w:rPr>
        <w:t>iv</w:t>
      </w:r>
    </w:fldSimple>
  </w:p>
  <w:p w:rsidR="00B703DB" w:rsidRDefault="00B703DB" w:rsidP="0002452D">
    <w:pPr>
      <w:pStyle w:val="Footer"/>
      <w:rPr>
        <w:sz w:val="16"/>
        <w:szCs w:val="16"/>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Pr="007E7C1B" w:rsidRDefault="00B703DB">
    <w:pPr>
      <w:pStyle w:val="Footer"/>
      <w:rPr>
        <w:sz w:val="16"/>
        <w:szCs w:val="16"/>
      </w:rPr>
    </w:pPr>
    <w:r w:rsidRPr="007E7C1B">
      <w:rPr>
        <w:sz w:val="16"/>
        <w:szCs w:val="16"/>
      </w:rPr>
      <w:t xml:space="preserve">Page </w:t>
    </w:r>
    <w:r w:rsidRPr="007E7C1B">
      <w:rPr>
        <w:sz w:val="16"/>
        <w:szCs w:val="16"/>
      </w:rPr>
      <w:fldChar w:fldCharType="begin"/>
    </w:r>
    <w:r w:rsidRPr="007E7C1B">
      <w:rPr>
        <w:sz w:val="16"/>
        <w:szCs w:val="16"/>
      </w:rPr>
      <w:instrText xml:space="preserve"> PAGE   \* MERGEFORMAT </w:instrText>
    </w:r>
    <w:r w:rsidRPr="007E7C1B">
      <w:rPr>
        <w:sz w:val="16"/>
        <w:szCs w:val="16"/>
      </w:rPr>
      <w:fldChar w:fldCharType="separate"/>
    </w:r>
    <w:r w:rsidR="00D15502">
      <w:rPr>
        <w:noProof/>
        <w:sz w:val="16"/>
        <w:szCs w:val="16"/>
      </w:rPr>
      <w:t>26</w:t>
    </w:r>
    <w:r w:rsidRPr="007E7C1B">
      <w:rPr>
        <w:sz w:val="16"/>
        <w:szCs w:val="16"/>
      </w:rPr>
      <w:fldChar w:fldCharType="end"/>
    </w:r>
  </w:p>
  <w:p w:rsidR="00B703DB" w:rsidRDefault="00B703DB" w:rsidP="007E7C1B">
    <w:pPr>
      <w:pStyle w:val="Footer"/>
      <w:rPr>
        <w:sz w:val="16"/>
        <w:szCs w:val="16"/>
      </w:rPr>
    </w:pPr>
    <w:r w:rsidRPr="003C7943">
      <w:rPr>
        <w:sz w:val="16"/>
        <w:szCs w:val="16"/>
      </w:rPr>
      <w:t>SFA Name [Enter SFA Name]</w:t>
    </w:r>
  </w:p>
  <w:p w:rsidR="00B703DB" w:rsidRPr="003C7943" w:rsidRDefault="00B703DB" w:rsidP="007E7C1B">
    <w:pPr>
      <w:pStyle w:val="Footer"/>
      <w:rPr>
        <w:sz w:val="16"/>
        <w:szCs w:val="16"/>
      </w:rPr>
    </w:pPr>
    <w:r>
      <w:rPr>
        <w:sz w:val="16"/>
        <w:szCs w:val="16"/>
      </w:rPr>
      <w:t>RFP [Enter RFP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rsidP="00774981">
    <w:pPr>
      <w:pStyle w:val="Footer"/>
      <w:rPr>
        <w:sz w:val="16"/>
        <w:szCs w:val="16"/>
      </w:rPr>
    </w:pPr>
    <w:r>
      <w:rPr>
        <w:sz w:val="16"/>
        <w:szCs w:val="16"/>
      </w:rPr>
      <w:t>Page 1</w:t>
    </w:r>
  </w:p>
  <w:p w:rsidR="00B703DB" w:rsidRDefault="00B703DB" w:rsidP="00774981">
    <w:pPr>
      <w:pStyle w:val="Footer"/>
      <w:rPr>
        <w:sz w:val="16"/>
        <w:szCs w:val="16"/>
      </w:rPr>
    </w:pPr>
    <w:r>
      <w:rPr>
        <w:sz w:val="16"/>
        <w:szCs w:val="16"/>
      </w:rPr>
      <w:t xml:space="preserve">SFA Name </w:t>
    </w:r>
    <w:r w:rsidRPr="003C7943">
      <w:rPr>
        <w:sz w:val="16"/>
        <w:szCs w:val="16"/>
      </w:rPr>
      <w:t>[Enter SFA Name]</w:t>
    </w:r>
  </w:p>
  <w:p w:rsidR="00B703DB" w:rsidRDefault="00B703DB" w:rsidP="00774981">
    <w:pPr>
      <w:pStyle w:val="Footer"/>
      <w:rPr>
        <w:sz w:val="16"/>
        <w:szCs w:val="16"/>
      </w:rPr>
    </w:pPr>
    <w:r>
      <w:rPr>
        <w:sz w:val="16"/>
        <w:szCs w:val="16"/>
      </w:rPr>
      <w:t>RFP # [Enter RFP #]</w:t>
    </w:r>
  </w:p>
  <w:p w:rsidR="00B703DB" w:rsidRPr="003C7943" w:rsidRDefault="00B703DB" w:rsidP="00774981">
    <w:pPr>
      <w:pStyle w:val="Foo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Footer"/>
      <w:jc w:val="center"/>
    </w:pPr>
    <w:fldSimple w:instr=" PAGE   \* MERGEFORMAT ">
      <w:r w:rsidR="00D15502">
        <w:rPr>
          <w:noProof/>
        </w:rPr>
        <w:t>v</w:t>
      </w:r>
    </w:fldSimple>
  </w:p>
  <w:p w:rsidR="00B703DB" w:rsidRDefault="00B703DB" w:rsidP="0002452D">
    <w:pPr>
      <w:pStyle w:val="Foo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Pr="00882DF5" w:rsidRDefault="00B703DB" w:rsidP="00882DF5">
    <w:pPr>
      <w:pStyle w:val="Footer"/>
      <w:rPr>
        <w:color w:val="385623"/>
        <w:sz w:val="16"/>
        <w:szCs w:val="16"/>
      </w:rPr>
    </w:pPr>
    <w:r w:rsidRPr="00882DF5">
      <w:rPr>
        <w:color w:val="385623"/>
        <w:sz w:val="16"/>
        <w:szCs w:val="16"/>
      </w:rPr>
      <w:t>[</w:t>
    </w:r>
    <w:r w:rsidRPr="00882DF5">
      <w:rPr>
        <w:i/>
        <w:color w:val="385623"/>
        <w:sz w:val="16"/>
        <w:szCs w:val="16"/>
      </w:rPr>
      <w:t>Enter</w:t>
    </w:r>
    <w:r w:rsidRPr="00882DF5">
      <w:rPr>
        <w:color w:val="385623"/>
        <w:sz w:val="16"/>
        <w:szCs w:val="16"/>
      </w:rPr>
      <w:t xml:space="preserve"> SFA Name]</w:t>
    </w:r>
  </w:p>
  <w:p w:rsidR="00B703DB" w:rsidRDefault="00B703DB" w:rsidP="00882DF5">
    <w:pPr>
      <w:pStyle w:val="Footer"/>
      <w:rPr>
        <w:sz w:val="16"/>
        <w:szCs w:val="16"/>
      </w:rPr>
    </w:pPr>
    <w:r w:rsidRPr="007B1B96">
      <w:rPr>
        <w:sz w:val="16"/>
        <w:szCs w:val="16"/>
      </w:rPr>
      <w:t xml:space="preserve">RFP </w:t>
    </w:r>
    <w:r w:rsidRPr="00882DF5">
      <w:rPr>
        <w:color w:val="385623"/>
        <w:sz w:val="16"/>
        <w:szCs w:val="16"/>
      </w:rPr>
      <w:t>[</w:t>
    </w:r>
    <w:r w:rsidRPr="00882DF5">
      <w:rPr>
        <w:i/>
        <w:color w:val="385623"/>
        <w:sz w:val="16"/>
        <w:szCs w:val="16"/>
      </w:rPr>
      <w:t>Enter</w:t>
    </w:r>
    <w:r w:rsidRPr="00882DF5">
      <w:rPr>
        <w:color w:val="385623"/>
        <w:sz w:val="16"/>
        <w:szCs w:val="16"/>
      </w:rPr>
      <w:t xml:space="preserve"> RFP #]</w:t>
    </w:r>
  </w:p>
  <w:p w:rsidR="00B703DB" w:rsidRPr="002442C2" w:rsidRDefault="00B703DB" w:rsidP="00882DF5">
    <w:pPr>
      <w:pStyle w:val="Footer"/>
      <w:rPr>
        <w:sz w:val="16"/>
        <w:szCs w:val="16"/>
      </w:rPr>
    </w:pPr>
    <w:r w:rsidRPr="002442C2">
      <w:rPr>
        <w:sz w:val="16"/>
        <w:szCs w:val="16"/>
      </w:rPr>
      <w:t xml:space="preserve">Page </w:t>
    </w:r>
    <w:r w:rsidRPr="002442C2">
      <w:rPr>
        <w:sz w:val="16"/>
        <w:szCs w:val="16"/>
      </w:rPr>
      <w:fldChar w:fldCharType="begin"/>
    </w:r>
    <w:r w:rsidRPr="002442C2">
      <w:rPr>
        <w:sz w:val="16"/>
        <w:szCs w:val="16"/>
      </w:rPr>
      <w:instrText xml:space="preserve"> PAGE   \* MERGEFORMAT </w:instrText>
    </w:r>
    <w:r w:rsidRPr="002442C2">
      <w:rPr>
        <w:sz w:val="16"/>
        <w:szCs w:val="16"/>
      </w:rPr>
      <w:fldChar w:fldCharType="separate"/>
    </w:r>
    <w:r w:rsidR="00D15502">
      <w:rPr>
        <w:noProof/>
        <w:sz w:val="16"/>
        <w:szCs w:val="16"/>
      </w:rPr>
      <w:t>10</w:t>
    </w:r>
    <w:r w:rsidRPr="002442C2">
      <w:rPr>
        <w:noProof/>
        <w:sz w:val="16"/>
        <w:szCs w:val="16"/>
      </w:rPr>
      <w:fldChar w:fldCharType="end"/>
    </w:r>
  </w:p>
  <w:p w:rsidR="00B703DB" w:rsidRDefault="00B703DB" w:rsidP="00882DF5">
    <w:pPr>
      <w:pStyle w:val="Footer"/>
      <w:jc w:val="center"/>
    </w:pPr>
    <w:r>
      <w:t xml:space="preserve"> </w:t>
    </w:r>
  </w:p>
  <w:p w:rsidR="00B703DB" w:rsidRDefault="00B703DB" w:rsidP="0002452D">
    <w:pPr>
      <w:pStyle w:val="Foote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rsidP="00E36088">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sz w:val="20"/>
      </w:rPr>
      <w:t>XXXX School District</w:t>
    </w:r>
    <w:r w:rsidRPr="00E63BFA">
      <w:rPr>
        <w:rFonts w:ascii="Cambria" w:hAnsi="Cambria"/>
      </w:rPr>
      <w:tab/>
      <w:t xml:space="preserve">Page </w:t>
    </w:r>
    <w:r w:rsidRPr="00E63BFA">
      <w:rPr>
        <w:rFonts w:ascii="Calibri" w:hAnsi="Calibri"/>
      </w:rPr>
      <w:fldChar w:fldCharType="begin"/>
    </w:r>
    <w:r>
      <w:instrText xml:space="preserve"> PAGE   \* MERGEFORMAT </w:instrText>
    </w:r>
    <w:r w:rsidRPr="00E63BFA">
      <w:rPr>
        <w:rFonts w:ascii="Calibri" w:hAnsi="Calibri"/>
      </w:rPr>
      <w:fldChar w:fldCharType="separate"/>
    </w:r>
    <w:r w:rsidRPr="000A7E1A">
      <w:rPr>
        <w:rFonts w:ascii="Cambria" w:hAnsi="Cambria"/>
        <w:noProof/>
      </w:rPr>
      <w:t>20</w:t>
    </w:r>
    <w:r w:rsidRPr="00E63BFA">
      <w:rPr>
        <w:rFonts w:ascii="Cambria" w:hAnsi="Cambria"/>
        <w:noProof/>
      </w:rPr>
      <w:fldChar w:fldCharType="end"/>
    </w:r>
  </w:p>
  <w:p w:rsidR="00B703DB" w:rsidRPr="00C1348F" w:rsidRDefault="00B703DB" w:rsidP="00E36088">
    <w:pPr>
      <w:pStyle w:val="Footer"/>
      <w:pBdr>
        <w:top w:val="thinThickSmallGap" w:sz="24" w:space="1" w:color="622423"/>
      </w:pBdr>
      <w:tabs>
        <w:tab w:val="right" w:pos="9360"/>
      </w:tabs>
      <w:rPr>
        <w:rFonts w:ascii="Cambria" w:hAnsi="Cambria"/>
        <w:sz w:val="20"/>
      </w:rPr>
    </w:pPr>
    <w:r w:rsidRPr="00C1348F">
      <w:rPr>
        <w:rFonts w:ascii="Cambria" w:hAnsi="Cambria"/>
        <w:noProof/>
        <w:sz w:val="20"/>
      </w:rPr>
      <w:t xml:space="preserve">RFP 2013-14: </w:t>
    </w:r>
    <w:r>
      <w:rPr>
        <w:rFonts w:ascii="Cambria" w:hAnsi="Cambria"/>
        <w:noProof/>
        <w:sz w:val="20"/>
      </w:rPr>
      <w:t>Food Services Management Consulting</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Pr="007B1B96" w:rsidRDefault="00B703DB" w:rsidP="0002452D">
    <w:pPr>
      <w:pStyle w:val="Footer"/>
      <w:rPr>
        <w:sz w:val="16"/>
        <w:szCs w:val="16"/>
      </w:rPr>
    </w:pPr>
    <w:r w:rsidRPr="007B1B96">
      <w:rPr>
        <w:sz w:val="16"/>
        <w:szCs w:val="16"/>
      </w:rPr>
      <w:t>[Enter SFA Name]</w:t>
    </w:r>
  </w:p>
  <w:p w:rsidR="00B703DB" w:rsidRDefault="00B703DB" w:rsidP="0002452D">
    <w:pPr>
      <w:pStyle w:val="Footer"/>
      <w:rPr>
        <w:sz w:val="16"/>
        <w:szCs w:val="16"/>
      </w:rPr>
    </w:pPr>
    <w:r w:rsidRPr="007B1B96">
      <w:rPr>
        <w:sz w:val="16"/>
        <w:szCs w:val="16"/>
      </w:rPr>
      <w:t>RFP [Enter RFP #]</w:t>
    </w:r>
  </w:p>
  <w:p w:rsidR="00B703DB" w:rsidRDefault="00B703DB" w:rsidP="0002452D">
    <w:pPr>
      <w:pStyle w:val="Footer"/>
      <w:rPr>
        <w:sz w:val="16"/>
        <w:szCs w:val="16"/>
      </w:rPr>
    </w:pPr>
    <w:r>
      <w:rPr>
        <w:sz w:val="16"/>
        <w:szCs w:val="16"/>
      </w:rPr>
      <w:t xml:space="preserve">Page </w:t>
    </w:r>
    <w:r w:rsidRPr="009D68FA">
      <w:rPr>
        <w:sz w:val="16"/>
        <w:szCs w:val="16"/>
      </w:rPr>
      <w:fldChar w:fldCharType="begin"/>
    </w:r>
    <w:r w:rsidRPr="009D68FA">
      <w:rPr>
        <w:sz w:val="16"/>
        <w:szCs w:val="16"/>
      </w:rPr>
      <w:instrText xml:space="preserve"> PAGE   \* MERGEFORMAT </w:instrText>
    </w:r>
    <w:r w:rsidRPr="009D68FA">
      <w:rPr>
        <w:sz w:val="16"/>
        <w:szCs w:val="16"/>
      </w:rPr>
      <w:fldChar w:fldCharType="separate"/>
    </w:r>
    <w:r w:rsidR="00D15502">
      <w:rPr>
        <w:noProof/>
        <w:sz w:val="16"/>
        <w:szCs w:val="16"/>
      </w:rPr>
      <w:t>23</w:t>
    </w:r>
    <w:r w:rsidRPr="009D68FA">
      <w:rPr>
        <w:noProof/>
        <w:sz w:val="16"/>
        <w:szCs w:val="16"/>
      </w:rPr>
      <w:fldChar w:fldCharType="end"/>
    </w:r>
  </w:p>
  <w:p w:rsidR="00B703DB" w:rsidRDefault="00B703DB" w:rsidP="0002452D">
    <w:pPr>
      <w:pStyle w:val="Footer"/>
      <w:rPr>
        <w:sz w:val="16"/>
        <w:szCs w:val="16"/>
      </w:rPr>
    </w:pPr>
  </w:p>
  <w:p w:rsidR="00B703DB" w:rsidRDefault="00B703DB" w:rsidP="0002452D">
    <w:pPr>
      <w:pStyle w:val="Footer"/>
      <w:rPr>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Footer"/>
      <w:jc w:val="center"/>
    </w:pPr>
    <w:fldSimple w:instr=" PAGE   \* MERGEFORMAT ">
      <w:r w:rsidR="00D15502">
        <w:rPr>
          <w:noProof/>
        </w:rPr>
        <w:t>i</w:t>
      </w:r>
    </w:fldSimple>
  </w:p>
  <w:p w:rsidR="00B703DB" w:rsidRDefault="00B703DB" w:rsidP="0002452D">
    <w:pPr>
      <w:pStyle w:val="Footer"/>
      <w:rPr>
        <w:sz w:val="16"/>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Footer"/>
      <w:jc w:val="center"/>
    </w:pPr>
    <w:fldSimple w:instr=" PAGE   \* MERGEFORMAT ">
      <w:r w:rsidR="00D15502">
        <w:rPr>
          <w:noProof/>
        </w:rPr>
        <w:t>ii</w:t>
      </w:r>
    </w:fldSimple>
  </w:p>
  <w:p w:rsidR="00B703DB" w:rsidRDefault="00B703DB" w:rsidP="00774981">
    <w:pPr>
      <w:pStyle w:val="Footer"/>
      <w:rPr>
        <w:sz w:val="16"/>
        <w:szCs w:val="16"/>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Pr="007B1B96" w:rsidRDefault="00B703DB" w:rsidP="004F525A">
    <w:pPr>
      <w:pStyle w:val="Footer"/>
      <w:rPr>
        <w:sz w:val="16"/>
        <w:szCs w:val="16"/>
      </w:rPr>
    </w:pPr>
    <w:r w:rsidRPr="007B1B96">
      <w:rPr>
        <w:sz w:val="16"/>
        <w:szCs w:val="16"/>
      </w:rPr>
      <w:t>[Enter SFA Name]</w:t>
    </w:r>
  </w:p>
  <w:p w:rsidR="00B703DB" w:rsidRDefault="00B703DB" w:rsidP="004F525A">
    <w:pPr>
      <w:pStyle w:val="Footer"/>
      <w:rPr>
        <w:sz w:val="16"/>
        <w:szCs w:val="16"/>
      </w:rPr>
    </w:pPr>
    <w:r w:rsidRPr="007B1B96">
      <w:rPr>
        <w:sz w:val="16"/>
        <w:szCs w:val="16"/>
      </w:rPr>
      <w:t>RFP [Enter RFP #]</w:t>
    </w:r>
  </w:p>
  <w:p w:rsidR="00B703DB" w:rsidRDefault="00B703DB" w:rsidP="004F525A">
    <w:pPr>
      <w:pStyle w:val="Footer"/>
      <w:rPr>
        <w:sz w:val="16"/>
        <w:szCs w:val="16"/>
      </w:rPr>
    </w:pPr>
    <w:r>
      <w:rPr>
        <w:sz w:val="16"/>
        <w:szCs w:val="16"/>
      </w:rPr>
      <w:t xml:space="preserve">Page </w:t>
    </w:r>
    <w:r w:rsidRPr="009D68FA">
      <w:rPr>
        <w:sz w:val="16"/>
        <w:szCs w:val="16"/>
      </w:rPr>
      <w:fldChar w:fldCharType="begin"/>
    </w:r>
    <w:r w:rsidRPr="009D68FA">
      <w:rPr>
        <w:sz w:val="16"/>
        <w:szCs w:val="16"/>
      </w:rPr>
      <w:instrText xml:space="preserve"> PAGE   \* MERGEFORMAT </w:instrText>
    </w:r>
    <w:r w:rsidRPr="009D68FA">
      <w:rPr>
        <w:sz w:val="16"/>
        <w:szCs w:val="16"/>
      </w:rPr>
      <w:fldChar w:fldCharType="separate"/>
    </w:r>
    <w:r w:rsidR="00205CAB">
      <w:rPr>
        <w:noProof/>
        <w:sz w:val="16"/>
        <w:szCs w:val="16"/>
      </w:rPr>
      <w:t>iii</w:t>
    </w:r>
    <w:r w:rsidRPr="009D68FA">
      <w:rPr>
        <w:noProof/>
        <w:sz w:val="16"/>
        <w:szCs w:val="16"/>
      </w:rPr>
      <w:fldChar w:fldCharType="end"/>
    </w:r>
  </w:p>
  <w:p w:rsidR="00B703DB" w:rsidRDefault="00B703DB" w:rsidP="0002452D">
    <w:pPr>
      <w:pStyle w:val="Footer"/>
      <w:rPr>
        <w:sz w:val="16"/>
        <w:szCs w:val="16"/>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rsidP="00E36088">
    <w:pPr>
      <w:pStyle w:val="Footer"/>
      <w:pBdr>
        <w:top w:val="thinThickSmallGap" w:sz="24" w:space="1" w:color="622423"/>
      </w:pBdr>
      <w:tabs>
        <w:tab w:val="clear" w:pos="4320"/>
        <w:tab w:val="clear" w:pos="8640"/>
        <w:tab w:val="right" w:pos="9360"/>
      </w:tabs>
      <w:rPr>
        <w:rFonts w:ascii="Cambria" w:hAnsi="Cambria"/>
        <w:noProof/>
      </w:rPr>
    </w:pPr>
    <w:r>
      <w:rPr>
        <w:rFonts w:ascii="Cambria" w:hAnsi="Cambria"/>
        <w:sz w:val="20"/>
      </w:rPr>
      <w:t>XXXX School District</w:t>
    </w:r>
    <w:r w:rsidRPr="00E63BFA">
      <w:rPr>
        <w:rFonts w:ascii="Cambria" w:hAnsi="Cambria"/>
      </w:rPr>
      <w:tab/>
      <w:t xml:space="preserve">Page </w:t>
    </w:r>
    <w:r w:rsidRPr="00E63BFA">
      <w:rPr>
        <w:rFonts w:ascii="Calibri" w:hAnsi="Calibri"/>
      </w:rPr>
      <w:fldChar w:fldCharType="begin"/>
    </w:r>
    <w:r>
      <w:instrText xml:space="preserve"> PAGE   \* MERGEFORMAT </w:instrText>
    </w:r>
    <w:r w:rsidRPr="00E63BFA">
      <w:rPr>
        <w:rFonts w:ascii="Calibri" w:hAnsi="Calibri"/>
      </w:rPr>
      <w:fldChar w:fldCharType="separate"/>
    </w:r>
    <w:r w:rsidRPr="003478F5">
      <w:rPr>
        <w:rFonts w:ascii="Cambria" w:hAnsi="Cambria"/>
        <w:noProof/>
      </w:rPr>
      <w:t>54</w:t>
    </w:r>
    <w:r w:rsidRPr="00E63BFA">
      <w:rPr>
        <w:rFonts w:ascii="Cambria" w:hAnsi="Cambria"/>
        <w:noProof/>
      </w:rPr>
      <w:fldChar w:fldCharType="end"/>
    </w:r>
  </w:p>
  <w:p w:rsidR="00B703DB" w:rsidRPr="00C1348F" w:rsidRDefault="00B703DB" w:rsidP="00E36088">
    <w:pPr>
      <w:pStyle w:val="Footer"/>
      <w:pBdr>
        <w:top w:val="thinThickSmallGap" w:sz="24" w:space="1" w:color="622423"/>
      </w:pBdr>
      <w:tabs>
        <w:tab w:val="right" w:pos="9360"/>
      </w:tabs>
      <w:rPr>
        <w:rFonts w:ascii="Cambria" w:hAnsi="Cambria"/>
        <w:sz w:val="20"/>
      </w:rPr>
    </w:pPr>
    <w:r w:rsidRPr="00C1348F">
      <w:rPr>
        <w:rFonts w:ascii="Cambria" w:hAnsi="Cambria"/>
        <w:noProof/>
        <w:sz w:val="20"/>
      </w:rPr>
      <w:t xml:space="preserve">RFP 2013-14: </w:t>
    </w:r>
    <w:r>
      <w:rPr>
        <w:rFonts w:ascii="Cambria" w:hAnsi="Cambria"/>
        <w:noProof/>
        <w:sz w:val="20"/>
      </w:rPr>
      <w:t>Food Services Management Consulting</w:t>
    </w:r>
  </w:p>
  <w:p w:rsidR="00B703DB" w:rsidRPr="00E63BFA" w:rsidRDefault="00B703DB" w:rsidP="00E36088">
    <w:pPr>
      <w:pStyle w:val="Footer"/>
      <w:pBdr>
        <w:top w:val="thinThickSmallGap" w:sz="24" w:space="1" w:color="622423"/>
      </w:pBdr>
      <w:tabs>
        <w:tab w:val="clear" w:pos="4320"/>
        <w:tab w:val="clear" w:pos="8640"/>
        <w:tab w:val="right" w:pos="9360"/>
      </w:tabs>
      <w:rPr>
        <w:rFonts w:ascii="Cambria" w:hAnsi="Cambria"/>
      </w:rPr>
    </w:pPr>
  </w:p>
  <w:p w:rsidR="00B703DB" w:rsidRDefault="00B703DB">
    <w:pPr>
      <w:pStyle w:val="Footer"/>
    </w:pPr>
  </w:p>
  <w:p w:rsidR="00B703DB" w:rsidRDefault="00B703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73B" w:rsidRDefault="00DF273B">
      <w:r>
        <w:separator/>
      </w:r>
    </w:p>
  </w:footnote>
  <w:footnote w:type="continuationSeparator" w:id="1">
    <w:p w:rsidR="00DF273B" w:rsidRDefault="00DF2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DB" w:rsidRDefault="00B703D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E5D"/>
    <w:multiLevelType w:val="hybridMultilevel"/>
    <w:tmpl w:val="504E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426D3"/>
    <w:multiLevelType w:val="hybridMultilevel"/>
    <w:tmpl w:val="5F48B7EE"/>
    <w:lvl w:ilvl="0" w:tplc="5298F17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661C1"/>
    <w:multiLevelType w:val="hybridMultilevel"/>
    <w:tmpl w:val="F84056BE"/>
    <w:lvl w:ilvl="0" w:tplc="89CCE202">
      <w:start w:val="1"/>
      <w:numFmt w:val="upp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nsid w:val="048E5D96"/>
    <w:multiLevelType w:val="hybridMultilevel"/>
    <w:tmpl w:val="60BA553A"/>
    <w:lvl w:ilvl="0" w:tplc="CF2691B2">
      <w:start w:val="4"/>
      <w:numFmt w:val="upperRoman"/>
      <w:lvlText w:val="%1."/>
      <w:lvlJc w:val="left"/>
      <w:pPr>
        <w:tabs>
          <w:tab w:val="num" w:pos="1080"/>
        </w:tabs>
        <w:ind w:left="1080" w:hanging="720"/>
      </w:pPr>
      <w:rPr>
        <w:rFonts w:hint="default"/>
        <w:b/>
      </w:rPr>
    </w:lvl>
    <w:lvl w:ilvl="1" w:tplc="E6E6BA12">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C6685"/>
    <w:multiLevelType w:val="hybridMultilevel"/>
    <w:tmpl w:val="735AE1F2"/>
    <w:lvl w:ilvl="0" w:tplc="423455D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6EE3"/>
    <w:multiLevelType w:val="hybridMultilevel"/>
    <w:tmpl w:val="6D642112"/>
    <w:lvl w:ilvl="0" w:tplc="85B86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2442D"/>
    <w:multiLevelType w:val="hybridMultilevel"/>
    <w:tmpl w:val="87B23FAC"/>
    <w:lvl w:ilvl="0" w:tplc="C6C041A0">
      <w:start w:val="17"/>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A0BA7"/>
    <w:multiLevelType w:val="hybridMultilevel"/>
    <w:tmpl w:val="EAEE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8048C"/>
    <w:multiLevelType w:val="hybridMultilevel"/>
    <w:tmpl w:val="CB96F2AA"/>
    <w:lvl w:ilvl="0" w:tplc="262264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92DA0"/>
    <w:multiLevelType w:val="hybridMultilevel"/>
    <w:tmpl w:val="2C3A3392"/>
    <w:lvl w:ilvl="0" w:tplc="B5D078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C4B7D"/>
    <w:multiLevelType w:val="hybridMultilevel"/>
    <w:tmpl w:val="52202A22"/>
    <w:lvl w:ilvl="0" w:tplc="CF2691B2">
      <w:start w:val="4"/>
      <w:numFmt w:val="upperRoman"/>
      <w:lvlText w:val="%1."/>
      <w:lvlJc w:val="left"/>
      <w:pPr>
        <w:tabs>
          <w:tab w:val="num" w:pos="1080"/>
        </w:tabs>
        <w:ind w:left="1080" w:hanging="720"/>
      </w:pPr>
      <w:rPr>
        <w:rFonts w:hint="default"/>
        <w:b/>
      </w:rPr>
    </w:lvl>
    <w:lvl w:ilvl="1" w:tplc="0409000F">
      <w:start w:val="1"/>
      <w:numFmt w:val="decimal"/>
      <w:lvlText w:val="%2."/>
      <w:lvlJc w:val="left"/>
      <w:pPr>
        <w:tabs>
          <w:tab w:val="num" w:pos="1080"/>
        </w:tabs>
        <w:ind w:left="1080" w:hanging="360"/>
      </w:pPr>
      <w:rPr>
        <w:rFonts w:hint="default"/>
      </w:rPr>
    </w:lvl>
    <w:lvl w:ilvl="2" w:tplc="4F6A1AE4">
      <w:start w:val="1"/>
      <w:numFmt w:val="upp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F31F3F"/>
    <w:multiLevelType w:val="multilevel"/>
    <w:tmpl w:val="75965A5E"/>
    <w:lvl w:ilvl="0">
      <w:start w:val="1"/>
      <w:numFmt w:val="upperLetter"/>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331CBA"/>
    <w:multiLevelType w:val="hybridMultilevel"/>
    <w:tmpl w:val="A92A3E86"/>
    <w:lvl w:ilvl="0" w:tplc="0B90FD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37060"/>
    <w:multiLevelType w:val="hybridMultilevel"/>
    <w:tmpl w:val="03042C48"/>
    <w:lvl w:ilvl="0" w:tplc="5C3245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DD6FF1"/>
    <w:multiLevelType w:val="hybridMultilevel"/>
    <w:tmpl w:val="F1807342"/>
    <w:lvl w:ilvl="0" w:tplc="8DB019AC">
      <w:start w:val="2"/>
      <w:numFmt w:val="upperLetter"/>
      <w:lvlText w:val="%1."/>
      <w:lvlJc w:val="left"/>
      <w:pPr>
        <w:ind w:left="360" w:hanging="360"/>
      </w:pPr>
      <w:rPr>
        <w:rFonts w:hint="default"/>
      </w:rPr>
    </w:lvl>
    <w:lvl w:ilvl="1" w:tplc="04090013">
      <w:start w:val="1"/>
      <w:numFmt w:val="upp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1DAC7976"/>
    <w:multiLevelType w:val="hybridMultilevel"/>
    <w:tmpl w:val="FAD0A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E311AF"/>
    <w:multiLevelType w:val="hybridMultilevel"/>
    <w:tmpl w:val="4E5A5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D47ED8"/>
    <w:multiLevelType w:val="hybridMultilevel"/>
    <w:tmpl w:val="D804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1668F6"/>
    <w:multiLevelType w:val="hybridMultilevel"/>
    <w:tmpl w:val="1F7A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00162D"/>
    <w:multiLevelType w:val="hybridMultilevel"/>
    <w:tmpl w:val="7278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CB4029"/>
    <w:multiLevelType w:val="hybridMultilevel"/>
    <w:tmpl w:val="7024B2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EE549E4"/>
    <w:multiLevelType w:val="hybridMultilevel"/>
    <w:tmpl w:val="EFBCA76A"/>
    <w:lvl w:ilvl="0" w:tplc="04090001">
      <w:start w:val="1"/>
      <w:numFmt w:val="bullet"/>
      <w:lvlText w:val=""/>
      <w:lvlJc w:val="left"/>
      <w:pPr>
        <w:ind w:left="2332" w:hanging="360"/>
      </w:pPr>
      <w:rPr>
        <w:rFonts w:ascii="Symbol" w:hAnsi="Symbol" w:hint="default"/>
      </w:rPr>
    </w:lvl>
    <w:lvl w:ilvl="1" w:tplc="04090003" w:tentative="1">
      <w:start w:val="1"/>
      <w:numFmt w:val="bullet"/>
      <w:lvlText w:val="o"/>
      <w:lvlJc w:val="left"/>
      <w:pPr>
        <w:ind w:left="3052" w:hanging="360"/>
      </w:pPr>
      <w:rPr>
        <w:rFonts w:ascii="Courier New" w:hAnsi="Courier New" w:cs="Courier New" w:hint="default"/>
      </w:rPr>
    </w:lvl>
    <w:lvl w:ilvl="2" w:tplc="04090005" w:tentative="1">
      <w:start w:val="1"/>
      <w:numFmt w:val="bullet"/>
      <w:lvlText w:val=""/>
      <w:lvlJc w:val="left"/>
      <w:pPr>
        <w:ind w:left="3772" w:hanging="360"/>
      </w:pPr>
      <w:rPr>
        <w:rFonts w:ascii="Wingdings" w:hAnsi="Wingdings" w:hint="default"/>
      </w:rPr>
    </w:lvl>
    <w:lvl w:ilvl="3" w:tplc="04090001" w:tentative="1">
      <w:start w:val="1"/>
      <w:numFmt w:val="bullet"/>
      <w:lvlText w:val=""/>
      <w:lvlJc w:val="left"/>
      <w:pPr>
        <w:ind w:left="4492" w:hanging="360"/>
      </w:pPr>
      <w:rPr>
        <w:rFonts w:ascii="Symbol" w:hAnsi="Symbol" w:hint="default"/>
      </w:rPr>
    </w:lvl>
    <w:lvl w:ilvl="4" w:tplc="04090003" w:tentative="1">
      <w:start w:val="1"/>
      <w:numFmt w:val="bullet"/>
      <w:lvlText w:val="o"/>
      <w:lvlJc w:val="left"/>
      <w:pPr>
        <w:ind w:left="5212" w:hanging="360"/>
      </w:pPr>
      <w:rPr>
        <w:rFonts w:ascii="Courier New" w:hAnsi="Courier New" w:cs="Courier New" w:hint="default"/>
      </w:rPr>
    </w:lvl>
    <w:lvl w:ilvl="5" w:tplc="04090005" w:tentative="1">
      <w:start w:val="1"/>
      <w:numFmt w:val="bullet"/>
      <w:lvlText w:val=""/>
      <w:lvlJc w:val="left"/>
      <w:pPr>
        <w:ind w:left="5932" w:hanging="360"/>
      </w:pPr>
      <w:rPr>
        <w:rFonts w:ascii="Wingdings" w:hAnsi="Wingdings" w:hint="default"/>
      </w:rPr>
    </w:lvl>
    <w:lvl w:ilvl="6" w:tplc="04090001" w:tentative="1">
      <w:start w:val="1"/>
      <w:numFmt w:val="bullet"/>
      <w:lvlText w:val=""/>
      <w:lvlJc w:val="left"/>
      <w:pPr>
        <w:ind w:left="6652" w:hanging="360"/>
      </w:pPr>
      <w:rPr>
        <w:rFonts w:ascii="Symbol" w:hAnsi="Symbol" w:hint="default"/>
      </w:rPr>
    </w:lvl>
    <w:lvl w:ilvl="7" w:tplc="04090003" w:tentative="1">
      <w:start w:val="1"/>
      <w:numFmt w:val="bullet"/>
      <w:lvlText w:val="o"/>
      <w:lvlJc w:val="left"/>
      <w:pPr>
        <w:ind w:left="7372" w:hanging="360"/>
      </w:pPr>
      <w:rPr>
        <w:rFonts w:ascii="Courier New" w:hAnsi="Courier New" w:cs="Courier New" w:hint="default"/>
      </w:rPr>
    </w:lvl>
    <w:lvl w:ilvl="8" w:tplc="04090005" w:tentative="1">
      <w:start w:val="1"/>
      <w:numFmt w:val="bullet"/>
      <w:lvlText w:val=""/>
      <w:lvlJc w:val="left"/>
      <w:pPr>
        <w:ind w:left="8092" w:hanging="360"/>
      </w:pPr>
      <w:rPr>
        <w:rFonts w:ascii="Wingdings" w:hAnsi="Wingdings" w:hint="default"/>
      </w:rPr>
    </w:lvl>
  </w:abstractNum>
  <w:abstractNum w:abstractNumId="22">
    <w:nsid w:val="31CE60D0"/>
    <w:multiLevelType w:val="hybridMultilevel"/>
    <w:tmpl w:val="8A5A12B2"/>
    <w:lvl w:ilvl="0" w:tplc="28BE6F14">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A6E5F"/>
    <w:multiLevelType w:val="hybridMultilevel"/>
    <w:tmpl w:val="A69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7459DD"/>
    <w:multiLevelType w:val="hybridMultilevel"/>
    <w:tmpl w:val="8948F2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A18587B"/>
    <w:multiLevelType w:val="hybridMultilevel"/>
    <w:tmpl w:val="56D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975FAF"/>
    <w:multiLevelType w:val="hybridMultilevel"/>
    <w:tmpl w:val="A4B427FE"/>
    <w:lvl w:ilvl="0" w:tplc="3B64D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0D153B"/>
    <w:multiLevelType w:val="hybridMultilevel"/>
    <w:tmpl w:val="F496CE40"/>
    <w:lvl w:ilvl="0" w:tplc="0194E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F3162C"/>
    <w:multiLevelType w:val="hybridMultilevel"/>
    <w:tmpl w:val="1174CD04"/>
    <w:lvl w:ilvl="0" w:tplc="9C90DE9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3CDC08BD"/>
    <w:multiLevelType w:val="hybridMultilevel"/>
    <w:tmpl w:val="6266717E"/>
    <w:lvl w:ilvl="0" w:tplc="0409000F">
      <w:start w:val="1"/>
      <w:numFmt w:val="decimal"/>
      <w:lvlText w:val="%1."/>
      <w:lvlJc w:val="left"/>
      <w:pPr>
        <w:tabs>
          <w:tab w:val="num" w:pos="720"/>
        </w:tabs>
        <w:ind w:left="720" w:hanging="360"/>
      </w:pPr>
      <w:rPr>
        <w:rFonts w:hint="default"/>
      </w:rPr>
    </w:lvl>
    <w:lvl w:ilvl="1" w:tplc="88408F5C">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0248E7"/>
    <w:multiLevelType w:val="hybridMultilevel"/>
    <w:tmpl w:val="D832ACDE"/>
    <w:lvl w:ilvl="0" w:tplc="4B40380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D192B05"/>
    <w:multiLevelType w:val="hybridMultilevel"/>
    <w:tmpl w:val="278A66FC"/>
    <w:lvl w:ilvl="0" w:tplc="320EAB6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914C81"/>
    <w:multiLevelType w:val="hybridMultilevel"/>
    <w:tmpl w:val="59AA5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8A7533"/>
    <w:multiLevelType w:val="hybridMultilevel"/>
    <w:tmpl w:val="F04C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427A2B"/>
    <w:multiLevelType w:val="hybridMultilevel"/>
    <w:tmpl w:val="BDA0403A"/>
    <w:lvl w:ilvl="0" w:tplc="5456F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4AD9270F"/>
    <w:multiLevelType w:val="hybridMultilevel"/>
    <w:tmpl w:val="6478A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4CE10A18"/>
    <w:multiLevelType w:val="hybridMultilevel"/>
    <w:tmpl w:val="3BAA3D34"/>
    <w:lvl w:ilvl="0" w:tplc="B52AC4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1E491A"/>
    <w:multiLevelType w:val="hybridMultilevel"/>
    <w:tmpl w:val="7706BDA8"/>
    <w:lvl w:ilvl="0" w:tplc="55726900">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CB3F5A"/>
    <w:multiLevelType w:val="multilevel"/>
    <w:tmpl w:val="09F0B3E4"/>
    <w:lvl w:ilvl="0">
      <w:start w:val="1"/>
      <w:numFmt w:val="upperRoman"/>
      <w:lvlText w:val="%1."/>
      <w:lvlJc w:val="left"/>
      <w:pPr>
        <w:ind w:left="0" w:firstLine="0"/>
      </w:pPr>
      <w:rPr>
        <w:rFonts w:hint="default"/>
        <w:color w:val="auto"/>
      </w:rPr>
    </w:lvl>
    <w:lvl w:ilvl="1">
      <w:start w:val="1"/>
      <w:numFmt w:val="upperLetter"/>
      <w:lvlText w:val="%2."/>
      <w:lvlJc w:val="left"/>
      <w:pPr>
        <w:ind w:left="720" w:firstLine="0"/>
      </w:pPr>
      <w:rPr>
        <w:rFonts w:hint="default"/>
        <w:color w:val="auto"/>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9">
    <w:nsid w:val="52735A54"/>
    <w:multiLevelType w:val="hybridMultilevel"/>
    <w:tmpl w:val="F18AEF5E"/>
    <w:lvl w:ilvl="0" w:tplc="74AEA6AE">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592D5034"/>
    <w:multiLevelType w:val="hybridMultilevel"/>
    <w:tmpl w:val="B056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6854E1"/>
    <w:multiLevelType w:val="hybridMultilevel"/>
    <w:tmpl w:val="0D561C8C"/>
    <w:lvl w:ilvl="0" w:tplc="2CD080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7B31C4"/>
    <w:multiLevelType w:val="hybridMultilevel"/>
    <w:tmpl w:val="FDC62132"/>
    <w:lvl w:ilvl="0" w:tplc="6F86C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D5018E3"/>
    <w:multiLevelType w:val="hybridMultilevel"/>
    <w:tmpl w:val="13285F4C"/>
    <w:lvl w:ilvl="0" w:tplc="284E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0A3F84"/>
    <w:multiLevelType w:val="hybridMultilevel"/>
    <w:tmpl w:val="B1ACB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5456713"/>
    <w:multiLevelType w:val="hybridMultilevel"/>
    <w:tmpl w:val="C9E84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4A1AA0"/>
    <w:multiLevelType w:val="hybridMultilevel"/>
    <w:tmpl w:val="A0FC4AEA"/>
    <w:lvl w:ilvl="0" w:tplc="057A9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65B81B85"/>
    <w:multiLevelType w:val="hybridMultilevel"/>
    <w:tmpl w:val="FB4AE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297E44"/>
    <w:multiLevelType w:val="hybridMultilevel"/>
    <w:tmpl w:val="6FC6A2B2"/>
    <w:lvl w:ilvl="0" w:tplc="ADB697F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991237"/>
    <w:multiLevelType w:val="hybridMultilevel"/>
    <w:tmpl w:val="E08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3A0A47"/>
    <w:multiLevelType w:val="hybridMultilevel"/>
    <w:tmpl w:val="CBDE976C"/>
    <w:lvl w:ilvl="0" w:tplc="3DF8A0C0">
      <w:start w:val="1"/>
      <w:numFmt w:val="decimal"/>
      <w:lvlText w:val="%1."/>
      <w:lvlJc w:val="left"/>
      <w:pPr>
        <w:ind w:left="720" w:hanging="360"/>
      </w:pPr>
      <w:rPr>
        <w:rFonts w:hint="default"/>
        <w:color w:val="auto"/>
      </w:rPr>
    </w:lvl>
    <w:lvl w:ilvl="1" w:tplc="81143D8E">
      <w:start w:val="1"/>
      <w:numFmt w:val="lowerRoman"/>
      <w:lvlText w:val="%2)"/>
      <w:lvlJc w:val="left"/>
      <w:pPr>
        <w:ind w:left="1800" w:hanging="720"/>
      </w:pPr>
      <w:rPr>
        <w:rFonts w:hint="default"/>
      </w:rPr>
    </w:lvl>
    <w:lvl w:ilvl="2" w:tplc="28BE6F14">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A2008B60">
      <w:start w:val="1"/>
      <w:numFmt w:val="upperLetter"/>
      <w:lvlText w:val="%5."/>
      <w:lvlJc w:val="left"/>
      <w:pPr>
        <w:ind w:left="81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A75EB4"/>
    <w:multiLevelType w:val="hybridMultilevel"/>
    <w:tmpl w:val="A7562760"/>
    <w:lvl w:ilvl="0" w:tplc="F4B6971C">
      <w:start w:val="1"/>
      <w:numFmt w:val="upperRoman"/>
      <w:pStyle w:val="Heading2"/>
      <w:lvlText w:val="%1."/>
      <w:lvlJc w:val="righ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380C9B"/>
    <w:multiLevelType w:val="hybridMultilevel"/>
    <w:tmpl w:val="8D3A8D9A"/>
    <w:lvl w:ilvl="0" w:tplc="CB229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C9538C0"/>
    <w:multiLevelType w:val="hybridMultilevel"/>
    <w:tmpl w:val="9BF44828"/>
    <w:lvl w:ilvl="0" w:tplc="7D628592">
      <w:start w:val="1"/>
      <w:numFmt w:val="decimal"/>
      <w:lvlText w:val="%1."/>
      <w:lvlJc w:val="left"/>
      <w:pPr>
        <w:ind w:left="1541" w:hanging="360"/>
      </w:pPr>
      <w:rPr>
        <w:rFonts w:hint="default"/>
        <w:b w:val="0"/>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54">
    <w:nsid w:val="7ED44C5B"/>
    <w:multiLevelType w:val="hybridMultilevel"/>
    <w:tmpl w:val="5F6047D2"/>
    <w:lvl w:ilvl="0" w:tplc="B3E26894">
      <w:start w:val="1"/>
      <w:numFmt w:val="lowerLetter"/>
      <w:lvlText w:val="%1)"/>
      <w:lvlJc w:val="left"/>
      <w:pPr>
        <w:tabs>
          <w:tab w:val="num" w:pos="806"/>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F46C6"/>
    <w:multiLevelType w:val="hybridMultilevel"/>
    <w:tmpl w:val="95F0A4CE"/>
    <w:lvl w:ilvl="0" w:tplc="0409000F">
      <w:start w:val="1"/>
      <w:numFmt w:val="decimal"/>
      <w:lvlText w:val="%1."/>
      <w:lvlJc w:val="left"/>
      <w:pPr>
        <w:tabs>
          <w:tab w:val="num" w:pos="720"/>
        </w:tabs>
        <w:ind w:left="720" w:hanging="360"/>
      </w:pPr>
      <w:rPr>
        <w:rFonts w:hint="default"/>
      </w:rPr>
    </w:lvl>
    <w:lvl w:ilvl="1" w:tplc="DE7E4C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30"/>
  </w:num>
  <w:num w:numId="4">
    <w:abstractNumId w:val="14"/>
  </w:num>
  <w:num w:numId="5">
    <w:abstractNumId w:val="47"/>
  </w:num>
  <w:num w:numId="6">
    <w:abstractNumId w:val="46"/>
  </w:num>
  <w:num w:numId="7">
    <w:abstractNumId w:val="44"/>
  </w:num>
  <w:num w:numId="8">
    <w:abstractNumId w:val="42"/>
  </w:num>
  <w:num w:numId="9">
    <w:abstractNumId w:val="1"/>
  </w:num>
  <w:num w:numId="10">
    <w:abstractNumId w:val="10"/>
  </w:num>
  <w:num w:numId="11">
    <w:abstractNumId w:val="55"/>
  </w:num>
  <w:num w:numId="12">
    <w:abstractNumId w:val="29"/>
  </w:num>
  <w:num w:numId="13">
    <w:abstractNumId w:val="38"/>
  </w:num>
  <w:num w:numId="14">
    <w:abstractNumId w:val="48"/>
  </w:num>
  <w:num w:numId="15">
    <w:abstractNumId w:val="3"/>
  </w:num>
  <w:num w:numId="16">
    <w:abstractNumId w:val="51"/>
  </w:num>
  <w:num w:numId="17">
    <w:abstractNumId w:val="2"/>
  </w:num>
  <w:num w:numId="18">
    <w:abstractNumId w:val="50"/>
  </w:num>
  <w:num w:numId="19">
    <w:abstractNumId w:val="7"/>
  </w:num>
  <w:num w:numId="20">
    <w:abstractNumId w:val="23"/>
  </w:num>
  <w:num w:numId="21">
    <w:abstractNumId w:val="40"/>
  </w:num>
  <w:num w:numId="22">
    <w:abstractNumId w:val="25"/>
  </w:num>
  <w:num w:numId="23">
    <w:abstractNumId w:val="0"/>
  </w:num>
  <w:num w:numId="24">
    <w:abstractNumId w:val="4"/>
  </w:num>
  <w:num w:numId="25">
    <w:abstractNumId w:val="52"/>
  </w:num>
  <w:num w:numId="26">
    <w:abstractNumId w:val="18"/>
  </w:num>
  <w:num w:numId="27">
    <w:abstractNumId w:val="41"/>
  </w:num>
  <w:num w:numId="28">
    <w:abstractNumId w:val="54"/>
  </w:num>
  <w:num w:numId="29">
    <w:abstractNumId w:val="37"/>
  </w:num>
  <w:num w:numId="30">
    <w:abstractNumId w:val="26"/>
  </w:num>
  <w:num w:numId="31">
    <w:abstractNumId w:val="24"/>
  </w:num>
  <w:num w:numId="32">
    <w:abstractNumId w:val="17"/>
  </w:num>
  <w:num w:numId="33">
    <w:abstractNumId w:val="20"/>
  </w:num>
  <w:num w:numId="34">
    <w:abstractNumId w:val="6"/>
  </w:num>
  <w:num w:numId="35">
    <w:abstractNumId w:val="21"/>
  </w:num>
  <w:num w:numId="36">
    <w:abstractNumId w:val="31"/>
  </w:num>
  <w:num w:numId="37">
    <w:abstractNumId w:val="32"/>
  </w:num>
  <w:num w:numId="38">
    <w:abstractNumId w:val="39"/>
  </w:num>
  <w:num w:numId="39">
    <w:abstractNumId w:val="5"/>
  </w:num>
  <w:num w:numId="40">
    <w:abstractNumId w:val="45"/>
  </w:num>
  <w:num w:numId="41">
    <w:abstractNumId w:val="43"/>
  </w:num>
  <w:num w:numId="42">
    <w:abstractNumId w:val="22"/>
  </w:num>
  <w:num w:numId="43">
    <w:abstractNumId w:val="34"/>
  </w:num>
  <w:num w:numId="44">
    <w:abstractNumId w:val="15"/>
  </w:num>
  <w:num w:numId="45">
    <w:abstractNumId w:val="19"/>
  </w:num>
  <w:num w:numId="46">
    <w:abstractNumId w:val="53"/>
  </w:num>
  <w:num w:numId="47">
    <w:abstractNumId w:val="28"/>
  </w:num>
  <w:num w:numId="48">
    <w:abstractNumId w:val="8"/>
  </w:num>
  <w:num w:numId="49">
    <w:abstractNumId w:val="33"/>
  </w:num>
  <w:num w:numId="50">
    <w:abstractNumId w:val="36"/>
  </w:num>
  <w:num w:numId="51">
    <w:abstractNumId w:val="27"/>
  </w:num>
  <w:num w:numId="52">
    <w:abstractNumId w:val="49"/>
  </w:num>
  <w:num w:numId="53">
    <w:abstractNumId w:val="12"/>
  </w:num>
  <w:num w:numId="54">
    <w:abstractNumId w:val="16"/>
  </w:num>
  <w:num w:numId="55">
    <w:abstractNumId w:val="35"/>
  </w:num>
  <w:num w:numId="56">
    <w:abstractNumId w:val="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hdrShapeDefaults>
    <o:shapedefaults v:ext="edit" spidmax="3074"/>
    <o:shapelayout v:ext="edit">
      <o:idmap v:ext="edit" data="2"/>
    </o:shapelayout>
  </w:hdrShapeDefaults>
  <w:footnotePr>
    <w:numFmt w:val="lowerLetter"/>
    <w:footnote w:id="0"/>
    <w:footnote w:id="1"/>
  </w:footnotePr>
  <w:endnotePr>
    <w:numFmt w:val="lowerLetter"/>
    <w:endnote w:id="0"/>
    <w:endnote w:id="1"/>
  </w:endnotePr>
  <w:compat/>
  <w:rsids>
    <w:rsidRoot w:val="00333A41"/>
    <w:rsid w:val="00000AC3"/>
    <w:rsid w:val="000011F7"/>
    <w:rsid w:val="0000140C"/>
    <w:rsid w:val="00003CF3"/>
    <w:rsid w:val="000048A3"/>
    <w:rsid w:val="000111C1"/>
    <w:rsid w:val="00011278"/>
    <w:rsid w:val="00012592"/>
    <w:rsid w:val="00012BC7"/>
    <w:rsid w:val="0001764D"/>
    <w:rsid w:val="000233C6"/>
    <w:rsid w:val="00023662"/>
    <w:rsid w:val="0002452D"/>
    <w:rsid w:val="000267DA"/>
    <w:rsid w:val="00033378"/>
    <w:rsid w:val="0003393F"/>
    <w:rsid w:val="000346A1"/>
    <w:rsid w:val="00035FD4"/>
    <w:rsid w:val="00037C16"/>
    <w:rsid w:val="00042442"/>
    <w:rsid w:val="0004641B"/>
    <w:rsid w:val="000505A4"/>
    <w:rsid w:val="00050969"/>
    <w:rsid w:val="00051258"/>
    <w:rsid w:val="000517C8"/>
    <w:rsid w:val="00053F20"/>
    <w:rsid w:val="000548C0"/>
    <w:rsid w:val="00057838"/>
    <w:rsid w:val="00060707"/>
    <w:rsid w:val="00065441"/>
    <w:rsid w:val="00065DD5"/>
    <w:rsid w:val="00067F54"/>
    <w:rsid w:val="00070611"/>
    <w:rsid w:val="00073A15"/>
    <w:rsid w:val="00074919"/>
    <w:rsid w:val="00074C1A"/>
    <w:rsid w:val="00077D1B"/>
    <w:rsid w:val="00084610"/>
    <w:rsid w:val="00087CFA"/>
    <w:rsid w:val="000910A4"/>
    <w:rsid w:val="00091B20"/>
    <w:rsid w:val="00093803"/>
    <w:rsid w:val="00094F82"/>
    <w:rsid w:val="00095771"/>
    <w:rsid w:val="00095CF8"/>
    <w:rsid w:val="00096E20"/>
    <w:rsid w:val="000A2098"/>
    <w:rsid w:val="000A76F9"/>
    <w:rsid w:val="000A7E1A"/>
    <w:rsid w:val="000B52FA"/>
    <w:rsid w:val="000B63DE"/>
    <w:rsid w:val="000B6CB8"/>
    <w:rsid w:val="000C09B3"/>
    <w:rsid w:val="000C2046"/>
    <w:rsid w:val="000C7A61"/>
    <w:rsid w:val="000D21D0"/>
    <w:rsid w:val="000D2F46"/>
    <w:rsid w:val="000D434B"/>
    <w:rsid w:val="000D539C"/>
    <w:rsid w:val="000D797D"/>
    <w:rsid w:val="000E0007"/>
    <w:rsid w:val="000E1106"/>
    <w:rsid w:val="000E3615"/>
    <w:rsid w:val="000E7414"/>
    <w:rsid w:val="000F144C"/>
    <w:rsid w:val="000F1DC9"/>
    <w:rsid w:val="000F36C1"/>
    <w:rsid w:val="000F50AA"/>
    <w:rsid w:val="0010025F"/>
    <w:rsid w:val="00102967"/>
    <w:rsid w:val="00103C8A"/>
    <w:rsid w:val="00104155"/>
    <w:rsid w:val="001108CB"/>
    <w:rsid w:val="0011111A"/>
    <w:rsid w:val="001128C3"/>
    <w:rsid w:val="00113C96"/>
    <w:rsid w:val="0011414F"/>
    <w:rsid w:val="00114656"/>
    <w:rsid w:val="00115209"/>
    <w:rsid w:val="001153DD"/>
    <w:rsid w:val="00120725"/>
    <w:rsid w:val="0012171D"/>
    <w:rsid w:val="00124680"/>
    <w:rsid w:val="00124A9E"/>
    <w:rsid w:val="00126AD1"/>
    <w:rsid w:val="00131B41"/>
    <w:rsid w:val="001364B7"/>
    <w:rsid w:val="00136D23"/>
    <w:rsid w:val="0013788A"/>
    <w:rsid w:val="00144EDA"/>
    <w:rsid w:val="00150B85"/>
    <w:rsid w:val="00154802"/>
    <w:rsid w:val="00155C18"/>
    <w:rsid w:val="0015706E"/>
    <w:rsid w:val="00160853"/>
    <w:rsid w:val="0016205A"/>
    <w:rsid w:val="00163414"/>
    <w:rsid w:val="00164FFA"/>
    <w:rsid w:val="0016693D"/>
    <w:rsid w:val="00170379"/>
    <w:rsid w:val="00171171"/>
    <w:rsid w:val="00172F2F"/>
    <w:rsid w:val="00174B28"/>
    <w:rsid w:val="00174BB9"/>
    <w:rsid w:val="0017528D"/>
    <w:rsid w:val="0017583C"/>
    <w:rsid w:val="00176154"/>
    <w:rsid w:val="0017655F"/>
    <w:rsid w:val="00177915"/>
    <w:rsid w:val="0018091E"/>
    <w:rsid w:val="00181FA9"/>
    <w:rsid w:val="00183659"/>
    <w:rsid w:val="001836CF"/>
    <w:rsid w:val="001838D2"/>
    <w:rsid w:val="00184996"/>
    <w:rsid w:val="0019310D"/>
    <w:rsid w:val="00193305"/>
    <w:rsid w:val="0019734E"/>
    <w:rsid w:val="00197D7E"/>
    <w:rsid w:val="001A258A"/>
    <w:rsid w:val="001A2BAA"/>
    <w:rsid w:val="001A51FE"/>
    <w:rsid w:val="001A6825"/>
    <w:rsid w:val="001A7770"/>
    <w:rsid w:val="001A7795"/>
    <w:rsid w:val="001A7CFA"/>
    <w:rsid w:val="001B17AC"/>
    <w:rsid w:val="001B1A27"/>
    <w:rsid w:val="001B2680"/>
    <w:rsid w:val="001B324A"/>
    <w:rsid w:val="001B32DB"/>
    <w:rsid w:val="001B4A44"/>
    <w:rsid w:val="001B7103"/>
    <w:rsid w:val="001C5912"/>
    <w:rsid w:val="001D00B6"/>
    <w:rsid w:val="001D02E0"/>
    <w:rsid w:val="001D05EC"/>
    <w:rsid w:val="001D06DD"/>
    <w:rsid w:val="001D098C"/>
    <w:rsid w:val="001D0A98"/>
    <w:rsid w:val="001D0C5D"/>
    <w:rsid w:val="001D0D58"/>
    <w:rsid w:val="001D7A34"/>
    <w:rsid w:val="001D7E35"/>
    <w:rsid w:val="001E0D0A"/>
    <w:rsid w:val="001E1BCE"/>
    <w:rsid w:val="001E3731"/>
    <w:rsid w:val="001E461F"/>
    <w:rsid w:val="001E478D"/>
    <w:rsid w:val="001E7918"/>
    <w:rsid w:val="001F1EB5"/>
    <w:rsid w:val="001F223D"/>
    <w:rsid w:val="001F35ED"/>
    <w:rsid w:val="001F3753"/>
    <w:rsid w:val="001F40A3"/>
    <w:rsid w:val="001F6CFB"/>
    <w:rsid w:val="001F6D4E"/>
    <w:rsid w:val="00202D71"/>
    <w:rsid w:val="00203819"/>
    <w:rsid w:val="00205CAB"/>
    <w:rsid w:val="00207436"/>
    <w:rsid w:val="00212695"/>
    <w:rsid w:val="002136E6"/>
    <w:rsid w:val="00214DE3"/>
    <w:rsid w:val="0021606B"/>
    <w:rsid w:val="0021790F"/>
    <w:rsid w:val="00217CD1"/>
    <w:rsid w:val="00220923"/>
    <w:rsid w:val="00222110"/>
    <w:rsid w:val="00222B1A"/>
    <w:rsid w:val="0023060F"/>
    <w:rsid w:val="0023247F"/>
    <w:rsid w:val="00234D93"/>
    <w:rsid w:val="0023624C"/>
    <w:rsid w:val="00237F48"/>
    <w:rsid w:val="00242A7E"/>
    <w:rsid w:val="002442C2"/>
    <w:rsid w:val="00244C80"/>
    <w:rsid w:val="00245BCD"/>
    <w:rsid w:val="00250D76"/>
    <w:rsid w:val="00251876"/>
    <w:rsid w:val="002529FE"/>
    <w:rsid w:val="002561A1"/>
    <w:rsid w:val="00256C9C"/>
    <w:rsid w:val="002578C0"/>
    <w:rsid w:val="002602B2"/>
    <w:rsid w:val="002602C2"/>
    <w:rsid w:val="00260450"/>
    <w:rsid w:val="00261EB0"/>
    <w:rsid w:val="002636B0"/>
    <w:rsid w:val="002642F6"/>
    <w:rsid w:val="00264A2A"/>
    <w:rsid w:val="00266924"/>
    <w:rsid w:val="002715DF"/>
    <w:rsid w:val="00272638"/>
    <w:rsid w:val="00274690"/>
    <w:rsid w:val="002766A7"/>
    <w:rsid w:val="00277C42"/>
    <w:rsid w:val="00281568"/>
    <w:rsid w:val="00284B3D"/>
    <w:rsid w:val="00290F09"/>
    <w:rsid w:val="002916CC"/>
    <w:rsid w:val="00291FB6"/>
    <w:rsid w:val="00293249"/>
    <w:rsid w:val="0029396F"/>
    <w:rsid w:val="00295B59"/>
    <w:rsid w:val="00295C02"/>
    <w:rsid w:val="00295CFD"/>
    <w:rsid w:val="00296922"/>
    <w:rsid w:val="00296A63"/>
    <w:rsid w:val="002A1442"/>
    <w:rsid w:val="002A38CA"/>
    <w:rsid w:val="002A6DAE"/>
    <w:rsid w:val="002B2EA5"/>
    <w:rsid w:val="002B4213"/>
    <w:rsid w:val="002B5785"/>
    <w:rsid w:val="002B615A"/>
    <w:rsid w:val="002B7913"/>
    <w:rsid w:val="002C26BA"/>
    <w:rsid w:val="002C4E4C"/>
    <w:rsid w:val="002C7B5C"/>
    <w:rsid w:val="002D1031"/>
    <w:rsid w:val="002D1A2D"/>
    <w:rsid w:val="002D50FB"/>
    <w:rsid w:val="002D5A50"/>
    <w:rsid w:val="002D64C4"/>
    <w:rsid w:val="002D7F6A"/>
    <w:rsid w:val="002D7F8F"/>
    <w:rsid w:val="002E4646"/>
    <w:rsid w:val="002F2523"/>
    <w:rsid w:val="002F28D7"/>
    <w:rsid w:val="0030018F"/>
    <w:rsid w:val="003026FC"/>
    <w:rsid w:val="003052B9"/>
    <w:rsid w:val="0030545B"/>
    <w:rsid w:val="00305E07"/>
    <w:rsid w:val="00306CA4"/>
    <w:rsid w:val="00306CFB"/>
    <w:rsid w:val="00307002"/>
    <w:rsid w:val="00307CCF"/>
    <w:rsid w:val="00310E18"/>
    <w:rsid w:val="0031266F"/>
    <w:rsid w:val="00315E31"/>
    <w:rsid w:val="003203EF"/>
    <w:rsid w:val="00320811"/>
    <w:rsid w:val="003257F0"/>
    <w:rsid w:val="00325F2C"/>
    <w:rsid w:val="003339B6"/>
    <w:rsid w:val="00333A41"/>
    <w:rsid w:val="00333A90"/>
    <w:rsid w:val="003353FB"/>
    <w:rsid w:val="00340216"/>
    <w:rsid w:val="00341020"/>
    <w:rsid w:val="00341858"/>
    <w:rsid w:val="00342693"/>
    <w:rsid w:val="00343159"/>
    <w:rsid w:val="00344A91"/>
    <w:rsid w:val="0034535F"/>
    <w:rsid w:val="0034584B"/>
    <w:rsid w:val="003530DE"/>
    <w:rsid w:val="00353D0F"/>
    <w:rsid w:val="00355A88"/>
    <w:rsid w:val="003568BE"/>
    <w:rsid w:val="0036025B"/>
    <w:rsid w:val="0036059A"/>
    <w:rsid w:val="003608C4"/>
    <w:rsid w:val="00360B1E"/>
    <w:rsid w:val="00361688"/>
    <w:rsid w:val="003664DB"/>
    <w:rsid w:val="00367090"/>
    <w:rsid w:val="00367884"/>
    <w:rsid w:val="003707AD"/>
    <w:rsid w:val="00370F4D"/>
    <w:rsid w:val="003716A5"/>
    <w:rsid w:val="003766ED"/>
    <w:rsid w:val="00376826"/>
    <w:rsid w:val="00377D7B"/>
    <w:rsid w:val="00377F24"/>
    <w:rsid w:val="0038441A"/>
    <w:rsid w:val="00385C14"/>
    <w:rsid w:val="003863B1"/>
    <w:rsid w:val="00387ACD"/>
    <w:rsid w:val="00391B3D"/>
    <w:rsid w:val="003954B2"/>
    <w:rsid w:val="00397ACE"/>
    <w:rsid w:val="003A26DB"/>
    <w:rsid w:val="003A3671"/>
    <w:rsid w:val="003A5C58"/>
    <w:rsid w:val="003A741B"/>
    <w:rsid w:val="003B02E8"/>
    <w:rsid w:val="003B2176"/>
    <w:rsid w:val="003B46CB"/>
    <w:rsid w:val="003B4D99"/>
    <w:rsid w:val="003B6A0D"/>
    <w:rsid w:val="003B7DBC"/>
    <w:rsid w:val="003C3206"/>
    <w:rsid w:val="003C38FB"/>
    <w:rsid w:val="003C3B85"/>
    <w:rsid w:val="003C5B63"/>
    <w:rsid w:val="003C707F"/>
    <w:rsid w:val="003C7943"/>
    <w:rsid w:val="003D029D"/>
    <w:rsid w:val="003D0E1E"/>
    <w:rsid w:val="003D346B"/>
    <w:rsid w:val="003D610E"/>
    <w:rsid w:val="003E14E2"/>
    <w:rsid w:val="003E6B3B"/>
    <w:rsid w:val="003E74CE"/>
    <w:rsid w:val="003F599E"/>
    <w:rsid w:val="003F6A94"/>
    <w:rsid w:val="003F74BF"/>
    <w:rsid w:val="00400098"/>
    <w:rsid w:val="00401A39"/>
    <w:rsid w:val="00404A25"/>
    <w:rsid w:val="004066D6"/>
    <w:rsid w:val="00406C55"/>
    <w:rsid w:val="004139CD"/>
    <w:rsid w:val="00415E9C"/>
    <w:rsid w:val="004163D9"/>
    <w:rsid w:val="0041720A"/>
    <w:rsid w:val="00422E48"/>
    <w:rsid w:val="00424CBB"/>
    <w:rsid w:val="00431426"/>
    <w:rsid w:val="00432377"/>
    <w:rsid w:val="004342B7"/>
    <w:rsid w:val="004342FF"/>
    <w:rsid w:val="0043518D"/>
    <w:rsid w:val="004357F8"/>
    <w:rsid w:val="00435E22"/>
    <w:rsid w:val="00436A7B"/>
    <w:rsid w:val="00437178"/>
    <w:rsid w:val="00440F20"/>
    <w:rsid w:val="0044170A"/>
    <w:rsid w:val="00447D0C"/>
    <w:rsid w:val="00452B6B"/>
    <w:rsid w:val="00455AE7"/>
    <w:rsid w:val="00461E28"/>
    <w:rsid w:val="004665DE"/>
    <w:rsid w:val="00467B1A"/>
    <w:rsid w:val="00470EA1"/>
    <w:rsid w:val="00471A5E"/>
    <w:rsid w:val="0047284C"/>
    <w:rsid w:val="00474CC4"/>
    <w:rsid w:val="00476E61"/>
    <w:rsid w:val="00480F0E"/>
    <w:rsid w:val="00481EE6"/>
    <w:rsid w:val="004830B7"/>
    <w:rsid w:val="004848D3"/>
    <w:rsid w:val="00485583"/>
    <w:rsid w:val="00486D16"/>
    <w:rsid w:val="00491136"/>
    <w:rsid w:val="0049375B"/>
    <w:rsid w:val="004939A9"/>
    <w:rsid w:val="0049534F"/>
    <w:rsid w:val="00495BE0"/>
    <w:rsid w:val="004A06CD"/>
    <w:rsid w:val="004A18F9"/>
    <w:rsid w:val="004A2580"/>
    <w:rsid w:val="004A35C3"/>
    <w:rsid w:val="004A3E59"/>
    <w:rsid w:val="004B06EA"/>
    <w:rsid w:val="004B19D3"/>
    <w:rsid w:val="004B1A0F"/>
    <w:rsid w:val="004B307A"/>
    <w:rsid w:val="004B4E19"/>
    <w:rsid w:val="004B5F46"/>
    <w:rsid w:val="004B6B9D"/>
    <w:rsid w:val="004C0CD3"/>
    <w:rsid w:val="004C628C"/>
    <w:rsid w:val="004C7F19"/>
    <w:rsid w:val="004D2706"/>
    <w:rsid w:val="004D2888"/>
    <w:rsid w:val="004D32D0"/>
    <w:rsid w:val="004D4562"/>
    <w:rsid w:val="004D480E"/>
    <w:rsid w:val="004D48AE"/>
    <w:rsid w:val="004D5FEB"/>
    <w:rsid w:val="004D7863"/>
    <w:rsid w:val="004E073E"/>
    <w:rsid w:val="004E1995"/>
    <w:rsid w:val="004E1CF4"/>
    <w:rsid w:val="004E1D5C"/>
    <w:rsid w:val="004E277A"/>
    <w:rsid w:val="004E2B23"/>
    <w:rsid w:val="004E339D"/>
    <w:rsid w:val="004E38A4"/>
    <w:rsid w:val="004E41B4"/>
    <w:rsid w:val="004E446C"/>
    <w:rsid w:val="004E7AB5"/>
    <w:rsid w:val="004F09D6"/>
    <w:rsid w:val="004F525A"/>
    <w:rsid w:val="004F564C"/>
    <w:rsid w:val="004F5E85"/>
    <w:rsid w:val="004F6369"/>
    <w:rsid w:val="005009AE"/>
    <w:rsid w:val="00500E58"/>
    <w:rsid w:val="00501945"/>
    <w:rsid w:val="005020E2"/>
    <w:rsid w:val="005042E2"/>
    <w:rsid w:val="00505E79"/>
    <w:rsid w:val="0050770A"/>
    <w:rsid w:val="00507ACD"/>
    <w:rsid w:val="0051238A"/>
    <w:rsid w:val="00512F2F"/>
    <w:rsid w:val="00516492"/>
    <w:rsid w:val="00517805"/>
    <w:rsid w:val="00520518"/>
    <w:rsid w:val="00524BF6"/>
    <w:rsid w:val="00527C0F"/>
    <w:rsid w:val="00530708"/>
    <w:rsid w:val="005328DD"/>
    <w:rsid w:val="0053752E"/>
    <w:rsid w:val="005463E6"/>
    <w:rsid w:val="005464D5"/>
    <w:rsid w:val="0054709A"/>
    <w:rsid w:val="005516D4"/>
    <w:rsid w:val="00552A05"/>
    <w:rsid w:val="0055469E"/>
    <w:rsid w:val="00555D8F"/>
    <w:rsid w:val="00555F83"/>
    <w:rsid w:val="005609F0"/>
    <w:rsid w:val="0056297D"/>
    <w:rsid w:val="0056389A"/>
    <w:rsid w:val="00574456"/>
    <w:rsid w:val="005745B5"/>
    <w:rsid w:val="005755B6"/>
    <w:rsid w:val="00581B54"/>
    <w:rsid w:val="0058320E"/>
    <w:rsid w:val="00586B17"/>
    <w:rsid w:val="00586E48"/>
    <w:rsid w:val="0059068C"/>
    <w:rsid w:val="005907A1"/>
    <w:rsid w:val="005913DA"/>
    <w:rsid w:val="00593578"/>
    <w:rsid w:val="00597D4D"/>
    <w:rsid w:val="005A1349"/>
    <w:rsid w:val="005A4FCF"/>
    <w:rsid w:val="005B1DBA"/>
    <w:rsid w:val="005B231A"/>
    <w:rsid w:val="005B2827"/>
    <w:rsid w:val="005B2F17"/>
    <w:rsid w:val="005B51D2"/>
    <w:rsid w:val="005B5BFD"/>
    <w:rsid w:val="005C3C80"/>
    <w:rsid w:val="005C554D"/>
    <w:rsid w:val="005C64DB"/>
    <w:rsid w:val="005C733D"/>
    <w:rsid w:val="005C7E6C"/>
    <w:rsid w:val="005D122D"/>
    <w:rsid w:val="005D43BF"/>
    <w:rsid w:val="005D52CF"/>
    <w:rsid w:val="005D7D2E"/>
    <w:rsid w:val="005E009F"/>
    <w:rsid w:val="005E13F2"/>
    <w:rsid w:val="005E2248"/>
    <w:rsid w:val="005E2403"/>
    <w:rsid w:val="005E27E2"/>
    <w:rsid w:val="005E29E7"/>
    <w:rsid w:val="005E363D"/>
    <w:rsid w:val="005E617A"/>
    <w:rsid w:val="005F2899"/>
    <w:rsid w:val="005F3618"/>
    <w:rsid w:val="005F6135"/>
    <w:rsid w:val="005F6907"/>
    <w:rsid w:val="005F7C10"/>
    <w:rsid w:val="0060012D"/>
    <w:rsid w:val="00601AA0"/>
    <w:rsid w:val="00601AAF"/>
    <w:rsid w:val="0060329B"/>
    <w:rsid w:val="00603489"/>
    <w:rsid w:val="006039B8"/>
    <w:rsid w:val="00603A30"/>
    <w:rsid w:val="00603E9C"/>
    <w:rsid w:val="00607C53"/>
    <w:rsid w:val="006111C8"/>
    <w:rsid w:val="0061463C"/>
    <w:rsid w:val="00614879"/>
    <w:rsid w:val="006167B3"/>
    <w:rsid w:val="006174E6"/>
    <w:rsid w:val="00617C49"/>
    <w:rsid w:val="006260D7"/>
    <w:rsid w:val="00630D92"/>
    <w:rsid w:val="006327EA"/>
    <w:rsid w:val="00632D45"/>
    <w:rsid w:val="006330DD"/>
    <w:rsid w:val="00633CAB"/>
    <w:rsid w:val="006356F8"/>
    <w:rsid w:val="00636736"/>
    <w:rsid w:val="0063693E"/>
    <w:rsid w:val="00640EDC"/>
    <w:rsid w:val="00641CE6"/>
    <w:rsid w:val="00642144"/>
    <w:rsid w:val="00642316"/>
    <w:rsid w:val="00644409"/>
    <w:rsid w:val="00651BD9"/>
    <w:rsid w:val="00652B62"/>
    <w:rsid w:val="00656395"/>
    <w:rsid w:val="006576C5"/>
    <w:rsid w:val="00657AB0"/>
    <w:rsid w:val="0066023F"/>
    <w:rsid w:val="006617D5"/>
    <w:rsid w:val="00664534"/>
    <w:rsid w:val="00672CF4"/>
    <w:rsid w:val="00673BE6"/>
    <w:rsid w:val="00676317"/>
    <w:rsid w:val="006775C5"/>
    <w:rsid w:val="00680E63"/>
    <w:rsid w:val="0068235B"/>
    <w:rsid w:val="00682BB9"/>
    <w:rsid w:val="00684673"/>
    <w:rsid w:val="00686CF0"/>
    <w:rsid w:val="0068740F"/>
    <w:rsid w:val="00691F18"/>
    <w:rsid w:val="00692F53"/>
    <w:rsid w:val="006946C0"/>
    <w:rsid w:val="00694B43"/>
    <w:rsid w:val="00695650"/>
    <w:rsid w:val="006957F9"/>
    <w:rsid w:val="006A0CC7"/>
    <w:rsid w:val="006A2367"/>
    <w:rsid w:val="006A3EC5"/>
    <w:rsid w:val="006A4201"/>
    <w:rsid w:val="006A5552"/>
    <w:rsid w:val="006B01A7"/>
    <w:rsid w:val="006B0FDE"/>
    <w:rsid w:val="006B305F"/>
    <w:rsid w:val="006B645F"/>
    <w:rsid w:val="006B75D1"/>
    <w:rsid w:val="006B7880"/>
    <w:rsid w:val="006C4ACE"/>
    <w:rsid w:val="006C4BC8"/>
    <w:rsid w:val="006C5347"/>
    <w:rsid w:val="006C5AE6"/>
    <w:rsid w:val="006D0A21"/>
    <w:rsid w:val="006D1E05"/>
    <w:rsid w:val="006D2A16"/>
    <w:rsid w:val="006D3485"/>
    <w:rsid w:val="006D3CDD"/>
    <w:rsid w:val="006D4133"/>
    <w:rsid w:val="006D4CC5"/>
    <w:rsid w:val="006D521C"/>
    <w:rsid w:val="006D65F1"/>
    <w:rsid w:val="006D74F4"/>
    <w:rsid w:val="006F26EE"/>
    <w:rsid w:val="006F3244"/>
    <w:rsid w:val="006F39FB"/>
    <w:rsid w:val="006F606F"/>
    <w:rsid w:val="006F78BB"/>
    <w:rsid w:val="00701D15"/>
    <w:rsid w:val="0070443F"/>
    <w:rsid w:val="0070455B"/>
    <w:rsid w:val="0070501F"/>
    <w:rsid w:val="00707BE4"/>
    <w:rsid w:val="00707D0B"/>
    <w:rsid w:val="00714331"/>
    <w:rsid w:val="0071499D"/>
    <w:rsid w:val="007168EF"/>
    <w:rsid w:val="00717399"/>
    <w:rsid w:val="00717D1F"/>
    <w:rsid w:val="007207B3"/>
    <w:rsid w:val="00721555"/>
    <w:rsid w:val="00724B84"/>
    <w:rsid w:val="00725E61"/>
    <w:rsid w:val="00730156"/>
    <w:rsid w:val="00730958"/>
    <w:rsid w:val="00730D06"/>
    <w:rsid w:val="007310B6"/>
    <w:rsid w:val="0073190E"/>
    <w:rsid w:val="00731C3B"/>
    <w:rsid w:val="00732813"/>
    <w:rsid w:val="00732B68"/>
    <w:rsid w:val="00735CF3"/>
    <w:rsid w:val="0073629F"/>
    <w:rsid w:val="00753D29"/>
    <w:rsid w:val="0075453F"/>
    <w:rsid w:val="007568CB"/>
    <w:rsid w:val="00756FB6"/>
    <w:rsid w:val="0075782E"/>
    <w:rsid w:val="00763A56"/>
    <w:rsid w:val="00763BC2"/>
    <w:rsid w:val="0076584A"/>
    <w:rsid w:val="0076795C"/>
    <w:rsid w:val="007722F9"/>
    <w:rsid w:val="00773425"/>
    <w:rsid w:val="00773E26"/>
    <w:rsid w:val="007742C2"/>
    <w:rsid w:val="00774981"/>
    <w:rsid w:val="00777431"/>
    <w:rsid w:val="00782431"/>
    <w:rsid w:val="007827FA"/>
    <w:rsid w:val="00782AFA"/>
    <w:rsid w:val="0078328E"/>
    <w:rsid w:val="00784D1A"/>
    <w:rsid w:val="0078523B"/>
    <w:rsid w:val="00792003"/>
    <w:rsid w:val="007923EF"/>
    <w:rsid w:val="00792B84"/>
    <w:rsid w:val="00793452"/>
    <w:rsid w:val="00794C1A"/>
    <w:rsid w:val="007957A9"/>
    <w:rsid w:val="007966EF"/>
    <w:rsid w:val="0079745B"/>
    <w:rsid w:val="00797E66"/>
    <w:rsid w:val="007A0821"/>
    <w:rsid w:val="007A0C03"/>
    <w:rsid w:val="007A3942"/>
    <w:rsid w:val="007B1B96"/>
    <w:rsid w:val="007B1F12"/>
    <w:rsid w:val="007B267A"/>
    <w:rsid w:val="007B3316"/>
    <w:rsid w:val="007B712E"/>
    <w:rsid w:val="007B72B1"/>
    <w:rsid w:val="007C0A44"/>
    <w:rsid w:val="007C0BE9"/>
    <w:rsid w:val="007C3815"/>
    <w:rsid w:val="007C5E1A"/>
    <w:rsid w:val="007C64A1"/>
    <w:rsid w:val="007D6B6A"/>
    <w:rsid w:val="007E066A"/>
    <w:rsid w:val="007E2749"/>
    <w:rsid w:val="007E31E5"/>
    <w:rsid w:val="007E5688"/>
    <w:rsid w:val="007E687D"/>
    <w:rsid w:val="007E6D13"/>
    <w:rsid w:val="007E7C1B"/>
    <w:rsid w:val="007F0B46"/>
    <w:rsid w:val="007F2A38"/>
    <w:rsid w:val="007F4C63"/>
    <w:rsid w:val="007F62D1"/>
    <w:rsid w:val="007F6B68"/>
    <w:rsid w:val="007F7DB4"/>
    <w:rsid w:val="008028F9"/>
    <w:rsid w:val="00803163"/>
    <w:rsid w:val="008043ED"/>
    <w:rsid w:val="0080552A"/>
    <w:rsid w:val="0080719A"/>
    <w:rsid w:val="00810640"/>
    <w:rsid w:val="00811880"/>
    <w:rsid w:val="00813721"/>
    <w:rsid w:val="00814437"/>
    <w:rsid w:val="008172E0"/>
    <w:rsid w:val="0082202F"/>
    <w:rsid w:val="00822EB9"/>
    <w:rsid w:val="00825D2A"/>
    <w:rsid w:val="008267C6"/>
    <w:rsid w:val="00826FC5"/>
    <w:rsid w:val="008271B0"/>
    <w:rsid w:val="00827219"/>
    <w:rsid w:val="008346B1"/>
    <w:rsid w:val="0083490F"/>
    <w:rsid w:val="00840A78"/>
    <w:rsid w:val="00840BAD"/>
    <w:rsid w:val="008427F1"/>
    <w:rsid w:val="00843177"/>
    <w:rsid w:val="008442F5"/>
    <w:rsid w:val="00846DE6"/>
    <w:rsid w:val="008502CD"/>
    <w:rsid w:val="00850C63"/>
    <w:rsid w:val="00852AEA"/>
    <w:rsid w:val="00854573"/>
    <w:rsid w:val="00854BC0"/>
    <w:rsid w:val="00860D01"/>
    <w:rsid w:val="00861CBD"/>
    <w:rsid w:val="00861F3E"/>
    <w:rsid w:val="00864EE6"/>
    <w:rsid w:val="008660B7"/>
    <w:rsid w:val="00870CD7"/>
    <w:rsid w:val="0087209C"/>
    <w:rsid w:val="0087360C"/>
    <w:rsid w:val="008748E2"/>
    <w:rsid w:val="00877681"/>
    <w:rsid w:val="00880CA6"/>
    <w:rsid w:val="008810A1"/>
    <w:rsid w:val="0088171A"/>
    <w:rsid w:val="00882DF5"/>
    <w:rsid w:val="00890F74"/>
    <w:rsid w:val="0089339E"/>
    <w:rsid w:val="00896116"/>
    <w:rsid w:val="00896FF2"/>
    <w:rsid w:val="0089703F"/>
    <w:rsid w:val="00897FD4"/>
    <w:rsid w:val="008A01B0"/>
    <w:rsid w:val="008A20CB"/>
    <w:rsid w:val="008A24DE"/>
    <w:rsid w:val="008A5D60"/>
    <w:rsid w:val="008B013C"/>
    <w:rsid w:val="008B0BF9"/>
    <w:rsid w:val="008B4514"/>
    <w:rsid w:val="008B7044"/>
    <w:rsid w:val="008B7A67"/>
    <w:rsid w:val="008C05EC"/>
    <w:rsid w:val="008C2A5D"/>
    <w:rsid w:val="008C32E2"/>
    <w:rsid w:val="008C5C33"/>
    <w:rsid w:val="008C7263"/>
    <w:rsid w:val="008C7EA5"/>
    <w:rsid w:val="008C7F27"/>
    <w:rsid w:val="008D39CA"/>
    <w:rsid w:val="008D6149"/>
    <w:rsid w:val="008E05E3"/>
    <w:rsid w:val="008E3EA6"/>
    <w:rsid w:val="008F192F"/>
    <w:rsid w:val="008F2BC9"/>
    <w:rsid w:val="008F3A3A"/>
    <w:rsid w:val="008F44DF"/>
    <w:rsid w:val="008F61AC"/>
    <w:rsid w:val="008F7C49"/>
    <w:rsid w:val="00901568"/>
    <w:rsid w:val="009026EF"/>
    <w:rsid w:val="00902885"/>
    <w:rsid w:val="009056D3"/>
    <w:rsid w:val="00905A9C"/>
    <w:rsid w:val="00906AE3"/>
    <w:rsid w:val="009102D8"/>
    <w:rsid w:val="009111F6"/>
    <w:rsid w:val="00911ED8"/>
    <w:rsid w:val="00912206"/>
    <w:rsid w:val="00913014"/>
    <w:rsid w:val="00914A7A"/>
    <w:rsid w:val="00914E26"/>
    <w:rsid w:val="00916295"/>
    <w:rsid w:val="00922EA9"/>
    <w:rsid w:val="00923A70"/>
    <w:rsid w:val="00923B15"/>
    <w:rsid w:val="009270C3"/>
    <w:rsid w:val="00930362"/>
    <w:rsid w:val="00932085"/>
    <w:rsid w:val="00934BDD"/>
    <w:rsid w:val="009403B5"/>
    <w:rsid w:val="00941249"/>
    <w:rsid w:val="00941E48"/>
    <w:rsid w:val="0094340A"/>
    <w:rsid w:val="009444A8"/>
    <w:rsid w:val="009457B8"/>
    <w:rsid w:val="00945A80"/>
    <w:rsid w:val="0094663D"/>
    <w:rsid w:val="00947DE8"/>
    <w:rsid w:val="009500C1"/>
    <w:rsid w:val="009510E1"/>
    <w:rsid w:val="00951DE0"/>
    <w:rsid w:val="0095268E"/>
    <w:rsid w:val="00952CFA"/>
    <w:rsid w:val="0095497C"/>
    <w:rsid w:val="0095681B"/>
    <w:rsid w:val="00957A7E"/>
    <w:rsid w:val="0096018D"/>
    <w:rsid w:val="009606CD"/>
    <w:rsid w:val="00962350"/>
    <w:rsid w:val="00962F74"/>
    <w:rsid w:val="00974C6A"/>
    <w:rsid w:val="00976BA8"/>
    <w:rsid w:val="00985AFE"/>
    <w:rsid w:val="00985E60"/>
    <w:rsid w:val="00987239"/>
    <w:rsid w:val="00992A1C"/>
    <w:rsid w:val="00992CF1"/>
    <w:rsid w:val="00994370"/>
    <w:rsid w:val="00994538"/>
    <w:rsid w:val="009951A8"/>
    <w:rsid w:val="0099615F"/>
    <w:rsid w:val="00996329"/>
    <w:rsid w:val="00997781"/>
    <w:rsid w:val="009A1BB1"/>
    <w:rsid w:val="009B2205"/>
    <w:rsid w:val="009B2768"/>
    <w:rsid w:val="009B2F54"/>
    <w:rsid w:val="009B4ECF"/>
    <w:rsid w:val="009B6363"/>
    <w:rsid w:val="009B6AD0"/>
    <w:rsid w:val="009C286D"/>
    <w:rsid w:val="009C5333"/>
    <w:rsid w:val="009C5982"/>
    <w:rsid w:val="009D0143"/>
    <w:rsid w:val="009D0BB2"/>
    <w:rsid w:val="009D320D"/>
    <w:rsid w:val="009D68FA"/>
    <w:rsid w:val="009E0DC4"/>
    <w:rsid w:val="009E30CD"/>
    <w:rsid w:val="009E68E7"/>
    <w:rsid w:val="009E7655"/>
    <w:rsid w:val="009E787C"/>
    <w:rsid w:val="009F035F"/>
    <w:rsid w:val="009F22AE"/>
    <w:rsid w:val="009F415B"/>
    <w:rsid w:val="009F4E8D"/>
    <w:rsid w:val="009F563F"/>
    <w:rsid w:val="009F5710"/>
    <w:rsid w:val="009F7F9F"/>
    <w:rsid w:val="00A00BAB"/>
    <w:rsid w:val="00A038D5"/>
    <w:rsid w:val="00A06A03"/>
    <w:rsid w:val="00A114A6"/>
    <w:rsid w:val="00A13E65"/>
    <w:rsid w:val="00A1489E"/>
    <w:rsid w:val="00A149FE"/>
    <w:rsid w:val="00A2188B"/>
    <w:rsid w:val="00A22A07"/>
    <w:rsid w:val="00A261DE"/>
    <w:rsid w:val="00A267CC"/>
    <w:rsid w:val="00A27A12"/>
    <w:rsid w:val="00A3071A"/>
    <w:rsid w:val="00A31B3D"/>
    <w:rsid w:val="00A31CAC"/>
    <w:rsid w:val="00A34007"/>
    <w:rsid w:val="00A356E2"/>
    <w:rsid w:val="00A367E0"/>
    <w:rsid w:val="00A417C4"/>
    <w:rsid w:val="00A4180A"/>
    <w:rsid w:val="00A41EF8"/>
    <w:rsid w:val="00A4282C"/>
    <w:rsid w:val="00A4554E"/>
    <w:rsid w:val="00A464C9"/>
    <w:rsid w:val="00A47BA7"/>
    <w:rsid w:val="00A612C3"/>
    <w:rsid w:val="00A63041"/>
    <w:rsid w:val="00A67D74"/>
    <w:rsid w:val="00A7016A"/>
    <w:rsid w:val="00A7113B"/>
    <w:rsid w:val="00A73124"/>
    <w:rsid w:val="00A73914"/>
    <w:rsid w:val="00A745AD"/>
    <w:rsid w:val="00A769F5"/>
    <w:rsid w:val="00A82BAC"/>
    <w:rsid w:val="00A85F42"/>
    <w:rsid w:val="00A86659"/>
    <w:rsid w:val="00A86BCF"/>
    <w:rsid w:val="00A870FE"/>
    <w:rsid w:val="00A93B54"/>
    <w:rsid w:val="00A942B3"/>
    <w:rsid w:val="00A95A24"/>
    <w:rsid w:val="00A963B9"/>
    <w:rsid w:val="00A967D6"/>
    <w:rsid w:val="00AA1703"/>
    <w:rsid w:val="00AB10E0"/>
    <w:rsid w:val="00AB1A86"/>
    <w:rsid w:val="00AB4599"/>
    <w:rsid w:val="00AB6690"/>
    <w:rsid w:val="00AB6AA4"/>
    <w:rsid w:val="00AB705B"/>
    <w:rsid w:val="00AC281F"/>
    <w:rsid w:val="00AC4099"/>
    <w:rsid w:val="00AC4F38"/>
    <w:rsid w:val="00AC5DB7"/>
    <w:rsid w:val="00AC604E"/>
    <w:rsid w:val="00AC6A01"/>
    <w:rsid w:val="00AD0988"/>
    <w:rsid w:val="00AD2E79"/>
    <w:rsid w:val="00AD2F16"/>
    <w:rsid w:val="00AD3DC9"/>
    <w:rsid w:val="00AD504F"/>
    <w:rsid w:val="00AE086E"/>
    <w:rsid w:val="00AE532F"/>
    <w:rsid w:val="00AF22C5"/>
    <w:rsid w:val="00AF57DD"/>
    <w:rsid w:val="00AF5FE4"/>
    <w:rsid w:val="00AF6CD8"/>
    <w:rsid w:val="00AF6E29"/>
    <w:rsid w:val="00B0311B"/>
    <w:rsid w:val="00B04CA5"/>
    <w:rsid w:val="00B06396"/>
    <w:rsid w:val="00B071C5"/>
    <w:rsid w:val="00B10FEE"/>
    <w:rsid w:val="00B11715"/>
    <w:rsid w:val="00B1172A"/>
    <w:rsid w:val="00B1188A"/>
    <w:rsid w:val="00B15BF6"/>
    <w:rsid w:val="00B16180"/>
    <w:rsid w:val="00B17F8A"/>
    <w:rsid w:val="00B210EB"/>
    <w:rsid w:val="00B21E1E"/>
    <w:rsid w:val="00B23273"/>
    <w:rsid w:val="00B254FE"/>
    <w:rsid w:val="00B26CE1"/>
    <w:rsid w:val="00B26F92"/>
    <w:rsid w:val="00B27BD7"/>
    <w:rsid w:val="00B3004B"/>
    <w:rsid w:val="00B317C0"/>
    <w:rsid w:val="00B35926"/>
    <w:rsid w:val="00B35BD3"/>
    <w:rsid w:val="00B35FBE"/>
    <w:rsid w:val="00B37423"/>
    <w:rsid w:val="00B411BD"/>
    <w:rsid w:val="00B412A0"/>
    <w:rsid w:val="00B42199"/>
    <w:rsid w:val="00B45746"/>
    <w:rsid w:val="00B46176"/>
    <w:rsid w:val="00B46383"/>
    <w:rsid w:val="00B46D8E"/>
    <w:rsid w:val="00B50F29"/>
    <w:rsid w:val="00B51442"/>
    <w:rsid w:val="00B51B81"/>
    <w:rsid w:val="00B5208E"/>
    <w:rsid w:val="00B549BC"/>
    <w:rsid w:val="00B55556"/>
    <w:rsid w:val="00B56E24"/>
    <w:rsid w:val="00B61CAB"/>
    <w:rsid w:val="00B62706"/>
    <w:rsid w:val="00B630D1"/>
    <w:rsid w:val="00B63B3A"/>
    <w:rsid w:val="00B703DB"/>
    <w:rsid w:val="00B716AB"/>
    <w:rsid w:val="00B72996"/>
    <w:rsid w:val="00B73AEE"/>
    <w:rsid w:val="00B7469C"/>
    <w:rsid w:val="00B74D66"/>
    <w:rsid w:val="00B755BC"/>
    <w:rsid w:val="00B76C07"/>
    <w:rsid w:val="00B77E5E"/>
    <w:rsid w:val="00B80AFA"/>
    <w:rsid w:val="00B811D4"/>
    <w:rsid w:val="00B8336F"/>
    <w:rsid w:val="00B8511C"/>
    <w:rsid w:val="00B93B53"/>
    <w:rsid w:val="00BA2DB3"/>
    <w:rsid w:val="00BA3A94"/>
    <w:rsid w:val="00BA440C"/>
    <w:rsid w:val="00BA495F"/>
    <w:rsid w:val="00BA50E4"/>
    <w:rsid w:val="00BA58CA"/>
    <w:rsid w:val="00BA63F8"/>
    <w:rsid w:val="00BA72DA"/>
    <w:rsid w:val="00BB1657"/>
    <w:rsid w:val="00BB4046"/>
    <w:rsid w:val="00BB5FDF"/>
    <w:rsid w:val="00BB7E14"/>
    <w:rsid w:val="00BC213C"/>
    <w:rsid w:val="00BC4A6E"/>
    <w:rsid w:val="00BC53F8"/>
    <w:rsid w:val="00BC6282"/>
    <w:rsid w:val="00BC678D"/>
    <w:rsid w:val="00BC748B"/>
    <w:rsid w:val="00BC7DEF"/>
    <w:rsid w:val="00BC7EDD"/>
    <w:rsid w:val="00BD2EE5"/>
    <w:rsid w:val="00BD60E5"/>
    <w:rsid w:val="00BD6DD9"/>
    <w:rsid w:val="00BE7812"/>
    <w:rsid w:val="00BE7CB8"/>
    <w:rsid w:val="00BF11B2"/>
    <w:rsid w:val="00BF26BE"/>
    <w:rsid w:val="00BF3F70"/>
    <w:rsid w:val="00BF4F4C"/>
    <w:rsid w:val="00BF591E"/>
    <w:rsid w:val="00C01057"/>
    <w:rsid w:val="00C0221A"/>
    <w:rsid w:val="00C034A7"/>
    <w:rsid w:val="00C03D84"/>
    <w:rsid w:val="00C079FA"/>
    <w:rsid w:val="00C15A12"/>
    <w:rsid w:val="00C164C7"/>
    <w:rsid w:val="00C16F16"/>
    <w:rsid w:val="00C17E5A"/>
    <w:rsid w:val="00C2307F"/>
    <w:rsid w:val="00C23DD2"/>
    <w:rsid w:val="00C24136"/>
    <w:rsid w:val="00C30477"/>
    <w:rsid w:val="00C3108C"/>
    <w:rsid w:val="00C342CE"/>
    <w:rsid w:val="00C3578C"/>
    <w:rsid w:val="00C3578E"/>
    <w:rsid w:val="00C37162"/>
    <w:rsid w:val="00C40913"/>
    <w:rsid w:val="00C4325A"/>
    <w:rsid w:val="00C437D0"/>
    <w:rsid w:val="00C447AA"/>
    <w:rsid w:val="00C4665A"/>
    <w:rsid w:val="00C52021"/>
    <w:rsid w:val="00C52065"/>
    <w:rsid w:val="00C53C9B"/>
    <w:rsid w:val="00C55539"/>
    <w:rsid w:val="00C560CB"/>
    <w:rsid w:val="00C5635B"/>
    <w:rsid w:val="00C61682"/>
    <w:rsid w:val="00C61E8E"/>
    <w:rsid w:val="00C63029"/>
    <w:rsid w:val="00C63D8A"/>
    <w:rsid w:val="00C70D22"/>
    <w:rsid w:val="00C72E68"/>
    <w:rsid w:val="00C73F4B"/>
    <w:rsid w:val="00C83037"/>
    <w:rsid w:val="00C90EEB"/>
    <w:rsid w:val="00C913EF"/>
    <w:rsid w:val="00C9248A"/>
    <w:rsid w:val="00C93B28"/>
    <w:rsid w:val="00C954A1"/>
    <w:rsid w:val="00C97706"/>
    <w:rsid w:val="00CA1C0D"/>
    <w:rsid w:val="00CA470C"/>
    <w:rsid w:val="00CB070F"/>
    <w:rsid w:val="00CB0E45"/>
    <w:rsid w:val="00CB1C51"/>
    <w:rsid w:val="00CB3F8C"/>
    <w:rsid w:val="00CB4483"/>
    <w:rsid w:val="00CB5D5C"/>
    <w:rsid w:val="00CB6386"/>
    <w:rsid w:val="00CB7138"/>
    <w:rsid w:val="00CB7741"/>
    <w:rsid w:val="00CC0531"/>
    <w:rsid w:val="00CC1179"/>
    <w:rsid w:val="00CC2FEB"/>
    <w:rsid w:val="00CC49B5"/>
    <w:rsid w:val="00CC4B99"/>
    <w:rsid w:val="00CC79F2"/>
    <w:rsid w:val="00CD0E6D"/>
    <w:rsid w:val="00CD3AD7"/>
    <w:rsid w:val="00CD3CB8"/>
    <w:rsid w:val="00CD52EA"/>
    <w:rsid w:val="00CD643C"/>
    <w:rsid w:val="00CD70C7"/>
    <w:rsid w:val="00CE0C25"/>
    <w:rsid w:val="00CE1374"/>
    <w:rsid w:val="00CF0199"/>
    <w:rsid w:val="00CF0A7F"/>
    <w:rsid w:val="00CF7C08"/>
    <w:rsid w:val="00D0255B"/>
    <w:rsid w:val="00D02E29"/>
    <w:rsid w:val="00D0524B"/>
    <w:rsid w:val="00D07B84"/>
    <w:rsid w:val="00D10D56"/>
    <w:rsid w:val="00D1269B"/>
    <w:rsid w:val="00D12A27"/>
    <w:rsid w:val="00D13D3F"/>
    <w:rsid w:val="00D143CD"/>
    <w:rsid w:val="00D15502"/>
    <w:rsid w:val="00D156F7"/>
    <w:rsid w:val="00D172DA"/>
    <w:rsid w:val="00D1774D"/>
    <w:rsid w:val="00D20827"/>
    <w:rsid w:val="00D2194F"/>
    <w:rsid w:val="00D21CCC"/>
    <w:rsid w:val="00D227DC"/>
    <w:rsid w:val="00D23782"/>
    <w:rsid w:val="00D237EB"/>
    <w:rsid w:val="00D23EF4"/>
    <w:rsid w:val="00D24B6E"/>
    <w:rsid w:val="00D25CAE"/>
    <w:rsid w:val="00D26BCF"/>
    <w:rsid w:val="00D27E27"/>
    <w:rsid w:val="00D32D56"/>
    <w:rsid w:val="00D330EC"/>
    <w:rsid w:val="00D33C93"/>
    <w:rsid w:val="00D35B8A"/>
    <w:rsid w:val="00D363AC"/>
    <w:rsid w:val="00D36B2D"/>
    <w:rsid w:val="00D43993"/>
    <w:rsid w:val="00D439B8"/>
    <w:rsid w:val="00D43E3A"/>
    <w:rsid w:val="00D459CE"/>
    <w:rsid w:val="00D47061"/>
    <w:rsid w:val="00D50711"/>
    <w:rsid w:val="00D544F0"/>
    <w:rsid w:val="00D545AA"/>
    <w:rsid w:val="00D55AFC"/>
    <w:rsid w:val="00D55D8B"/>
    <w:rsid w:val="00D55E92"/>
    <w:rsid w:val="00D573D4"/>
    <w:rsid w:val="00D60124"/>
    <w:rsid w:val="00D61516"/>
    <w:rsid w:val="00D64635"/>
    <w:rsid w:val="00D653E1"/>
    <w:rsid w:val="00D66B90"/>
    <w:rsid w:val="00D703D0"/>
    <w:rsid w:val="00D7233D"/>
    <w:rsid w:val="00D7282D"/>
    <w:rsid w:val="00D72BEE"/>
    <w:rsid w:val="00D77CAD"/>
    <w:rsid w:val="00D80990"/>
    <w:rsid w:val="00D83FE3"/>
    <w:rsid w:val="00D846BC"/>
    <w:rsid w:val="00D876CA"/>
    <w:rsid w:val="00D87C9C"/>
    <w:rsid w:val="00D92C55"/>
    <w:rsid w:val="00D93267"/>
    <w:rsid w:val="00D9433F"/>
    <w:rsid w:val="00DA0673"/>
    <w:rsid w:val="00DA0E3E"/>
    <w:rsid w:val="00DA16B7"/>
    <w:rsid w:val="00DA1BED"/>
    <w:rsid w:val="00DA4844"/>
    <w:rsid w:val="00DA569A"/>
    <w:rsid w:val="00DA5C35"/>
    <w:rsid w:val="00DA6F9F"/>
    <w:rsid w:val="00DA7B35"/>
    <w:rsid w:val="00DB1A87"/>
    <w:rsid w:val="00DB468D"/>
    <w:rsid w:val="00DC019B"/>
    <w:rsid w:val="00DC022C"/>
    <w:rsid w:val="00DC0F4C"/>
    <w:rsid w:val="00DC23AF"/>
    <w:rsid w:val="00DC513B"/>
    <w:rsid w:val="00DC5260"/>
    <w:rsid w:val="00DC78BB"/>
    <w:rsid w:val="00DD0800"/>
    <w:rsid w:val="00DD11F6"/>
    <w:rsid w:val="00DD12CE"/>
    <w:rsid w:val="00DD189B"/>
    <w:rsid w:val="00DD37B0"/>
    <w:rsid w:val="00DD51A1"/>
    <w:rsid w:val="00DD7AEB"/>
    <w:rsid w:val="00DE17AF"/>
    <w:rsid w:val="00DE3B84"/>
    <w:rsid w:val="00DE3E7A"/>
    <w:rsid w:val="00DE6B84"/>
    <w:rsid w:val="00DF273B"/>
    <w:rsid w:val="00DF2B45"/>
    <w:rsid w:val="00DF3E5E"/>
    <w:rsid w:val="00DF5ED6"/>
    <w:rsid w:val="00DF626D"/>
    <w:rsid w:val="00E06243"/>
    <w:rsid w:val="00E06D34"/>
    <w:rsid w:val="00E118AF"/>
    <w:rsid w:val="00E14B55"/>
    <w:rsid w:val="00E16329"/>
    <w:rsid w:val="00E17517"/>
    <w:rsid w:val="00E20196"/>
    <w:rsid w:val="00E203CE"/>
    <w:rsid w:val="00E224E5"/>
    <w:rsid w:val="00E23CB9"/>
    <w:rsid w:val="00E23D73"/>
    <w:rsid w:val="00E26F42"/>
    <w:rsid w:val="00E307A4"/>
    <w:rsid w:val="00E314AC"/>
    <w:rsid w:val="00E335E3"/>
    <w:rsid w:val="00E347DB"/>
    <w:rsid w:val="00E34EAC"/>
    <w:rsid w:val="00E356C7"/>
    <w:rsid w:val="00E358A6"/>
    <w:rsid w:val="00E36088"/>
    <w:rsid w:val="00E4129C"/>
    <w:rsid w:val="00E42872"/>
    <w:rsid w:val="00E431C1"/>
    <w:rsid w:val="00E441CF"/>
    <w:rsid w:val="00E4674E"/>
    <w:rsid w:val="00E50614"/>
    <w:rsid w:val="00E506C1"/>
    <w:rsid w:val="00E53FB3"/>
    <w:rsid w:val="00E557F9"/>
    <w:rsid w:val="00E5625A"/>
    <w:rsid w:val="00E56846"/>
    <w:rsid w:val="00E6090E"/>
    <w:rsid w:val="00E61886"/>
    <w:rsid w:val="00E62193"/>
    <w:rsid w:val="00E62259"/>
    <w:rsid w:val="00E62A11"/>
    <w:rsid w:val="00E63D95"/>
    <w:rsid w:val="00E648B9"/>
    <w:rsid w:val="00E66388"/>
    <w:rsid w:val="00E66741"/>
    <w:rsid w:val="00E66A32"/>
    <w:rsid w:val="00E6779D"/>
    <w:rsid w:val="00E70DD3"/>
    <w:rsid w:val="00E70F41"/>
    <w:rsid w:val="00E73B59"/>
    <w:rsid w:val="00E7778B"/>
    <w:rsid w:val="00E7794B"/>
    <w:rsid w:val="00E77FD3"/>
    <w:rsid w:val="00E82357"/>
    <w:rsid w:val="00E833B0"/>
    <w:rsid w:val="00E8382D"/>
    <w:rsid w:val="00E849C3"/>
    <w:rsid w:val="00E87E2D"/>
    <w:rsid w:val="00E927E9"/>
    <w:rsid w:val="00E952BE"/>
    <w:rsid w:val="00E96335"/>
    <w:rsid w:val="00E96B46"/>
    <w:rsid w:val="00EA13E8"/>
    <w:rsid w:val="00EA4106"/>
    <w:rsid w:val="00EA5638"/>
    <w:rsid w:val="00EA66AD"/>
    <w:rsid w:val="00EA7C6C"/>
    <w:rsid w:val="00EB0B83"/>
    <w:rsid w:val="00EB14CE"/>
    <w:rsid w:val="00EB2781"/>
    <w:rsid w:val="00EB29A3"/>
    <w:rsid w:val="00EB31F1"/>
    <w:rsid w:val="00EB4016"/>
    <w:rsid w:val="00EB5A24"/>
    <w:rsid w:val="00EC02AE"/>
    <w:rsid w:val="00EC0434"/>
    <w:rsid w:val="00EC0AAD"/>
    <w:rsid w:val="00EC1392"/>
    <w:rsid w:val="00EC4004"/>
    <w:rsid w:val="00EC50C7"/>
    <w:rsid w:val="00ED01D2"/>
    <w:rsid w:val="00ED0F2F"/>
    <w:rsid w:val="00ED1A0D"/>
    <w:rsid w:val="00ED212B"/>
    <w:rsid w:val="00ED2675"/>
    <w:rsid w:val="00ED486E"/>
    <w:rsid w:val="00ED5C7B"/>
    <w:rsid w:val="00EE2BA5"/>
    <w:rsid w:val="00EE68A9"/>
    <w:rsid w:val="00EE7198"/>
    <w:rsid w:val="00EF018A"/>
    <w:rsid w:val="00EF0EC5"/>
    <w:rsid w:val="00EF23CE"/>
    <w:rsid w:val="00EF25C1"/>
    <w:rsid w:val="00EF39DD"/>
    <w:rsid w:val="00EF4A54"/>
    <w:rsid w:val="00F031E1"/>
    <w:rsid w:val="00F04C86"/>
    <w:rsid w:val="00F05572"/>
    <w:rsid w:val="00F05E19"/>
    <w:rsid w:val="00F05EAF"/>
    <w:rsid w:val="00F12B1B"/>
    <w:rsid w:val="00F13CE0"/>
    <w:rsid w:val="00F146F5"/>
    <w:rsid w:val="00F14D3A"/>
    <w:rsid w:val="00F15043"/>
    <w:rsid w:val="00F1799E"/>
    <w:rsid w:val="00F23FF2"/>
    <w:rsid w:val="00F25EAA"/>
    <w:rsid w:val="00F32997"/>
    <w:rsid w:val="00F34009"/>
    <w:rsid w:val="00F349DD"/>
    <w:rsid w:val="00F36563"/>
    <w:rsid w:val="00F41FAC"/>
    <w:rsid w:val="00F423EA"/>
    <w:rsid w:val="00F44691"/>
    <w:rsid w:val="00F45369"/>
    <w:rsid w:val="00F46A8D"/>
    <w:rsid w:val="00F47064"/>
    <w:rsid w:val="00F47C43"/>
    <w:rsid w:val="00F50FD5"/>
    <w:rsid w:val="00F53113"/>
    <w:rsid w:val="00F54F9D"/>
    <w:rsid w:val="00F55343"/>
    <w:rsid w:val="00F56229"/>
    <w:rsid w:val="00F5627F"/>
    <w:rsid w:val="00F56962"/>
    <w:rsid w:val="00F57AE0"/>
    <w:rsid w:val="00F60541"/>
    <w:rsid w:val="00F6159D"/>
    <w:rsid w:val="00F618D8"/>
    <w:rsid w:val="00F62FA6"/>
    <w:rsid w:val="00F63127"/>
    <w:rsid w:val="00F654F8"/>
    <w:rsid w:val="00F65F20"/>
    <w:rsid w:val="00F67F71"/>
    <w:rsid w:val="00F7052D"/>
    <w:rsid w:val="00F72285"/>
    <w:rsid w:val="00F75FED"/>
    <w:rsid w:val="00F822C9"/>
    <w:rsid w:val="00F824D4"/>
    <w:rsid w:val="00F82690"/>
    <w:rsid w:val="00F83F02"/>
    <w:rsid w:val="00F860E0"/>
    <w:rsid w:val="00F91765"/>
    <w:rsid w:val="00F94014"/>
    <w:rsid w:val="00F96538"/>
    <w:rsid w:val="00F9714B"/>
    <w:rsid w:val="00F97843"/>
    <w:rsid w:val="00FA00B7"/>
    <w:rsid w:val="00FA2510"/>
    <w:rsid w:val="00FA2546"/>
    <w:rsid w:val="00FA44CD"/>
    <w:rsid w:val="00FA4E5C"/>
    <w:rsid w:val="00FA4F03"/>
    <w:rsid w:val="00FA5014"/>
    <w:rsid w:val="00FB3038"/>
    <w:rsid w:val="00FB4DF6"/>
    <w:rsid w:val="00FB69BE"/>
    <w:rsid w:val="00FB6AB1"/>
    <w:rsid w:val="00FB73EF"/>
    <w:rsid w:val="00FB75EC"/>
    <w:rsid w:val="00FC358D"/>
    <w:rsid w:val="00FC3747"/>
    <w:rsid w:val="00FC3842"/>
    <w:rsid w:val="00FC427E"/>
    <w:rsid w:val="00FC5174"/>
    <w:rsid w:val="00FD0214"/>
    <w:rsid w:val="00FD436D"/>
    <w:rsid w:val="00FD4604"/>
    <w:rsid w:val="00FD5063"/>
    <w:rsid w:val="00FD6259"/>
    <w:rsid w:val="00FD7B54"/>
    <w:rsid w:val="00FE261E"/>
    <w:rsid w:val="00FE32F5"/>
    <w:rsid w:val="00FE4641"/>
    <w:rsid w:val="00FF0C9E"/>
    <w:rsid w:val="00FF1137"/>
    <w:rsid w:val="00FF2243"/>
    <w:rsid w:val="00FF2D1B"/>
    <w:rsid w:val="00FF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uiPriority="39"/>
    <w:lsdException w:name="annotation text" w:semiHidden="1" w:uiPriority="99" w:unhideWhenUsed="1"/>
    <w:lsdException w:name="header" w:semiHidden="1" w:unhideWhenUsed="1"/>
    <w:lsdException w:name="footer" w:semiHidden="1" w:uiPriority="99" w:unhideWhenUsed="1"/>
    <w:lsdException w:name="caption" w:semiHidden="1" w:unhideWhenUsed="1" w:qFormat="1"/>
    <w:lsdException w:name="annotation reference" w:semiHidden="1" w:uiPriority="99" w:unhideWhenUsed="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Body Text 2" w:semiHidden="1" w:unhideWhenUsed="1"/>
    <w:lsdException w:name="Hyperlink" w:semiHidden="1" w:uiPriority="99" w:unhideWhenUsed="1"/>
    <w:lsdException w:name="Strong" w:qFormat="1"/>
    <w:lsdException w:name="Emphasis"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nhideWhenUsed="1"/>
    <w:lsdException w:name="Balloon Text"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B9D"/>
    <w:rPr>
      <w:rFonts w:ascii="Arial" w:hAnsi="Arial"/>
      <w:sz w:val="24"/>
    </w:rPr>
  </w:style>
  <w:style w:type="paragraph" w:styleId="Heading1">
    <w:name w:val="heading 1"/>
    <w:basedOn w:val="Normal"/>
    <w:next w:val="Normal"/>
    <w:link w:val="Heading1Char"/>
    <w:qFormat/>
    <w:rsid w:val="008810A1"/>
    <w:pPr>
      <w:keepNext/>
      <w:outlineLvl w:val="0"/>
    </w:pPr>
    <w:rPr>
      <w:b/>
    </w:rPr>
  </w:style>
  <w:style w:type="paragraph" w:styleId="Heading2">
    <w:name w:val="heading 2"/>
    <w:basedOn w:val="Normal"/>
    <w:next w:val="Normal"/>
    <w:link w:val="Heading2Char"/>
    <w:qFormat/>
    <w:rsid w:val="009F22AE"/>
    <w:pPr>
      <w:keepNext/>
      <w:numPr>
        <w:numId w:val="16"/>
      </w:numPr>
      <w:outlineLvl w:val="1"/>
    </w:pPr>
    <w:rPr>
      <w:rFonts w:eastAsia="Times New Roman" w:cs="Arial"/>
      <w:b/>
      <w:bCs/>
    </w:rPr>
  </w:style>
  <w:style w:type="paragraph" w:styleId="Heading3">
    <w:name w:val="heading 3"/>
    <w:basedOn w:val="Normal"/>
    <w:next w:val="Normal"/>
    <w:link w:val="Heading3Char"/>
    <w:autoRedefine/>
    <w:qFormat/>
    <w:rsid w:val="00BD2EE5"/>
    <w:pPr>
      <w:keepNext/>
      <w:tabs>
        <w:tab w:val="right" w:pos="9270"/>
      </w:tabs>
      <w:jc w:val="center"/>
      <w:outlineLvl w:val="2"/>
    </w:pPr>
    <w:rPr>
      <w:rFonts w:eastAsia="Times New Roman" w:cs="Arial"/>
      <w:b/>
      <w:bCs/>
      <w:noProof/>
    </w:rPr>
  </w:style>
  <w:style w:type="paragraph" w:styleId="Heading4">
    <w:name w:val="heading 4"/>
    <w:basedOn w:val="Normal"/>
    <w:next w:val="Normal"/>
    <w:link w:val="Heading4Char"/>
    <w:qFormat/>
    <w:rsid w:val="00057838"/>
    <w:pPr>
      <w:keepNext/>
      <w:numPr>
        <w:ilvl w:val="3"/>
        <w:numId w:val="13"/>
      </w:numPr>
      <w:jc w:val="center"/>
      <w:outlineLvl w:val="3"/>
    </w:pPr>
    <w:rPr>
      <w:rFonts w:eastAsia="Times New Roman" w:cs="Arial"/>
      <w:b/>
      <w:bCs/>
      <w:u w:val="single"/>
    </w:rPr>
  </w:style>
  <w:style w:type="paragraph" w:styleId="Heading5">
    <w:name w:val="heading 5"/>
    <w:basedOn w:val="Normal"/>
    <w:next w:val="Normal"/>
    <w:link w:val="Heading5Char"/>
    <w:qFormat/>
    <w:rsid w:val="00333A41"/>
    <w:pPr>
      <w:keepNext/>
      <w:numPr>
        <w:ilvl w:val="4"/>
        <w:numId w:val="13"/>
      </w:numPr>
      <w:jc w:val="center"/>
      <w:outlineLvl w:val="4"/>
    </w:pPr>
    <w:rPr>
      <w:rFonts w:ascii="Times New Roman" w:eastAsia="Times New Roman" w:hAnsi="Times New Roman"/>
      <w:sz w:val="48"/>
    </w:rPr>
  </w:style>
  <w:style w:type="paragraph" w:styleId="Heading6">
    <w:name w:val="heading 6"/>
    <w:basedOn w:val="Normal"/>
    <w:next w:val="Normal"/>
    <w:link w:val="Heading6Char"/>
    <w:qFormat/>
    <w:rsid w:val="00333A41"/>
    <w:pPr>
      <w:numPr>
        <w:ilvl w:val="5"/>
        <w:numId w:val="13"/>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333A41"/>
    <w:pPr>
      <w:keepNext/>
      <w:numPr>
        <w:ilvl w:val="6"/>
        <w:numId w:val="13"/>
      </w:numPr>
      <w:jc w:val="center"/>
      <w:outlineLvl w:val="6"/>
    </w:pPr>
    <w:rPr>
      <w:rFonts w:eastAsia="Times New Roman" w:cs="Arial"/>
      <w:sz w:val="28"/>
    </w:rPr>
  </w:style>
  <w:style w:type="paragraph" w:styleId="Heading8">
    <w:name w:val="heading 8"/>
    <w:basedOn w:val="Normal"/>
    <w:next w:val="Normal"/>
    <w:link w:val="Heading8Char"/>
    <w:qFormat/>
    <w:rsid w:val="00057838"/>
    <w:pPr>
      <w:keepNext/>
      <w:numPr>
        <w:ilvl w:val="7"/>
        <w:numId w:val="13"/>
      </w:numPr>
      <w:tabs>
        <w:tab w:val="left" w:pos="-360"/>
        <w:tab w:val="left" w:pos="360"/>
        <w:tab w:val="right" w:pos="9360"/>
        <w:tab w:val="left" w:pos="9720"/>
      </w:tabs>
      <w:suppressAutoHyphens/>
      <w:spacing w:line="360" w:lineRule="auto"/>
      <w:jc w:val="center"/>
      <w:outlineLvl w:val="7"/>
    </w:pPr>
    <w:rPr>
      <w:rFonts w:eastAsia="Times New Roman" w:cs="Arial"/>
      <w:b/>
      <w:bCs/>
    </w:rPr>
  </w:style>
  <w:style w:type="paragraph" w:styleId="Heading9">
    <w:name w:val="heading 9"/>
    <w:basedOn w:val="Normal"/>
    <w:next w:val="Normal"/>
    <w:link w:val="Heading9Char"/>
    <w:unhideWhenUsed/>
    <w:qFormat/>
    <w:rsid w:val="00333A41"/>
    <w:pPr>
      <w:numPr>
        <w:ilvl w:val="8"/>
        <w:numId w:val="13"/>
      </w:numPr>
      <w:spacing w:before="240" w:after="60"/>
      <w:outlineLvl w:val="8"/>
    </w:pPr>
    <w:rPr>
      <w:rFonts w:ascii="Cambria" w:eastAsia="Times New Roma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57838"/>
    <w:rPr>
      <w:rFonts w:ascii="Tahoma" w:hAnsi="Tahoma" w:cs="Tahoma"/>
      <w:sz w:val="16"/>
      <w:szCs w:val="16"/>
    </w:rPr>
  </w:style>
  <w:style w:type="character" w:customStyle="1" w:styleId="BalloonTextChar">
    <w:name w:val="Balloon Text Char"/>
    <w:link w:val="BalloonText"/>
    <w:semiHidden/>
    <w:rsid w:val="00057838"/>
    <w:rPr>
      <w:rFonts w:ascii="Tahoma" w:hAnsi="Tahoma" w:cs="Tahoma"/>
      <w:sz w:val="16"/>
      <w:szCs w:val="16"/>
    </w:rPr>
  </w:style>
  <w:style w:type="paragraph" w:styleId="CommentText">
    <w:name w:val="annotation text"/>
    <w:basedOn w:val="Normal"/>
    <w:link w:val="CommentTextChar"/>
    <w:uiPriority w:val="99"/>
    <w:rsid w:val="00057838"/>
  </w:style>
  <w:style w:type="character" w:customStyle="1" w:styleId="CommentTextChar">
    <w:name w:val="Comment Text Char"/>
    <w:link w:val="CommentText"/>
    <w:uiPriority w:val="99"/>
    <w:rsid w:val="00057838"/>
    <w:rPr>
      <w:rFonts w:ascii="Arial" w:hAnsi="Arial"/>
      <w:sz w:val="20"/>
      <w:szCs w:val="20"/>
    </w:rPr>
  </w:style>
  <w:style w:type="character" w:styleId="CommentReference">
    <w:name w:val="annotation reference"/>
    <w:uiPriority w:val="99"/>
    <w:rsid w:val="00057838"/>
    <w:rPr>
      <w:rFonts w:ascii="Arial" w:hAnsi="Arial"/>
      <w:sz w:val="20"/>
      <w:szCs w:val="16"/>
    </w:rPr>
  </w:style>
  <w:style w:type="paragraph" w:customStyle="1" w:styleId="xl27">
    <w:name w:val="xl27"/>
    <w:basedOn w:val="Normal"/>
    <w:rsid w:val="00057838"/>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057838"/>
    <w:pPr>
      <w:spacing w:before="100" w:beforeAutospacing="1" w:after="100" w:afterAutospacing="1"/>
      <w:jc w:val="center"/>
    </w:pPr>
    <w:rPr>
      <w:rFonts w:eastAsia="Arial Unicode MS" w:cs="Arial"/>
      <w:b/>
      <w:bCs/>
    </w:rPr>
  </w:style>
  <w:style w:type="character" w:customStyle="1" w:styleId="Heading1Char">
    <w:name w:val="Heading 1 Char"/>
    <w:link w:val="Heading1"/>
    <w:rsid w:val="008810A1"/>
    <w:rPr>
      <w:rFonts w:ascii="Arial" w:hAnsi="Arial"/>
      <w:b/>
      <w:sz w:val="24"/>
    </w:rPr>
  </w:style>
  <w:style w:type="character" w:customStyle="1" w:styleId="Heading2Char">
    <w:name w:val="Heading 2 Char"/>
    <w:link w:val="Heading2"/>
    <w:rsid w:val="009F22AE"/>
    <w:rPr>
      <w:rFonts w:ascii="Arial" w:eastAsia="Times New Roman" w:hAnsi="Arial" w:cs="Arial"/>
      <w:b/>
      <w:bCs/>
      <w:sz w:val="24"/>
    </w:rPr>
  </w:style>
  <w:style w:type="character" w:customStyle="1" w:styleId="Heading3Char">
    <w:name w:val="Heading 3 Char"/>
    <w:link w:val="Heading3"/>
    <w:rsid w:val="00BD2EE5"/>
    <w:rPr>
      <w:rFonts w:ascii="Arial" w:eastAsia="Times New Roman" w:hAnsi="Arial" w:cs="Arial"/>
      <w:b/>
      <w:bCs/>
      <w:noProof/>
      <w:sz w:val="24"/>
    </w:rPr>
  </w:style>
  <w:style w:type="character" w:customStyle="1" w:styleId="Heading4Char">
    <w:name w:val="Heading 4 Char"/>
    <w:link w:val="Heading4"/>
    <w:rsid w:val="00057838"/>
    <w:rPr>
      <w:rFonts w:ascii="Arial" w:eastAsia="Times New Roman" w:hAnsi="Arial" w:cs="Arial"/>
      <w:b/>
      <w:bCs/>
      <w:sz w:val="24"/>
      <w:u w:val="single"/>
    </w:rPr>
  </w:style>
  <w:style w:type="character" w:customStyle="1" w:styleId="Heading8Char">
    <w:name w:val="Heading 8 Char"/>
    <w:link w:val="Heading8"/>
    <w:rsid w:val="00057838"/>
    <w:rPr>
      <w:rFonts w:ascii="Arial" w:eastAsia="Times New Roman" w:hAnsi="Arial" w:cs="Arial"/>
      <w:b/>
      <w:bCs/>
      <w:sz w:val="24"/>
    </w:rPr>
  </w:style>
  <w:style w:type="paragraph" w:styleId="TOC1">
    <w:name w:val="toc 1"/>
    <w:basedOn w:val="Normal"/>
    <w:next w:val="Normal"/>
    <w:autoRedefine/>
    <w:uiPriority w:val="39"/>
    <w:qFormat/>
    <w:rsid w:val="003C5B63"/>
    <w:pPr>
      <w:tabs>
        <w:tab w:val="left" w:pos="540"/>
        <w:tab w:val="left" w:pos="810"/>
        <w:tab w:val="right" w:leader="dot" w:pos="10517"/>
      </w:tabs>
      <w:spacing w:before="360"/>
    </w:pPr>
    <w:rPr>
      <w:rFonts w:cs="Arial"/>
      <w:b/>
      <w:bCs/>
      <w:caps/>
      <w:noProof/>
      <w:szCs w:val="24"/>
    </w:rPr>
  </w:style>
  <w:style w:type="paragraph" w:styleId="TOC2">
    <w:name w:val="toc 2"/>
    <w:basedOn w:val="Normal"/>
    <w:next w:val="Normal"/>
    <w:autoRedefine/>
    <w:uiPriority w:val="39"/>
    <w:qFormat/>
    <w:rsid w:val="003C5B63"/>
    <w:pPr>
      <w:tabs>
        <w:tab w:val="left" w:pos="540"/>
        <w:tab w:val="left" w:pos="720"/>
        <w:tab w:val="left" w:pos="810"/>
        <w:tab w:val="right" w:leader="dot" w:pos="10517"/>
      </w:tabs>
      <w:spacing w:before="240"/>
    </w:pPr>
    <w:rPr>
      <w:rFonts w:ascii="Calibri" w:hAnsi="Calibri"/>
      <w:b/>
      <w:bCs/>
      <w:sz w:val="20"/>
    </w:rPr>
  </w:style>
  <w:style w:type="paragraph" w:styleId="TOC3">
    <w:name w:val="toc 3"/>
    <w:basedOn w:val="Normal"/>
    <w:next w:val="Normal"/>
    <w:uiPriority w:val="39"/>
    <w:qFormat/>
    <w:rsid w:val="00094F82"/>
    <w:pPr>
      <w:tabs>
        <w:tab w:val="right" w:leader="dot" w:pos="10517"/>
      </w:tabs>
    </w:pPr>
  </w:style>
  <w:style w:type="paragraph" w:styleId="Header">
    <w:name w:val="header"/>
    <w:basedOn w:val="Normal"/>
    <w:link w:val="HeaderChar"/>
    <w:rsid w:val="00057838"/>
    <w:pPr>
      <w:tabs>
        <w:tab w:val="center" w:pos="4320"/>
        <w:tab w:val="right" w:pos="8640"/>
      </w:tabs>
    </w:pPr>
    <w:rPr>
      <w:rFonts w:eastAsia="Times New Roman"/>
    </w:rPr>
  </w:style>
  <w:style w:type="character" w:customStyle="1" w:styleId="HeaderChar">
    <w:name w:val="Header Char"/>
    <w:link w:val="Header"/>
    <w:uiPriority w:val="99"/>
    <w:rsid w:val="00057838"/>
    <w:rPr>
      <w:rFonts w:ascii="Times New Roman" w:eastAsia="Times New Roman" w:hAnsi="Times New Roman" w:cs="Times New Roman"/>
      <w:sz w:val="24"/>
      <w:szCs w:val="24"/>
    </w:rPr>
  </w:style>
  <w:style w:type="paragraph" w:styleId="Footer">
    <w:name w:val="footer"/>
    <w:basedOn w:val="Normal"/>
    <w:link w:val="FooterChar"/>
    <w:uiPriority w:val="99"/>
    <w:rsid w:val="00057838"/>
    <w:pPr>
      <w:tabs>
        <w:tab w:val="center" w:pos="4320"/>
        <w:tab w:val="right" w:pos="8640"/>
      </w:tabs>
    </w:pPr>
    <w:rPr>
      <w:rFonts w:eastAsia="Times New Roman"/>
    </w:rPr>
  </w:style>
  <w:style w:type="character" w:customStyle="1" w:styleId="FooterChar">
    <w:name w:val="Footer Char"/>
    <w:link w:val="Footer"/>
    <w:uiPriority w:val="99"/>
    <w:rsid w:val="00057838"/>
    <w:rPr>
      <w:rFonts w:ascii="Times New Roman" w:eastAsia="Times New Roman" w:hAnsi="Times New Roman" w:cs="Times New Roman"/>
      <w:sz w:val="24"/>
      <w:szCs w:val="24"/>
    </w:rPr>
  </w:style>
  <w:style w:type="character" w:styleId="PageNumber">
    <w:name w:val="page number"/>
    <w:basedOn w:val="DefaultParagraphFont"/>
    <w:rsid w:val="00057838"/>
  </w:style>
  <w:style w:type="paragraph" w:styleId="Title">
    <w:name w:val="Title"/>
    <w:basedOn w:val="Normal"/>
    <w:link w:val="TitleChar"/>
    <w:qFormat/>
    <w:rsid w:val="00057838"/>
    <w:pPr>
      <w:jc w:val="center"/>
    </w:pPr>
    <w:rPr>
      <w:rFonts w:eastAsia="Times New Roman" w:cs="Arial"/>
      <w:b/>
      <w:bCs/>
      <w:u w:val="single"/>
    </w:rPr>
  </w:style>
  <w:style w:type="character" w:customStyle="1" w:styleId="TitleChar">
    <w:name w:val="Title Char"/>
    <w:link w:val="Title"/>
    <w:uiPriority w:val="99"/>
    <w:rsid w:val="00057838"/>
    <w:rPr>
      <w:rFonts w:ascii="Arial" w:eastAsia="Times New Roman" w:hAnsi="Arial" w:cs="Arial"/>
      <w:b/>
      <w:bCs/>
      <w:sz w:val="24"/>
      <w:szCs w:val="24"/>
      <w:u w:val="single"/>
    </w:rPr>
  </w:style>
  <w:style w:type="paragraph" w:styleId="BodyText">
    <w:name w:val="Body Text"/>
    <w:basedOn w:val="Normal"/>
    <w:link w:val="BodyTextChar"/>
    <w:rsid w:val="00057838"/>
    <w:pPr>
      <w:jc w:val="both"/>
    </w:pPr>
    <w:rPr>
      <w:rFonts w:eastAsia="Times New Roman" w:cs="Arial"/>
    </w:rPr>
  </w:style>
  <w:style w:type="character" w:customStyle="1" w:styleId="BodyTextChar">
    <w:name w:val="Body Text Char"/>
    <w:link w:val="BodyText"/>
    <w:rsid w:val="00057838"/>
    <w:rPr>
      <w:rFonts w:ascii="Arial" w:eastAsia="Times New Roman" w:hAnsi="Arial" w:cs="Arial"/>
      <w:sz w:val="20"/>
      <w:szCs w:val="24"/>
    </w:rPr>
  </w:style>
  <w:style w:type="paragraph" w:styleId="Subtitle">
    <w:name w:val="Subtitle"/>
    <w:basedOn w:val="Normal"/>
    <w:link w:val="SubtitleChar"/>
    <w:qFormat/>
    <w:rsid w:val="00057838"/>
    <w:pPr>
      <w:jc w:val="both"/>
    </w:pPr>
    <w:rPr>
      <w:rFonts w:eastAsia="Times New Roman" w:cs="Arial"/>
      <w:b/>
      <w:bCs/>
      <w:u w:val="single"/>
    </w:rPr>
  </w:style>
  <w:style w:type="character" w:customStyle="1" w:styleId="SubtitleChar">
    <w:name w:val="Subtitle Char"/>
    <w:link w:val="Subtitle"/>
    <w:rsid w:val="00057838"/>
    <w:rPr>
      <w:rFonts w:ascii="Arial" w:eastAsia="Times New Roman" w:hAnsi="Arial" w:cs="Arial"/>
      <w:b/>
      <w:bCs/>
      <w:sz w:val="24"/>
      <w:szCs w:val="24"/>
      <w:u w:val="single"/>
    </w:rPr>
  </w:style>
  <w:style w:type="paragraph" w:styleId="BodyText2">
    <w:name w:val="Body Text 2"/>
    <w:basedOn w:val="Normal"/>
    <w:link w:val="BodyText2Char"/>
    <w:rsid w:val="00057838"/>
    <w:rPr>
      <w:rFonts w:eastAsia="Times New Roman" w:cs="Arial"/>
    </w:rPr>
  </w:style>
  <w:style w:type="character" w:customStyle="1" w:styleId="BodyText2Char">
    <w:name w:val="Body Text 2 Char"/>
    <w:link w:val="BodyText2"/>
    <w:rsid w:val="00057838"/>
    <w:rPr>
      <w:rFonts w:ascii="Arial" w:eastAsia="Times New Roman" w:hAnsi="Arial" w:cs="Arial"/>
      <w:sz w:val="20"/>
      <w:szCs w:val="24"/>
    </w:rPr>
  </w:style>
  <w:style w:type="character" w:styleId="Hyperlink">
    <w:name w:val="Hyperlink"/>
    <w:uiPriority w:val="99"/>
    <w:rsid w:val="00057838"/>
    <w:rPr>
      <w:color w:val="0000FF"/>
      <w:u w:val="single"/>
    </w:rPr>
  </w:style>
  <w:style w:type="character" w:styleId="Emphasis">
    <w:name w:val="Emphasis"/>
    <w:uiPriority w:val="99"/>
    <w:qFormat/>
    <w:rsid w:val="00057838"/>
    <w:rPr>
      <w:i/>
      <w:iCs/>
    </w:rPr>
  </w:style>
  <w:style w:type="paragraph" w:styleId="CommentSubject">
    <w:name w:val="annotation subject"/>
    <w:basedOn w:val="CommentText"/>
    <w:next w:val="CommentText"/>
    <w:link w:val="CommentSubjectChar"/>
    <w:rsid w:val="00057838"/>
    <w:rPr>
      <w:rFonts w:eastAsia="Times New Roman"/>
      <w:b/>
      <w:bCs/>
    </w:rPr>
  </w:style>
  <w:style w:type="character" w:customStyle="1" w:styleId="CommentSubjectChar">
    <w:name w:val="Comment Subject Char"/>
    <w:link w:val="CommentSubject"/>
    <w:rsid w:val="00057838"/>
    <w:rPr>
      <w:rFonts w:ascii="Arial" w:eastAsia="Times New Roman" w:hAnsi="Arial" w:cs="Times New Roman"/>
      <w:b/>
      <w:bCs/>
      <w:sz w:val="20"/>
      <w:szCs w:val="20"/>
    </w:rPr>
  </w:style>
  <w:style w:type="paragraph" w:styleId="NoSpacing">
    <w:name w:val="No Spacing"/>
    <w:uiPriority w:val="99"/>
    <w:qFormat/>
    <w:rsid w:val="00057838"/>
    <w:rPr>
      <w:rFonts w:ascii="Calibri" w:eastAsia="Calibri" w:hAnsi="Calibri"/>
    </w:rPr>
  </w:style>
  <w:style w:type="paragraph" w:styleId="ListParagraph">
    <w:name w:val="List Paragraph"/>
    <w:basedOn w:val="Normal"/>
    <w:uiPriority w:val="34"/>
    <w:qFormat/>
    <w:rsid w:val="00057838"/>
    <w:pPr>
      <w:ind w:left="720"/>
    </w:pPr>
    <w:rPr>
      <w:rFonts w:eastAsia="Times New Roman"/>
    </w:rPr>
  </w:style>
  <w:style w:type="character" w:customStyle="1" w:styleId="Heading5Char">
    <w:name w:val="Heading 5 Char"/>
    <w:link w:val="Heading5"/>
    <w:rsid w:val="00333A41"/>
    <w:rPr>
      <w:rFonts w:eastAsia="Times New Roman"/>
      <w:sz w:val="48"/>
    </w:rPr>
  </w:style>
  <w:style w:type="character" w:customStyle="1" w:styleId="Heading6Char">
    <w:name w:val="Heading 6 Char"/>
    <w:link w:val="Heading6"/>
    <w:rsid w:val="00333A41"/>
    <w:rPr>
      <w:rFonts w:eastAsia="Times New Roman"/>
      <w:b/>
      <w:bCs/>
      <w:sz w:val="22"/>
      <w:szCs w:val="22"/>
    </w:rPr>
  </w:style>
  <w:style w:type="character" w:customStyle="1" w:styleId="Heading7Char">
    <w:name w:val="Heading 7 Char"/>
    <w:link w:val="Heading7"/>
    <w:rsid w:val="00333A41"/>
    <w:rPr>
      <w:rFonts w:ascii="Arial" w:eastAsia="Times New Roman" w:hAnsi="Arial" w:cs="Arial"/>
      <w:sz w:val="28"/>
    </w:rPr>
  </w:style>
  <w:style w:type="character" w:customStyle="1" w:styleId="Heading9Char">
    <w:name w:val="Heading 9 Char"/>
    <w:link w:val="Heading9"/>
    <w:rsid w:val="00333A41"/>
    <w:rPr>
      <w:rFonts w:ascii="Cambria" w:eastAsia="Times New Roman" w:hAnsi="Cambria"/>
      <w:sz w:val="22"/>
      <w:szCs w:val="22"/>
    </w:rPr>
  </w:style>
  <w:style w:type="numbering" w:customStyle="1" w:styleId="NoList1">
    <w:name w:val="No List1"/>
    <w:next w:val="NoList"/>
    <w:semiHidden/>
    <w:rsid w:val="00333A41"/>
  </w:style>
  <w:style w:type="paragraph" w:customStyle="1" w:styleId="Outline0011">
    <w:name w:val="Outline001_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eastAsia="Times New Roman" w:hAnsi="Symbol"/>
      <w:highlight w:val="black"/>
    </w:rPr>
  </w:style>
  <w:style w:type="paragraph" w:customStyle="1" w:styleId="Outline0012">
    <w:name w:val="Outline001_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eastAsia="Times New Roman" w:hAnsi="Courier New"/>
      <w:highlight w:val="black"/>
    </w:rPr>
  </w:style>
  <w:style w:type="paragraph" w:customStyle="1" w:styleId="Outline0013">
    <w:name w:val="Outline001_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eastAsia="Times New Roman" w:hAnsi="Wingdings"/>
      <w:highlight w:val="black"/>
    </w:rPr>
  </w:style>
  <w:style w:type="paragraph" w:customStyle="1" w:styleId="Outline0014">
    <w:name w:val="Outline001_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eastAsia="Times New Roman" w:hAnsi="Symbol"/>
      <w:highlight w:val="black"/>
    </w:rPr>
  </w:style>
  <w:style w:type="paragraph" w:customStyle="1" w:styleId="Outline0015">
    <w:name w:val="Outline001_5"/>
    <w:basedOn w:val="Normal"/>
    <w:rsid w:val="00333A41"/>
    <w:pPr>
      <w:widowControl w:val="0"/>
      <w:tabs>
        <w:tab w:val="left" w:pos="3600"/>
        <w:tab w:val="left" w:pos="4320"/>
        <w:tab w:val="left" w:pos="5040"/>
        <w:tab w:val="left" w:pos="5760"/>
        <w:tab w:val="left" w:pos="6480"/>
        <w:tab w:val="left" w:pos="7200"/>
        <w:tab w:val="left" w:pos="7920"/>
      </w:tabs>
      <w:ind w:left="3600" w:hanging="360"/>
    </w:pPr>
    <w:rPr>
      <w:rFonts w:ascii="Courier New" w:eastAsia="Times New Roman" w:hAnsi="Courier New"/>
      <w:highlight w:val="black"/>
    </w:rPr>
  </w:style>
  <w:style w:type="paragraph" w:customStyle="1" w:styleId="Outline0016">
    <w:name w:val="Outline001_6"/>
    <w:basedOn w:val="Normal"/>
    <w:rsid w:val="00333A41"/>
    <w:pPr>
      <w:widowControl w:val="0"/>
      <w:tabs>
        <w:tab w:val="left" w:pos="4320"/>
        <w:tab w:val="left" w:pos="5040"/>
        <w:tab w:val="left" w:pos="5760"/>
        <w:tab w:val="left" w:pos="6480"/>
        <w:tab w:val="left" w:pos="7200"/>
        <w:tab w:val="left" w:pos="7920"/>
      </w:tabs>
      <w:ind w:left="4320" w:hanging="360"/>
    </w:pPr>
    <w:rPr>
      <w:rFonts w:ascii="Wingdings" w:eastAsia="Times New Roman" w:hAnsi="Wingdings"/>
      <w:highlight w:val="black"/>
    </w:rPr>
  </w:style>
  <w:style w:type="paragraph" w:customStyle="1" w:styleId="Outline0017">
    <w:name w:val="Outline001_7"/>
    <w:basedOn w:val="Normal"/>
    <w:rsid w:val="00333A41"/>
    <w:pPr>
      <w:widowControl w:val="0"/>
      <w:tabs>
        <w:tab w:val="left" w:pos="5040"/>
        <w:tab w:val="left" w:pos="5760"/>
        <w:tab w:val="left" w:pos="6480"/>
        <w:tab w:val="left" w:pos="7200"/>
        <w:tab w:val="left" w:pos="7920"/>
      </w:tabs>
      <w:ind w:left="5040" w:hanging="360"/>
    </w:pPr>
    <w:rPr>
      <w:rFonts w:ascii="Symbol" w:eastAsia="Times New Roman" w:hAnsi="Symbol"/>
      <w:highlight w:val="black"/>
    </w:rPr>
  </w:style>
  <w:style w:type="paragraph" w:customStyle="1" w:styleId="Outline0018">
    <w:name w:val="Outline001_8"/>
    <w:basedOn w:val="Normal"/>
    <w:rsid w:val="00333A41"/>
    <w:pPr>
      <w:widowControl w:val="0"/>
      <w:tabs>
        <w:tab w:val="left" w:pos="5760"/>
        <w:tab w:val="left" w:pos="6480"/>
        <w:tab w:val="left" w:pos="7200"/>
        <w:tab w:val="left" w:pos="7920"/>
      </w:tabs>
      <w:ind w:left="5760" w:hanging="360"/>
    </w:pPr>
    <w:rPr>
      <w:rFonts w:ascii="Courier New" w:eastAsia="Times New Roman" w:hAnsi="Courier New"/>
      <w:highlight w:val="black"/>
    </w:rPr>
  </w:style>
  <w:style w:type="paragraph" w:customStyle="1" w:styleId="Outline0019">
    <w:name w:val="Outline001_9"/>
    <w:basedOn w:val="Normal"/>
    <w:rsid w:val="00333A41"/>
    <w:pPr>
      <w:widowControl w:val="0"/>
      <w:tabs>
        <w:tab w:val="left" w:pos="6480"/>
        <w:tab w:val="left" w:pos="7200"/>
        <w:tab w:val="left" w:pos="7920"/>
      </w:tabs>
      <w:ind w:left="6480" w:hanging="360"/>
    </w:pPr>
    <w:rPr>
      <w:rFonts w:ascii="Wingdings" w:eastAsia="Times New Roman" w:hAnsi="Wingdings"/>
      <w:highlight w:val="black"/>
    </w:rPr>
  </w:style>
  <w:style w:type="paragraph" w:customStyle="1" w:styleId="Level1">
    <w:name w:val="Level 1"/>
    <w:basedOn w:val="Normal"/>
    <w:rsid w:val="00333A41"/>
    <w:pPr>
      <w:widowControl w:val="0"/>
    </w:pPr>
    <w:rPr>
      <w:rFonts w:ascii="Times New Roman" w:eastAsia="Times New Roman" w:hAnsi="Times New Roman"/>
    </w:rPr>
  </w:style>
  <w:style w:type="paragraph" w:customStyle="1" w:styleId="level10">
    <w:name w:val="_leve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el2">
    <w:name w:val="_leve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el3">
    <w:name w:val="_leve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el4">
    <w:name w:val="_leve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el5">
    <w:name w:val="_leve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el6">
    <w:name w:val="_leve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el7">
    <w:name w:val="_leve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el8">
    <w:name w:val="_leve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el9">
    <w:name w:val="_leve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paragraph" w:customStyle="1" w:styleId="levsl1">
    <w:name w:val="_levs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sl2">
    <w:name w:val="_levs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sl3">
    <w:name w:val="_levs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sl4">
    <w:name w:val="_levs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sl5">
    <w:name w:val="_levs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sl6">
    <w:name w:val="_levs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sl7">
    <w:name w:val="_levs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sl8">
    <w:name w:val="_levs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sl9">
    <w:name w:val="_levs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paragraph" w:customStyle="1" w:styleId="levnl1">
    <w:name w:val="_levnl1"/>
    <w:basedOn w:val="Normal"/>
    <w:rsid w:val="00333A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New Roman" w:eastAsia="Times New Roman" w:hAnsi="Times New Roman"/>
    </w:rPr>
  </w:style>
  <w:style w:type="paragraph" w:customStyle="1" w:styleId="levnl2">
    <w:name w:val="_levnl2"/>
    <w:basedOn w:val="Normal"/>
    <w:rsid w:val="00333A4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rPr>
  </w:style>
  <w:style w:type="paragraph" w:customStyle="1" w:styleId="levnl3">
    <w:name w:val="_levnl3"/>
    <w:basedOn w:val="Normal"/>
    <w:rsid w:val="00333A41"/>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rPr>
  </w:style>
  <w:style w:type="paragraph" w:customStyle="1" w:styleId="levnl4">
    <w:name w:val="_levnl4"/>
    <w:basedOn w:val="Normal"/>
    <w:rsid w:val="00333A41"/>
    <w:pPr>
      <w:widowControl w:val="0"/>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rPr>
  </w:style>
  <w:style w:type="paragraph" w:customStyle="1" w:styleId="levnl5">
    <w:name w:val="_levnl5"/>
    <w:basedOn w:val="Normal"/>
    <w:rsid w:val="00333A41"/>
    <w:pPr>
      <w:widowControl w:val="0"/>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rPr>
  </w:style>
  <w:style w:type="paragraph" w:customStyle="1" w:styleId="levnl6">
    <w:name w:val="_levnl6"/>
    <w:basedOn w:val="Normal"/>
    <w:rsid w:val="00333A41"/>
    <w:pPr>
      <w:widowControl w:val="0"/>
      <w:tabs>
        <w:tab w:val="left" w:pos="4320"/>
        <w:tab w:val="left" w:pos="5040"/>
        <w:tab w:val="left" w:pos="5760"/>
        <w:tab w:val="left" w:pos="6480"/>
        <w:tab w:val="left" w:pos="7200"/>
        <w:tab w:val="left" w:pos="7920"/>
      </w:tabs>
      <w:ind w:left="4320" w:hanging="720"/>
    </w:pPr>
    <w:rPr>
      <w:rFonts w:ascii="Times New Roman" w:eastAsia="Times New Roman" w:hAnsi="Times New Roman"/>
    </w:rPr>
  </w:style>
  <w:style w:type="paragraph" w:customStyle="1" w:styleId="levnl7">
    <w:name w:val="_levnl7"/>
    <w:basedOn w:val="Normal"/>
    <w:rsid w:val="00333A41"/>
    <w:pPr>
      <w:widowControl w:val="0"/>
      <w:tabs>
        <w:tab w:val="left" w:pos="5040"/>
        <w:tab w:val="left" w:pos="5760"/>
        <w:tab w:val="left" w:pos="6480"/>
        <w:tab w:val="left" w:pos="7200"/>
        <w:tab w:val="left" w:pos="7920"/>
      </w:tabs>
      <w:ind w:left="5040" w:hanging="720"/>
    </w:pPr>
    <w:rPr>
      <w:rFonts w:ascii="Times New Roman" w:eastAsia="Times New Roman" w:hAnsi="Times New Roman"/>
    </w:rPr>
  </w:style>
  <w:style w:type="paragraph" w:customStyle="1" w:styleId="levnl8">
    <w:name w:val="_levnl8"/>
    <w:basedOn w:val="Normal"/>
    <w:rsid w:val="00333A41"/>
    <w:pPr>
      <w:widowControl w:val="0"/>
      <w:tabs>
        <w:tab w:val="left" w:pos="5760"/>
        <w:tab w:val="left" w:pos="6480"/>
        <w:tab w:val="left" w:pos="7200"/>
        <w:tab w:val="left" w:pos="7920"/>
      </w:tabs>
      <w:ind w:left="5760" w:hanging="720"/>
    </w:pPr>
    <w:rPr>
      <w:rFonts w:ascii="Times New Roman" w:eastAsia="Times New Roman" w:hAnsi="Times New Roman"/>
    </w:rPr>
  </w:style>
  <w:style w:type="paragraph" w:customStyle="1" w:styleId="levnl9">
    <w:name w:val="_levnl9"/>
    <w:basedOn w:val="Normal"/>
    <w:rsid w:val="00333A41"/>
    <w:pPr>
      <w:widowControl w:val="0"/>
      <w:tabs>
        <w:tab w:val="left" w:pos="6480"/>
        <w:tab w:val="left" w:pos="7200"/>
        <w:tab w:val="left" w:pos="7920"/>
      </w:tabs>
      <w:ind w:left="6480" w:hanging="720"/>
    </w:pPr>
    <w:rPr>
      <w:rFonts w:ascii="Times New Roman" w:eastAsia="Times New Roman" w:hAnsi="Times New Roman"/>
    </w:rPr>
  </w:style>
  <w:style w:type="character" w:customStyle="1" w:styleId="DefaultPara">
    <w:name w:val="Default Para"/>
    <w:rsid w:val="00333A41"/>
    <w:rPr>
      <w:sz w:val="24"/>
    </w:rPr>
  </w:style>
  <w:style w:type="paragraph" w:customStyle="1" w:styleId="Heading11">
    <w:name w:val="Heading 11"/>
    <w:basedOn w:val="Normal"/>
    <w:rsid w:val="00333A41"/>
    <w:rPr>
      <w:rFonts w:ascii="Times New Roman" w:eastAsia="Times New Roman" w:hAnsi="Times New Roman"/>
    </w:rPr>
  </w:style>
  <w:style w:type="paragraph" w:styleId="DocumentMap">
    <w:name w:val="Document Map"/>
    <w:basedOn w:val="Normal"/>
    <w:link w:val="DocumentMapChar"/>
    <w:rsid w:val="00333A41"/>
    <w:pPr>
      <w:shd w:val="clear" w:color="auto" w:fill="000080"/>
    </w:pPr>
    <w:rPr>
      <w:rFonts w:ascii="Tahoma" w:eastAsia="Times New Roman" w:hAnsi="Tahoma" w:cs="Tahoma"/>
    </w:rPr>
  </w:style>
  <w:style w:type="character" w:customStyle="1" w:styleId="DocumentMapChar">
    <w:name w:val="Document Map Char"/>
    <w:link w:val="DocumentMap"/>
    <w:rsid w:val="00333A41"/>
    <w:rPr>
      <w:rFonts w:ascii="Tahoma" w:eastAsia="Times New Roman" w:hAnsi="Tahoma" w:cs="Tahoma"/>
      <w:sz w:val="24"/>
      <w:shd w:val="clear" w:color="auto" w:fill="000080"/>
    </w:rPr>
  </w:style>
  <w:style w:type="paragraph" w:customStyle="1" w:styleId="LtrDate">
    <w:name w:val="LtrDate"/>
    <w:basedOn w:val="Normal"/>
    <w:next w:val="Normal"/>
    <w:rsid w:val="00333A41"/>
    <w:pPr>
      <w:jc w:val="center"/>
    </w:pPr>
    <w:rPr>
      <w:rFonts w:ascii="Times New Roman" w:eastAsia="Times New Roman" w:hAnsi="Times New Roman"/>
      <w:noProof/>
    </w:rPr>
  </w:style>
  <w:style w:type="paragraph" w:styleId="BodyTextIndent">
    <w:name w:val="Body Text Indent"/>
    <w:basedOn w:val="Normal"/>
    <w:link w:val="BodyTextIndentChar"/>
    <w:rsid w:val="00333A41"/>
    <w:pPr>
      <w:ind w:left="2160" w:hanging="2160"/>
      <w:jc w:val="both"/>
    </w:pPr>
    <w:rPr>
      <w:rFonts w:eastAsia="Times New Roman" w:cs="Arial"/>
      <w:sz w:val="22"/>
    </w:rPr>
  </w:style>
  <w:style w:type="character" w:customStyle="1" w:styleId="BodyTextIndentChar">
    <w:name w:val="Body Text Indent Char"/>
    <w:link w:val="BodyTextIndent"/>
    <w:rsid w:val="00333A41"/>
    <w:rPr>
      <w:rFonts w:ascii="Arial" w:eastAsia="Times New Roman" w:hAnsi="Arial" w:cs="Arial"/>
      <w:sz w:val="22"/>
    </w:rPr>
  </w:style>
  <w:style w:type="paragraph" w:styleId="BodyText3">
    <w:name w:val="Body Text 3"/>
    <w:basedOn w:val="Normal"/>
    <w:link w:val="BodyText3Char"/>
    <w:rsid w:val="00333A41"/>
    <w:pPr>
      <w:jc w:val="center"/>
    </w:pPr>
    <w:rPr>
      <w:rFonts w:eastAsia="Times New Roman" w:cs="Arial"/>
      <w:sz w:val="28"/>
    </w:rPr>
  </w:style>
  <w:style w:type="character" w:customStyle="1" w:styleId="BodyText3Char">
    <w:name w:val="Body Text 3 Char"/>
    <w:link w:val="BodyText3"/>
    <w:rsid w:val="00333A41"/>
    <w:rPr>
      <w:rFonts w:ascii="Arial" w:eastAsia="Times New Roman" w:hAnsi="Arial" w:cs="Arial"/>
      <w:sz w:val="28"/>
    </w:rPr>
  </w:style>
  <w:style w:type="paragraph" w:styleId="NormalWeb">
    <w:name w:val="Normal (Web)"/>
    <w:basedOn w:val="Normal"/>
    <w:uiPriority w:val="99"/>
    <w:rsid w:val="00333A41"/>
    <w:pPr>
      <w:spacing w:before="100" w:beforeAutospacing="1" w:after="100" w:afterAutospacing="1"/>
    </w:pPr>
    <w:rPr>
      <w:rFonts w:ascii="Times New Roman" w:eastAsia="Times New Roman" w:hAnsi="Times New Roman"/>
      <w:color w:val="000000"/>
      <w:szCs w:val="24"/>
    </w:rPr>
  </w:style>
  <w:style w:type="table" w:styleId="TableGrid">
    <w:name w:val="Table Grid"/>
    <w:basedOn w:val="TableNormal"/>
    <w:rsid w:val="00333A4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33A41"/>
    <w:pPr>
      <w:keepLines/>
      <w:spacing w:before="480" w:line="276" w:lineRule="auto"/>
      <w:outlineLvl w:val="9"/>
    </w:pPr>
    <w:rPr>
      <w:rFonts w:ascii="Cambria" w:eastAsia="MS Gothic" w:hAnsi="Cambria"/>
      <w:b w:val="0"/>
      <w:bCs/>
      <w:color w:val="365F91"/>
      <w:sz w:val="28"/>
      <w:szCs w:val="28"/>
      <w:lang w:eastAsia="ja-JP"/>
    </w:rPr>
  </w:style>
  <w:style w:type="paragraph" w:customStyle="1" w:styleId="vlg-5">
    <w:name w:val="vlg-.5&quot;"/>
    <w:basedOn w:val="Normal"/>
    <w:rsid w:val="00333A41"/>
    <w:pPr>
      <w:spacing w:after="240"/>
      <w:ind w:firstLine="720"/>
    </w:pPr>
    <w:rPr>
      <w:rFonts w:ascii="Times New Roman" w:eastAsia="Times New Roman" w:hAnsi="Times New Roman"/>
    </w:rPr>
  </w:style>
  <w:style w:type="paragraph" w:styleId="Revision">
    <w:name w:val="Revision"/>
    <w:hidden/>
    <w:uiPriority w:val="99"/>
    <w:semiHidden/>
    <w:rsid w:val="00333A41"/>
    <w:rPr>
      <w:rFonts w:eastAsia="Times New Roman"/>
      <w:sz w:val="24"/>
    </w:rPr>
  </w:style>
  <w:style w:type="table" w:customStyle="1" w:styleId="TableGrid1">
    <w:name w:val="Table Grid1"/>
    <w:basedOn w:val="TableNormal"/>
    <w:next w:val="TableGrid"/>
    <w:uiPriority w:val="59"/>
    <w:rsid w:val="00333A4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3A4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333A41"/>
    <w:pPr>
      <w:ind w:left="720" w:hanging="720"/>
    </w:pPr>
    <w:rPr>
      <w:rFonts w:eastAsia="Times New Roman" w:cs="Arial"/>
      <w:szCs w:val="24"/>
    </w:rPr>
  </w:style>
  <w:style w:type="character" w:customStyle="1" w:styleId="BodyTextIndent2Char">
    <w:name w:val="Body Text Indent 2 Char"/>
    <w:link w:val="BodyTextIndent2"/>
    <w:rsid w:val="00333A41"/>
    <w:rPr>
      <w:rFonts w:ascii="Arial" w:eastAsia="Times New Roman" w:hAnsi="Arial" w:cs="Arial"/>
      <w:sz w:val="24"/>
      <w:szCs w:val="24"/>
    </w:rPr>
  </w:style>
  <w:style w:type="paragraph" w:styleId="BodyTextIndent3">
    <w:name w:val="Body Text Indent 3"/>
    <w:basedOn w:val="Normal"/>
    <w:link w:val="BodyTextIndent3Char"/>
    <w:rsid w:val="00333A41"/>
    <w:pPr>
      <w:ind w:left="360"/>
    </w:pPr>
    <w:rPr>
      <w:rFonts w:eastAsia="Times New Roman" w:cs="Arial"/>
      <w:szCs w:val="24"/>
    </w:rPr>
  </w:style>
  <w:style w:type="character" w:customStyle="1" w:styleId="BodyTextIndent3Char">
    <w:name w:val="Body Text Indent 3 Char"/>
    <w:link w:val="BodyTextIndent3"/>
    <w:rsid w:val="00333A41"/>
    <w:rPr>
      <w:rFonts w:ascii="Arial" w:eastAsia="Times New Roman" w:hAnsi="Arial" w:cs="Arial"/>
      <w:sz w:val="24"/>
      <w:szCs w:val="24"/>
    </w:rPr>
  </w:style>
  <w:style w:type="character" w:styleId="FollowedHyperlink">
    <w:name w:val="FollowedHyperlink"/>
    <w:rsid w:val="002A1442"/>
    <w:rPr>
      <w:color w:val="800080"/>
      <w:u w:val="single"/>
    </w:rPr>
  </w:style>
  <w:style w:type="paragraph" w:styleId="FootnoteText">
    <w:name w:val="footnote text"/>
    <w:basedOn w:val="Normal"/>
    <w:link w:val="FootnoteTextChar"/>
    <w:rsid w:val="0002452D"/>
    <w:rPr>
      <w:sz w:val="20"/>
    </w:rPr>
  </w:style>
  <w:style w:type="character" w:customStyle="1" w:styleId="FootnoteTextChar">
    <w:name w:val="Footnote Text Char"/>
    <w:link w:val="FootnoteText"/>
    <w:rsid w:val="0002452D"/>
    <w:rPr>
      <w:rFonts w:ascii="Arial" w:hAnsi="Arial"/>
    </w:rPr>
  </w:style>
  <w:style w:type="character" w:styleId="FootnoteReference">
    <w:name w:val="footnote reference"/>
    <w:rsid w:val="0002452D"/>
    <w:rPr>
      <w:vertAlign w:val="superscript"/>
    </w:rPr>
  </w:style>
  <w:style w:type="paragraph" w:styleId="TOC4">
    <w:name w:val="toc 4"/>
    <w:basedOn w:val="Normal"/>
    <w:next w:val="Normal"/>
    <w:autoRedefine/>
    <w:uiPriority w:val="39"/>
    <w:rsid w:val="002642F6"/>
    <w:pPr>
      <w:ind w:left="480"/>
    </w:pPr>
    <w:rPr>
      <w:rFonts w:ascii="Calibri" w:hAnsi="Calibri"/>
      <w:sz w:val="20"/>
    </w:rPr>
  </w:style>
  <w:style w:type="paragraph" w:styleId="TOC5">
    <w:name w:val="toc 5"/>
    <w:basedOn w:val="Normal"/>
    <w:next w:val="Normal"/>
    <w:autoRedefine/>
    <w:rsid w:val="00951DE0"/>
    <w:pPr>
      <w:ind w:left="720"/>
    </w:pPr>
    <w:rPr>
      <w:rFonts w:ascii="Calibri" w:hAnsi="Calibri"/>
      <w:sz w:val="20"/>
    </w:rPr>
  </w:style>
  <w:style w:type="paragraph" w:styleId="TOC6">
    <w:name w:val="toc 6"/>
    <w:basedOn w:val="Normal"/>
    <w:next w:val="Normal"/>
    <w:autoRedefine/>
    <w:rsid w:val="00951DE0"/>
    <w:pPr>
      <w:ind w:left="960"/>
    </w:pPr>
    <w:rPr>
      <w:rFonts w:ascii="Calibri" w:hAnsi="Calibri"/>
      <w:sz w:val="20"/>
    </w:rPr>
  </w:style>
  <w:style w:type="paragraph" w:styleId="TOC7">
    <w:name w:val="toc 7"/>
    <w:basedOn w:val="Normal"/>
    <w:next w:val="Normal"/>
    <w:autoRedefine/>
    <w:rsid w:val="00951DE0"/>
    <w:pPr>
      <w:ind w:left="1200"/>
    </w:pPr>
    <w:rPr>
      <w:rFonts w:ascii="Calibri" w:hAnsi="Calibri"/>
      <w:sz w:val="20"/>
    </w:rPr>
  </w:style>
  <w:style w:type="paragraph" w:styleId="TOC8">
    <w:name w:val="toc 8"/>
    <w:basedOn w:val="Normal"/>
    <w:next w:val="Normal"/>
    <w:autoRedefine/>
    <w:rsid w:val="00951DE0"/>
    <w:pPr>
      <w:ind w:left="1440"/>
    </w:pPr>
    <w:rPr>
      <w:rFonts w:ascii="Calibri" w:hAnsi="Calibri"/>
      <w:sz w:val="20"/>
    </w:rPr>
  </w:style>
  <w:style w:type="paragraph" w:styleId="TOC9">
    <w:name w:val="toc 9"/>
    <w:basedOn w:val="Normal"/>
    <w:next w:val="Normal"/>
    <w:autoRedefine/>
    <w:rsid w:val="00951DE0"/>
    <w:pPr>
      <w:ind w:left="1680"/>
    </w:pPr>
    <w:rPr>
      <w:rFonts w:ascii="Calibri" w:hAnsi="Calibri"/>
      <w:sz w:val="20"/>
    </w:rPr>
  </w:style>
</w:styles>
</file>

<file path=word/webSettings.xml><?xml version="1.0" encoding="utf-8"?>
<w:webSettings xmlns:r="http://schemas.openxmlformats.org/officeDocument/2006/relationships" xmlns:w="http://schemas.openxmlformats.org/wordprocessingml/2006/main">
  <w:divs>
    <w:div w:id="14096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cde.ca.gov/ls/nu/sn/fsmcproc.asp" TargetMode="External" Type="http://schemas.openxmlformats.org/officeDocument/2006/relationships/hyperlink"/>
<Relationship Id="rId11" Target="http://www.cde.ca.gov/ls/nu/sn/mb.asp"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header1.xml" Type="http://schemas.openxmlformats.org/officeDocument/2006/relationships/header"/>
<Relationship Id="rId15" Target="footer3.xml" Type="http://schemas.openxmlformats.org/officeDocument/2006/relationships/footer"/>
<Relationship Id="rId16" Target="http://www.fns.usda.gov/sites/default/files/cn/profstandards_flyer.pdf" TargetMode="External" Type="http://schemas.openxmlformats.org/officeDocument/2006/relationships/hyperlink"/>
<Relationship Id="rId17" Target="footer4.xml" Type="http://schemas.openxmlformats.org/officeDocument/2006/relationships/footer"/>
<Relationship Id="rId18" Target="footer5.xml" Type="http://schemas.openxmlformats.org/officeDocument/2006/relationships/footer"/>
<Relationship Id="rId19" Target="header2.xml" Type="http://schemas.openxmlformats.org/officeDocument/2006/relationships/header"/>
<Relationship Id="rId2" Target="numbering.xml" Type="http://schemas.openxmlformats.org/officeDocument/2006/relationships/numbering"/>
<Relationship Id="rId20" Target="footer6.xml" Type="http://schemas.openxmlformats.org/officeDocument/2006/relationships/footer"/>
<Relationship Id="rId21" Target="footer7.xml" Type="http://schemas.openxmlformats.org/officeDocument/2006/relationships/footer"/>
<Relationship Id="rId22" Target="footer8.xml" Type="http://schemas.openxmlformats.org/officeDocument/2006/relationships/footer"/>
<Relationship Id="rId23" Target="http://www.fns.usda.gov/fdd/processor-pricing-reports" TargetMode="External" Type="http://schemas.openxmlformats.org/officeDocument/2006/relationships/hyperlink"/>
<Relationship Id="rId24" Target="http://www.fns.usda.gov/sites/default/files/cn/profstandards_flyer.pdf" TargetMode="External" Type="http://schemas.openxmlformats.org/officeDocument/2006/relationships/hyperlink"/>
<Relationship Id="rId25" Target="http://www.gpo.gov/fdsys/pkg/USCODE-2013-title42/pdf/USCODE-2013-title42-chap85-subchapIII-sec7602.pdf" TargetMode="External" Type="http://schemas.openxmlformats.org/officeDocument/2006/relationships/hyperlink"/>
<Relationship Id="rId26" Target="http://www.gpo.gov/fdsys/pkg/USCODE-2013-title33/pdf/USCODE-2013-title33-chap26.pdf" TargetMode="External" Type="http://schemas.openxmlformats.org/officeDocument/2006/relationships/hyperlink"/>
<Relationship Id="rId27" Target="http://www.epa.gov/isdc/eo11738.htm" TargetMode="External" Type="http://schemas.openxmlformats.org/officeDocument/2006/relationships/hyperlink"/>
<Relationship Id="rId28" Target="http://www.ecfr.gov/cgi-bin/text-idx?SID=9ed90ed6fc9c89c5c8465c743584c79a&amp;tpl=/ecfrbrowse/Title40/40tab_02.tpl" TargetMode="External" Type="http://schemas.openxmlformats.org/officeDocument/2006/relationships/hyperlink"/>
<Relationship Id="rId29" Target="http://legcounsel.house.gov/Comps/EPCA.pdf" TargetMode="External" Type="http://schemas.openxmlformats.org/officeDocument/2006/relationships/hyperlink"/>
<Relationship Id="rId3" Target="styles.xml" Type="http://schemas.openxmlformats.org/officeDocument/2006/relationships/styles"/>
<Relationship Id="rId30" Target="http://www.dol.gov/compliance/laws/comp-cwhssa.htm" TargetMode="External" Type="http://schemas.openxmlformats.org/officeDocument/2006/relationships/hyperlink"/>
<Relationship Id="rId31" Target="footer9.xml" Type="http://schemas.openxmlformats.org/officeDocument/2006/relationships/footer"/>
<Relationship Id="rId32" Target="footer10.xml" Type="http://schemas.openxmlformats.org/officeDocument/2006/relationships/footer"/>
<Relationship Id="rId33" Target="footer11.xml" Type="http://schemas.openxmlformats.org/officeDocument/2006/relationships/footer"/>
<Relationship Id="rId34" Target="fontTable.xml" Type="http://schemas.openxmlformats.org/officeDocument/2006/relationships/fontTable"/>
<Relationship Id="rId35"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cde.ca.gov/ls/nu/sn/fsmcproc.asp"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7BA2-9EAC-4C88-8F6A-34246D2F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56</Pages>
  <Words>15606</Words>
  <Characters>88955</Characters>
  <DocSecurity>0</DocSecurity>
  <Lines>741</Lines>
  <Paragraphs>208</Paragraphs>
  <ScaleCrop>false</ScaleCrop>
  <HeadingPairs>
    <vt:vector baseType="variant" size="2">
      <vt:variant>
        <vt:lpstr>Title</vt:lpstr>
      </vt:variant>
      <vt:variant>
        <vt:i4>1</vt:i4>
      </vt:variant>
    </vt:vector>
  </HeadingPairs>
  <TitlesOfParts>
    <vt:vector baseType="lpstr" size="1">
      <vt:lpstr>CDE Sample RFP Contract - School Nutrition (CA Dept of Education)</vt:lpstr>
    </vt:vector>
  </TitlesOfParts>
  <LinksUpToDate>false</LinksUpToDate>
  <CharactersWithSpaces>104353</CharactersWithSpaces>
  <SharedDoc>false</SharedDoc>
  <HLinks>
    <vt:vector baseType="variant" size="366">
      <vt:variant>
        <vt:i4>2883621</vt:i4>
      </vt:variant>
      <vt:variant>
        <vt:i4>338</vt:i4>
      </vt:variant>
      <vt:variant>
        <vt:i4>0</vt:i4>
      </vt:variant>
      <vt:variant>
        <vt:i4>5</vt:i4>
      </vt:variant>
      <vt:variant>
        <vt:lpwstr>http://www.dol.gov/compliance/laws/comp-cwhssa.htm</vt:lpwstr>
      </vt:variant>
      <vt:variant>
        <vt:lpwstr/>
      </vt:variant>
      <vt:variant>
        <vt:i4>3080253</vt:i4>
      </vt:variant>
      <vt:variant>
        <vt:i4>335</vt:i4>
      </vt:variant>
      <vt:variant>
        <vt:i4>0</vt:i4>
      </vt:variant>
      <vt:variant>
        <vt:i4>5</vt:i4>
      </vt:variant>
      <vt:variant>
        <vt:lpwstr>http://legcounsel.house.gov/Comps/EPCA.pdf</vt:lpwstr>
      </vt:variant>
      <vt:variant>
        <vt:lpwstr/>
      </vt:variant>
      <vt:variant>
        <vt:i4>5701674</vt:i4>
      </vt:variant>
      <vt:variant>
        <vt:i4>332</vt:i4>
      </vt:variant>
      <vt:variant>
        <vt:i4>0</vt:i4>
      </vt:variant>
      <vt:variant>
        <vt:i4>5</vt:i4>
      </vt:variant>
      <vt:variant>
        <vt:lpwstr>http://www.ecfr.gov/cgi-bin/text-idx?SID=9ed90ed6fc9c89c5c8465c743584c79a&amp;tpl=/ecfrbrowse/Title40/40tab_02.tpl</vt:lpwstr>
      </vt:variant>
      <vt:variant>
        <vt:lpwstr/>
      </vt:variant>
      <vt:variant>
        <vt:i4>2818157</vt:i4>
      </vt:variant>
      <vt:variant>
        <vt:i4>329</vt:i4>
      </vt:variant>
      <vt:variant>
        <vt:i4>0</vt:i4>
      </vt:variant>
      <vt:variant>
        <vt:i4>5</vt:i4>
      </vt:variant>
      <vt:variant>
        <vt:lpwstr>http://www.epa.gov/isdc/eo11738.htm</vt:lpwstr>
      </vt:variant>
      <vt:variant>
        <vt:lpwstr/>
      </vt:variant>
      <vt:variant>
        <vt:i4>3080239</vt:i4>
      </vt:variant>
      <vt:variant>
        <vt:i4>326</vt:i4>
      </vt:variant>
      <vt:variant>
        <vt:i4>0</vt:i4>
      </vt:variant>
      <vt:variant>
        <vt:i4>5</vt:i4>
      </vt:variant>
      <vt:variant>
        <vt:lpwstr>http://www.gpo.gov/fdsys/pkg/USCODE-2013-title33/pdf/USCODE-2013-title33-chap26.pdf</vt:lpwstr>
      </vt:variant>
      <vt:variant>
        <vt:lpwstr/>
      </vt:variant>
      <vt:variant>
        <vt:i4>3604537</vt:i4>
      </vt:variant>
      <vt:variant>
        <vt:i4>323</vt:i4>
      </vt:variant>
      <vt:variant>
        <vt:i4>0</vt:i4>
      </vt:variant>
      <vt:variant>
        <vt:i4>5</vt:i4>
      </vt:variant>
      <vt:variant>
        <vt:lpwstr>http://www.gpo.gov/fdsys/pkg/USCODE-2013-title42/pdf/USCODE-2013-title42-chap85-subchapIII-sec7602.pdf</vt:lpwstr>
      </vt:variant>
      <vt:variant>
        <vt:lpwstr/>
      </vt:variant>
      <vt:variant>
        <vt:i4>8060998</vt:i4>
      </vt:variant>
      <vt:variant>
        <vt:i4>320</vt:i4>
      </vt:variant>
      <vt:variant>
        <vt:i4>0</vt:i4>
      </vt:variant>
      <vt:variant>
        <vt:i4>5</vt:i4>
      </vt:variant>
      <vt:variant>
        <vt:lpwstr>http://www.fns.usda.gov/sites/default/files/cn/profstandards_flyer.pdf</vt:lpwstr>
      </vt:variant>
      <vt:variant>
        <vt:lpwstr/>
      </vt:variant>
      <vt:variant>
        <vt:i4>393229</vt:i4>
      </vt:variant>
      <vt:variant>
        <vt:i4>317</vt:i4>
      </vt:variant>
      <vt:variant>
        <vt:i4>0</vt:i4>
      </vt:variant>
      <vt:variant>
        <vt:i4>5</vt:i4>
      </vt:variant>
      <vt:variant>
        <vt:lpwstr>http://www.fns.usda.gov/fdd/processor-pricing-reports</vt:lpwstr>
      </vt:variant>
      <vt:variant>
        <vt:lpwstr/>
      </vt:variant>
      <vt:variant>
        <vt:i4>1507381</vt:i4>
      </vt:variant>
      <vt:variant>
        <vt:i4>266</vt:i4>
      </vt:variant>
      <vt:variant>
        <vt:i4>0</vt:i4>
      </vt:variant>
      <vt:variant>
        <vt:i4>5</vt:i4>
      </vt:variant>
      <vt:variant>
        <vt:lpwstr/>
      </vt:variant>
      <vt:variant>
        <vt:lpwstr>_Toc441220262</vt:lpwstr>
      </vt:variant>
      <vt:variant>
        <vt:i4>1507381</vt:i4>
      </vt:variant>
      <vt:variant>
        <vt:i4>260</vt:i4>
      </vt:variant>
      <vt:variant>
        <vt:i4>0</vt:i4>
      </vt:variant>
      <vt:variant>
        <vt:i4>5</vt:i4>
      </vt:variant>
      <vt:variant>
        <vt:lpwstr/>
      </vt:variant>
      <vt:variant>
        <vt:lpwstr>_Toc441220261</vt:lpwstr>
      </vt:variant>
      <vt:variant>
        <vt:i4>1507381</vt:i4>
      </vt:variant>
      <vt:variant>
        <vt:i4>254</vt:i4>
      </vt:variant>
      <vt:variant>
        <vt:i4>0</vt:i4>
      </vt:variant>
      <vt:variant>
        <vt:i4>5</vt:i4>
      </vt:variant>
      <vt:variant>
        <vt:lpwstr/>
      </vt:variant>
      <vt:variant>
        <vt:lpwstr>_Toc441220260</vt:lpwstr>
      </vt:variant>
      <vt:variant>
        <vt:i4>1310773</vt:i4>
      </vt:variant>
      <vt:variant>
        <vt:i4>248</vt:i4>
      </vt:variant>
      <vt:variant>
        <vt:i4>0</vt:i4>
      </vt:variant>
      <vt:variant>
        <vt:i4>5</vt:i4>
      </vt:variant>
      <vt:variant>
        <vt:lpwstr/>
      </vt:variant>
      <vt:variant>
        <vt:lpwstr>_Toc441220259</vt:lpwstr>
      </vt:variant>
      <vt:variant>
        <vt:i4>1310773</vt:i4>
      </vt:variant>
      <vt:variant>
        <vt:i4>242</vt:i4>
      </vt:variant>
      <vt:variant>
        <vt:i4>0</vt:i4>
      </vt:variant>
      <vt:variant>
        <vt:i4>5</vt:i4>
      </vt:variant>
      <vt:variant>
        <vt:lpwstr/>
      </vt:variant>
      <vt:variant>
        <vt:lpwstr>_Toc441220258</vt:lpwstr>
      </vt:variant>
      <vt:variant>
        <vt:i4>1310773</vt:i4>
      </vt:variant>
      <vt:variant>
        <vt:i4>236</vt:i4>
      </vt:variant>
      <vt:variant>
        <vt:i4>0</vt:i4>
      </vt:variant>
      <vt:variant>
        <vt:i4>5</vt:i4>
      </vt:variant>
      <vt:variant>
        <vt:lpwstr/>
      </vt:variant>
      <vt:variant>
        <vt:lpwstr>_Toc441220257</vt:lpwstr>
      </vt:variant>
      <vt:variant>
        <vt:i4>1310773</vt:i4>
      </vt:variant>
      <vt:variant>
        <vt:i4>230</vt:i4>
      </vt:variant>
      <vt:variant>
        <vt:i4>0</vt:i4>
      </vt:variant>
      <vt:variant>
        <vt:i4>5</vt:i4>
      </vt:variant>
      <vt:variant>
        <vt:lpwstr/>
      </vt:variant>
      <vt:variant>
        <vt:lpwstr>_Toc441220256</vt:lpwstr>
      </vt:variant>
      <vt:variant>
        <vt:i4>1310773</vt:i4>
      </vt:variant>
      <vt:variant>
        <vt:i4>224</vt:i4>
      </vt:variant>
      <vt:variant>
        <vt:i4>0</vt:i4>
      </vt:variant>
      <vt:variant>
        <vt:i4>5</vt:i4>
      </vt:variant>
      <vt:variant>
        <vt:lpwstr/>
      </vt:variant>
      <vt:variant>
        <vt:lpwstr>_Toc441220255</vt:lpwstr>
      </vt:variant>
      <vt:variant>
        <vt:i4>1310773</vt:i4>
      </vt:variant>
      <vt:variant>
        <vt:i4>218</vt:i4>
      </vt:variant>
      <vt:variant>
        <vt:i4>0</vt:i4>
      </vt:variant>
      <vt:variant>
        <vt:i4>5</vt:i4>
      </vt:variant>
      <vt:variant>
        <vt:lpwstr/>
      </vt:variant>
      <vt:variant>
        <vt:lpwstr>_Toc441220254</vt:lpwstr>
      </vt:variant>
      <vt:variant>
        <vt:i4>1310773</vt:i4>
      </vt:variant>
      <vt:variant>
        <vt:i4>212</vt:i4>
      </vt:variant>
      <vt:variant>
        <vt:i4>0</vt:i4>
      </vt:variant>
      <vt:variant>
        <vt:i4>5</vt:i4>
      </vt:variant>
      <vt:variant>
        <vt:lpwstr/>
      </vt:variant>
      <vt:variant>
        <vt:lpwstr>_Toc441220252</vt:lpwstr>
      </vt:variant>
      <vt:variant>
        <vt:i4>1310773</vt:i4>
      </vt:variant>
      <vt:variant>
        <vt:i4>206</vt:i4>
      </vt:variant>
      <vt:variant>
        <vt:i4>0</vt:i4>
      </vt:variant>
      <vt:variant>
        <vt:i4>5</vt:i4>
      </vt:variant>
      <vt:variant>
        <vt:lpwstr/>
      </vt:variant>
      <vt:variant>
        <vt:lpwstr>_Toc441220251</vt:lpwstr>
      </vt:variant>
      <vt:variant>
        <vt:i4>1310773</vt:i4>
      </vt:variant>
      <vt:variant>
        <vt:i4>200</vt:i4>
      </vt:variant>
      <vt:variant>
        <vt:i4>0</vt:i4>
      </vt:variant>
      <vt:variant>
        <vt:i4>5</vt:i4>
      </vt:variant>
      <vt:variant>
        <vt:lpwstr/>
      </vt:variant>
      <vt:variant>
        <vt:lpwstr>_Toc441220250</vt:lpwstr>
      </vt:variant>
      <vt:variant>
        <vt:i4>1376309</vt:i4>
      </vt:variant>
      <vt:variant>
        <vt:i4>194</vt:i4>
      </vt:variant>
      <vt:variant>
        <vt:i4>0</vt:i4>
      </vt:variant>
      <vt:variant>
        <vt:i4>5</vt:i4>
      </vt:variant>
      <vt:variant>
        <vt:lpwstr/>
      </vt:variant>
      <vt:variant>
        <vt:lpwstr>_Toc441220249</vt:lpwstr>
      </vt:variant>
      <vt:variant>
        <vt:i4>1376309</vt:i4>
      </vt:variant>
      <vt:variant>
        <vt:i4>188</vt:i4>
      </vt:variant>
      <vt:variant>
        <vt:i4>0</vt:i4>
      </vt:variant>
      <vt:variant>
        <vt:i4>5</vt:i4>
      </vt:variant>
      <vt:variant>
        <vt:lpwstr/>
      </vt:variant>
      <vt:variant>
        <vt:lpwstr>_Toc441220248</vt:lpwstr>
      </vt:variant>
      <vt:variant>
        <vt:i4>1376309</vt:i4>
      </vt:variant>
      <vt:variant>
        <vt:i4>182</vt:i4>
      </vt:variant>
      <vt:variant>
        <vt:i4>0</vt:i4>
      </vt:variant>
      <vt:variant>
        <vt:i4>5</vt:i4>
      </vt:variant>
      <vt:variant>
        <vt:lpwstr/>
      </vt:variant>
      <vt:variant>
        <vt:lpwstr>_Toc441220247</vt:lpwstr>
      </vt:variant>
      <vt:variant>
        <vt:i4>1376309</vt:i4>
      </vt:variant>
      <vt:variant>
        <vt:i4>176</vt:i4>
      </vt:variant>
      <vt:variant>
        <vt:i4>0</vt:i4>
      </vt:variant>
      <vt:variant>
        <vt:i4>5</vt:i4>
      </vt:variant>
      <vt:variant>
        <vt:lpwstr/>
      </vt:variant>
      <vt:variant>
        <vt:lpwstr>_Toc441220246</vt:lpwstr>
      </vt:variant>
      <vt:variant>
        <vt:i4>1376309</vt:i4>
      </vt:variant>
      <vt:variant>
        <vt:i4>170</vt:i4>
      </vt:variant>
      <vt:variant>
        <vt:i4>0</vt:i4>
      </vt:variant>
      <vt:variant>
        <vt:i4>5</vt:i4>
      </vt:variant>
      <vt:variant>
        <vt:lpwstr/>
      </vt:variant>
      <vt:variant>
        <vt:lpwstr>_Toc441220245</vt:lpwstr>
      </vt:variant>
      <vt:variant>
        <vt:i4>5898366</vt:i4>
      </vt:variant>
      <vt:variant>
        <vt:i4>165</vt:i4>
      </vt:variant>
      <vt:variant>
        <vt:i4>0</vt:i4>
      </vt:variant>
      <vt:variant>
        <vt:i4>5</vt:i4>
      </vt:variant>
      <vt:variant>
        <vt:lpwstr/>
      </vt:variant>
      <vt:variant>
        <vt:lpwstr>_DISCLOSURE_OF_LOBBYING</vt:lpwstr>
      </vt:variant>
      <vt:variant>
        <vt:i4>8060998</vt:i4>
      </vt:variant>
      <vt:variant>
        <vt:i4>162</vt:i4>
      </vt:variant>
      <vt:variant>
        <vt:i4>0</vt:i4>
      </vt:variant>
      <vt:variant>
        <vt:i4>5</vt:i4>
      </vt:variant>
      <vt:variant>
        <vt:lpwstr>http://www.fns.usda.gov/sites/default/files/cn/profstandards_flyer.pdf</vt:lpwstr>
      </vt:variant>
      <vt:variant>
        <vt:lpwstr/>
      </vt:variant>
      <vt:variant>
        <vt:i4>1507387</vt:i4>
      </vt:variant>
      <vt:variant>
        <vt:i4>155</vt:i4>
      </vt:variant>
      <vt:variant>
        <vt:i4>0</vt:i4>
      </vt:variant>
      <vt:variant>
        <vt:i4>5</vt:i4>
      </vt:variant>
      <vt:variant>
        <vt:lpwstr/>
      </vt:variant>
      <vt:variant>
        <vt:lpwstr>_Toc441483637</vt:lpwstr>
      </vt:variant>
      <vt:variant>
        <vt:i4>1507387</vt:i4>
      </vt:variant>
      <vt:variant>
        <vt:i4>149</vt:i4>
      </vt:variant>
      <vt:variant>
        <vt:i4>0</vt:i4>
      </vt:variant>
      <vt:variant>
        <vt:i4>5</vt:i4>
      </vt:variant>
      <vt:variant>
        <vt:lpwstr/>
      </vt:variant>
      <vt:variant>
        <vt:lpwstr>_Toc441483635</vt:lpwstr>
      </vt:variant>
      <vt:variant>
        <vt:i4>1507387</vt:i4>
      </vt:variant>
      <vt:variant>
        <vt:i4>143</vt:i4>
      </vt:variant>
      <vt:variant>
        <vt:i4>0</vt:i4>
      </vt:variant>
      <vt:variant>
        <vt:i4>5</vt:i4>
      </vt:variant>
      <vt:variant>
        <vt:lpwstr/>
      </vt:variant>
      <vt:variant>
        <vt:lpwstr>_Toc441483634</vt:lpwstr>
      </vt:variant>
      <vt:variant>
        <vt:i4>1507387</vt:i4>
      </vt:variant>
      <vt:variant>
        <vt:i4>140</vt:i4>
      </vt:variant>
      <vt:variant>
        <vt:i4>0</vt:i4>
      </vt:variant>
      <vt:variant>
        <vt:i4>5</vt:i4>
      </vt:variant>
      <vt:variant>
        <vt:lpwstr/>
      </vt:variant>
      <vt:variant>
        <vt:lpwstr>_Toc441483633</vt:lpwstr>
      </vt:variant>
      <vt:variant>
        <vt:i4>1507387</vt:i4>
      </vt:variant>
      <vt:variant>
        <vt:i4>134</vt:i4>
      </vt:variant>
      <vt:variant>
        <vt:i4>0</vt:i4>
      </vt:variant>
      <vt:variant>
        <vt:i4>5</vt:i4>
      </vt:variant>
      <vt:variant>
        <vt:lpwstr/>
      </vt:variant>
      <vt:variant>
        <vt:lpwstr>_Toc441483632</vt:lpwstr>
      </vt:variant>
      <vt:variant>
        <vt:i4>1507387</vt:i4>
      </vt:variant>
      <vt:variant>
        <vt:i4>128</vt:i4>
      </vt:variant>
      <vt:variant>
        <vt:i4>0</vt:i4>
      </vt:variant>
      <vt:variant>
        <vt:i4>5</vt:i4>
      </vt:variant>
      <vt:variant>
        <vt:lpwstr/>
      </vt:variant>
      <vt:variant>
        <vt:lpwstr>_Toc441483630</vt:lpwstr>
      </vt:variant>
      <vt:variant>
        <vt:i4>1441851</vt:i4>
      </vt:variant>
      <vt:variant>
        <vt:i4>125</vt:i4>
      </vt:variant>
      <vt:variant>
        <vt:i4>0</vt:i4>
      </vt:variant>
      <vt:variant>
        <vt:i4>5</vt:i4>
      </vt:variant>
      <vt:variant>
        <vt:lpwstr/>
      </vt:variant>
      <vt:variant>
        <vt:lpwstr>_Toc441483629</vt:lpwstr>
      </vt:variant>
      <vt:variant>
        <vt:i4>1441851</vt:i4>
      </vt:variant>
      <vt:variant>
        <vt:i4>119</vt:i4>
      </vt:variant>
      <vt:variant>
        <vt:i4>0</vt:i4>
      </vt:variant>
      <vt:variant>
        <vt:i4>5</vt:i4>
      </vt:variant>
      <vt:variant>
        <vt:lpwstr/>
      </vt:variant>
      <vt:variant>
        <vt:lpwstr>_Toc441483628</vt:lpwstr>
      </vt:variant>
      <vt:variant>
        <vt:i4>1441851</vt:i4>
      </vt:variant>
      <vt:variant>
        <vt:i4>116</vt:i4>
      </vt:variant>
      <vt:variant>
        <vt:i4>0</vt:i4>
      </vt:variant>
      <vt:variant>
        <vt:i4>5</vt:i4>
      </vt:variant>
      <vt:variant>
        <vt:lpwstr/>
      </vt:variant>
      <vt:variant>
        <vt:lpwstr>_Toc441483627</vt:lpwstr>
      </vt:variant>
      <vt:variant>
        <vt:i4>1441851</vt:i4>
      </vt:variant>
      <vt:variant>
        <vt:i4>110</vt:i4>
      </vt:variant>
      <vt:variant>
        <vt:i4>0</vt:i4>
      </vt:variant>
      <vt:variant>
        <vt:i4>5</vt:i4>
      </vt:variant>
      <vt:variant>
        <vt:lpwstr/>
      </vt:variant>
      <vt:variant>
        <vt:lpwstr>_Toc441483626</vt:lpwstr>
      </vt:variant>
      <vt:variant>
        <vt:i4>1441851</vt:i4>
      </vt:variant>
      <vt:variant>
        <vt:i4>107</vt:i4>
      </vt:variant>
      <vt:variant>
        <vt:i4>0</vt:i4>
      </vt:variant>
      <vt:variant>
        <vt:i4>5</vt:i4>
      </vt:variant>
      <vt:variant>
        <vt:lpwstr/>
      </vt:variant>
      <vt:variant>
        <vt:lpwstr>_Toc441483625</vt:lpwstr>
      </vt:variant>
      <vt:variant>
        <vt:i4>1441851</vt:i4>
      </vt:variant>
      <vt:variant>
        <vt:i4>101</vt:i4>
      </vt:variant>
      <vt:variant>
        <vt:i4>0</vt:i4>
      </vt:variant>
      <vt:variant>
        <vt:i4>5</vt:i4>
      </vt:variant>
      <vt:variant>
        <vt:lpwstr/>
      </vt:variant>
      <vt:variant>
        <vt:lpwstr>_Toc441483624</vt:lpwstr>
      </vt:variant>
      <vt:variant>
        <vt:i4>1441851</vt:i4>
      </vt:variant>
      <vt:variant>
        <vt:i4>98</vt:i4>
      </vt:variant>
      <vt:variant>
        <vt:i4>0</vt:i4>
      </vt:variant>
      <vt:variant>
        <vt:i4>5</vt:i4>
      </vt:variant>
      <vt:variant>
        <vt:lpwstr/>
      </vt:variant>
      <vt:variant>
        <vt:lpwstr>_Toc441483623</vt:lpwstr>
      </vt:variant>
      <vt:variant>
        <vt:i4>1441851</vt:i4>
      </vt:variant>
      <vt:variant>
        <vt:i4>92</vt:i4>
      </vt:variant>
      <vt:variant>
        <vt:i4>0</vt:i4>
      </vt:variant>
      <vt:variant>
        <vt:i4>5</vt:i4>
      </vt:variant>
      <vt:variant>
        <vt:lpwstr/>
      </vt:variant>
      <vt:variant>
        <vt:lpwstr>_Toc441483622</vt:lpwstr>
      </vt:variant>
      <vt:variant>
        <vt:i4>1441851</vt:i4>
      </vt:variant>
      <vt:variant>
        <vt:i4>89</vt:i4>
      </vt:variant>
      <vt:variant>
        <vt:i4>0</vt:i4>
      </vt:variant>
      <vt:variant>
        <vt:i4>5</vt:i4>
      </vt:variant>
      <vt:variant>
        <vt:lpwstr/>
      </vt:variant>
      <vt:variant>
        <vt:lpwstr>_Toc441483621</vt:lpwstr>
      </vt:variant>
      <vt:variant>
        <vt:i4>1441851</vt:i4>
      </vt:variant>
      <vt:variant>
        <vt:i4>83</vt:i4>
      </vt:variant>
      <vt:variant>
        <vt:i4>0</vt:i4>
      </vt:variant>
      <vt:variant>
        <vt:i4>5</vt:i4>
      </vt:variant>
      <vt:variant>
        <vt:lpwstr/>
      </vt:variant>
      <vt:variant>
        <vt:lpwstr>_Toc441483620</vt:lpwstr>
      </vt:variant>
      <vt:variant>
        <vt:i4>1376315</vt:i4>
      </vt:variant>
      <vt:variant>
        <vt:i4>80</vt:i4>
      </vt:variant>
      <vt:variant>
        <vt:i4>0</vt:i4>
      </vt:variant>
      <vt:variant>
        <vt:i4>5</vt:i4>
      </vt:variant>
      <vt:variant>
        <vt:lpwstr/>
      </vt:variant>
      <vt:variant>
        <vt:lpwstr>_Toc441483619</vt:lpwstr>
      </vt:variant>
      <vt:variant>
        <vt:i4>1376315</vt:i4>
      </vt:variant>
      <vt:variant>
        <vt:i4>74</vt:i4>
      </vt:variant>
      <vt:variant>
        <vt:i4>0</vt:i4>
      </vt:variant>
      <vt:variant>
        <vt:i4>5</vt:i4>
      </vt:variant>
      <vt:variant>
        <vt:lpwstr/>
      </vt:variant>
      <vt:variant>
        <vt:lpwstr>_Toc441483618</vt:lpwstr>
      </vt:variant>
      <vt:variant>
        <vt:i4>1376315</vt:i4>
      </vt:variant>
      <vt:variant>
        <vt:i4>71</vt:i4>
      </vt:variant>
      <vt:variant>
        <vt:i4>0</vt:i4>
      </vt:variant>
      <vt:variant>
        <vt:i4>5</vt:i4>
      </vt:variant>
      <vt:variant>
        <vt:lpwstr/>
      </vt:variant>
      <vt:variant>
        <vt:lpwstr>_Toc441483617</vt:lpwstr>
      </vt:variant>
      <vt:variant>
        <vt:i4>1376315</vt:i4>
      </vt:variant>
      <vt:variant>
        <vt:i4>65</vt:i4>
      </vt:variant>
      <vt:variant>
        <vt:i4>0</vt:i4>
      </vt:variant>
      <vt:variant>
        <vt:i4>5</vt:i4>
      </vt:variant>
      <vt:variant>
        <vt:lpwstr/>
      </vt:variant>
      <vt:variant>
        <vt:lpwstr>_Toc441483616</vt:lpwstr>
      </vt:variant>
      <vt:variant>
        <vt:i4>1376315</vt:i4>
      </vt:variant>
      <vt:variant>
        <vt:i4>62</vt:i4>
      </vt:variant>
      <vt:variant>
        <vt:i4>0</vt:i4>
      </vt:variant>
      <vt:variant>
        <vt:i4>5</vt:i4>
      </vt:variant>
      <vt:variant>
        <vt:lpwstr/>
      </vt:variant>
      <vt:variant>
        <vt:lpwstr>_Toc441483615</vt:lpwstr>
      </vt:variant>
      <vt:variant>
        <vt:i4>1376315</vt:i4>
      </vt:variant>
      <vt:variant>
        <vt:i4>56</vt:i4>
      </vt:variant>
      <vt:variant>
        <vt:i4>0</vt:i4>
      </vt:variant>
      <vt:variant>
        <vt:i4>5</vt:i4>
      </vt:variant>
      <vt:variant>
        <vt:lpwstr/>
      </vt:variant>
      <vt:variant>
        <vt:lpwstr>_Toc441483614</vt:lpwstr>
      </vt:variant>
      <vt:variant>
        <vt:i4>1376315</vt:i4>
      </vt:variant>
      <vt:variant>
        <vt:i4>53</vt:i4>
      </vt:variant>
      <vt:variant>
        <vt:i4>0</vt:i4>
      </vt:variant>
      <vt:variant>
        <vt:i4>5</vt:i4>
      </vt:variant>
      <vt:variant>
        <vt:lpwstr/>
      </vt:variant>
      <vt:variant>
        <vt:lpwstr>_Toc441483613</vt:lpwstr>
      </vt:variant>
      <vt:variant>
        <vt:i4>1376315</vt:i4>
      </vt:variant>
      <vt:variant>
        <vt:i4>47</vt:i4>
      </vt:variant>
      <vt:variant>
        <vt:i4>0</vt:i4>
      </vt:variant>
      <vt:variant>
        <vt:i4>5</vt:i4>
      </vt:variant>
      <vt:variant>
        <vt:lpwstr/>
      </vt:variant>
      <vt:variant>
        <vt:lpwstr>_Toc441483612</vt:lpwstr>
      </vt:variant>
      <vt:variant>
        <vt:i4>1376315</vt:i4>
      </vt:variant>
      <vt:variant>
        <vt:i4>44</vt:i4>
      </vt:variant>
      <vt:variant>
        <vt:i4>0</vt:i4>
      </vt:variant>
      <vt:variant>
        <vt:i4>5</vt:i4>
      </vt:variant>
      <vt:variant>
        <vt:lpwstr/>
      </vt:variant>
      <vt:variant>
        <vt:lpwstr>_Toc441483611</vt:lpwstr>
      </vt:variant>
      <vt:variant>
        <vt:i4>1376315</vt:i4>
      </vt:variant>
      <vt:variant>
        <vt:i4>41</vt:i4>
      </vt:variant>
      <vt:variant>
        <vt:i4>0</vt:i4>
      </vt:variant>
      <vt:variant>
        <vt:i4>5</vt:i4>
      </vt:variant>
      <vt:variant>
        <vt:lpwstr/>
      </vt:variant>
      <vt:variant>
        <vt:lpwstr>_Toc441483610</vt:lpwstr>
      </vt:variant>
      <vt:variant>
        <vt:i4>1310779</vt:i4>
      </vt:variant>
      <vt:variant>
        <vt:i4>35</vt:i4>
      </vt:variant>
      <vt:variant>
        <vt:i4>0</vt:i4>
      </vt:variant>
      <vt:variant>
        <vt:i4>5</vt:i4>
      </vt:variant>
      <vt:variant>
        <vt:lpwstr/>
      </vt:variant>
      <vt:variant>
        <vt:lpwstr>_Toc441483608</vt:lpwstr>
      </vt:variant>
      <vt:variant>
        <vt:i4>1310779</vt:i4>
      </vt:variant>
      <vt:variant>
        <vt:i4>29</vt:i4>
      </vt:variant>
      <vt:variant>
        <vt:i4>0</vt:i4>
      </vt:variant>
      <vt:variant>
        <vt:i4>5</vt:i4>
      </vt:variant>
      <vt:variant>
        <vt:lpwstr/>
      </vt:variant>
      <vt:variant>
        <vt:lpwstr>_Toc441483607</vt:lpwstr>
      </vt:variant>
      <vt:variant>
        <vt:i4>1310779</vt:i4>
      </vt:variant>
      <vt:variant>
        <vt:i4>23</vt:i4>
      </vt:variant>
      <vt:variant>
        <vt:i4>0</vt:i4>
      </vt:variant>
      <vt:variant>
        <vt:i4>5</vt:i4>
      </vt:variant>
      <vt:variant>
        <vt:lpwstr/>
      </vt:variant>
      <vt:variant>
        <vt:lpwstr>_Toc441483606</vt:lpwstr>
      </vt:variant>
      <vt:variant>
        <vt:i4>1310779</vt:i4>
      </vt:variant>
      <vt:variant>
        <vt:i4>17</vt:i4>
      </vt:variant>
      <vt:variant>
        <vt:i4>0</vt:i4>
      </vt:variant>
      <vt:variant>
        <vt:i4>5</vt:i4>
      </vt:variant>
      <vt:variant>
        <vt:lpwstr/>
      </vt:variant>
      <vt:variant>
        <vt:lpwstr>_Toc441483605</vt:lpwstr>
      </vt:variant>
      <vt:variant>
        <vt:i4>1310779</vt:i4>
      </vt:variant>
      <vt:variant>
        <vt:i4>11</vt:i4>
      </vt:variant>
      <vt:variant>
        <vt:i4>0</vt:i4>
      </vt:variant>
      <vt:variant>
        <vt:i4>5</vt:i4>
      </vt:variant>
      <vt:variant>
        <vt:lpwstr/>
      </vt:variant>
      <vt:variant>
        <vt:lpwstr>_Toc441483604</vt:lpwstr>
      </vt:variant>
      <vt:variant>
        <vt:i4>4980739</vt:i4>
      </vt:variant>
      <vt:variant>
        <vt:i4>6</vt:i4>
      </vt:variant>
      <vt:variant>
        <vt:i4>0</vt:i4>
      </vt:variant>
      <vt:variant>
        <vt:i4>5</vt:i4>
      </vt:variant>
      <vt:variant>
        <vt:lpwstr>http://www.cde.ca.gov/ls/nu/sn/mb.asp</vt:lpwstr>
      </vt:variant>
      <vt:variant>
        <vt:lpwstr/>
      </vt:variant>
      <vt:variant>
        <vt:i4>3473504</vt:i4>
      </vt:variant>
      <vt:variant>
        <vt:i4>3</vt:i4>
      </vt:variant>
      <vt:variant>
        <vt:i4>0</vt:i4>
      </vt:variant>
      <vt:variant>
        <vt:i4>5</vt:i4>
      </vt:variant>
      <vt:variant>
        <vt:lpwstr>http://www.cde.ca.gov/ls/nu/sn/fsmcproc.asp</vt:lpwstr>
      </vt:variant>
      <vt:variant>
        <vt:lpwstr/>
      </vt:variant>
      <vt:variant>
        <vt:i4>3473504</vt:i4>
      </vt:variant>
      <vt:variant>
        <vt:i4>0</vt:i4>
      </vt:variant>
      <vt:variant>
        <vt:i4>0</vt:i4>
      </vt:variant>
      <vt:variant>
        <vt:i4>5</vt:i4>
      </vt:variant>
      <vt:variant>
        <vt:lpwstr>http://www.cde.ca.gov/ls/nu/sn/fsmcproc.asp</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