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378A2">
      <w:pPr>
        <w:spacing w:after="0" w:line="240" w:lineRule="auto"/>
        <w:jc w:val="center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>[client logo]</w:t>
      </w:r>
    </w:p>
    <w:p w:rsidR="00000000" w:rsidRDefault="005378A2">
      <w:pPr>
        <w:spacing w:after="0" w:line="240" w:lineRule="auto"/>
        <w:jc w:val="center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000000" w:rsidRDefault="005378A2">
      <w:pPr>
        <w:spacing w:after="0" w:line="240" w:lineRule="auto"/>
        <w:jc w:val="center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b/>
          <w:color w:val="333333"/>
          <w:sz w:val="32"/>
          <w:szCs w:val="20"/>
          <w:lang w:val="en-US"/>
        </w:rPr>
        <w:t>PRODUCT SPECIFICATION SHEET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984"/>
        <w:gridCol w:w="2550"/>
        <w:gridCol w:w="1134"/>
        <w:gridCol w:w="4191"/>
      </w:tblGrid>
      <w:tr w:rsidR="00000000">
        <w:trPr>
          <w:trHeight w:val="41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7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1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Product reference</w:t>
            </w:r>
          </w:p>
        </w:tc>
        <w:tc>
          <w:tcPr>
            <w:tcW w:w="7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1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IP rights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This document is [client company name]’s property.</w:t>
            </w:r>
          </w:p>
        </w:tc>
      </w:tr>
    </w:tbl>
    <w:p w:rsidR="00000000" w:rsidRDefault="005378A2">
      <w:pPr>
        <w:spacing w:after="0" w:line="240" w:lineRule="auto"/>
        <w:rPr>
          <w:lang w:val="en-US"/>
        </w:rPr>
      </w:pPr>
    </w:p>
    <w:tbl>
      <w:tblPr>
        <w:tblW w:w="0" w:type="auto"/>
        <w:tblInd w:w="10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46"/>
        <w:gridCol w:w="4872"/>
        <w:gridCol w:w="1691"/>
        <w:gridCol w:w="1473"/>
        <w:gridCol w:w="1077"/>
      </w:tblGrid>
      <w:tr w:rsidR="00000000">
        <w:trPr>
          <w:trHeight w:hRule="exact" w:val="736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eastAsia="Calibri" w:cs="Calibri"/>
                <w:b/>
                <w:bCs/>
                <w:sz w:val="32"/>
                <w:szCs w:val="32"/>
              </w:rPr>
              <w:t>REVISION HISTORY</w:t>
            </w:r>
          </w:p>
        </w:tc>
      </w:tr>
      <w:tr w:rsidR="00000000">
        <w:trPr>
          <w:trHeight w:hRule="exact" w:val="45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Rev.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Description of change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Page No.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Author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Date</w:t>
            </w:r>
          </w:p>
        </w:tc>
      </w:tr>
      <w:tr w:rsidR="00000000">
        <w:trPr>
          <w:trHeight w:hRule="exact" w:val="454"/>
        </w:trPr>
        <w:tc>
          <w:tcPr>
            <w:tcW w:w="7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Document creation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000000">
        <w:trPr>
          <w:trHeight w:hRule="exact" w:val="454"/>
        </w:trPr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eastAsia="Calibri" w:cs="Calibri"/>
              </w:rPr>
              <w:t>4</w:t>
            </w: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eastAsia="Calibri" w:cs="Calibri"/>
              </w:rPr>
              <w:t>5</w:t>
            </w: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</w:tbl>
    <w:p w:rsidR="00000000" w:rsidRDefault="005378A2">
      <w:pPr>
        <w:spacing w:after="0" w:line="240" w:lineRule="auto"/>
      </w:pPr>
    </w:p>
    <w:p w:rsidR="00000000" w:rsidRDefault="005378A2">
      <w:pPr>
        <w:spacing w:after="0" w:line="240" w:lineRule="auto"/>
      </w:pPr>
    </w:p>
    <w:p w:rsidR="00000000" w:rsidRDefault="005378A2">
      <w:pPr>
        <w:spacing w:after="0" w:line="240" w:lineRule="auto"/>
        <w:jc w:val="center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b/>
          <w:color w:val="333333"/>
          <w:sz w:val="28"/>
          <w:szCs w:val="20"/>
          <w:lang w:val="en-US"/>
        </w:rPr>
        <w:t>TABLE OF CONTENTS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>1. Product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Cs w:val="24"/>
          <w:lang w:val="en-US"/>
        </w:rPr>
        <w:t xml:space="preserve">    </w:t>
      </w:r>
      <w:r>
        <w:rPr>
          <w:rFonts w:ascii="Arial" w:hAnsi="Arial" w:cs="Arial"/>
          <w:color w:val="333333"/>
          <w:szCs w:val="24"/>
          <w:lang w:val="en-US"/>
        </w:rPr>
        <w:t>1.1 General Specifications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Cs w:val="24"/>
          <w:lang w:val="en-US"/>
        </w:rPr>
        <w:t xml:space="preserve">    </w:t>
      </w:r>
      <w:r>
        <w:rPr>
          <w:rFonts w:ascii="Arial" w:hAnsi="Arial" w:cs="Arial"/>
          <w:color w:val="333333"/>
          <w:szCs w:val="24"/>
          <w:lang w:val="en-US"/>
        </w:rPr>
        <w:t>1.2 Dimensions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Cs w:val="24"/>
          <w:lang w:val="en-US"/>
        </w:rPr>
        <w:t xml:space="preserve">    </w:t>
      </w:r>
      <w:r>
        <w:rPr>
          <w:rFonts w:ascii="Arial" w:hAnsi="Arial" w:cs="Arial"/>
          <w:color w:val="333333"/>
          <w:szCs w:val="24"/>
          <w:lang w:val="en-US"/>
        </w:rPr>
        <w:t>1.3 On-Site Tests on Product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Cs w:val="24"/>
          <w:lang w:val="en-US"/>
        </w:rPr>
        <w:t xml:space="preserve">    </w:t>
      </w:r>
      <w:r>
        <w:rPr>
          <w:rFonts w:ascii="Arial" w:hAnsi="Arial" w:cs="Arial"/>
          <w:color w:val="333333"/>
          <w:szCs w:val="24"/>
          <w:lang w:val="en-US"/>
        </w:rPr>
        <w:t>1.4 Photos of Approved Sample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>2. Inner Packing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Cs w:val="24"/>
          <w:lang w:val="en-US"/>
        </w:rPr>
        <w:t xml:space="preserve">    </w:t>
      </w:r>
      <w:r>
        <w:rPr>
          <w:rFonts w:ascii="Arial" w:hAnsi="Arial" w:cs="Arial"/>
          <w:color w:val="333333"/>
          <w:szCs w:val="24"/>
          <w:lang w:val="en-US"/>
        </w:rPr>
        <w:t>2.1 General Specifications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Cs w:val="24"/>
          <w:lang w:val="en-US"/>
        </w:rPr>
        <w:t xml:space="preserve">    </w:t>
      </w:r>
      <w:r>
        <w:rPr>
          <w:rFonts w:ascii="Arial" w:hAnsi="Arial" w:cs="Arial"/>
          <w:color w:val="333333"/>
          <w:szCs w:val="24"/>
          <w:lang w:val="en-US"/>
        </w:rPr>
        <w:t>2.2 Photos of Approved Inner Packin</w:t>
      </w:r>
      <w:r>
        <w:rPr>
          <w:rFonts w:ascii="Arial" w:hAnsi="Arial" w:cs="Arial"/>
          <w:color w:val="333333"/>
          <w:szCs w:val="24"/>
          <w:lang w:val="en-US"/>
        </w:rPr>
        <w:t>g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>3. Outer Packing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Cs w:val="24"/>
          <w:lang w:val="en-US"/>
        </w:rPr>
        <w:t xml:space="preserve">    </w:t>
      </w:r>
      <w:r>
        <w:rPr>
          <w:rFonts w:ascii="Arial" w:hAnsi="Arial" w:cs="Arial"/>
          <w:color w:val="333333"/>
          <w:szCs w:val="24"/>
          <w:lang w:val="en-US"/>
        </w:rPr>
        <w:t>3.1 General Specifications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Cs w:val="24"/>
          <w:lang w:val="en-US"/>
        </w:rPr>
        <w:t xml:space="preserve">    </w:t>
      </w:r>
      <w:r>
        <w:rPr>
          <w:rFonts w:ascii="Arial" w:hAnsi="Arial" w:cs="Arial"/>
          <w:color w:val="333333"/>
          <w:szCs w:val="24"/>
          <w:lang w:val="en-US"/>
        </w:rPr>
        <w:t>3.2 Photos of Approved Outer Packing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>4. Defects</w: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Cs w:val="24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B53597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45720</wp:posOffset>
                </wp:positionV>
                <wp:extent cx="2935605" cy="930275"/>
                <wp:effectExtent l="5080" t="10795" r="1206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93027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378A2">
                            <w:pPr>
                              <w:pStyle w:val="FrameContents"/>
                              <w:jc w:val="center"/>
                            </w:pPr>
                            <w:r>
                              <w:t>Ignore this column if you have no idea what sampling should be taken during QC inspe</w:t>
                            </w:r>
                            <w:r>
                              <w:t>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35pt;margin-top:3.6pt;width:231.15pt;height:7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" fillcolor="#e36c0a" strokeweight=".05pt">
                <v:textbox>
                  <w:txbxContent>
                    <w:p w:rsidR="00000000" w:rsidRDefault="005378A2">
                      <w:pPr>
                        <w:pStyle w:val="FrameContents"/>
                        <w:jc w:val="center"/>
                      </w:pPr>
                      <w:r>
                        <w:t>Ignore this column if you have no idea what sampling should be taken during QC inspe</w:t>
                      </w:r>
                      <w:r>
                        <w:t>ctions.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b/>
          <w:color w:val="333333"/>
          <w:sz w:val="28"/>
          <w:szCs w:val="20"/>
          <w:lang w:val="en-US"/>
        </w:rPr>
        <w:t>1. PRODUCT</w:t>
      </w:r>
      <w:r w:rsidR="00565CA0">
        <w:rPr>
          <w:rFonts w:ascii="Arial" w:hAnsi="Arial" w:cs="Arial"/>
          <w:b/>
          <w:color w:val="333333"/>
          <w:sz w:val="28"/>
          <w:szCs w:val="20"/>
          <w:lang w:val="en-US"/>
        </w:rPr>
        <w:t xml:space="preserve"> SHEET</w:t>
      </w:r>
      <w:bookmarkStart w:id="0" w:name="_GoBack"/>
      <w:bookmarkEnd w:id="0"/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000000" w:rsidRDefault="005378A2">
      <w:pPr>
        <w:pStyle w:val="ListParagraph"/>
        <w:numPr>
          <w:ilvl w:val="1"/>
          <w:numId w:val="2"/>
        </w:numPr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color w:val="333333"/>
          <w:sz w:val="20"/>
          <w:szCs w:val="20"/>
          <w:lang w:val="en-US"/>
        </w:rPr>
        <w:t>GENERAL SPECIFICATIONS</w:t>
      </w:r>
    </w:p>
    <w:p w:rsidR="00000000" w:rsidRDefault="005378A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Ind w:w="367" w:type="dxa"/>
        <w:tblLayout w:type="fixed"/>
        <w:tblLook w:val="0000" w:firstRow="0" w:lastRow="0" w:firstColumn="0" w:lastColumn="0" w:noHBand="0" w:noVBand="0"/>
      </w:tblPr>
      <w:tblGrid>
        <w:gridCol w:w="2267"/>
        <w:gridCol w:w="6380"/>
        <w:gridCol w:w="1985"/>
      </w:tblGrid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Checkpoint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Sampling</w:t>
            </w:r>
          </w:p>
        </w:tc>
      </w:tr>
      <w:tr w:rsidR="00000000">
        <w:trPr>
          <w:trHeight w:val="432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</w:pPr>
    </w:p>
    <w:p w:rsidR="00000000" w:rsidRDefault="005378A2">
      <w:pPr>
        <w:pStyle w:val="ListParagraph"/>
        <w:numPr>
          <w:ilvl w:val="1"/>
          <w:numId w:val="2"/>
        </w:numPr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color w:val="333333"/>
          <w:sz w:val="20"/>
          <w:szCs w:val="20"/>
          <w:lang w:val="en-US"/>
        </w:rPr>
        <w:t>DIMENSIONS, WEIGHT…</w:t>
      </w:r>
    </w:p>
    <w:p w:rsidR="00000000" w:rsidRDefault="005378A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Ind w:w="367" w:type="dxa"/>
        <w:tblLayout w:type="fixed"/>
        <w:tblLook w:val="0000" w:firstRow="0" w:lastRow="0" w:firstColumn="0" w:lastColumn="0" w:noHBand="0" w:noVBand="0"/>
      </w:tblPr>
      <w:tblGrid>
        <w:gridCol w:w="2267"/>
        <w:gridCol w:w="6380"/>
        <w:gridCol w:w="1985"/>
      </w:tblGrid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Checkpoint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Requireme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Sampling</w:t>
            </w:r>
          </w:p>
        </w:tc>
      </w:tr>
      <w:tr w:rsidR="00000000">
        <w:trPr>
          <w:trHeight w:val="432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product size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Total product net </w:t>
            </w:r>
            <w:r>
              <w:rPr>
                <w:rFonts w:ascii="Arial" w:hAnsi="Arial" w:cs="Arial"/>
                <w:bCs/>
                <w:sz w:val="20"/>
                <w:szCs w:val="18"/>
                <w:lang w:val="en-US"/>
              </w:rPr>
              <w:t>weight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lang w:val="en-US"/>
        </w:rPr>
      </w:pPr>
    </w:p>
    <w:p w:rsidR="00000000" w:rsidRDefault="005378A2">
      <w:pPr>
        <w:pStyle w:val="ListParagraph"/>
        <w:numPr>
          <w:ilvl w:val="1"/>
          <w:numId w:val="2"/>
        </w:numPr>
        <w:spacing w:after="0" w:line="240" w:lineRule="auto"/>
        <w:ind w:left="0"/>
        <w:rPr>
          <w:rFonts w:ascii="Arial" w:hAnsi="Arial" w:cs="Arial"/>
          <w:b/>
          <w:color w:val="333333"/>
          <w:sz w:val="20"/>
          <w:szCs w:val="20"/>
          <w:lang w:val="en-US"/>
        </w:rPr>
      </w:pPr>
      <w:r>
        <w:rPr>
          <w:rFonts w:ascii="Arial" w:hAnsi="Arial" w:cs="Arial"/>
          <w:b/>
          <w:color w:val="333333"/>
          <w:sz w:val="20"/>
          <w:szCs w:val="20"/>
          <w:lang w:val="en-US"/>
        </w:rPr>
        <w:t>ON SITE TESTS</w:t>
      </w: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lang w:val="en-US"/>
        </w:rPr>
      </w:pPr>
    </w:p>
    <w:tbl>
      <w:tblPr>
        <w:tblW w:w="0" w:type="auto"/>
        <w:tblInd w:w="367" w:type="dxa"/>
        <w:tblLayout w:type="fixed"/>
        <w:tblLook w:val="0000" w:firstRow="0" w:lastRow="0" w:firstColumn="0" w:lastColumn="0" w:noHBand="0" w:noVBand="0"/>
      </w:tblPr>
      <w:tblGrid>
        <w:gridCol w:w="2267"/>
        <w:gridCol w:w="6380"/>
        <w:gridCol w:w="1985"/>
      </w:tblGrid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Test name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Test description &amp; expected result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Sampling</w:t>
            </w:r>
          </w:p>
        </w:tc>
      </w:tr>
      <w:tr w:rsidR="00000000">
        <w:trPr>
          <w:trHeight w:val="432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lang w:val="en-US"/>
        </w:rPr>
      </w:pPr>
    </w:p>
    <w:p w:rsidR="00000000" w:rsidRDefault="005378A2">
      <w:pPr>
        <w:pStyle w:val="ListParagraph"/>
        <w:pageBreakBefore/>
        <w:numPr>
          <w:ilvl w:val="1"/>
          <w:numId w:val="2"/>
        </w:numPr>
        <w:spacing w:after="0" w:line="240" w:lineRule="auto"/>
        <w:ind w:left="0"/>
        <w:rPr>
          <w:rFonts w:ascii="Arial" w:hAnsi="Arial" w:cs="Arial"/>
          <w:b/>
          <w:color w:val="333333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>PHOTOS OF APPROVED SAMPLE(S)</w:t>
      </w: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lang w:val="en-US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315"/>
        <w:gridCol w:w="5322"/>
      </w:tblGrid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[description]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[photo]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3088"/>
        <w:gridCol w:w="4584"/>
        <w:gridCol w:w="2978"/>
      </w:tblGrid>
      <w:tr w:rsidR="00000000">
        <w:trPr>
          <w:trHeight w:val="432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Reference sample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Identified with… (label / tag / stamp…)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eastAsia="Calibri" w:cs="Calibri"/>
                <w:b/>
              </w:rPr>
              <w:t>Signed by…</w:t>
            </w:r>
          </w:p>
        </w:tc>
      </w:tr>
      <w:tr w:rsidR="00000000">
        <w:tc>
          <w:tcPr>
            <w:tcW w:w="3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5378A2">
            <w:pPr>
              <w:spacing w:after="0" w:line="240" w:lineRule="auto"/>
              <w:rPr>
                <w:rFonts w:ascii="Menlo Regular" w:eastAsia="MS Gothic" w:hAnsi="Menlo Regular" w:cs="Menlo Regular"/>
                <w:color w:val="000000"/>
                <w:sz w:val="28"/>
              </w:rPr>
            </w:pPr>
            <w:r>
              <w:rPr>
                <w:rFonts w:ascii="Menlo Regular" w:eastAsia="MS Gothic" w:hAnsi="Menlo Regular" w:cs="Menlo Regular"/>
                <w:color w:val="000000"/>
                <w:sz w:val="28"/>
              </w:rPr>
              <w:t>☐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Already in factory</w:t>
            </w:r>
          </w:p>
          <w:p w:rsidR="00000000" w:rsidRDefault="005378A2">
            <w:pPr>
              <w:spacing w:after="0" w:line="240" w:lineRule="auto"/>
              <w:rPr>
                <w:rFonts w:ascii="Menlo Regular" w:eastAsia="MS Gothic" w:hAnsi="Menlo Regular" w:cs="Menlo Regular"/>
                <w:color w:val="000000"/>
                <w:sz w:val="28"/>
              </w:rPr>
            </w:pPr>
            <w:r>
              <w:rPr>
                <w:rFonts w:ascii="Menlo Regular" w:eastAsia="MS Gothic" w:hAnsi="Menlo Regular" w:cs="Menlo Regular"/>
                <w:color w:val="000000"/>
                <w:sz w:val="28"/>
              </w:rPr>
              <w:t>☐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To be sent to inspectors</w:t>
            </w:r>
          </w:p>
          <w:p w:rsidR="00000000" w:rsidRDefault="005378A2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Menlo Regular" w:eastAsia="MS Gothic" w:hAnsi="Menlo Regular" w:cs="Menlo Regular"/>
                <w:color w:val="000000"/>
                <w:sz w:val="28"/>
              </w:rPr>
              <w:t>☐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No ref. sample</w:t>
            </w:r>
          </w:p>
        </w:tc>
        <w:tc>
          <w:tcPr>
            <w:tcW w:w="4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5378A2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</w:tbl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b/>
          <w:color w:val="333333"/>
          <w:sz w:val="28"/>
          <w:szCs w:val="20"/>
          <w:lang w:val="en-US"/>
        </w:rPr>
      </w:pPr>
      <w:r>
        <w:rPr>
          <w:rFonts w:ascii="Arial" w:hAnsi="Arial" w:cs="Arial"/>
          <w:b/>
          <w:color w:val="333333"/>
          <w:sz w:val="28"/>
          <w:szCs w:val="20"/>
          <w:lang w:val="en-US"/>
        </w:rPr>
        <w:t>THE INNER PACKING</w:t>
      </w:r>
    </w:p>
    <w:p w:rsidR="00000000" w:rsidRDefault="005378A2">
      <w:pPr>
        <w:spacing w:after="0" w:line="240" w:lineRule="auto"/>
        <w:rPr>
          <w:rFonts w:ascii="Arial" w:hAnsi="Arial" w:cs="Arial"/>
          <w:b/>
          <w:color w:val="333333"/>
          <w:sz w:val="28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tab/>
      </w:r>
      <w:r>
        <w:rPr>
          <w:rFonts w:ascii="Arial" w:hAnsi="Arial" w:cs="Arial"/>
          <w:b/>
          <w:sz w:val="20"/>
          <w:szCs w:val="20"/>
          <w:lang w:val="en-US"/>
        </w:rPr>
        <w:t>2.1 GENERAL SPECIFICATIONS</w:t>
      </w:r>
    </w:p>
    <w:p w:rsidR="00000000" w:rsidRDefault="005378A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Ind w:w="367" w:type="dxa"/>
        <w:tblLayout w:type="fixed"/>
        <w:tblLook w:val="0000" w:firstRow="0" w:lastRow="0" w:firstColumn="0" w:lastColumn="0" w:noHBand="0" w:noVBand="0"/>
      </w:tblPr>
      <w:tblGrid>
        <w:gridCol w:w="2267"/>
        <w:gridCol w:w="6380"/>
        <w:gridCol w:w="1985"/>
      </w:tblGrid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Checkpoint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Sampling</w:t>
            </w:r>
          </w:p>
        </w:tc>
      </w:tr>
      <w:tr w:rsidR="00000000">
        <w:trPr>
          <w:trHeight w:val="432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000000" w:rsidRDefault="005378A2">
      <w:pPr>
        <w:spacing w:after="0" w:line="240" w:lineRule="auto"/>
      </w:pPr>
    </w:p>
    <w:p w:rsidR="00000000" w:rsidRDefault="005378A2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  <w:t xml:space="preserve">2.2 PHOTOS OF APPROVED INNER PACKING </w:t>
      </w:r>
    </w:p>
    <w:p w:rsidR="00000000" w:rsidRDefault="005378A2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315"/>
        <w:gridCol w:w="5322"/>
      </w:tblGrid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[description]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[photo]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</w:pP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000000" w:rsidRDefault="005378A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333333"/>
          <w:sz w:val="28"/>
          <w:szCs w:val="20"/>
          <w:lang w:val="en-US"/>
        </w:rPr>
        <w:t>3. THE EXPORT PACKING</w:t>
      </w:r>
    </w:p>
    <w:p w:rsidR="00000000" w:rsidRDefault="005378A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000000" w:rsidRDefault="005378A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  <w:lang w:val="en-US"/>
        </w:rPr>
        <w:t>.1 GENERAL SPECIFICATIONS</w:t>
      </w:r>
    </w:p>
    <w:p w:rsidR="00000000" w:rsidRDefault="005378A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056"/>
        <w:gridCol w:w="7871"/>
      </w:tblGrid>
      <w:tr w:rsidR="00000000">
        <w:trPr>
          <w:trHeight w:val="56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Checkpoint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Requirement</w:t>
            </w:r>
          </w:p>
        </w:tc>
      </w:tr>
      <w:tr w:rsidR="00000000">
        <w:trPr>
          <w:trHeight w:val="56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Quantity &amp; breakdown inside export carton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Export carton dimens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ions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Export carton weight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Export carton quality</w:t>
            </w:r>
          </w:p>
        </w:tc>
        <w:tc>
          <w:tcPr>
            <w:tcW w:w="7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Inside protection</w:t>
            </w:r>
          </w:p>
        </w:tc>
        <w:tc>
          <w:tcPr>
            <w:tcW w:w="7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  <w:rPr>
          <w:lang w:val="en-US"/>
        </w:rPr>
      </w:pPr>
    </w:p>
    <w:p w:rsidR="00000000" w:rsidRDefault="005378A2">
      <w:pPr>
        <w:spacing w:after="0" w:line="240" w:lineRule="auto"/>
        <w:rPr>
          <w:lang w:val="en-US"/>
        </w:rPr>
      </w:pPr>
    </w:p>
    <w:p w:rsidR="00000000" w:rsidRDefault="005378A2">
      <w:pPr>
        <w:spacing w:after="0" w:line="240" w:lineRule="auto"/>
      </w:pPr>
      <w:r>
        <w:rPr>
          <w:rFonts w:ascii="Arial" w:hAnsi="Arial" w:cs="Arial"/>
          <w:b/>
          <w:bCs/>
          <w:color w:val="333333"/>
          <w:sz w:val="20"/>
          <w:szCs w:val="20"/>
          <w:lang w:val="en-US"/>
        </w:rPr>
        <w:tab/>
        <w:t>3</w:t>
      </w:r>
      <w:r>
        <w:rPr>
          <w:rFonts w:ascii="Arial" w:hAnsi="Arial" w:cs="Arial"/>
          <w:b/>
          <w:color w:val="333333"/>
          <w:sz w:val="20"/>
          <w:szCs w:val="20"/>
          <w:lang w:val="en-US"/>
        </w:rPr>
        <w:t>.2 PHOTOS OF APPROVED EXPORT PACKING</w:t>
      </w:r>
    </w:p>
    <w:p w:rsidR="00000000" w:rsidRDefault="005378A2">
      <w:pPr>
        <w:spacing w:after="0" w:line="240" w:lineRule="auto"/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315"/>
        <w:gridCol w:w="5322"/>
      </w:tblGrid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[description]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[photo]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</w:p>
        </w:tc>
      </w:tr>
      <w:tr w:rsidR="00000000">
        <w:trPr>
          <w:trHeight w:val="593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</w:pPr>
    </w:p>
    <w:p w:rsidR="00000000" w:rsidRDefault="005378A2">
      <w:pPr>
        <w:spacing w:after="0" w:line="240" w:lineRule="auto"/>
      </w:pPr>
    </w:p>
    <w:p w:rsidR="00000000" w:rsidRDefault="005378A2">
      <w:pPr>
        <w:spacing w:after="0" w:line="240" w:lineRule="auto"/>
      </w:pPr>
    </w:p>
    <w:p w:rsidR="00000000" w:rsidRDefault="005378A2">
      <w:pPr>
        <w:pageBreakBefore/>
        <w:spacing w:after="0" w:line="240" w:lineRule="auto"/>
      </w:pPr>
      <w:r>
        <w:rPr>
          <w:rFonts w:ascii="Arial" w:hAnsi="Arial" w:cs="Arial"/>
          <w:b/>
          <w:color w:val="333333"/>
          <w:sz w:val="28"/>
          <w:szCs w:val="20"/>
          <w:lang w:val="en-US"/>
        </w:rPr>
        <w:lastRenderedPageBreak/>
        <w:t xml:space="preserve">4. DEFECTS </w:t>
      </w:r>
    </w:p>
    <w:p w:rsidR="00000000" w:rsidRDefault="00B53597">
      <w:pPr>
        <w:spacing w:after="0" w:line="240" w:lineRule="auto"/>
      </w:pPr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27305</wp:posOffset>
                </wp:positionV>
                <wp:extent cx="2935605" cy="930275"/>
                <wp:effectExtent l="11430" t="11430" r="5715" b="1079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93027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378A2">
                            <w:pPr>
                              <w:pStyle w:val="FrameContents"/>
                              <w:jc w:val="center"/>
                            </w:pPr>
                            <w:r>
                              <w:t>Try to define the most common defects. Usually there is no need to do a very exhaustive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9.35pt;margin-top:2.15pt;width:231.15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" fillcolor="#e36c0a" strokeweight=".05pt">
                <v:textbox>
                  <w:txbxContent>
                    <w:p w:rsidR="00000000" w:rsidRDefault="005378A2">
                      <w:pPr>
                        <w:pStyle w:val="FrameContents"/>
                        <w:jc w:val="center"/>
                      </w:pPr>
                      <w:r>
                        <w:t>Try to define the most common defects. Usually there is no need to do a very exhaustive list.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5378A2">
      <w:pPr>
        <w:spacing w:after="0" w:line="240" w:lineRule="auto"/>
      </w:pPr>
    </w:p>
    <w:p w:rsidR="00000000" w:rsidRDefault="005378A2">
      <w:pPr>
        <w:spacing w:after="0" w:line="240" w:lineRule="auto"/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116"/>
        <w:gridCol w:w="992"/>
        <w:gridCol w:w="992"/>
        <w:gridCol w:w="893"/>
      </w:tblGrid>
      <w:tr w:rsidR="00000000">
        <w:trPr>
          <w:trHeight w:val="412"/>
        </w:trPr>
        <w:tc>
          <w:tcPr>
            <w:tcW w:w="8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Description of defect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Cs w:val="20"/>
                <w:lang w:val="en-US"/>
              </w:rPr>
              <w:t>Category</w:t>
            </w:r>
          </w:p>
        </w:tc>
      </w:tr>
      <w:tr w:rsidR="00000000">
        <w:trPr>
          <w:trHeight w:val="392"/>
        </w:trPr>
        <w:tc>
          <w:tcPr>
            <w:tcW w:w="8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Critical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Major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00000" w:rsidRDefault="005378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Minor</w:t>
            </w: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567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37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000000" w:rsidRDefault="005378A2">
      <w:pPr>
        <w:spacing w:after="0" w:line="240" w:lineRule="auto"/>
        <w:rPr>
          <w:rFonts w:ascii="Arial" w:hAnsi="Arial" w:cs="Arial"/>
          <w:b/>
          <w:bCs/>
        </w:rPr>
      </w:pPr>
    </w:p>
    <w:p w:rsidR="005378A2" w:rsidRDefault="005378A2">
      <w:pPr>
        <w:spacing w:after="0" w:line="240" w:lineRule="auto"/>
        <w:jc w:val="center"/>
      </w:pPr>
      <w:r>
        <w:rPr>
          <w:b/>
          <w:lang w:val="en-US"/>
        </w:rPr>
        <w:t>----------------------  End of document  ----------------------</w:t>
      </w:r>
    </w:p>
    <w:sectPr w:rsidR="005378A2">
      <w:footerReference w:type="even" r:id="rId7"/>
      <w:footerReference w:type="default" r:id="rId8"/>
      <w:footerReference w:type="first" r:id="rId9"/>
      <w:pgSz w:w="12240" w:h="15840"/>
      <w:pgMar w:top="568" w:right="532" w:bottom="819" w:left="506" w:header="720" w:footer="283" w:gutter="0"/>
      <w:cols w:space="720"/>
      <w:docGrid w:linePitch="42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A2" w:rsidRDefault="005378A2">
      <w:pPr>
        <w:spacing w:after="0" w:line="240" w:lineRule="auto"/>
      </w:pPr>
      <w:r>
        <w:separator/>
      </w:r>
    </w:p>
  </w:endnote>
  <w:endnote w:type="continuationSeparator" w:id="0">
    <w:p w:rsidR="005378A2" w:rsidRDefault="0053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enlo Regular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78A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B53597">
      <w:rPr>
        <w:noProof/>
      </w:rPr>
      <w:t>4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B53597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78A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B53597">
      <w:rPr>
        <w:noProof/>
      </w:rPr>
      <w:t>3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B53597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78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A2" w:rsidRDefault="005378A2">
      <w:pPr>
        <w:spacing w:after="0" w:line="240" w:lineRule="auto"/>
      </w:pPr>
      <w:r>
        <w:separator/>
      </w:r>
    </w:p>
  </w:footnote>
  <w:footnote w:type="continuationSeparator" w:id="0">
    <w:p w:rsidR="005378A2" w:rsidRDefault="00537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A0"/>
    <w:rsid w:val="005378A2"/>
    <w:rsid w:val="00565CA0"/>
    <w:rsid w:val="00B5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04E0D6B-8169-4280-84F0-C657C064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MS Mincho" w:hAnsi="Calibri"/>
      <w:kern w:val="1"/>
      <w:sz w:val="22"/>
      <w:szCs w:val="22"/>
      <w:lang w:val="fr-FR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Policepardfaut1">
    <w:name w:val="Police par défaut1"/>
  </w:style>
  <w:style w:type="character" w:customStyle="1" w:styleId="BalloonTextChar">
    <w:name w:val="Balloon Text Char"/>
    <w:rPr>
      <w:rFonts w:ascii="Tahoma" w:eastAsia="MS Mincho" w:hAnsi="Tahoma" w:cs="Tahoma"/>
      <w:sz w:val="16"/>
      <w:szCs w:val="16"/>
      <w:lang w:val="fr-FR"/>
    </w:rPr>
  </w:style>
  <w:style w:type="character" w:customStyle="1" w:styleId="HeaderChar">
    <w:name w:val="Header Char"/>
    <w:rPr>
      <w:rFonts w:eastAsia="MS Mincho"/>
      <w:lang w:val="fr-FR"/>
    </w:rPr>
  </w:style>
  <w:style w:type="character" w:customStyle="1" w:styleId="FooterChar">
    <w:name w:val="Footer Char"/>
    <w:rPr>
      <w:rFonts w:eastAsia="MS Mincho"/>
      <w:lang w:val="fr-FR"/>
    </w:rPr>
  </w:style>
  <w:style w:type="character" w:styleId="Hyperlink">
    <w:name w:val="Hyperlink"/>
    <w:rPr>
      <w:color w:val="0000FF"/>
      <w:u w:val="single"/>
      <w:lang/>
    </w:rPr>
  </w:style>
  <w:style w:type="character" w:styleId="Strong">
    <w:name w:val="Strong"/>
    <w:qFormat/>
    <w:rPr>
      <w:b/>
      <w:bCs/>
    </w:rPr>
  </w:style>
  <w:style w:type="character" w:customStyle="1" w:styleId="apple-style-span">
    <w:name w:val="apple-style-span"/>
    <w:basedOn w:val="Policepardfaut1"/>
  </w:style>
  <w:style w:type="character" w:customStyle="1" w:styleId="Numrodepage1">
    <w:name w:val="Numéro de page1"/>
    <w:basedOn w:val="Policepardfaut1"/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color w:val="00000A"/>
      <w:sz w:val="20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b/>
      <w:color w:val="00000A"/>
      <w:sz w:val="22"/>
      <w:szCs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Caractresdenumrotation">
    <w:name w:val="Caractères de numérotation"/>
  </w:style>
  <w:style w:type="character" w:customStyle="1" w:styleId="BalloonTextChar1">
    <w:name w:val="Balloon Text Char1"/>
    <w:basedOn w:val="DefaultParagraphFont0"/>
    <w:rPr>
      <w:rFonts w:ascii="Lucida Grande" w:eastAsia="MS Mincho" w:hAnsi="Lucida Grande" w:cs="Lucida Grande"/>
      <w:kern w:val="1"/>
      <w:sz w:val="18"/>
      <w:szCs w:val="18"/>
      <w:lang w:eastAsia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NormalWeb">
    <w:name w:val="Normal (Web)"/>
    <w:basedOn w:val="Normal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name w:val="??"/>
    <w:pPr>
      <w:widowControl w:val="0"/>
      <w:suppressAutoHyphens/>
    </w:pPr>
    <w:rPr>
      <w:rFonts w:ascii="Courier" w:eastAsia="PMingLiU" w:hAnsi="Courier"/>
      <w:kern w:val="1"/>
      <w:sz w:val="21"/>
      <w:lang w:eastAsia="ar-SA" w:bidi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oter3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285</Words>
  <Characters>1628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