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DB" w:rsidRPr="00B4302C" w:rsidRDefault="00420DDB" w:rsidP="00420DDB">
      <w:pPr>
        <w:pStyle w:val="STDDOCTitle"/>
        <w:spacing w:line="240" w:lineRule="auto"/>
        <w:rPr>
          <w:b w:val="0"/>
          <w:sz w:val="34"/>
          <w:szCs w:val="34"/>
        </w:rPr>
      </w:pPr>
      <w:bookmarkStart w:id="0" w:name="_GoBack"/>
      <w:bookmarkEnd w:id="0"/>
    </w:p>
    <w:p w:rsidR="00420DDB" w:rsidRPr="00B4302C" w:rsidRDefault="00420DDB" w:rsidP="00420DDB">
      <w:pPr>
        <w:pStyle w:val="STDDOCTitle"/>
        <w:spacing w:line="240" w:lineRule="auto"/>
        <w:rPr>
          <w:b w:val="0"/>
          <w:sz w:val="34"/>
          <w:szCs w:val="34"/>
        </w:rPr>
      </w:pPr>
    </w:p>
    <w:p w:rsidR="00F344C0" w:rsidRDefault="00F344C0" w:rsidP="00420DDB">
      <w:pPr>
        <w:pStyle w:val="STDDOCTitle"/>
        <w:spacing w:line="240" w:lineRule="auto"/>
        <w:rPr>
          <w:b w:val="0"/>
          <w:sz w:val="34"/>
          <w:szCs w:val="34"/>
        </w:rPr>
      </w:pPr>
    </w:p>
    <w:p w:rsidR="00F344C0" w:rsidRDefault="00F344C0" w:rsidP="00420DDB">
      <w:pPr>
        <w:pStyle w:val="STDDOCTitle"/>
        <w:spacing w:line="240" w:lineRule="auto"/>
        <w:rPr>
          <w:b w:val="0"/>
          <w:sz w:val="34"/>
          <w:szCs w:val="34"/>
        </w:rPr>
      </w:pPr>
    </w:p>
    <w:p w:rsidR="00E61229" w:rsidRDefault="00E61229" w:rsidP="00420DDB">
      <w:pPr>
        <w:pStyle w:val="STDDOCTitle"/>
        <w:spacing w:line="240" w:lineRule="auto"/>
        <w:rPr>
          <w:b w:val="0"/>
          <w:sz w:val="34"/>
          <w:szCs w:val="34"/>
        </w:rPr>
      </w:pPr>
    </w:p>
    <w:p w:rsidR="00E61229" w:rsidRDefault="00E61229" w:rsidP="00420DDB">
      <w:pPr>
        <w:pStyle w:val="STDDOCTitle"/>
        <w:spacing w:line="240" w:lineRule="auto"/>
        <w:rPr>
          <w:b w:val="0"/>
          <w:sz w:val="34"/>
          <w:szCs w:val="34"/>
        </w:rPr>
      </w:pPr>
    </w:p>
    <w:p w:rsidR="00F344C0" w:rsidRPr="00B4302C" w:rsidRDefault="00F344C0" w:rsidP="00420DDB">
      <w:pPr>
        <w:pStyle w:val="STDDOCTitle"/>
        <w:spacing w:line="240" w:lineRule="auto"/>
        <w:rPr>
          <w:b w:val="0"/>
          <w:sz w:val="34"/>
          <w:szCs w:val="34"/>
        </w:rPr>
      </w:pPr>
    </w:p>
    <w:p w:rsidR="00FB57C6" w:rsidRDefault="00FB57C6" w:rsidP="001E0AC8">
      <w:pPr>
        <w:pStyle w:val="STDDOCTitle"/>
        <w:spacing w:line="240" w:lineRule="auto"/>
        <w:jc w:val="center"/>
        <w:rPr>
          <w:rFonts w:ascii="Helv" w:hAnsi="Helv" w:cs="Helv"/>
          <w:color w:val="000000"/>
          <w:szCs w:val="36"/>
          <w:lang w:eastAsia="en-GB"/>
        </w:rPr>
      </w:pPr>
      <w:r>
        <w:rPr>
          <w:rFonts w:ascii="Helv" w:hAnsi="Helv" w:cs="Helv"/>
          <w:color w:val="000000"/>
          <w:szCs w:val="36"/>
          <w:lang w:eastAsia="en-GB"/>
        </w:rPr>
        <w:t>Part 3A</w:t>
      </w:r>
    </w:p>
    <w:p w:rsidR="00C835CC" w:rsidRDefault="000F766F" w:rsidP="001E0AC8">
      <w:pPr>
        <w:pStyle w:val="STDDOCTitle"/>
        <w:spacing w:line="240" w:lineRule="auto"/>
        <w:jc w:val="center"/>
        <w:rPr>
          <w:rFonts w:ascii="Helv" w:hAnsi="Helv" w:cs="Helv"/>
          <w:color w:val="000000"/>
          <w:szCs w:val="36"/>
          <w:lang w:eastAsia="en-GB"/>
        </w:rPr>
      </w:pPr>
      <w:r w:rsidRPr="000F766F">
        <w:rPr>
          <w:rFonts w:ascii="Helv" w:hAnsi="Helv" w:cs="Helv"/>
          <w:color w:val="000000"/>
          <w:szCs w:val="36"/>
          <w:lang w:eastAsia="en-GB"/>
        </w:rPr>
        <w:t>Product Specification</w:t>
      </w:r>
    </w:p>
    <w:p w:rsidR="001E0AC8" w:rsidRPr="00FB57C6" w:rsidRDefault="00C45D51" w:rsidP="00FB57C6">
      <w:pPr>
        <w:pStyle w:val="STDDOCTitle"/>
        <w:spacing w:before="240" w:line="240" w:lineRule="auto"/>
        <w:jc w:val="center"/>
        <w:rPr>
          <w:rFonts w:ascii="Helv" w:hAnsi="Helv" w:cs="Helv"/>
          <w:color w:val="000000"/>
          <w:sz w:val="28"/>
          <w:szCs w:val="36"/>
          <w:lang w:eastAsia="en-GB"/>
        </w:rPr>
      </w:pPr>
      <w:r w:rsidRPr="00FB57C6">
        <w:rPr>
          <w:rFonts w:ascii="Helv" w:hAnsi="Helv" w:cs="Helv"/>
          <w:color w:val="000000"/>
          <w:sz w:val="28"/>
          <w:szCs w:val="36"/>
          <w:lang w:eastAsia="en-GB"/>
        </w:rPr>
        <w:t>Proposal</w:t>
      </w:r>
      <w:r w:rsidR="00FB57C6">
        <w:rPr>
          <w:rFonts w:ascii="Helv" w:hAnsi="Helv" w:cs="Helv"/>
          <w:color w:val="000000"/>
          <w:sz w:val="28"/>
          <w:szCs w:val="36"/>
          <w:lang w:eastAsia="en-GB"/>
        </w:rPr>
        <w:t xml:space="preserve"> Reference: </w:t>
      </w:r>
      <w:r w:rsidR="00FB57C6" w:rsidRPr="00FB57C6">
        <w:rPr>
          <w:rFonts w:ascii="Helv" w:hAnsi="Helv" w:cs="Helv"/>
          <w:color w:val="FF0000"/>
          <w:sz w:val="28"/>
          <w:szCs w:val="36"/>
          <w:lang w:eastAsia="en-GB"/>
        </w:rPr>
        <w:t>(reference</w:t>
      </w:r>
      <w:r w:rsidR="009A3DFA">
        <w:rPr>
          <w:rFonts w:ascii="Helv" w:hAnsi="Helv" w:cs="Helv"/>
          <w:color w:val="FF0000"/>
          <w:sz w:val="28"/>
          <w:szCs w:val="36"/>
          <w:lang w:eastAsia="en-GB"/>
        </w:rPr>
        <w:t xml:space="preserve"> number</w:t>
      </w:r>
      <w:r w:rsidR="00FB57C6" w:rsidRPr="00FB57C6">
        <w:rPr>
          <w:rFonts w:ascii="Helv" w:hAnsi="Helv" w:cs="Helv"/>
          <w:color w:val="FF0000"/>
          <w:sz w:val="28"/>
          <w:szCs w:val="36"/>
          <w:lang w:eastAsia="en-GB"/>
        </w:rPr>
        <w:t>)</w:t>
      </w:r>
    </w:p>
    <w:p w:rsidR="001E0AC8" w:rsidRDefault="001E0AC8" w:rsidP="00006AFF">
      <w:pPr>
        <w:pStyle w:val="STDDOCTitle"/>
        <w:spacing w:line="240" w:lineRule="auto"/>
        <w:jc w:val="center"/>
        <w:rPr>
          <w:rFonts w:ascii="Helv" w:hAnsi="Helv" w:cs="Helv"/>
          <w:color w:val="000000"/>
          <w:szCs w:val="36"/>
          <w:lang w:eastAsia="en-GB"/>
        </w:rPr>
      </w:pPr>
    </w:p>
    <w:p w:rsidR="00773A4F" w:rsidRPr="00773A4F" w:rsidRDefault="00773A4F" w:rsidP="00773A4F">
      <w:pPr>
        <w:pStyle w:val="BodytextJustified"/>
      </w:pPr>
    </w:p>
    <w:p w:rsidR="008F2DAD" w:rsidRPr="006616D3" w:rsidRDefault="008F2DAD" w:rsidP="008F2DAD">
      <w:pPr>
        <w:pStyle w:val="BodytextJustified"/>
        <w:spacing w:before="960" w:after="240"/>
        <w:jc w:val="center"/>
        <w:rPr>
          <w:b/>
          <w:szCs w:val="24"/>
        </w:rPr>
      </w:pPr>
      <w:r w:rsidRPr="006616D3">
        <w:rPr>
          <w:b/>
          <w:szCs w:val="24"/>
        </w:rPr>
        <w:t>N</w:t>
      </w:r>
      <w:r>
        <w:rPr>
          <w:b/>
          <w:szCs w:val="24"/>
        </w:rPr>
        <w:t xml:space="preserve">otes </w:t>
      </w:r>
      <w:r w:rsidR="00A5367D">
        <w:rPr>
          <w:b/>
          <w:szCs w:val="24"/>
        </w:rPr>
        <w:t>for the Use</w:t>
      </w:r>
      <w:r>
        <w:rPr>
          <w:b/>
          <w:szCs w:val="24"/>
        </w:rPr>
        <w:t xml:space="preserve"> of this Template</w:t>
      </w:r>
    </w:p>
    <w:p w:rsidR="0052435A" w:rsidRPr="00D56A22" w:rsidRDefault="0052435A" w:rsidP="0052435A">
      <w:pPr>
        <w:spacing w:after="240"/>
        <w:rPr>
          <w:szCs w:val="20"/>
        </w:rPr>
      </w:pPr>
      <w:r w:rsidRPr="00D56A22">
        <w:rPr>
          <w:szCs w:val="20"/>
        </w:rPr>
        <w:t>Material presented in this plain style is suggested content for a</w:t>
      </w:r>
      <w:r>
        <w:rPr>
          <w:szCs w:val="20"/>
        </w:rPr>
        <w:t xml:space="preserve"> Full P</w:t>
      </w:r>
      <w:r w:rsidRPr="00D56A22">
        <w:rPr>
          <w:szCs w:val="20"/>
        </w:rPr>
        <w:t xml:space="preserve">roposal. This is intended to be an example of a response to the related Agency requirements, </w:t>
      </w:r>
      <w:r>
        <w:rPr>
          <w:szCs w:val="20"/>
        </w:rPr>
        <w:t xml:space="preserve">which the Tenderer needs to properly </w:t>
      </w:r>
      <w:r w:rsidRPr="00D56A22">
        <w:rPr>
          <w:szCs w:val="20"/>
        </w:rPr>
        <w:t xml:space="preserve">complement </w:t>
      </w:r>
      <w:r>
        <w:rPr>
          <w:szCs w:val="20"/>
        </w:rPr>
        <w:t xml:space="preserve">by </w:t>
      </w:r>
      <w:r w:rsidRPr="00D56A22">
        <w:rPr>
          <w:szCs w:val="20"/>
        </w:rPr>
        <w:t>activity-specific information</w:t>
      </w:r>
      <w:r>
        <w:rPr>
          <w:szCs w:val="20"/>
        </w:rPr>
        <w:t>.</w:t>
      </w:r>
      <w:r w:rsidRPr="00D56A22">
        <w:rPr>
          <w:szCs w:val="20"/>
        </w:rPr>
        <w:t xml:space="preserve"> </w:t>
      </w:r>
      <w:r>
        <w:rPr>
          <w:szCs w:val="20"/>
        </w:rPr>
        <w:t>The suggested material</w:t>
      </w:r>
      <w:r w:rsidRPr="00D56A22">
        <w:rPr>
          <w:szCs w:val="20"/>
        </w:rPr>
        <w:t xml:space="preserve"> may be adopted as is, or modified at the Tenderer’s discretion. It </w:t>
      </w:r>
      <w:r>
        <w:rPr>
          <w:szCs w:val="20"/>
        </w:rPr>
        <w:t>remains</w:t>
      </w:r>
      <w:r w:rsidRPr="00D56A22">
        <w:rPr>
          <w:szCs w:val="20"/>
        </w:rPr>
        <w:t xml:space="preserve"> the responsibility of the Tenderer to </w:t>
      </w:r>
      <w:r>
        <w:rPr>
          <w:szCs w:val="20"/>
        </w:rPr>
        <w:t>ensure that all of the Agency’s requirements of the present Call for Proposals are properly addressed.</w:t>
      </w:r>
    </w:p>
    <w:p w:rsidR="00D56A22" w:rsidRPr="00D56A22" w:rsidRDefault="00D56A22" w:rsidP="008469B2">
      <w:pPr>
        <w:rPr>
          <w:color w:val="FF0000"/>
        </w:rPr>
      </w:pPr>
      <w:r w:rsidRPr="00D56A22">
        <w:rPr>
          <w:color w:val="FF0000"/>
        </w:rPr>
        <w:t xml:space="preserve">This style is used to identify information that </w:t>
      </w:r>
      <w:r w:rsidR="00781AC0">
        <w:rPr>
          <w:color w:val="FF0000"/>
        </w:rPr>
        <w:t>must</w:t>
      </w:r>
      <w:r w:rsidRPr="00D56A22">
        <w:rPr>
          <w:color w:val="FF0000"/>
        </w:rPr>
        <w:t xml:space="preserve"> be </w:t>
      </w:r>
      <w:r w:rsidR="00C74E03">
        <w:rPr>
          <w:color w:val="FF0000"/>
        </w:rPr>
        <w:t xml:space="preserve">modified and/or </w:t>
      </w:r>
      <w:r w:rsidRPr="00D56A22">
        <w:rPr>
          <w:color w:val="FF0000"/>
        </w:rPr>
        <w:t>completed by the Tenderer for the proposed activity. Th</w:t>
      </w:r>
      <w:r w:rsidR="00C74E03">
        <w:rPr>
          <w:color w:val="FF0000"/>
        </w:rPr>
        <w:t>is supplementary</w:t>
      </w:r>
      <w:r w:rsidRPr="00D56A22">
        <w:rPr>
          <w:color w:val="FF0000"/>
        </w:rPr>
        <w:t xml:space="preserve"> information should be presented in </w:t>
      </w:r>
      <w:r w:rsidR="00C74E03">
        <w:rPr>
          <w:color w:val="FF0000"/>
        </w:rPr>
        <w:t xml:space="preserve">plain typeface (i.e. not red) in the final version of the </w:t>
      </w:r>
      <w:r w:rsidR="004604FF">
        <w:rPr>
          <w:color w:val="FF0000"/>
        </w:rPr>
        <w:t>F</w:t>
      </w:r>
      <w:r w:rsidR="00C74E03">
        <w:rPr>
          <w:color w:val="FF0000"/>
        </w:rPr>
        <w:t xml:space="preserve">ull </w:t>
      </w:r>
      <w:r w:rsidR="004604FF">
        <w:rPr>
          <w:color w:val="FF0000"/>
        </w:rPr>
        <w:t>P</w:t>
      </w:r>
      <w:r w:rsidR="00C74E03">
        <w:rPr>
          <w:color w:val="FF0000"/>
        </w:rPr>
        <w:t>roposal.</w:t>
      </w:r>
    </w:p>
    <w:p w:rsidR="008F2DAD" w:rsidRPr="00392925" w:rsidRDefault="008F2DAD" w:rsidP="008469B2">
      <w:pPr>
        <w:pStyle w:val="Instruction"/>
        <w:jc w:val="both"/>
      </w:pPr>
      <w:r w:rsidRPr="00392925">
        <w:t xml:space="preserve">This style is used for explanatory notes and guidance to help you to develop the </w:t>
      </w:r>
      <w:r w:rsidR="004604FF">
        <w:t>F</w:t>
      </w:r>
      <w:r w:rsidRPr="00392925">
        <w:t xml:space="preserve">ull </w:t>
      </w:r>
      <w:r w:rsidR="004604FF">
        <w:t>P</w:t>
      </w:r>
      <w:r w:rsidRPr="00392925">
        <w:t>roposal content</w:t>
      </w:r>
      <w:r w:rsidR="00C74E03" w:rsidRPr="00392925">
        <w:t xml:space="preserve"> (e.g. to indicate a selection between mutually-exclusive options)</w:t>
      </w:r>
      <w:r w:rsidRPr="00392925">
        <w:t xml:space="preserve">. </w:t>
      </w:r>
      <w:r w:rsidR="006F1DAD" w:rsidRPr="00392925">
        <w:t xml:space="preserve">This information should be removed from the final version of </w:t>
      </w:r>
      <w:r w:rsidR="00C74E03" w:rsidRPr="00392925">
        <w:t>the</w:t>
      </w:r>
      <w:r w:rsidR="006F1DAD" w:rsidRPr="00392925">
        <w:t xml:space="preserve"> </w:t>
      </w:r>
      <w:r w:rsidR="004604FF">
        <w:t>F</w:t>
      </w:r>
      <w:r w:rsidR="006F1DAD" w:rsidRPr="00392925">
        <w:t xml:space="preserve">ull </w:t>
      </w:r>
      <w:r w:rsidR="004604FF">
        <w:t>P</w:t>
      </w:r>
      <w:r w:rsidR="006F1DAD" w:rsidRPr="00392925">
        <w:t>roposal.</w:t>
      </w:r>
    </w:p>
    <w:p w:rsidR="00420DDB" w:rsidRPr="00D15FD3" w:rsidRDefault="002A1DA8" w:rsidP="008469B2">
      <w:r>
        <w:t>Use of t</w:t>
      </w:r>
      <w:r w:rsidR="00781AC0">
        <w:t>h</w:t>
      </w:r>
      <w:r w:rsidR="004604FF">
        <w:t>is Full Proposal Template is optional. However, the Agency recommends</w:t>
      </w:r>
      <w:r w:rsidR="00781AC0">
        <w:t xml:space="preserve"> not </w:t>
      </w:r>
      <w:r w:rsidR="004604FF">
        <w:t xml:space="preserve">to </w:t>
      </w:r>
      <w:r w:rsidR="00781AC0">
        <w:t xml:space="preserve">change the structure of this </w:t>
      </w:r>
      <w:r w:rsidR="006B6A1F">
        <w:t xml:space="preserve">Part of the </w:t>
      </w:r>
      <w:r w:rsidR="00037A33">
        <w:t>F</w:t>
      </w:r>
      <w:r w:rsidR="00A20954">
        <w:t xml:space="preserve">ull </w:t>
      </w:r>
      <w:r w:rsidR="00037A33">
        <w:t>P</w:t>
      </w:r>
      <w:r w:rsidR="00781AC0">
        <w:t>roposal (i.e. the table of contents</w:t>
      </w:r>
      <w:r w:rsidR="00A20954">
        <w:t xml:space="preserve"> </w:t>
      </w:r>
      <w:r w:rsidR="006B6A1F">
        <w:t xml:space="preserve">should </w:t>
      </w:r>
      <w:r w:rsidR="00A20954">
        <w:t xml:space="preserve">remain </w:t>
      </w:r>
      <w:r w:rsidR="006B6A1F">
        <w:t>as indicated in this Full Proposal Template</w:t>
      </w:r>
      <w:r w:rsidR="00781AC0">
        <w:t>).</w:t>
      </w:r>
    </w:p>
    <w:p w:rsidR="00420DDB" w:rsidRPr="009A6834" w:rsidRDefault="00E61229" w:rsidP="008F2DAD">
      <w:pPr>
        <w:pStyle w:val="STDDOCHeader"/>
        <w:pageBreakBefore/>
        <w:spacing w:after="120"/>
        <w:jc w:val="center"/>
        <w:rPr>
          <w:rFonts w:ascii="Times New Roman" w:hAnsi="Times New Roman"/>
          <w:sz w:val="28"/>
          <w:szCs w:val="28"/>
          <w:lang w:val="en-GB" w:eastAsia="it-IT"/>
        </w:rPr>
      </w:pPr>
      <w:r>
        <w:rPr>
          <w:rFonts w:ascii="Times New Roman" w:hAnsi="Times New Roman"/>
          <w:sz w:val="28"/>
          <w:szCs w:val="28"/>
          <w:lang w:val="en-GB"/>
        </w:rPr>
        <w:lastRenderedPageBreak/>
        <w:t>Table of Contents</w:t>
      </w:r>
    </w:p>
    <w:p w:rsidR="000937BD" w:rsidRDefault="00F64DB5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476217476" w:history="1">
        <w:r w:rsidR="000937BD" w:rsidRPr="00127058">
          <w:rPr>
            <w:rStyle w:val="Hyperlink"/>
          </w:rPr>
          <w:t>1</w:t>
        </w:r>
        <w:r w:rsidR="000937B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0937BD" w:rsidRPr="00127058">
          <w:rPr>
            <w:rStyle w:val="Hyperlink"/>
          </w:rPr>
          <w:t>Technical Requirements</w:t>
        </w:r>
        <w:r w:rsidR="000937BD">
          <w:rPr>
            <w:webHidden/>
          </w:rPr>
          <w:tab/>
        </w:r>
        <w:r w:rsidR="000937BD">
          <w:rPr>
            <w:webHidden/>
          </w:rPr>
          <w:fldChar w:fldCharType="begin"/>
        </w:r>
        <w:r w:rsidR="000937BD">
          <w:rPr>
            <w:webHidden/>
          </w:rPr>
          <w:instrText xml:space="preserve"> PAGEREF _Toc476217476 \h </w:instrText>
        </w:r>
        <w:r w:rsidR="000937BD">
          <w:rPr>
            <w:webHidden/>
          </w:rPr>
        </w:r>
        <w:r w:rsidR="000937BD">
          <w:rPr>
            <w:webHidden/>
          </w:rPr>
          <w:fldChar w:fldCharType="separate"/>
        </w:r>
        <w:r w:rsidR="005A30A3">
          <w:rPr>
            <w:webHidden/>
          </w:rPr>
          <w:t>3</w:t>
        </w:r>
        <w:r w:rsidR="000937BD">
          <w:rPr>
            <w:webHidden/>
          </w:rPr>
          <w:fldChar w:fldCharType="end"/>
        </w:r>
      </w:hyperlink>
    </w:p>
    <w:p w:rsidR="000937BD" w:rsidRDefault="0085232B">
      <w:pPr>
        <w:pStyle w:val="TOC2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n-GB"/>
        </w:rPr>
      </w:pPr>
      <w:hyperlink w:anchor="_Toc476217477" w:history="1">
        <w:r w:rsidR="000937BD" w:rsidRPr="00127058">
          <w:rPr>
            <w:rStyle w:val="Hyperlink"/>
            <w:noProof/>
          </w:rPr>
          <w:t>1.1</w:t>
        </w:r>
        <w:r w:rsidR="000937B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en-GB"/>
          </w:rPr>
          <w:tab/>
        </w:r>
        <w:r w:rsidR="000937BD" w:rsidRPr="00127058">
          <w:rPr>
            <w:rStyle w:val="Hyperlink"/>
            <w:noProof/>
          </w:rPr>
          <w:t>Product Specification</w:t>
        </w:r>
        <w:r w:rsidR="000937BD">
          <w:rPr>
            <w:noProof/>
            <w:webHidden/>
          </w:rPr>
          <w:tab/>
        </w:r>
        <w:r w:rsidR="000937BD">
          <w:rPr>
            <w:noProof/>
            <w:webHidden/>
          </w:rPr>
          <w:fldChar w:fldCharType="begin"/>
        </w:r>
        <w:r w:rsidR="000937BD">
          <w:rPr>
            <w:noProof/>
            <w:webHidden/>
          </w:rPr>
          <w:instrText xml:space="preserve"> PAGEREF _Toc476217477 \h </w:instrText>
        </w:r>
        <w:r w:rsidR="000937BD">
          <w:rPr>
            <w:noProof/>
            <w:webHidden/>
          </w:rPr>
        </w:r>
        <w:r w:rsidR="000937BD">
          <w:rPr>
            <w:noProof/>
            <w:webHidden/>
          </w:rPr>
          <w:fldChar w:fldCharType="separate"/>
        </w:r>
        <w:r w:rsidR="005A30A3">
          <w:rPr>
            <w:noProof/>
            <w:webHidden/>
          </w:rPr>
          <w:t>3</w:t>
        </w:r>
        <w:r w:rsidR="000937BD">
          <w:rPr>
            <w:noProof/>
            <w:webHidden/>
          </w:rPr>
          <w:fldChar w:fldCharType="end"/>
        </w:r>
      </w:hyperlink>
    </w:p>
    <w:p w:rsidR="000937BD" w:rsidRDefault="0085232B">
      <w:pPr>
        <w:pStyle w:val="TOC2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n-GB"/>
        </w:rPr>
      </w:pPr>
      <w:hyperlink w:anchor="_Toc476217478" w:history="1">
        <w:r w:rsidR="000937BD" w:rsidRPr="00127058">
          <w:rPr>
            <w:rStyle w:val="Hyperlink"/>
            <w:noProof/>
          </w:rPr>
          <w:t>1.2</w:t>
        </w:r>
        <w:r w:rsidR="000937B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en-GB"/>
          </w:rPr>
          <w:tab/>
        </w:r>
        <w:r w:rsidR="000937BD" w:rsidRPr="00127058">
          <w:rPr>
            <w:rStyle w:val="Hyperlink"/>
            <w:noProof/>
          </w:rPr>
          <w:t>Statement of Compliance to the Requirements</w:t>
        </w:r>
        <w:r w:rsidR="000937BD">
          <w:rPr>
            <w:noProof/>
            <w:webHidden/>
          </w:rPr>
          <w:tab/>
        </w:r>
        <w:r w:rsidR="000937BD">
          <w:rPr>
            <w:noProof/>
            <w:webHidden/>
          </w:rPr>
          <w:fldChar w:fldCharType="begin"/>
        </w:r>
        <w:r w:rsidR="000937BD">
          <w:rPr>
            <w:noProof/>
            <w:webHidden/>
          </w:rPr>
          <w:instrText xml:space="preserve"> PAGEREF _Toc476217478 \h </w:instrText>
        </w:r>
        <w:r w:rsidR="000937BD">
          <w:rPr>
            <w:noProof/>
            <w:webHidden/>
          </w:rPr>
        </w:r>
        <w:r w:rsidR="000937BD">
          <w:rPr>
            <w:noProof/>
            <w:webHidden/>
          </w:rPr>
          <w:fldChar w:fldCharType="separate"/>
        </w:r>
        <w:r w:rsidR="005A30A3">
          <w:rPr>
            <w:noProof/>
            <w:webHidden/>
          </w:rPr>
          <w:t>3</w:t>
        </w:r>
        <w:r w:rsidR="000937BD">
          <w:rPr>
            <w:noProof/>
            <w:webHidden/>
          </w:rPr>
          <w:fldChar w:fldCharType="end"/>
        </w:r>
      </w:hyperlink>
    </w:p>
    <w:p w:rsidR="000937BD" w:rsidRDefault="0085232B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476217479" w:history="1">
        <w:r w:rsidR="000937BD" w:rsidRPr="00127058">
          <w:rPr>
            <w:rStyle w:val="Hyperlink"/>
          </w:rPr>
          <w:t>2</w:t>
        </w:r>
        <w:r w:rsidR="000937B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0937BD" w:rsidRPr="00127058">
          <w:rPr>
            <w:rStyle w:val="Hyperlink"/>
          </w:rPr>
          <w:t>Quality Requirements</w:t>
        </w:r>
        <w:r w:rsidR="000937BD">
          <w:rPr>
            <w:webHidden/>
          </w:rPr>
          <w:tab/>
        </w:r>
        <w:r w:rsidR="000937BD">
          <w:rPr>
            <w:webHidden/>
          </w:rPr>
          <w:fldChar w:fldCharType="begin"/>
        </w:r>
        <w:r w:rsidR="000937BD">
          <w:rPr>
            <w:webHidden/>
          </w:rPr>
          <w:instrText xml:space="preserve"> PAGEREF _Toc476217479 \h </w:instrText>
        </w:r>
        <w:r w:rsidR="000937BD">
          <w:rPr>
            <w:webHidden/>
          </w:rPr>
        </w:r>
        <w:r w:rsidR="000937BD">
          <w:rPr>
            <w:webHidden/>
          </w:rPr>
          <w:fldChar w:fldCharType="separate"/>
        </w:r>
        <w:r w:rsidR="005A30A3">
          <w:rPr>
            <w:webHidden/>
          </w:rPr>
          <w:t>4</w:t>
        </w:r>
        <w:r w:rsidR="000937BD">
          <w:rPr>
            <w:webHidden/>
          </w:rPr>
          <w:fldChar w:fldCharType="end"/>
        </w:r>
      </w:hyperlink>
    </w:p>
    <w:p w:rsidR="000937BD" w:rsidRDefault="0085232B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GB"/>
        </w:rPr>
      </w:pPr>
      <w:hyperlink w:anchor="_Toc476217480" w:history="1">
        <w:r w:rsidR="000937BD" w:rsidRPr="00127058">
          <w:rPr>
            <w:rStyle w:val="Hyperlink"/>
          </w:rPr>
          <w:t>3</w:t>
        </w:r>
        <w:r w:rsidR="000937B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GB"/>
          </w:rPr>
          <w:tab/>
        </w:r>
        <w:r w:rsidR="000937BD" w:rsidRPr="00127058">
          <w:rPr>
            <w:rStyle w:val="Hyperlink"/>
          </w:rPr>
          <w:t>Requirements Traceability</w:t>
        </w:r>
        <w:r w:rsidR="000937BD">
          <w:rPr>
            <w:webHidden/>
          </w:rPr>
          <w:tab/>
        </w:r>
        <w:r w:rsidR="000937BD">
          <w:rPr>
            <w:webHidden/>
          </w:rPr>
          <w:fldChar w:fldCharType="begin"/>
        </w:r>
        <w:r w:rsidR="000937BD">
          <w:rPr>
            <w:webHidden/>
          </w:rPr>
          <w:instrText xml:space="preserve"> PAGEREF _Toc476217480 \h </w:instrText>
        </w:r>
        <w:r w:rsidR="000937BD">
          <w:rPr>
            <w:webHidden/>
          </w:rPr>
        </w:r>
        <w:r w:rsidR="000937BD">
          <w:rPr>
            <w:webHidden/>
          </w:rPr>
          <w:fldChar w:fldCharType="separate"/>
        </w:r>
        <w:r w:rsidR="005A30A3">
          <w:rPr>
            <w:webHidden/>
          </w:rPr>
          <w:t>4</w:t>
        </w:r>
        <w:r w:rsidR="000937BD">
          <w:rPr>
            <w:webHidden/>
          </w:rPr>
          <w:fldChar w:fldCharType="end"/>
        </w:r>
      </w:hyperlink>
    </w:p>
    <w:p w:rsidR="000200CD" w:rsidRDefault="00F64DB5" w:rsidP="00420DDB">
      <w:r>
        <w:fldChar w:fldCharType="end"/>
      </w:r>
    </w:p>
    <w:p w:rsidR="00E61229" w:rsidRDefault="00E61229" w:rsidP="00BE5417">
      <w:pPr>
        <w:pStyle w:val="TOC2"/>
        <w:rPr>
          <w:bCs w:val="0"/>
        </w:rPr>
        <w:sectPr w:rsidR="00E61229" w:rsidSect="002D4BE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134" w:right="1134" w:bottom="1134" w:left="1134" w:header="567" w:footer="567" w:gutter="0"/>
          <w:cols w:space="708"/>
          <w:docGrid w:linePitch="360"/>
        </w:sectPr>
      </w:pPr>
    </w:p>
    <w:p w:rsidR="00796F58" w:rsidRDefault="00AC36B5" w:rsidP="00BE5417">
      <w:pPr>
        <w:pStyle w:val="Heading1"/>
      </w:pPr>
      <w:bookmarkStart w:id="1" w:name="_Toc431821204"/>
      <w:bookmarkStart w:id="2" w:name="_Toc432076424"/>
      <w:bookmarkStart w:id="3" w:name="_Toc434139930"/>
      <w:bookmarkStart w:id="4" w:name="_Toc476217476"/>
      <w:bookmarkStart w:id="5" w:name="_Toc167125397"/>
      <w:bookmarkStart w:id="6" w:name="_Toc295843421"/>
      <w:r>
        <w:lastRenderedPageBreak/>
        <w:t xml:space="preserve">Technical </w:t>
      </w:r>
      <w:r w:rsidR="00EF4A5F">
        <w:t>Requirements</w:t>
      </w:r>
      <w:bookmarkEnd w:id="1"/>
      <w:bookmarkEnd w:id="2"/>
      <w:bookmarkEnd w:id="3"/>
      <w:bookmarkEnd w:id="4"/>
    </w:p>
    <w:p w:rsidR="00452535" w:rsidRPr="00BE5417" w:rsidRDefault="00452535" w:rsidP="00452535">
      <w:pPr>
        <w:pStyle w:val="Heading2"/>
      </w:pPr>
      <w:bookmarkStart w:id="7" w:name="_Toc476217477"/>
      <w:r w:rsidRPr="00BE5417">
        <w:t xml:space="preserve">Product </w:t>
      </w:r>
      <w:r w:rsidR="00AF337C" w:rsidRPr="00BE5417">
        <w:t>Specification</w:t>
      </w:r>
      <w:bookmarkEnd w:id="7"/>
    </w:p>
    <w:p w:rsidR="00023B00" w:rsidRDefault="00EF4A5F">
      <w:r>
        <w:t xml:space="preserve">The </w:t>
      </w:r>
      <w:r w:rsidR="00AF337C">
        <w:t>r</w:t>
      </w:r>
      <w:r>
        <w:t xml:space="preserve">equirements </w:t>
      </w:r>
      <w:r w:rsidR="00452535">
        <w:t xml:space="preserve">for the product </w:t>
      </w:r>
      <w:r>
        <w:t>a</w:t>
      </w:r>
      <w:r w:rsidR="00630CBF">
        <w:t xml:space="preserve">nd its constituent parts are presented in </w:t>
      </w:r>
      <w:r w:rsidR="00630CBF" w:rsidRPr="00630CBF">
        <w:rPr>
          <w:color w:val="FF0000"/>
        </w:rPr>
        <w:t>document reference(s)</w:t>
      </w:r>
      <w:r w:rsidR="00630CBF">
        <w:t xml:space="preserve">, </w:t>
      </w:r>
      <w:r w:rsidR="003C2C10" w:rsidRPr="00BE5417">
        <w:rPr>
          <w:color w:val="FF0000"/>
        </w:rPr>
        <w:t>a copy/</w:t>
      </w:r>
      <w:r w:rsidR="00630CBF" w:rsidRPr="00BE5417">
        <w:rPr>
          <w:color w:val="FF0000"/>
        </w:rPr>
        <w:t>copies</w:t>
      </w:r>
      <w:r w:rsidR="00630CBF">
        <w:t xml:space="preserve"> of which </w:t>
      </w:r>
      <w:r w:rsidR="00C70F4F" w:rsidRPr="00BE5417">
        <w:rPr>
          <w:color w:val="FF0000"/>
        </w:rPr>
        <w:t>is/</w:t>
      </w:r>
      <w:r w:rsidR="00630CBF" w:rsidRPr="00BE5417">
        <w:rPr>
          <w:color w:val="FF0000"/>
        </w:rPr>
        <w:t>are</w:t>
      </w:r>
      <w:r w:rsidR="00630CBF">
        <w:t xml:space="preserve"> attached to this proposal.</w:t>
      </w:r>
    </w:p>
    <w:p w:rsidR="00AB3335" w:rsidRDefault="00AB3335" w:rsidP="00AB3335">
      <w:pPr>
        <w:pStyle w:val="Instruction"/>
        <w:spacing w:before="240"/>
      </w:pPr>
      <w:r>
        <w:t>include the following statement</w:t>
      </w:r>
      <w:r w:rsidR="00BC0280">
        <w:t xml:space="preserve"> and table</w:t>
      </w:r>
      <w:r>
        <w:t xml:space="preserve"> if the </w:t>
      </w:r>
      <w:r w:rsidR="00B467F3">
        <w:t>Full P</w:t>
      </w:r>
      <w:r>
        <w:t xml:space="preserve">roposal includes a </w:t>
      </w:r>
      <w:r w:rsidR="00983731">
        <w:t>S</w:t>
      </w:r>
      <w:r w:rsidR="007A559F">
        <w:t xml:space="preserve">pace </w:t>
      </w:r>
      <w:r w:rsidR="00983731">
        <w:t>S</w:t>
      </w:r>
      <w:r w:rsidR="007A559F">
        <w:t xml:space="preserve">egment element within the </w:t>
      </w:r>
      <w:r w:rsidR="005D2F63">
        <w:t>ScyLight Demonstration</w:t>
      </w:r>
      <w:r w:rsidR="00BC0280">
        <w:t xml:space="preserve"> Phase</w:t>
      </w:r>
    </w:p>
    <w:p w:rsidR="00023CDD" w:rsidRDefault="00AB3335">
      <w:r>
        <w:t>This generic product specification encompasses the requirements of the targeted flight mission.</w:t>
      </w:r>
      <w:r w:rsidR="00801F9F">
        <w:t xml:space="preserve"> The differences between the proposed flight item and the generic product are summarised in the table below.</w:t>
      </w:r>
    </w:p>
    <w:p w:rsidR="00801F9F" w:rsidRPr="009671B5" w:rsidRDefault="00801F9F" w:rsidP="00801F9F">
      <w:pPr>
        <w:keepNext/>
        <w:spacing w:before="240"/>
        <w:jc w:val="center"/>
        <w:rPr>
          <w:b/>
          <w:sz w:val="20"/>
        </w:rPr>
      </w:pPr>
      <w:r>
        <w:rPr>
          <w:b/>
          <w:sz w:val="20"/>
        </w:rPr>
        <w:t>Differences between the proposed flight item and the generic product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6"/>
        <w:gridCol w:w="8357"/>
      </w:tblGrid>
      <w:tr w:rsidR="00801F9F" w:rsidTr="00BE5417">
        <w:trPr>
          <w:tblHeader/>
        </w:trPr>
        <w:tc>
          <w:tcPr>
            <w:tcW w:w="772" w:type="pct"/>
          </w:tcPr>
          <w:p w:rsidR="00801F9F" w:rsidRPr="009671B5" w:rsidRDefault="00801F9F" w:rsidP="00C52CCC">
            <w:pPr>
              <w:pStyle w:val="BodytextJustified"/>
              <w:spacing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</w:p>
        </w:tc>
        <w:tc>
          <w:tcPr>
            <w:tcW w:w="4228" w:type="pct"/>
          </w:tcPr>
          <w:p w:rsidR="00801F9F" w:rsidRPr="009671B5" w:rsidRDefault="00801F9F">
            <w:pPr>
              <w:pStyle w:val="BodytextJustified"/>
              <w:spacing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Differences with Respect to the Generic Product</w:t>
            </w:r>
          </w:p>
        </w:tc>
      </w:tr>
      <w:tr w:rsidR="00801F9F" w:rsidTr="00BE5417">
        <w:tc>
          <w:tcPr>
            <w:tcW w:w="772" w:type="pct"/>
          </w:tcPr>
          <w:p w:rsidR="00801F9F" w:rsidRPr="009671B5" w:rsidRDefault="00801F9F" w:rsidP="00C52CCC">
            <w:pPr>
              <w:pStyle w:val="BodytextJustified"/>
              <w:spacing w:after="40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Technical Requirements</w:t>
            </w:r>
          </w:p>
        </w:tc>
        <w:tc>
          <w:tcPr>
            <w:tcW w:w="4228" w:type="pct"/>
          </w:tcPr>
          <w:p w:rsidR="00801F9F" w:rsidRPr="009671B5" w:rsidRDefault="00801F9F" w:rsidP="00C52CCC">
            <w:pPr>
              <w:pStyle w:val="BodytextJustified"/>
              <w:spacing w:after="40"/>
              <w:jc w:val="center"/>
              <w:rPr>
                <w:sz w:val="20"/>
              </w:rPr>
            </w:pPr>
            <w:r w:rsidRPr="00D9089D">
              <w:rPr>
                <w:color w:val="FF0000"/>
                <w:sz w:val="20"/>
              </w:rPr>
              <w:t>…</w:t>
            </w:r>
          </w:p>
        </w:tc>
      </w:tr>
      <w:tr w:rsidR="00801F9F" w:rsidTr="00BE5417">
        <w:tc>
          <w:tcPr>
            <w:tcW w:w="772" w:type="pct"/>
          </w:tcPr>
          <w:p w:rsidR="00801F9F" w:rsidRPr="009671B5" w:rsidRDefault="00801F9F" w:rsidP="00C52CCC">
            <w:pPr>
              <w:pStyle w:val="BodytextJustified"/>
              <w:spacing w:after="40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Interface Requirements</w:t>
            </w:r>
          </w:p>
        </w:tc>
        <w:tc>
          <w:tcPr>
            <w:tcW w:w="4228" w:type="pct"/>
          </w:tcPr>
          <w:p w:rsidR="00801F9F" w:rsidRPr="009671B5" w:rsidRDefault="00801F9F" w:rsidP="00C52CCC">
            <w:pPr>
              <w:pStyle w:val="BodytextJustified"/>
              <w:spacing w:after="40"/>
              <w:jc w:val="center"/>
              <w:rPr>
                <w:sz w:val="20"/>
              </w:rPr>
            </w:pPr>
            <w:r w:rsidRPr="00D9089D">
              <w:rPr>
                <w:color w:val="FF0000"/>
                <w:sz w:val="20"/>
              </w:rPr>
              <w:t>…</w:t>
            </w:r>
          </w:p>
        </w:tc>
      </w:tr>
      <w:tr w:rsidR="00801F9F" w:rsidTr="00BE5417">
        <w:tc>
          <w:tcPr>
            <w:tcW w:w="772" w:type="pct"/>
          </w:tcPr>
          <w:p w:rsidR="00801F9F" w:rsidRPr="009671B5" w:rsidRDefault="00801F9F" w:rsidP="00C52CCC">
            <w:pPr>
              <w:pStyle w:val="BodytextJustified"/>
              <w:spacing w:after="40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Qualification Requirements</w:t>
            </w:r>
          </w:p>
        </w:tc>
        <w:tc>
          <w:tcPr>
            <w:tcW w:w="4228" w:type="pct"/>
          </w:tcPr>
          <w:p w:rsidR="00801F9F" w:rsidRPr="009671B5" w:rsidRDefault="00801F9F" w:rsidP="00C52CCC">
            <w:pPr>
              <w:pStyle w:val="BodytextJustified"/>
              <w:spacing w:after="40"/>
              <w:jc w:val="center"/>
              <w:rPr>
                <w:sz w:val="20"/>
              </w:rPr>
            </w:pPr>
            <w:r w:rsidRPr="00D9089D">
              <w:rPr>
                <w:color w:val="FF0000"/>
                <w:sz w:val="20"/>
              </w:rPr>
              <w:t>…</w:t>
            </w:r>
          </w:p>
        </w:tc>
      </w:tr>
      <w:tr w:rsidR="00801F9F" w:rsidTr="00BE5417">
        <w:tc>
          <w:tcPr>
            <w:tcW w:w="772" w:type="pct"/>
          </w:tcPr>
          <w:p w:rsidR="00801F9F" w:rsidRDefault="00801F9F" w:rsidP="00C52CCC">
            <w:pPr>
              <w:pStyle w:val="BodytextJustified"/>
              <w:spacing w:after="4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Build Standards</w:t>
            </w:r>
          </w:p>
        </w:tc>
        <w:tc>
          <w:tcPr>
            <w:tcW w:w="4228" w:type="pct"/>
          </w:tcPr>
          <w:p w:rsidR="00801F9F" w:rsidRPr="00D9089D" w:rsidRDefault="00801F9F" w:rsidP="00C52CCC">
            <w:pPr>
              <w:pStyle w:val="BodytextJustified"/>
              <w:spacing w:after="40"/>
              <w:jc w:val="center"/>
              <w:rPr>
                <w:color w:val="FF0000"/>
                <w:sz w:val="20"/>
              </w:rPr>
            </w:pPr>
            <w:r w:rsidRPr="00002C75">
              <w:rPr>
                <w:color w:val="FF0000"/>
                <w:sz w:val="20"/>
              </w:rPr>
              <w:t>…</w:t>
            </w:r>
          </w:p>
        </w:tc>
      </w:tr>
      <w:tr w:rsidR="00801F9F" w:rsidTr="00BE5417">
        <w:tc>
          <w:tcPr>
            <w:tcW w:w="772" w:type="pct"/>
          </w:tcPr>
          <w:p w:rsidR="00801F9F" w:rsidRDefault="00801F9F" w:rsidP="00C52CCC">
            <w:pPr>
              <w:pStyle w:val="BodytextJustified"/>
              <w:spacing w:after="4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Verification Requirements</w:t>
            </w:r>
          </w:p>
        </w:tc>
        <w:tc>
          <w:tcPr>
            <w:tcW w:w="4228" w:type="pct"/>
          </w:tcPr>
          <w:p w:rsidR="00801F9F" w:rsidRPr="00D9089D" w:rsidRDefault="00801F9F" w:rsidP="00C52CCC">
            <w:pPr>
              <w:pStyle w:val="BodytextJustified"/>
              <w:spacing w:after="40"/>
              <w:jc w:val="center"/>
              <w:rPr>
                <w:color w:val="FF0000"/>
                <w:sz w:val="20"/>
              </w:rPr>
            </w:pPr>
            <w:r w:rsidRPr="00002C75">
              <w:rPr>
                <w:color w:val="FF0000"/>
                <w:sz w:val="20"/>
              </w:rPr>
              <w:t>…</w:t>
            </w:r>
          </w:p>
        </w:tc>
      </w:tr>
      <w:tr w:rsidR="00801F9F" w:rsidTr="00BE5417">
        <w:tc>
          <w:tcPr>
            <w:tcW w:w="772" w:type="pct"/>
          </w:tcPr>
          <w:p w:rsidR="00801F9F" w:rsidRDefault="00801F9F" w:rsidP="00C52CCC">
            <w:pPr>
              <w:pStyle w:val="BodytextJustified"/>
              <w:spacing w:after="4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…</w:t>
            </w:r>
          </w:p>
        </w:tc>
        <w:tc>
          <w:tcPr>
            <w:tcW w:w="4228" w:type="pct"/>
          </w:tcPr>
          <w:p w:rsidR="00801F9F" w:rsidRPr="00D9089D" w:rsidRDefault="00801F9F" w:rsidP="00C52CCC">
            <w:pPr>
              <w:pStyle w:val="BodytextJustified"/>
              <w:spacing w:after="40"/>
              <w:jc w:val="center"/>
              <w:rPr>
                <w:color w:val="FF0000"/>
                <w:sz w:val="20"/>
              </w:rPr>
            </w:pPr>
            <w:r w:rsidRPr="00002C75">
              <w:rPr>
                <w:color w:val="FF0000"/>
                <w:sz w:val="20"/>
              </w:rPr>
              <w:t>…</w:t>
            </w:r>
          </w:p>
        </w:tc>
      </w:tr>
    </w:tbl>
    <w:p w:rsidR="00801F9F" w:rsidRPr="005268CA" w:rsidRDefault="00801F9F"/>
    <w:p w:rsidR="00042759" w:rsidRPr="00BE5417" w:rsidRDefault="00042759" w:rsidP="00042759">
      <w:pPr>
        <w:pStyle w:val="Heading2"/>
      </w:pPr>
      <w:bookmarkStart w:id="8" w:name="_Toc476217478"/>
      <w:r w:rsidRPr="00BE5417">
        <w:t xml:space="preserve">Statement of Compliance to </w:t>
      </w:r>
      <w:r w:rsidR="007F3FCE">
        <w:t>the R</w:t>
      </w:r>
      <w:r w:rsidRPr="00BE5417">
        <w:t>equirements</w:t>
      </w:r>
      <w:bookmarkEnd w:id="8"/>
    </w:p>
    <w:p w:rsidR="00042759" w:rsidRPr="00681F32" w:rsidRDefault="00042759" w:rsidP="00042759">
      <w:pPr>
        <w:pStyle w:val="Instruction"/>
        <w:rPr>
          <w:color w:val="auto"/>
        </w:rPr>
      </w:pPr>
      <w:r>
        <w:t xml:space="preserve">include this section only if the requirements have been provided by a </w:t>
      </w:r>
      <w:r w:rsidR="003C2C10">
        <w:t>t</w:t>
      </w:r>
      <w:r>
        <w:t>hird</w:t>
      </w:r>
      <w:r w:rsidR="003C2C10">
        <w:t xml:space="preserve"> party</w:t>
      </w:r>
      <w:r>
        <w:t>/external entity</w:t>
      </w:r>
      <w:r w:rsidR="003C2C10">
        <w:t>,</w:t>
      </w:r>
      <w:r>
        <w:t xml:space="preserve"> for example</w:t>
      </w:r>
      <w:r w:rsidR="003C2C10">
        <w:t>,</w:t>
      </w:r>
      <w:r>
        <w:t xml:space="preserve"> a </w:t>
      </w:r>
      <w:r w:rsidR="002A77E1">
        <w:t>spacecraft</w:t>
      </w:r>
      <w:r>
        <w:t xml:space="preserve"> </w:t>
      </w:r>
      <w:r w:rsidR="002A77E1">
        <w:t>manufacturer</w:t>
      </w:r>
    </w:p>
    <w:p w:rsidR="00452535" w:rsidRDefault="003C2C10" w:rsidP="00CD68CD">
      <w:r>
        <w:t>A statement of compliance</w:t>
      </w:r>
      <w:r w:rsidR="00042759">
        <w:t xml:space="preserve"> to the </w:t>
      </w:r>
      <w:r>
        <w:t xml:space="preserve">requirements </w:t>
      </w:r>
      <w:r w:rsidR="00042759">
        <w:t xml:space="preserve">for the product and its constituent parts </w:t>
      </w:r>
      <w:r>
        <w:t xml:space="preserve">is </w:t>
      </w:r>
      <w:r w:rsidR="00042759">
        <w:t xml:space="preserve">presented in </w:t>
      </w:r>
      <w:r w:rsidR="00042759" w:rsidRPr="00630CBF">
        <w:rPr>
          <w:color w:val="FF0000"/>
        </w:rPr>
        <w:t>document reference(s)</w:t>
      </w:r>
      <w:r w:rsidR="00042759">
        <w:t xml:space="preserve">, </w:t>
      </w:r>
      <w:r>
        <w:t xml:space="preserve">a </w:t>
      </w:r>
      <w:r w:rsidRPr="00BE5417">
        <w:rPr>
          <w:color w:val="FF0000"/>
        </w:rPr>
        <w:t>copy/</w:t>
      </w:r>
      <w:r w:rsidR="00042759" w:rsidRPr="00BE5417">
        <w:rPr>
          <w:color w:val="FF0000"/>
        </w:rPr>
        <w:t>copies</w:t>
      </w:r>
      <w:r w:rsidR="00042759">
        <w:t xml:space="preserve"> of which </w:t>
      </w:r>
      <w:r w:rsidR="00C70F4F" w:rsidRPr="00BE5417">
        <w:rPr>
          <w:color w:val="FF0000"/>
        </w:rPr>
        <w:t>is/</w:t>
      </w:r>
      <w:r w:rsidR="00042759" w:rsidRPr="00BE5417">
        <w:rPr>
          <w:color w:val="FF0000"/>
        </w:rPr>
        <w:t>are</w:t>
      </w:r>
      <w:r w:rsidR="00042759">
        <w:t xml:space="preserve"> attached to this </w:t>
      </w:r>
      <w:r w:rsidR="00684F48">
        <w:t xml:space="preserve">part of the </w:t>
      </w:r>
      <w:r w:rsidR="00042759">
        <w:t>proposal.</w:t>
      </w:r>
      <w:bookmarkStart w:id="9" w:name="_Toc431821212"/>
    </w:p>
    <w:p w:rsidR="00AB3335" w:rsidRDefault="00BC0280" w:rsidP="00AB3335">
      <w:pPr>
        <w:pStyle w:val="Instruction"/>
        <w:spacing w:before="240"/>
      </w:pPr>
      <w:r>
        <w:t>include the following statement</w:t>
      </w:r>
      <w:r w:rsidR="00AB3335">
        <w:t xml:space="preserve"> if the </w:t>
      </w:r>
      <w:r w:rsidR="00B467F3">
        <w:t>Full P</w:t>
      </w:r>
      <w:r w:rsidR="00AB3335">
        <w:t xml:space="preserve">roposal includes a </w:t>
      </w:r>
      <w:r w:rsidR="005D2F63">
        <w:t xml:space="preserve">ScyLight Demonstration </w:t>
      </w:r>
      <w:r w:rsidR="00AB3335" w:rsidRPr="00545E32">
        <w:t>Phase</w:t>
      </w:r>
    </w:p>
    <w:p w:rsidR="00AB3335" w:rsidRDefault="00AB3335" w:rsidP="00CD68CD">
      <w:r>
        <w:t>The statement of compliance encompasses the generic product requirements and the requirements of the targeted flight mission.</w:t>
      </w:r>
    </w:p>
    <w:p w:rsidR="00D551CA" w:rsidRDefault="00D551CA" w:rsidP="00087D2C">
      <w:pPr>
        <w:pStyle w:val="Heading1"/>
      </w:pPr>
      <w:bookmarkStart w:id="10" w:name="_Toc476217479"/>
      <w:r>
        <w:lastRenderedPageBreak/>
        <w:t>Quality Requirements</w:t>
      </w:r>
      <w:bookmarkEnd w:id="10"/>
    </w:p>
    <w:p w:rsidR="00D51A8D" w:rsidRDefault="00D51A8D" w:rsidP="00087D2C">
      <w:pPr>
        <w:keepNext/>
      </w:pPr>
      <w:bookmarkStart w:id="11" w:name="_Toc434139945"/>
      <w:r>
        <w:t xml:space="preserve">The </w:t>
      </w:r>
      <w:r w:rsidR="00F64DB5">
        <w:t>quality requirements for the product in its intended market and operating environment are identified in the table below.</w:t>
      </w:r>
      <w:r>
        <w:t xml:space="preserve"> </w:t>
      </w:r>
    </w:p>
    <w:p w:rsidR="00726DE9" w:rsidRPr="009671B5" w:rsidRDefault="00F64DB5" w:rsidP="00726DE9">
      <w:pPr>
        <w:keepNext/>
        <w:spacing w:before="240"/>
        <w:jc w:val="center"/>
        <w:rPr>
          <w:b/>
          <w:sz w:val="20"/>
        </w:rPr>
      </w:pPr>
      <w:r>
        <w:rPr>
          <w:b/>
          <w:sz w:val="20"/>
        </w:rPr>
        <w:t>Q</w:t>
      </w:r>
      <w:r w:rsidR="00726DE9">
        <w:rPr>
          <w:b/>
          <w:sz w:val="20"/>
        </w:rPr>
        <w:t xml:space="preserve">uality </w:t>
      </w:r>
      <w:r>
        <w:rPr>
          <w:b/>
          <w:sz w:val="20"/>
        </w:rPr>
        <w:t>requirements for the product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94"/>
        <w:gridCol w:w="3294"/>
        <w:gridCol w:w="3295"/>
      </w:tblGrid>
      <w:tr w:rsidR="00726DE9" w:rsidTr="00726DE9">
        <w:trPr>
          <w:tblHeader/>
        </w:trPr>
        <w:tc>
          <w:tcPr>
            <w:tcW w:w="3294" w:type="dxa"/>
          </w:tcPr>
          <w:p w:rsidR="00726DE9" w:rsidRPr="009671B5" w:rsidRDefault="009F2EB4">
            <w:pPr>
              <w:pStyle w:val="BodytextJustified"/>
              <w:spacing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Product Specification Template</w:t>
            </w:r>
          </w:p>
        </w:tc>
        <w:tc>
          <w:tcPr>
            <w:tcW w:w="3294" w:type="dxa"/>
          </w:tcPr>
          <w:p w:rsidR="00726DE9" w:rsidRPr="009671B5" w:rsidRDefault="00F64DB5" w:rsidP="00726DE9">
            <w:pPr>
              <w:pStyle w:val="BodytextJustified"/>
              <w:spacing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 Reference(s)</w:t>
            </w:r>
          </w:p>
        </w:tc>
        <w:tc>
          <w:tcPr>
            <w:tcW w:w="3295" w:type="dxa"/>
          </w:tcPr>
          <w:p w:rsidR="00726DE9" w:rsidRPr="009671B5" w:rsidRDefault="00726DE9" w:rsidP="00726DE9">
            <w:pPr>
              <w:pStyle w:val="BodytextJustified"/>
              <w:spacing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Scope</w:t>
            </w:r>
          </w:p>
        </w:tc>
      </w:tr>
      <w:tr w:rsidR="00726DE9" w:rsidTr="00726DE9">
        <w:tc>
          <w:tcPr>
            <w:tcW w:w="3294" w:type="dxa"/>
          </w:tcPr>
          <w:p w:rsidR="00726DE9" w:rsidRPr="009671B5" w:rsidRDefault="00726DE9" w:rsidP="00726DE9">
            <w:pPr>
              <w:pStyle w:val="BodytextJustified"/>
              <w:spacing w:after="40"/>
              <w:jc w:val="center"/>
              <w:rPr>
                <w:sz w:val="20"/>
              </w:rPr>
            </w:pPr>
            <w:r w:rsidRPr="00D9089D">
              <w:rPr>
                <w:color w:val="FF0000"/>
                <w:sz w:val="20"/>
              </w:rPr>
              <w:t>…</w:t>
            </w:r>
          </w:p>
        </w:tc>
        <w:tc>
          <w:tcPr>
            <w:tcW w:w="3294" w:type="dxa"/>
          </w:tcPr>
          <w:p w:rsidR="00726DE9" w:rsidRPr="009671B5" w:rsidRDefault="00726DE9" w:rsidP="00726DE9">
            <w:pPr>
              <w:pStyle w:val="BodytextJustified"/>
              <w:spacing w:after="40"/>
              <w:jc w:val="center"/>
              <w:rPr>
                <w:sz w:val="20"/>
              </w:rPr>
            </w:pPr>
            <w:r w:rsidRPr="00D9089D">
              <w:rPr>
                <w:color w:val="FF0000"/>
                <w:sz w:val="20"/>
              </w:rPr>
              <w:t>…</w:t>
            </w:r>
          </w:p>
        </w:tc>
        <w:tc>
          <w:tcPr>
            <w:tcW w:w="3295" w:type="dxa"/>
          </w:tcPr>
          <w:p w:rsidR="00726DE9" w:rsidRPr="009671B5" w:rsidRDefault="00726DE9" w:rsidP="00726DE9">
            <w:pPr>
              <w:pStyle w:val="BodytextJustified"/>
              <w:spacing w:after="40"/>
              <w:jc w:val="center"/>
              <w:rPr>
                <w:sz w:val="20"/>
              </w:rPr>
            </w:pPr>
            <w:r w:rsidRPr="00745D4D">
              <w:rPr>
                <w:color w:val="FF0000"/>
                <w:sz w:val="20"/>
              </w:rPr>
              <w:t>…</w:t>
            </w:r>
          </w:p>
        </w:tc>
      </w:tr>
      <w:tr w:rsidR="00726DE9" w:rsidTr="00726DE9">
        <w:tc>
          <w:tcPr>
            <w:tcW w:w="3294" w:type="dxa"/>
          </w:tcPr>
          <w:p w:rsidR="00726DE9" w:rsidRPr="009671B5" w:rsidRDefault="00726DE9" w:rsidP="00726DE9">
            <w:pPr>
              <w:pStyle w:val="BodytextJustified"/>
              <w:spacing w:after="40"/>
              <w:jc w:val="center"/>
              <w:rPr>
                <w:sz w:val="20"/>
              </w:rPr>
            </w:pPr>
            <w:r w:rsidRPr="00D9089D">
              <w:rPr>
                <w:color w:val="FF0000"/>
                <w:sz w:val="20"/>
              </w:rPr>
              <w:t>…</w:t>
            </w:r>
          </w:p>
        </w:tc>
        <w:tc>
          <w:tcPr>
            <w:tcW w:w="3294" w:type="dxa"/>
          </w:tcPr>
          <w:p w:rsidR="00726DE9" w:rsidRPr="009671B5" w:rsidRDefault="00726DE9" w:rsidP="00726DE9">
            <w:pPr>
              <w:pStyle w:val="BodytextJustified"/>
              <w:spacing w:after="40"/>
              <w:jc w:val="center"/>
              <w:rPr>
                <w:sz w:val="20"/>
              </w:rPr>
            </w:pPr>
            <w:r w:rsidRPr="00D9089D">
              <w:rPr>
                <w:color w:val="FF0000"/>
                <w:sz w:val="20"/>
              </w:rPr>
              <w:t>…</w:t>
            </w:r>
          </w:p>
        </w:tc>
        <w:tc>
          <w:tcPr>
            <w:tcW w:w="3295" w:type="dxa"/>
          </w:tcPr>
          <w:p w:rsidR="00726DE9" w:rsidRPr="009671B5" w:rsidRDefault="00726DE9" w:rsidP="00726DE9">
            <w:pPr>
              <w:pStyle w:val="BodytextJustified"/>
              <w:spacing w:after="40"/>
              <w:jc w:val="center"/>
              <w:rPr>
                <w:sz w:val="20"/>
              </w:rPr>
            </w:pPr>
            <w:r w:rsidRPr="00745D4D">
              <w:rPr>
                <w:color w:val="FF0000"/>
                <w:sz w:val="20"/>
              </w:rPr>
              <w:t>…</w:t>
            </w:r>
          </w:p>
        </w:tc>
      </w:tr>
      <w:tr w:rsidR="00726DE9" w:rsidTr="00726DE9">
        <w:tc>
          <w:tcPr>
            <w:tcW w:w="3294" w:type="dxa"/>
          </w:tcPr>
          <w:p w:rsidR="00726DE9" w:rsidRPr="009671B5" w:rsidRDefault="00726DE9" w:rsidP="00726DE9">
            <w:pPr>
              <w:pStyle w:val="BodytextJustified"/>
              <w:spacing w:after="40"/>
              <w:jc w:val="center"/>
              <w:rPr>
                <w:sz w:val="20"/>
              </w:rPr>
            </w:pPr>
            <w:r w:rsidRPr="00D9089D">
              <w:rPr>
                <w:color w:val="FF0000"/>
                <w:sz w:val="20"/>
              </w:rPr>
              <w:t>…</w:t>
            </w:r>
          </w:p>
        </w:tc>
        <w:tc>
          <w:tcPr>
            <w:tcW w:w="3294" w:type="dxa"/>
          </w:tcPr>
          <w:p w:rsidR="00726DE9" w:rsidRPr="009671B5" w:rsidRDefault="00726DE9" w:rsidP="00726DE9">
            <w:pPr>
              <w:pStyle w:val="BodytextJustified"/>
              <w:spacing w:after="40"/>
              <w:jc w:val="center"/>
              <w:rPr>
                <w:sz w:val="20"/>
              </w:rPr>
            </w:pPr>
            <w:r w:rsidRPr="00D9089D">
              <w:rPr>
                <w:color w:val="FF0000"/>
                <w:sz w:val="20"/>
              </w:rPr>
              <w:t>…</w:t>
            </w:r>
          </w:p>
        </w:tc>
        <w:tc>
          <w:tcPr>
            <w:tcW w:w="3295" w:type="dxa"/>
          </w:tcPr>
          <w:p w:rsidR="00726DE9" w:rsidRPr="009671B5" w:rsidRDefault="00726DE9" w:rsidP="00726DE9">
            <w:pPr>
              <w:pStyle w:val="BodytextJustified"/>
              <w:spacing w:after="40"/>
              <w:jc w:val="center"/>
              <w:rPr>
                <w:sz w:val="20"/>
              </w:rPr>
            </w:pPr>
            <w:r w:rsidRPr="00745D4D">
              <w:rPr>
                <w:color w:val="FF0000"/>
                <w:sz w:val="20"/>
              </w:rPr>
              <w:t>…</w:t>
            </w:r>
          </w:p>
        </w:tc>
      </w:tr>
    </w:tbl>
    <w:p w:rsidR="005268CA" w:rsidRDefault="005268CA" w:rsidP="005268CA">
      <w:pPr>
        <w:pStyle w:val="Instruction"/>
        <w:spacing w:before="240"/>
      </w:pPr>
      <w:bookmarkStart w:id="12" w:name="_Toc456864332"/>
      <w:bookmarkStart w:id="13" w:name="_Toc456864938"/>
      <w:r>
        <w:t>include the foll</w:t>
      </w:r>
      <w:r w:rsidR="00F64DB5">
        <w:t xml:space="preserve">owing statement </w:t>
      </w:r>
      <w:r w:rsidR="0065373F">
        <w:t xml:space="preserve">if </w:t>
      </w:r>
      <w:r>
        <w:t xml:space="preserve">the </w:t>
      </w:r>
      <w:r w:rsidR="00B467F3">
        <w:t>Full P</w:t>
      </w:r>
      <w:r>
        <w:t xml:space="preserve">roposal </w:t>
      </w:r>
      <w:r w:rsidR="0040117B">
        <w:t>includes a</w:t>
      </w:r>
      <w:r w:rsidR="00ED0EBF">
        <w:t xml:space="preserve"> Space Segment element within a</w:t>
      </w:r>
      <w:r w:rsidR="0040117B">
        <w:t xml:space="preserve"> </w:t>
      </w:r>
      <w:r>
        <w:t xml:space="preserve">Technology, </w:t>
      </w:r>
      <w:r w:rsidR="005D2F63">
        <w:t>ScyLight Demonstration</w:t>
      </w:r>
      <w:r w:rsidR="00524E8D">
        <w:t xml:space="preserve"> </w:t>
      </w:r>
      <w:r w:rsidR="00ED0EBF">
        <w:t>or</w:t>
      </w:r>
      <w:r w:rsidR="00087D2C">
        <w:t xml:space="preserve"> </w:t>
      </w:r>
      <w:r>
        <w:t>Product Phase</w:t>
      </w:r>
    </w:p>
    <w:p w:rsidR="005268CA" w:rsidRPr="00023B00" w:rsidRDefault="005268CA" w:rsidP="005268CA">
      <w:r>
        <w:t>The product s</w:t>
      </w:r>
      <w:r w:rsidRPr="00023B00">
        <w:t>pecification define</w:t>
      </w:r>
      <w:r>
        <w:t>s</w:t>
      </w:r>
      <w:r w:rsidRPr="00023B00">
        <w:t xml:space="preserve"> the requirements for quality control, including:</w:t>
      </w:r>
    </w:p>
    <w:p w:rsidR="005268CA" w:rsidRPr="00C52CCC" w:rsidRDefault="005268CA" w:rsidP="005268CA">
      <w:pPr>
        <w:pStyle w:val="Instruction"/>
        <w:numPr>
          <w:ilvl w:val="0"/>
          <w:numId w:val="58"/>
        </w:numPr>
        <w:ind w:left="284" w:hanging="284"/>
        <w:jc w:val="left"/>
        <w:rPr>
          <w:i w:val="0"/>
          <w:color w:val="FF0000"/>
          <w:sz w:val="24"/>
        </w:rPr>
      </w:pPr>
      <w:r w:rsidRPr="00C52CCC">
        <w:rPr>
          <w:i w:val="0"/>
          <w:color w:val="FF0000"/>
          <w:sz w:val="24"/>
        </w:rPr>
        <w:t>quality assurance</w:t>
      </w:r>
    </w:p>
    <w:p w:rsidR="005268CA" w:rsidRPr="00C52CCC" w:rsidRDefault="005268CA" w:rsidP="005268CA">
      <w:pPr>
        <w:pStyle w:val="Instruction"/>
        <w:numPr>
          <w:ilvl w:val="0"/>
          <w:numId w:val="58"/>
        </w:numPr>
        <w:ind w:left="284" w:hanging="284"/>
        <w:jc w:val="left"/>
        <w:rPr>
          <w:i w:val="0"/>
          <w:color w:val="FF0000"/>
          <w:sz w:val="24"/>
        </w:rPr>
      </w:pPr>
      <w:r w:rsidRPr="00C52CCC">
        <w:rPr>
          <w:i w:val="0"/>
          <w:color w:val="FF0000"/>
          <w:sz w:val="24"/>
        </w:rPr>
        <w:t>dependability</w:t>
      </w:r>
    </w:p>
    <w:p w:rsidR="005268CA" w:rsidRPr="00C52CCC" w:rsidRDefault="005268CA" w:rsidP="005268CA">
      <w:pPr>
        <w:pStyle w:val="Instruction"/>
        <w:numPr>
          <w:ilvl w:val="0"/>
          <w:numId w:val="58"/>
        </w:numPr>
        <w:ind w:left="284" w:hanging="284"/>
        <w:jc w:val="left"/>
        <w:rPr>
          <w:i w:val="0"/>
          <w:color w:val="FF0000"/>
          <w:sz w:val="24"/>
        </w:rPr>
      </w:pPr>
      <w:r w:rsidRPr="00C52CCC">
        <w:rPr>
          <w:i w:val="0"/>
          <w:color w:val="FF0000"/>
          <w:sz w:val="24"/>
        </w:rPr>
        <w:t>safety</w:t>
      </w:r>
    </w:p>
    <w:p w:rsidR="005268CA" w:rsidRPr="00C52CCC" w:rsidRDefault="005268CA" w:rsidP="005268CA">
      <w:pPr>
        <w:pStyle w:val="Instruction"/>
        <w:numPr>
          <w:ilvl w:val="0"/>
          <w:numId w:val="58"/>
        </w:numPr>
        <w:ind w:left="284" w:hanging="284"/>
        <w:jc w:val="left"/>
        <w:rPr>
          <w:i w:val="0"/>
          <w:color w:val="FF0000"/>
          <w:sz w:val="24"/>
        </w:rPr>
      </w:pPr>
      <w:r w:rsidRPr="00C52CCC">
        <w:rPr>
          <w:i w:val="0"/>
          <w:color w:val="FF0000"/>
          <w:sz w:val="24"/>
        </w:rPr>
        <w:t>electrical, electronic, electromechanical (EEE) components</w:t>
      </w:r>
    </w:p>
    <w:p w:rsidR="005268CA" w:rsidRPr="00C52CCC" w:rsidRDefault="005268CA" w:rsidP="005268CA">
      <w:pPr>
        <w:pStyle w:val="Instruction"/>
        <w:numPr>
          <w:ilvl w:val="0"/>
          <w:numId w:val="58"/>
        </w:numPr>
        <w:ind w:left="284" w:hanging="284"/>
        <w:jc w:val="left"/>
        <w:rPr>
          <w:i w:val="0"/>
          <w:color w:val="FF0000"/>
          <w:sz w:val="24"/>
        </w:rPr>
      </w:pPr>
      <w:r w:rsidRPr="00C52CCC">
        <w:rPr>
          <w:i w:val="0"/>
          <w:color w:val="FF0000"/>
          <w:sz w:val="24"/>
        </w:rPr>
        <w:t>materials, mechanical parts and processes</w:t>
      </w:r>
    </w:p>
    <w:p w:rsidR="005268CA" w:rsidRDefault="005268CA" w:rsidP="005268CA">
      <w:pPr>
        <w:pStyle w:val="ListParagraph"/>
        <w:numPr>
          <w:ilvl w:val="0"/>
          <w:numId w:val="58"/>
        </w:numPr>
        <w:ind w:left="284" w:hanging="284"/>
        <w:jc w:val="left"/>
        <w:rPr>
          <w:color w:val="FF0000"/>
        </w:rPr>
      </w:pPr>
      <w:r w:rsidRPr="00C52CCC">
        <w:rPr>
          <w:color w:val="FF0000"/>
        </w:rPr>
        <w:t>software product assurance</w:t>
      </w:r>
    </w:p>
    <w:p w:rsidR="005268CA" w:rsidRDefault="005268CA" w:rsidP="005268CA">
      <w:pPr>
        <w:pStyle w:val="Instruction"/>
        <w:spacing w:before="240"/>
      </w:pPr>
      <w:r>
        <w:t xml:space="preserve">include the following statements </w:t>
      </w:r>
      <w:r w:rsidR="00DF5C5A">
        <w:t xml:space="preserve">if </w:t>
      </w:r>
      <w:r>
        <w:t>the</w:t>
      </w:r>
      <w:r w:rsidR="00B467F3">
        <w:t xml:space="preserve"> Full P</w:t>
      </w:r>
      <w:r>
        <w:t xml:space="preserve">roposal </w:t>
      </w:r>
      <w:r w:rsidR="0040117B">
        <w:t>includes a</w:t>
      </w:r>
      <w:r>
        <w:t xml:space="preserve"> Space Segment</w:t>
      </w:r>
      <w:r w:rsidR="0040117B">
        <w:t xml:space="preserve"> element within</w:t>
      </w:r>
      <w:r>
        <w:t xml:space="preserve"> a Technology, </w:t>
      </w:r>
      <w:r w:rsidR="005D2F63">
        <w:t>ScyLight Demonstration</w:t>
      </w:r>
      <w:r w:rsidR="00524E8D">
        <w:t xml:space="preserve"> or</w:t>
      </w:r>
      <w:r w:rsidR="005D2F63">
        <w:t xml:space="preserve"> </w:t>
      </w:r>
      <w:r w:rsidRPr="00545E32">
        <w:t>Product Phase and</w:t>
      </w:r>
      <w:r>
        <w:t xml:space="preserve"> targets one or more ESA space missions</w:t>
      </w:r>
    </w:p>
    <w:p w:rsidR="005268CA" w:rsidRDefault="005268CA" w:rsidP="005268CA">
      <w:r>
        <w:t xml:space="preserve">The proposed development is targeting the following ESA space missions: </w:t>
      </w:r>
      <w:r w:rsidRPr="009671B5">
        <w:rPr>
          <w:color w:val="FF0000"/>
        </w:rPr>
        <w:t xml:space="preserve">insert </w:t>
      </w:r>
      <w:r>
        <w:rPr>
          <w:color w:val="FF0000"/>
        </w:rPr>
        <w:t>names of the ESA missions that the development is targeting.</w:t>
      </w:r>
    </w:p>
    <w:p w:rsidR="005268CA" w:rsidRDefault="005268CA" w:rsidP="005268CA">
      <w:r>
        <w:t xml:space="preserve">The </w:t>
      </w:r>
      <w:r w:rsidR="00771CE1">
        <w:t>T</w:t>
      </w:r>
      <w:r>
        <w:t>enderer confirms that the quality requirements set out in this document are compliant with the quality requirements of the above mission</w:t>
      </w:r>
      <w:r w:rsidRPr="00C52CCC">
        <w:rPr>
          <w:color w:val="FF0000"/>
        </w:rPr>
        <w:t>(s)</w:t>
      </w:r>
      <w:r>
        <w:t>.</w:t>
      </w:r>
    </w:p>
    <w:p w:rsidR="005268CA" w:rsidRDefault="005268CA" w:rsidP="005268CA">
      <w:pPr>
        <w:pStyle w:val="Instruction"/>
      </w:pPr>
      <w:r>
        <w:t>or</w:t>
      </w:r>
    </w:p>
    <w:p w:rsidR="005268CA" w:rsidRDefault="005268CA" w:rsidP="00BE5417">
      <w:r>
        <w:t xml:space="preserve">A statement of compliance to the quality requirements for each of the ESA missions identified above are presented in </w:t>
      </w:r>
      <w:r w:rsidRPr="00630CBF">
        <w:rPr>
          <w:color w:val="FF0000"/>
        </w:rPr>
        <w:t>document reference(s)</w:t>
      </w:r>
      <w:r>
        <w:t xml:space="preserve">, </w:t>
      </w:r>
      <w:r w:rsidRPr="00C52CCC">
        <w:rPr>
          <w:color w:val="FF0000"/>
        </w:rPr>
        <w:t xml:space="preserve">a copy/copies </w:t>
      </w:r>
      <w:r>
        <w:t>of which are attached to this proposal.</w:t>
      </w:r>
    </w:p>
    <w:p w:rsidR="005268CA" w:rsidRPr="005268CA" w:rsidRDefault="004D0160">
      <w:pPr>
        <w:pStyle w:val="Heading1"/>
      </w:pPr>
      <w:bookmarkStart w:id="14" w:name="_Toc476217480"/>
      <w:r>
        <w:t>Requirements Traceability</w:t>
      </w:r>
      <w:bookmarkEnd w:id="14"/>
    </w:p>
    <w:p w:rsidR="00B42584" w:rsidRDefault="00C70F4F" w:rsidP="00BE5417">
      <w:pPr>
        <w:pStyle w:val="Instruction"/>
        <w:keepNext/>
      </w:pPr>
      <w:r>
        <w:t>i</w:t>
      </w:r>
      <w:r w:rsidR="00B42584">
        <w:t xml:space="preserve">nclude this section if </w:t>
      </w:r>
      <w:r w:rsidRPr="00C70F4F">
        <w:t>the product complexity is such that multi-level specifications are used and the development maturity of the product enables the traceability to be defined</w:t>
      </w:r>
    </w:p>
    <w:p w:rsidR="00A36D73" w:rsidRDefault="00B42584" w:rsidP="007F7EC7">
      <w:pPr>
        <w:pStyle w:val="BodytextJustified"/>
      </w:pPr>
      <w:r>
        <w:t>A requirements t</w:t>
      </w:r>
      <w:r w:rsidR="00C70F4F">
        <w:t>raceability m</w:t>
      </w:r>
      <w:r w:rsidRPr="00B42584">
        <w:t>atrix</w:t>
      </w:r>
      <w:r w:rsidR="00C70F4F" w:rsidRPr="00C70F4F">
        <w:t xml:space="preserve"> </w:t>
      </w:r>
      <w:r w:rsidR="00C70F4F">
        <w:t xml:space="preserve">is presented in </w:t>
      </w:r>
      <w:r w:rsidR="00C70F4F" w:rsidRPr="00630CBF">
        <w:rPr>
          <w:color w:val="FF0000"/>
        </w:rPr>
        <w:t>document reference</w:t>
      </w:r>
      <w:r w:rsidR="00C70F4F">
        <w:t xml:space="preserve">, a </w:t>
      </w:r>
      <w:r w:rsidR="00C70F4F" w:rsidRPr="00B467F3">
        <w:t>copy</w:t>
      </w:r>
      <w:r w:rsidR="00C70F4F" w:rsidRPr="00A13039">
        <w:t xml:space="preserve"> of </w:t>
      </w:r>
      <w:r w:rsidR="00C70F4F">
        <w:t xml:space="preserve">which is attached to this </w:t>
      </w:r>
      <w:r w:rsidR="00684F48">
        <w:t xml:space="preserve">part of the </w:t>
      </w:r>
      <w:r w:rsidR="00C70F4F">
        <w:t>proposal</w:t>
      </w:r>
      <w:r w:rsidRPr="00B42584">
        <w:t>.</w:t>
      </w:r>
      <w:bookmarkStart w:id="15" w:name="_Toc457893561"/>
      <w:bookmarkEnd w:id="5"/>
      <w:bookmarkEnd w:id="6"/>
      <w:bookmarkEnd w:id="9"/>
      <w:bookmarkEnd w:id="11"/>
      <w:bookmarkEnd w:id="12"/>
      <w:bookmarkEnd w:id="13"/>
      <w:bookmarkEnd w:id="15"/>
    </w:p>
    <w:sectPr w:rsidR="00A36D73" w:rsidSect="00771CE1">
      <w:headerReference w:type="first" r:id="rId18"/>
      <w:footerReference w:type="first" r:id="rId19"/>
      <w:pgSz w:w="11907" w:h="16840" w:code="9"/>
      <w:pgMar w:top="1134" w:right="1106" w:bottom="1134" w:left="1134" w:header="284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2B" w:rsidRDefault="0085232B">
      <w:r>
        <w:separator/>
      </w:r>
    </w:p>
    <w:p w:rsidR="0085232B" w:rsidRDefault="0085232B"/>
  </w:endnote>
  <w:endnote w:type="continuationSeparator" w:id="0">
    <w:p w:rsidR="0085232B" w:rsidRDefault="0085232B">
      <w:r>
        <w:continuationSeparator/>
      </w:r>
    </w:p>
    <w:p w:rsidR="0085232B" w:rsidRDefault="0085232B"/>
  </w:endnote>
  <w:endnote w:type="continuationNotice" w:id="1">
    <w:p w:rsidR="0085232B" w:rsidRDefault="00852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TMedCon">
    <w:altName w:val="Arial"/>
    <w:charset w:val="00"/>
    <w:family w:val="swiss"/>
    <w:pitch w:val="variable"/>
    <w:sig w:usb0="00000001" w:usb1="00000000" w:usb2="00000000" w:usb3="00000000" w:csb0="00000013" w:csb1="00000000"/>
  </w:font>
  <w:font w:name="NotesStyle-BoldTf">
    <w:altName w:val="Lucida Grande"/>
    <w:charset w:val="00"/>
    <w:family w:val="auto"/>
    <w:pitch w:val="variable"/>
    <w:sig w:usb0="800000AF" w:usb1="4000204A" w:usb2="00000000" w:usb3="00000000" w:csb0="00000001" w:csb1="00000000"/>
  </w:font>
  <w:font w:name="NotesEsa">
    <w:altName w:val="Candara"/>
    <w:panose1 w:val="00000000000000000000"/>
    <w:charset w:val="00"/>
    <w:family w:val="modern"/>
    <w:notTrueType/>
    <w:pitch w:val="variable"/>
    <w:sig w:usb0="800000EF" w:usb1="4000206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A5" w:rsidRDefault="008658A5" w:rsidP="00420DDB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30A3">
      <w:rPr>
        <w:rStyle w:val="PageNumber"/>
        <w:noProof/>
      </w:rPr>
      <w:t>4</w:t>
    </w:r>
    <w:r>
      <w:rPr>
        <w:rStyle w:val="PageNumber"/>
      </w:rPr>
      <w:fldChar w:fldCharType="end"/>
    </w:r>
  </w:p>
  <w:p w:rsidR="008658A5" w:rsidRDefault="008658A5" w:rsidP="00420DDB">
    <w:pPr>
      <w:ind w:right="360"/>
    </w:pPr>
  </w:p>
  <w:p w:rsidR="008658A5" w:rsidRDefault="008658A5" w:rsidP="00420DD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A5" w:rsidRDefault="008658A5" w:rsidP="00420DDB">
    <w:pPr>
      <w:rPr>
        <w:rStyle w:val="PageNumber"/>
        <w:sz w:val="16"/>
        <w:szCs w:val="16"/>
      </w:rPr>
    </w:pPr>
    <w:r w:rsidRPr="00384F26">
      <w:rPr>
        <w:rStyle w:val="PageNumber"/>
        <w:sz w:val="16"/>
        <w:szCs w:val="16"/>
      </w:rPr>
      <w:t xml:space="preserve">Page </w:t>
    </w:r>
    <w:r w:rsidRPr="00384F26">
      <w:rPr>
        <w:rStyle w:val="PageNumber"/>
        <w:sz w:val="16"/>
        <w:szCs w:val="16"/>
      </w:rPr>
      <w:fldChar w:fldCharType="begin"/>
    </w:r>
    <w:r w:rsidRPr="00384F26">
      <w:rPr>
        <w:rStyle w:val="PageNumber"/>
        <w:sz w:val="16"/>
        <w:szCs w:val="16"/>
      </w:rPr>
      <w:instrText xml:space="preserve">PAGE  </w:instrText>
    </w:r>
    <w:r w:rsidRPr="00384F26">
      <w:rPr>
        <w:rStyle w:val="PageNumber"/>
        <w:sz w:val="16"/>
        <w:szCs w:val="16"/>
      </w:rPr>
      <w:fldChar w:fldCharType="separate"/>
    </w:r>
    <w:r w:rsidR="006F5247">
      <w:rPr>
        <w:rStyle w:val="PageNumber"/>
        <w:noProof/>
        <w:sz w:val="16"/>
        <w:szCs w:val="16"/>
      </w:rPr>
      <w:t>4</w:t>
    </w:r>
    <w:r w:rsidRPr="00384F26">
      <w:rPr>
        <w:rStyle w:val="PageNumber"/>
        <w:sz w:val="16"/>
        <w:szCs w:val="16"/>
      </w:rPr>
      <w:fldChar w:fldCharType="end"/>
    </w:r>
    <w:r w:rsidRPr="00384F26">
      <w:rPr>
        <w:rStyle w:val="PageNumber"/>
        <w:sz w:val="16"/>
        <w:szCs w:val="16"/>
      </w:rPr>
      <w:t>/</w:t>
    </w:r>
    <w:r w:rsidRPr="00384F26">
      <w:rPr>
        <w:rStyle w:val="PageNumber"/>
        <w:sz w:val="16"/>
        <w:szCs w:val="16"/>
      </w:rPr>
      <w:fldChar w:fldCharType="begin"/>
    </w:r>
    <w:r w:rsidRPr="00384F26">
      <w:rPr>
        <w:rStyle w:val="PageNumber"/>
        <w:sz w:val="16"/>
        <w:szCs w:val="16"/>
      </w:rPr>
      <w:instrText xml:space="preserve"> NUMPAGES </w:instrText>
    </w:r>
    <w:r w:rsidRPr="00384F26">
      <w:rPr>
        <w:rStyle w:val="PageNumber"/>
        <w:sz w:val="16"/>
        <w:szCs w:val="16"/>
      </w:rPr>
      <w:fldChar w:fldCharType="separate"/>
    </w:r>
    <w:r w:rsidR="006F5247">
      <w:rPr>
        <w:rStyle w:val="PageNumber"/>
        <w:noProof/>
        <w:sz w:val="16"/>
        <w:szCs w:val="16"/>
      </w:rPr>
      <w:t>4</w:t>
    </w:r>
    <w:r w:rsidRPr="00384F26">
      <w:rPr>
        <w:rStyle w:val="PageNumber"/>
        <w:sz w:val="16"/>
        <w:szCs w:val="16"/>
      </w:rPr>
      <w:fldChar w:fldCharType="end"/>
    </w:r>
  </w:p>
  <w:p w:rsidR="00D178C8" w:rsidRDefault="00D178C8" w:rsidP="00D178C8">
    <w:pPr>
      <w:tabs>
        <w:tab w:val="left" w:pos="2603"/>
      </w:tabs>
      <w:jc w:val="center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Appendix 1 to AO/1-8</w:t>
    </w:r>
    <w:r w:rsidR="00E27C2D">
      <w:rPr>
        <w:rStyle w:val="PageNumber"/>
        <w:sz w:val="16"/>
        <w:szCs w:val="16"/>
      </w:rPr>
      <w:t>8</w:t>
    </w:r>
    <w:r>
      <w:rPr>
        <w:rStyle w:val="PageNumber"/>
        <w:sz w:val="16"/>
        <w:szCs w:val="16"/>
      </w:rPr>
      <w:t>93/1</w:t>
    </w:r>
    <w:r w:rsidR="00E27C2D">
      <w:rPr>
        <w:rStyle w:val="PageNumber"/>
        <w:sz w:val="16"/>
        <w:szCs w:val="16"/>
      </w:rPr>
      <w:t>7</w:t>
    </w:r>
    <w:r>
      <w:rPr>
        <w:rStyle w:val="PageNumber"/>
        <w:sz w:val="16"/>
        <w:szCs w:val="16"/>
      </w:rPr>
      <w:t xml:space="preserve">/NL/US ARTES </w:t>
    </w:r>
    <w:r w:rsidR="00E27C2D">
      <w:rPr>
        <w:rStyle w:val="PageNumber"/>
        <w:sz w:val="16"/>
        <w:szCs w:val="16"/>
      </w:rPr>
      <w:t>ScyLight</w:t>
    </w:r>
    <w:r>
      <w:rPr>
        <w:rStyle w:val="PageNumber"/>
        <w:sz w:val="16"/>
        <w:szCs w:val="16"/>
      </w:rPr>
      <w:t xml:space="preserve"> Call for Proposals</w:t>
    </w:r>
  </w:p>
  <w:p w:rsidR="00D178C8" w:rsidRDefault="00D178C8" w:rsidP="00BE5417">
    <w:pPr>
      <w:tabs>
        <w:tab w:val="left" w:pos="2603"/>
      </w:tabs>
      <w:jc w:val="center"/>
      <w:rPr>
        <w:rStyle w:val="PageNumber"/>
        <w:sz w:val="16"/>
        <w:szCs w:val="16"/>
      </w:rPr>
    </w:pPr>
    <w:r w:rsidRPr="004352BF">
      <w:rPr>
        <w:rStyle w:val="PageNumber"/>
        <w:sz w:val="16"/>
        <w:szCs w:val="16"/>
      </w:rPr>
      <w:t xml:space="preserve">Volume </w:t>
    </w:r>
    <w:r>
      <w:rPr>
        <w:rStyle w:val="PageNumber"/>
        <w:sz w:val="16"/>
        <w:szCs w:val="16"/>
      </w:rPr>
      <w:t>3</w:t>
    </w:r>
    <w:r w:rsidRPr="004352BF">
      <w:rPr>
        <w:rStyle w:val="PageNumber"/>
        <w:sz w:val="16"/>
        <w:szCs w:val="16"/>
      </w:rPr>
      <w:t xml:space="preserve">: </w:t>
    </w:r>
    <w:r>
      <w:rPr>
        <w:rStyle w:val="PageNumber"/>
        <w:sz w:val="16"/>
        <w:szCs w:val="16"/>
      </w:rPr>
      <w:t>Technical</w:t>
    </w:r>
    <w:r w:rsidRPr="004352BF">
      <w:rPr>
        <w:rStyle w:val="PageNumber"/>
        <w:sz w:val="16"/>
        <w:szCs w:val="16"/>
      </w:rPr>
      <w:t xml:space="preserve"> </w:t>
    </w:r>
    <w:r w:rsidRPr="002F6079">
      <w:rPr>
        <w:rStyle w:val="PageNumber"/>
        <w:sz w:val="16"/>
        <w:szCs w:val="16"/>
      </w:rPr>
      <w:t>Proposal</w:t>
    </w:r>
    <w:r>
      <w:rPr>
        <w:rStyle w:val="PageNumber"/>
        <w:sz w:val="16"/>
        <w:szCs w:val="16"/>
      </w:rPr>
      <w:t xml:space="preserve"> - Part 3</w:t>
    </w:r>
    <w:r w:rsidRPr="004352BF">
      <w:rPr>
        <w:rStyle w:val="PageNumber"/>
        <w:sz w:val="16"/>
        <w:szCs w:val="16"/>
      </w:rPr>
      <w:t xml:space="preserve">A: </w:t>
    </w:r>
    <w:r>
      <w:rPr>
        <w:rStyle w:val="PageNumber"/>
        <w:sz w:val="16"/>
        <w:szCs w:val="16"/>
      </w:rPr>
      <w:t>Product Specification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A5" w:rsidRPr="007F20C0" w:rsidRDefault="008658A5" w:rsidP="00420DDB">
    <w:pPr>
      <w:pStyle w:val="STDDOCDataLabel"/>
      <w:tabs>
        <w:tab w:val="clear" w:pos="3960"/>
        <w:tab w:val="clear" w:pos="4860"/>
        <w:tab w:val="clear" w:pos="6840"/>
        <w:tab w:val="left" w:pos="1620"/>
      </w:tabs>
      <w:rPr>
        <w:rStyle w:val="STDDOCDataChar"/>
        <w:b w:val="0"/>
      </w:rPr>
    </w:pPr>
    <w:r>
      <w:t>Prepared by</w:t>
    </w:r>
    <w:r>
      <w:tab/>
    </w:r>
  </w:p>
  <w:p w:rsidR="008658A5" w:rsidRPr="007F20C0" w:rsidRDefault="008658A5" w:rsidP="00420DDB">
    <w:pPr>
      <w:pStyle w:val="STDDOCDataLabel"/>
      <w:tabs>
        <w:tab w:val="clear" w:pos="3960"/>
        <w:tab w:val="clear" w:pos="4860"/>
        <w:tab w:val="clear" w:pos="6840"/>
        <w:tab w:val="left" w:pos="1620"/>
      </w:tabs>
      <w:rPr>
        <w:rStyle w:val="STDDOCDataChar"/>
        <w:b w:val="0"/>
      </w:rPr>
    </w:pPr>
    <w:r>
      <w:t>Reference</w:t>
    </w:r>
    <w:r>
      <w:tab/>
      <w:t>????</w:t>
    </w:r>
  </w:p>
  <w:p w:rsidR="008658A5" w:rsidRPr="007F20C0" w:rsidRDefault="008658A5" w:rsidP="00420DDB">
    <w:pPr>
      <w:pStyle w:val="STDDOCDataLabel"/>
      <w:tabs>
        <w:tab w:val="clear" w:pos="3960"/>
        <w:tab w:val="clear" w:pos="4860"/>
        <w:tab w:val="clear" w:pos="6840"/>
        <w:tab w:val="left" w:pos="1620"/>
      </w:tabs>
      <w:rPr>
        <w:rStyle w:val="STDDOCDataChar"/>
        <w:b w:val="0"/>
      </w:rPr>
    </w:pPr>
    <w:r>
      <w:t>Issue</w:t>
    </w:r>
    <w:r>
      <w:tab/>
      <w:t>DRAFT</w:t>
    </w:r>
  </w:p>
  <w:p w:rsidR="008658A5" w:rsidRPr="007F20C0" w:rsidRDefault="008658A5" w:rsidP="00420DDB">
    <w:pPr>
      <w:pStyle w:val="STDDOCDataLabel"/>
      <w:tabs>
        <w:tab w:val="clear" w:pos="3960"/>
        <w:tab w:val="clear" w:pos="4860"/>
        <w:tab w:val="clear" w:pos="6840"/>
        <w:tab w:val="left" w:pos="1620"/>
      </w:tabs>
      <w:rPr>
        <w:rStyle w:val="STDDOCDataChar"/>
        <w:b w:val="0"/>
      </w:rPr>
    </w:pPr>
    <w:r>
      <w:t>Revision</w:t>
    </w:r>
    <w:r>
      <w:tab/>
      <w:t>2</w:t>
    </w:r>
  </w:p>
  <w:p w:rsidR="008658A5" w:rsidRPr="007F20C0" w:rsidRDefault="008658A5" w:rsidP="00420DDB">
    <w:pPr>
      <w:pStyle w:val="STDDOCDataLabel"/>
      <w:tabs>
        <w:tab w:val="clear" w:pos="3960"/>
        <w:tab w:val="clear" w:pos="4860"/>
        <w:tab w:val="clear" w:pos="6840"/>
        <w:tab w:val="left" w:pos="1620"/>
      </w:tabs>
      <w:rPr>
        <w:rStyle w:val="STDDOCDataChar"/>
        <w:b w:val="0"/>
      </w:rPr>
    </w:pPr>
    <w:r>
      <w:t>Date of Issue</w:t>
    </w:r>
    <w:r>
      <w:tab/>
      <w:t>15</w:t>
    </w:r>
    <w:r w:rsidRPr="002F6E2F">
      <w:rPr>
        <w:vertAlign w:val="superscript"/>
      </w:rPr>
      <w:t>th</w:t>
    </w:r>
    <w:r>
      <w:t xml:space="preserve"> August 2012</w:t>
    </w:r>
  </w:p>
  <w:p w:rsidR="008658A5" w:rsidRPr="007F20C0" w:rsidRDefault="008658A5" w:rsidP="00420DDB">
    <w:pPr>
      <w:pStyle w:val="STDDOCDataLabel"/>
      <w:tabs>
        <w:tab w:val="clear" w:pos="3960"/>
        <w:tab w:val="clear" w:pos="4860"/>
        <w:tab w:val="clear" w:pos="6840"/>
        <w:tab w:val="left" w:pos="1620"/>
      </w:tabs>
      <w:rPr>
        <w:rStyle w:val="STDDOCDataChar"/>
        <w:b w:val="0"/>
      </w:rPr>
    </w:pPr>
    <w:r>
      <w:t>Status</w:t>
    </w:r>
    <w:r>
      <w:tab/>
    </w:r>
  </w:p>
  <w:p w:rsidR="008658A5" w:rsidRPr="007F20C0" w:rsidRDefault="008658A5" w:rsidP="00420DDB">
    <w:pPr>
      <w:pStyle w:val="STDDOCDataLabel"/>
      <w:tabs>
        <w:tab w:val="clear" w:pos="3960"/>
        <w:tab w:val="clear" w:pos="4860"/>
        <w:tab w:val="clear" w:pos="6840"/>
        <w:tab w:val="left" w:pos="1620"/>
      </w:tabs>
      <w:rPr>
        <w:rStyle w:val="STDDOCDataChar"/>
        <w:b w:val="0"/>
      </w:rPr>
    </w:pPr>
    <w:r>
      <w:t>Document Type</w:t>
    </w:r>
    <w:r>
      <w:tab/>
      <w:t>Template</w:t>
    </w:r>
  </w:p>
  <w:p w:rsidR="008658A5" w:rsidRPr="009B2DA1" w:rsidRDefault="008658A5" w:rsidP="00420DDB">
    <w:pPr>
      <w:pStyle w:val="ESA-Signature"/>
    </w:pPr>
    <w:r>
      <w:rPr>
        <w:lang w:val="en-US" w:bidi="bn-BD"/>
      </w:rPr>
      <w:drawing>
        <wp:anchor distT="0" distB="0" distL="114300" distR="114300" simplePos="0" relativeHeight="251658240" behindDoc="1" locked="1" layoutInCell="1" allowOverlap="1" wp14:anchorId="01FCD2D1" wp14:editId="5B303D31">
          <wp:simplePos x="0" y="0"/>
          <wp:positionH relativeFrom="margin">
            <wp:align>right</wp:align>
          </wp:positionH>
          <wp:positionV relativeFrom="line">
            <wp:posOffset>127000</wp:posOffset>
          </wp:positionV>
          <wp:extent cx="1333500" cy="209550"/>
          <wp:effectExtent l="0" t="0" r="0" b="0"/>
          <wp:wrapSquare wrapText="bothSides"/>
          <wp:docPr id="3" name="Picture 3" descr="label_signature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 descr="label_signature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A5" w:rsidRDefault="008658A5" w:rsidP="007F7EC7">
    <w:pPr>
      <w:spacing w:before="0" w:after="0"/>
      <w:rPr>
        <w:rStyle w:val="PageNumber"/>
        <w:sz w:val="16"/>
        <w:szCs w:val="16"/>
      </w:rPr>
    </w:pPr>
    <w:r w:rsidRPr="00384F26">
      <w:rPr>
        <w:rStyle w:val="PageNumber"/>
        <w:sz w:val="16"/>
        <w:szCs w:val="16"/>
      </w:rPr>
      <w:t xml:space="preserve">Page </w:t>
    </w:r>
    <w:r w:rsidRPr="00384F26">
      <w:rPr>
        <w:rStyle w:val="PageNumber"/>
        <w:sz w:val="16"/>
        <w:szCs w:val="16"/>
      </w:rPr>
      <w:fldChar w:fldCharType="begin"/>
    </w:r>
    <w:r w:rsidRPr="00384F26">
      <w:rPr>
        <w:rStyle w:val="PageNumber"/>
        <w:sz w:val="16"/>
        <w:szCs w:val="16"/>
      </w:rPr>
      <w:instrText xml:space="preserve">PAGE  </w:instrText>
    </w:r>
    <w:r w:rsidRPr="00384F26">
      <w:rPr>
        <w:rStyle w:val="PageNumber"/>
        <w:sz w:val="16"/>
        <w:szCs w:val="16"/>
      </w:rPr>
      <w:fldChar w:fldCharType="separate"/>
    </w:r>
    <w:r w:rsidR="006F5247">
      <w:rPr>
        <w:rStyle w:val="PageNumber"/>
        <w:noProof/>
        <w:sz w:val="16"/>
        <w:szCs w:val="16"/>
      </w:rPr>
      <w:t>3</w:t>
    </w:r>
    <w:r w:rsidRPr="00384F26">
      <w:rPr>
        <w:rStyle w:val="PageNumber"/>
        <w:sz w:val="16"/>
        <w:szCs w:val="16"/>
      </w:rPr>
      <w:fldChar w:fldCharType="end"/>
    </w:r>
    <w:r w:rsidRPr="00384F26">
      <w:rPr>
        <w:rStyle w:val="PageNumber"/>
        <w:sz w:val="16"/>
        <w:szCs w:val="16"/>
      </w:rPr>
      <w:t>/</w:t>
    </w:r>
    <w:r w:rsidRPr="00384F26">
      <w:rPr>
        <w:rStyle w:val="PageNumber"/>
        <w:sz w:val="16"/>
        <w:szCs w:val="16"/>
      </w:rPr>
      <w:fldChar w:fldCharType="begin"/>
    </w:r>
    <w:r w:rsidRPr="00384F26">
      <w:rPr>
        <w:rStyle w:val="PageNumber"/>
        <w:sz w:val="16"/>
        <w:szCs w:val="16"/>
      </w:rPr>
      <w:instrText xml:space="preserve"> NUMPAGES </w:instrText>
    </w:r>
    <w:r w:rsidRPr="00384F26">
      <w:rPr>
        <w:rStyle w:val="PageNumber"/>
        <w:sz w:val="16"/>
        <w:szCs w:val="16"/>
      </w:rPr>
      <w:fldChar w:fldCharType="separate"/>
    </w:r>
    <w:r w:rsidR="006F5247">
      <w:rPr>
        <w:rStyle w:val="PageNumber"/>
        <w:noProof/>
        <w:sz w:val="16"/>
        <w:szCs w:val="16"/>
      </w:rPr>
      <w:t>4</w:t>
    </w:r>
    <w:r w:rsidRPr="00384F26">
      <w:rPr>
        <w:rStyle w:val="PageNumber"/>
        <w:sz w:val="16"/>
        <w:szCs w:val="16"/>
      </w:rPr>
      <w:fldChar w:fldCharType="end"/>
    </w:r>
  </w:p>
  <w:p w:rsidR="00A93D8E" w:rsidRDefault="00A93D8E" w:rsidP="007F7EC7">
    <w:pPr>
      <w:tabs>
        <w:tab w:val="left" w:pos="2603"/>
      </w:tabs>
      <w:spacing w:before="0" w:after="0"/>
      <w:jc w:val="center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Appendix 1 to AO/1-8</w:t>
    </w:r>
    <w:r w:rsidR="00E27C2D">
      <w:rPr>
        <w:rStyle w:val="PageNumber"/>
        <w:sz w:val="16"/>
        <w:szCs w:val="16"/>
      </w:rPr>
      <w:t>8</w:t>
    </w:r>
    <w:r>
      <w:rPr>
        <w:rStyle w:val="PageNumber"/>
        <w:sz w:val="16"/>
        <w:szCs w:val="16"/>
      </w:rPr>
      <w:t>93/1</w:t>
    </w:r>
    <w:r w:rsidR="00E27C2D">
      <w:rPr>
        <w:rStyle w:val="PageNumber"/>
        <w:sz w:val="16"/>
        <w:szCs w:val="16"/>
      </w:rPr>
      <w:t>7</w:t>
    </w:r>
    <w:r>
      <w:rPr>
        <w:rStyle w:val="PageNumber"/>
        <w:sz w:val="16"/>
        <w:szCs w:val="16"/>
      </w:rPr>
      <w:t xml:space="preserve">/NL/US ARTES </w:t>
    </w:r>
    <w:r w:rsidR="00E27C2D">
      <w:rPr>
        <w:rStyle w:val="PageNumber"/>
        <w:sz w:val="16"/>
        <w:szCs w:val="16"/>
      </w:rPr>
      <w:t>ScyLight</w:t>
    </w:r>
    <w:r>
      <w:rPr>
        <w:rStyle w:val="PageNumber"/>
        <w:sz w:val="16"/>
        <w:szCs w:val="16"/>
      </w:rPr>
      <w:t xml:space="preserve"> Call for Proposals</w:t>
    </w:r>
  </w:p>
  <w:p w:rsidR="00A93D8E" w:rsidRDefault="00A93D8E" w:rsidP="007F7EC7">
    <w:pPr>
      <w:tabs>
        <w:tab w:val="left" w:pos="2603"/>
      </w:tabs>
      <w:spacing w:before="0" w:after="0"/>
      <w:jc w:val="center"/>
      <w:rPr>
        <w:rStyle w:val="PageNumber"/>
        <w:sz w:val="16"/>
        <w:szCs w:val="16"/>
      </w:rPr>
    </w:pPr>
    <w:r w:rsidRPr="004352BF">
      <w:rPr>
        <w:rStyle w:val="PageNumber"/>
        <w:sz w:val="16"/>
        <w:szCs w:val="16"/>
      </w:rPr>
      <w:t xml:space="preserve">Volume </w:t>
    </w:r>
    <w:r>
      <w:rPr>
        <w:rStyle w:val="PageNumber"/>
        <w:sz w:val="16"/>
        <w:szCs w:val="16"/>
      </w:rPr>
      <w:t>3</w:t>
    </w:r>
    <w:r w:rsidRPr="004352BF">
      <w:rPr>
        <w:rStyle w:val="PageNumber"/>
        <w:sz w:val="16"/>
        <w:szCs w:val="16"/>
      </w:rPr>
      <w:t xml:space="preserve">: </w:t>
    </w:r>
    <w:r>
      <w:rPr>
        <w:rStyle w:val="PageNumber"/>
        <w:sz w:val="16"/>
        <w:szCs w:val="16"/>
      </w:rPr>
      <w:t>Technical</w:t>
    </w:r>
    <w:r w:rsidRPr="004352BF">
      <w:rPr>
        <w:rStyle w:val="PageNumber"/>
        <w:sz w:val="16"/>
        <w:szCs w:val="16"/>
      </w:rPr>
      <w:t xml:space="preserve"> </w:t>
    </w:r>
    <w:r w:rsidRPr="002F6079">
      <w:rPr>
        <w:rStyle w:val="PageNumber"/>
        <w:sz w:val="16"/>
        <w:szCs w:val="16"/>
      </w:rPr>
      <w:t>Proposal</w:t>
    </w:r>
    <w:r>
      <w:rPr>
        <w:rStyle w:val="PageNumber"/>
        <w:sz w:val="16"/>
        <w:szCs w:val="16"/>
      </w:rPr>
      <w:t xml:space="preserve"> - Part 3</w:t>
    </w:r>
    <w:r w:rsidRPr="004352BF">
      <w:rPr>
        <w:rStyle w:val="PageNumber"/>
        <w:sz w:val="16"/>
        <w:szCs w:val="16"/>
      </w:rPr>
      <w:t xml:space="preserve">A: </w:t>
    </w:r>
    <w:r>
      <w:rPr>
        <w:rStyle w:val="PageNumber"/>
        <w:sz w:val="16"/>
        <w:szCs w:val="16"/>
      </w:rPr>
      <w:t>Product Specification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2B" w:rsidRDefault="0085232B">
      <w:r>
        <w:separator/>
      </w:r>
    </w:p>
    <w:p w:rsidR="0085232B" w:rsidRDefault="0085232B"/>
  </w:footnote>
  <w:footnote w:type="continuationSeparator" w:id="0">
    <w:p w:rsidR="0085232B" w:rsidRDefault="0085232B">
      <w:r>
        <w:continuationSeparator/>
      </w:r>
    </w:p>
    <w:p w:rsidR="0085232B" w:rsidRDefault="0085232B"/>
  </w:footnote>
  <w:footnote w:type="continuationNotice" w:id="1">
    <w:p w:rsidR="0085232B" w:rsidRDefault="008523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A5" w:rsidRDefault="008658A5" w:rsidP="00420DDB">
    <w:pPr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30A3">
      <w:rPr>
        <w:rStyle w:val="PageNumber"/>
        <w:noProof/>
      </w:rPr>
      <w:t>4</w:t>
    </w:r>
    <w:r>
      <w:rPr>
        <w:rStyle w:val="PageNumber"/>
      </w:rPr>
      <w:fldChar w:fldCharType="end"/>
    </w:r>
  </w:p>
  <w:p w:rsidR="008658A5" w:rsidRDefault="008658A5" w:rsidP="00420DDB">
    <w:pPr>
      <w:ind w:right="360" w:firstLine="360"/>
    </w:pPr>
  </w:p>
  <w:p w:rsidR="008658A5" w:rsidRDefault="008658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A5" w:rsidRDefault="008658A5" w:rsidP="000E1943"/>
  <w:p w:rsidR="008658A5" w:rsidRDefault="008658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73F" w:rsidRDefault="0065373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A5" w:rsidRPr="00AF0335" w:rsidRDefault="008658A5" w:rsidP="00771CE1">
    <w:pPr>
      <w:pStyle w:val="ESA-Logo"/>
      <w:spacing w:after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25pt;height:17.25pt" o:bullet="t">
        <v:imagedata r:id="rId1" o:title="question-mark-2x"/>
      </v:shape>
    </w:pict>
  </w:numPicBullet>
  <w:numPicBullet w:numPicBulletId="1">
    <w:pict>
      <v:shape id="_x0000_i1030" type="#_x0000_t75" style="width:17.25pt;height:17.25pt" o:bullet="t">
        <v:imagedata r:id="rId2" o:title="info-2x"/>
      </v:shape>
    </w:pict>
  </w:numPicBullet>
  <w:numPicBullet w:numPicBulletId="2">
    <w:pict>
      <v:shape id="_x0000_i1031" type="#_x0000_t75" style="width:23.25pt;height:23.25pt" o:bullet="t">
        <v:imagedata r:id="rId3" o:title="excerpt-3x"/>
      </v:shape>
    </w:pict>
  </w:numPicBullet>
  <w:abstractNum w:abstractNumId="0">
    <w:nsid w:val="00000006"/>
    <w:multiLevelType w:val="singleLevel"/>
    <w:tmpl w:val="0000000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8617C"/>
    <w:multiLevelType w:val="hybridMultilevel"/>
    <w:tmpl w:val="321A5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D085A"/>
    <w:multiLevelType w:val="hybridMultilevel"/>
    <w:tmpl w:val="27728EA4"/>
    <w:lvl w:ilvl="0" w:tplc="25E42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56996"/>
    <w:multiLevelType w:val="hybridMultilevel"/>
    <w:tmpl w:val="B5F87D0E"/>
    <w:lvl w:ilvl="0" w:tplc="11A2D9E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92550"/>
    <w:multiLevelType w:val="hybridMultilevel"/>
    <w:tmpl w:val="3C32C0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23821"/>
    <w:multiLevelType w:val="hybridMultilevel"/>
    <w:tmpl w:val="20AE29EA"/>
    <w:lvl w:ilvl="0" w:tplc="11A2D9E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327F79"/>
    <w:multiLevelType w:val="hybridMultilevel"/>
    <w:tmpl w:val="2CDEA02C"/>
    <w:lvl w:ilvl="0" w:tplc="11A2D9E0">
      <w:start w:val="6"/>
      <w:numFmt w:val="bullet"/>
      <w:lvlText w:val="-"/>
      <w:lvlJc w:val="left"/>
      <w:pPr>
        <w:ind w:left="1077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0AC14514"/>
    <w:multiLevelType w:val="hybridMultilevel"/>
    <w:tmpl w:val="A0F201DC"/>
    <w:lvl w:ilvl="0" w:tplc="13341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ED5D91"/>
    <w:multiLevelType w:val="hybridMultilevel"/>
    <w:tmpl w:val="909C16D2"/>
    <w:lvl w:ilvl="0" w:tplc="638ED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9177F9"/>
    <w:multiLevelType w:val="hybridMultilevel"/>
    <w:tmpl w:val="9D9E52B0"/>
    <w:lvl w:ilvl="0" w:tplc="11A2D9E0">
      <w:start w:val="6"/>
      <w:numFmt w:val="bullet"/>
      <w:lvlText w:val="-"/>
      <w:lvlJc w:val="left"/>
      <w:pPr>
        <w:ind w:left="117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0C170F75"/>
    <w:multiLevelType w:val="hybridMultilevel"/>
    <w:tmpl w:val="539CFD2A"/>
    <w:lvl w:ilvl="0" w:tplc="D15894AE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B46E50"/>
    <w:multiLevelType w:val="hybridMultilevel"/>
    <w:tmpl w:val="87CE6838"/>
    <w:lvl w:ilvl="0" w:tplc="11A2D9E0">
      <w:start w:val="6"/>
      <w:numFmt w:val="bullet"/>
      <w:lvlText w:val="-"/>
      <w:lvlJc w:val="left"/>
      <w:pPr>
        <w:ind w:left="117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0EFC07B3"/>
    <w:multiLevelType w:val="hybridMultilevel"/>
    <w:tmpl w:val="2CCE6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1E3700"/>
    <w:multiLevelType w:val="hybridMultilevel"/>
    <w:tmpl w:val="87F0A816"/>
    <w:lvl w:ilvl="0" w:tplc="11A2D9E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A71969"/>
    <w:multiLevelType w:val="hybridMultilevel"/>
    <w:tmpl w:val="F162DC00"/>
    <w:lvl w:ilvl="0" w:tplc="11A2D9E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D16DE9"/>
    <w:multiLevelType w:val="hybridMultilevel"/>
    <w:tmpl w:val="8B4ECD2A"/>
    <w:lvl w:ilvl="0" w:tplc="1FEE3E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D86B06"/>
    <w:multiLevelType w:val="hybridMultilevel"/>
    <w:tmpl w:val="0AAE0D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A86001"/>
    <w:multiLevelType w:val="hybridMultilevel"/>
    <w:tmpl w:val="B6705CD8"/>
    <w:lvl w:ilvl="0" w:tplc="11A2D9E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E13EE0"/>
    <w:multiLevelType w:val="multilevel"/>
    <w:tmpl w:val="5B565FC6"/>
    <w:lvl w:ilvl="0">
      <w:start w:val="1"/>
      <w:numFmt w:val="upperRoman"/>
      <w:suff w:val="space"/>
      <w:lvlText w:val="TITLE %1 -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Restart w:val="0"/>
      <w:pStyle w:val="Article"/>
      <w:suff w:val="space"/>
      <w:lvlText w:val="ARTICLE %2 -"/>
      <w:lvlJc w:val="left"/>
      <w:pPr>
        <w:ind w:left="0" w:firstLine="0"/>
      </w:pPr>
      <w:rPr>
        <w:rFonts w:cs="Times New Roman" w:hint="default"/>
        <w:u w:val="single"/>
      </w:rPr>
    </w:lvl>
    <w:lvl w:ilvl="2">
      <w:start w:val="1"/>
      <w:numFmt w:val="decimal"/>
      <w:pStyle w:val="Subarticle"/>
      <w:lvlText w:val="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907"/>
        </w:tabs>
        <w:ind w:left="907" w:hanging="907"/>
      </w:pPr>
      <w:rPr>
        <w:rFonts w:cs="Times New Roman" w:hint="default"/>
        <w:b w:val="0"/>
      </w:rPr>
    </w:lvl>
    <w:lvl w:ilvl="4">
      <w:start w:val="1"/>
      <w:numFmt w:val="decimal"/>
      <w:pStyle w:val="SubarticleLevel3"/>
      <w:lvlText w:val="%2.%3.%4.%5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2007"/>
        </w:tabs>
        <w:ind w:left="1719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63"/>
        </w:tabs>
        <w:ind w:left="1863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295"/>
        </w:tabs>
        <w:ind w:left="2007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cs="Times New Roman" w:hint="default"/>
      </w:rPr>
    </w:lvl>
  </w:abstractNum>
  <w:abstractNum w:abstractNumId="19">
    <w:nsid w:val="219F024E"/>
    <w:multiLevelType w:val="hybridMultilevel"/>
    <w:tmpl w:val="483A6196"/>
    <w:lvl w:ilvl="0" w:tplc="F1746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AF4A1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72326EF"/>
    <w:multiLevelType w:val="hybridMultilevel"/>
    <w:tmpl w:val="9D3A4DAC"/>
    <w:lvl w:ilvl="0" w:tplc="D58E40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49459F"/>
    <w:multiLevelType w:val="hybridMultilevel"/>
    <w:tmpl w:val="2AFEDEDA"/>
    <w:lvl w:ilvl="0" w:tplc="C04E1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535D18"/>
    <w:multiLevelType w:val="hybridMultilevel"/>
    <w:tmpl w:val="4B6A9DC2"/>
    <w:lvl w:ilvl="0" w:tplc="11A2D9E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DE0A96"/>
    <w:multiLevelType w:val="hybridMultilevel"/>
    <w:tmpl w:val="700E54EC"/>
    <w:lvl w:ilvl="0" w:tplc="1FEE3E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A42FCD"/>
    <w:multiLevelType w:val="hybridMultilevel"/>
    <w:tmpl w:val="08F29E9E"/>
    <w:lvl w:ilvl="0" w:tplc="D15894AE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F0160A"/>
    <w:multiLevelType w:val="hybridMultilevel"/>
    <w:tmpl w:val="4DA62E94"/>
    <w:lvl w:ilvl="0" w:tplc="11A2D9E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6C3C13"/>
    <w:multiLevelType w:val="multilevel"/>
    <w:tmpl w:val="88E8C9B2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49"/>
        </w:tabs>
        <w:ind w:left="1049" w:hanging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  <w:rPr>
        <w:rFonts w:hint="default"/>
      </w:rPr>
    </w:lvl>
    <w:lvl w:ilvl="8">
      <w:start w:val="1"/>
      <w:numFmt w:val="upperLetter"/>
      <w:pStyle w:val="Appendix"/>
      <w:lvlText w:val="Appendix %9"/>
      <w:lvlJc w:val="left"/>
      <w:pPr>
        <w:tabs>
          <w:tab w:val="num" w:pos="3067"/>
        </w:tabs>
        <w:ind w:left="2268" w:hanging="1361"/>
      </w:pPr>
      <w:rPr>
        <w:rFonts w:hint="default"/>
      </w:rPr>
    </w:lvl>
  </w:abstractNum>
  <w:abstractNum w:abstractNumId="28">
    <w:nsid w:val="32C0389F"/>
    <w:multiLevelType w:val="hybridMultilevel"/>
    <w:tmpl w:val="38CA2E90"/>
    <w:lvl w:ilvl="0" w:tplc="D15894AE">
      <w:start w:val="1"/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7B0BE0"/>
    <w:multiLevelType w:val="hybridMultilevel"/>
    <w:tmpl w:val="85A8DCCA"/>
    <w:lvl w:ilvl="0" w:tplc="11A2D9E0">
      <w:start w:val="6"/>
      <w:numFmt w:val="bullet"/>
      <w:lvlText w:val="-"/>
      <w:lvlJc w:val="left"/>
      <w:pPr>
        <w:ind w:left="117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>
    <w:nsid w:val="3526365D"/>
    <w:multiLevelType w:val="hybridMultilevel"/>
    <w:tmpl w:val="9958724A"/>
    <w:lvl w:ilvl="0" w:tplc="11A2D9E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59127B7"/>
    <w:multiLevelType w:val="hybridMultilevel"/>
    <w:tmpl w:val="ACA49DD2"/>
    <w:lvl w:ilvl="0" w:tplc="11A2D9E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3B7426"/>
    <w:multiLevelType w:val="hybridMultilevel"/>
    <w:tmpl w:val="6FE8B2E0"/>
    <w:lvl w:ilvl="0" w:tplc="BCF22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3F7E18"/>
    <w:multiLevelType w:val="hybridMultilevel"/>
    <w:tmpl w:val="43B29386"/>
    <w:lvl w:ilvl="0" w:tplc="C8423D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761621"/>
    <w:multiLevelType w:val="hybridMultilevel"/>
    <w:tmpl w:val="500644D8"/>
    <w:lvl w:ilvl="0" w:tplc="FA36A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BA6ACB"/>
    <w:multiLevelType w:val="hybridMultilevel"/>
    <w:tmpl w:val="647691BA"/>
    <w:lvl w:ilvl="0" w:tplc="11A2D9E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2318B6"/>
    <w:multiLevelType w:val="hybridMultilevel"/>
    <w:tmpl w:val="73A27DA8"/>
    <w:lvl w:ilvl="0" w:tplc="D15894AE">
      <w:start w:val="1"/>
      <w:numFmt w:val="bullet"/>
      <w:lvlText w:val="-"/>
      <w:lvlJc w:val="left"/>
      <w:pPr>
        <w:ind w:left="130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37">
    <w:nsid w:val="43F67D94"/>
    <w:multiLevelType w:val="hybridMultilevel"/>
    <w:tmpl w:val="4BB8264A"/>
    <w:lvl w:ilvl="0" w:tplc="31FA89A2">
      <w:start w:val="1"/>
      <w:numFmt w:val="decimal"/>
      <w:pStyle w:val="Requirement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4D70A2"/>
    <w:multiLevelType w:val="hybridMultilevel"/>
    <w:tmpl w:val="4B00B72E"/>
    <w:lvl w:ilvl="0" w:tplc="ACCECB22">
      <w:start w:val="1"/>
      <w:numFmt w:val="bullet"/>
      <w:pStyle w:val="Info"/>
      <w:lvlText w:val=""/>
      <w:lvlPicBulletId w:val="1"/>
      <w:lvlJc w:val="left"/>
      <w:pPr>
        <w:ind w:left="220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7013B22"/>
    <w:multiLevelType w:val="hybridMultilevel"/>
    <w:tmpl w:val="7F72A92C"/>
    <w:lvl w:ilvl="0" w:tplc="D15894AE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0B3395"/>
    <w:multiLevelType w:val="hybridMultilevel"/>
    <w:tmpl w:val="77E87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345E12"/>
    <w:multiLevelType w:val="hybridMultilevel"/>
    <w:tmpl w:val="4F2C9BE6"/>
    <w:lvl w:ilvl="0" w:tplc="11A2D9E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E121CA"/>
    <w:multiLevelType w:val="hybridMultilevel"/>
    <w:tmpl w:val="DE2252FC"/>
    <w:lvl w:ilvl="0" w:tplc="5BF08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8505B2"/>
    <w:multiLevelType w:val="hybridMultilevel"/>
    <w:tmpl w:val="5E88F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714955"/>
    <w:multiLevelType w:val="hybridMultilevel"/>
    <w:tmpl w:val="F21804DE"/>
    <w:lvl w:ilvl="0" w:tplc="11A2D9E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8F56CCF"/>
    <w:multiLevelType w:val="hybridMultilevel"/>
    <w:tmpl w:val="3E5E18EA"/>
    <w:lvl w:ilvl="0" w:tplc="CCAEA8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040FE0"/>
    <w:multiLevelType w:val="hybridMultilevel"/>
    <w:tmpl w:val="75A23926"/>
    <w:lvl w:ilvl="0" w:tplc="0809000B">
      <w:start w:val="1"/>
      <w:numFmt w:val="decimal"/>
      <w:pStyle w:val="StyleJustifiedRight-295cm"/>
      <w:lvlText w:val="%1)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1B80E8F"/>
    <w:multiLevelType w:val="hybridMultilevel"/>
    <w:tmpl w:val="7F66E974"/>
    <w:lvl w:ilvl="0" w:tplc="11A2D9E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874704D"/>
    <w:multiLevelType w:val="hybridMultilevel"/>
    <w:tmpl w:val="2522F9B8"/>
    <w:lvl w:ilvl="0" w:tplc="11A2D9E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C1C471F"/>
    <w:multiLevelType w:val="hybridMultilevel"/>
    <w:tmpl w:val="77D833A2"/>
    <w:lvl w:ilvl="0" w:tplc="11A2D9E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0704B4F"/>
    <w:multiLevelType w:val="hybridMultilevel"/>
    <w:tmpl w:val="F54E613E"/>
    <w:lvl w:ilvl="0" w:tplc="71925DF4">
      <w:start w:val="1"/>
      <w:numFmt w:val="decimal"/>
      <w:pStyle w:val="Annex"/>
      <w:lvlText w:val="Annex %1:"/>
      <w:lvlJc w:val="center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755812"/>
    <w:multiLevelType w:val="hybridMultilevel"/>
    <w:tmpl w:val="F420F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4E82A17"/>
    <w:multiLevelType w:val="hybridMultilevel"/>
    <w:tmpl w:val="47F8767A"/>
    <w:lvl w:ilvl="0" w:tplc="B628A6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406369"/>
    <w:multiLevelType w:val="hybridMultilevel"/>
    <w:tmpl w:val="0DA6FEE6"/>
    <w:lvl w:ilvl="0" w:tplc="1FEE3E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D852CE8"/>
    <w:multiLevelType w:val="hybridMultilevel"/>
    <w:tmpl w:val="E0941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1F4800"/>
    <w:multiLevelType w:val="hybridMultilevel"/>
    <w:tmpl w:val="FDC035AC"/>
    <w:lvl w:ilvl="0" w:tplc="8A22D794">
      <w:start w:val="1"/>
      <w:numFmt w:val="decimal"/>
      <w:pStyle w:val="STDDOCHeaderChap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F094B61"/>
    <w:multiLevelType w:val="hybridMultilevel"/>
    <w:tmpl w:val="1E8EA0A2"/>
    <w:lvl w:ilvl="0" w:tplc="9AAAD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215972"/>
    <w:multiLevelType w:val="hybridMultilevel"/>
    <w:tmpl w:val="37AADCC2"/>
    <w:lvl w:ilvl="0" w:tplc="8C3C42F0">
      <w:start w:val="1"/>
      <w:numFmt w:val="bullet"/>
      <w:pStyle w:val="Draf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FEB1E1F"/>
    <w:multiLevelType w:val="hybridMultilevel"/>
    <w:tmpl w:val="0B869580"/>
    <w:lvl w:ilvl="0" w:tplc="D700B59A">
      <w:start w:val="1"/>
      <w:numFmt w:val="bullet"/>
      <w:pStyle w:val="Question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27"/>
  </w:num>
  <w:num w:numId="3">
    <w:abstractNumId w:val="46"/>
  </w:num>
  <w:num w:numId="4">
    <w:abstractNumId w:val="0"/>
  </w:num>
  <w:num w:numId="5">
    <w:abstractNumId w:val="18"/>
  </w:num>
  <w:num w:numId="6">
    <w:abstractNumId w:val="58"/>
  </w:num>
  <w:num w:numId="7">
    <w:abstractNumId w:val="37"/>
  </w:num>
  <w:num w:numId="8">
    <w:abstractNumId w:val="38"/>
  </w:num>
  <w:num w:numId="9">
    <w:abstractNumId w:val="57"/>
  </w:num>
  <w:num w:numId="10">
    <w:abstractNumId w:val="6"/>
  </w:num>
  <w:num w:numId="11">
    <w:abstractNumId w:val="28"/>
  </w:num>
  <w:num w:numId="12">
    <w:abstractNumId w:val="43"/>
  </w:num>
  <w:num w:numId="13">
    <w:abstractNumId w:val="45"/>
  </w:num>
  <w:num w:numId="14">
    <w:abstractNumId w:val="24"/>
  </w:num>
  <w:num w:numId="15">
    <w:abstractNumId w:val="53"/>
  </w:num>
  <w:num w:numId="16">
    <w:abstractNumId w:val="15"/>
  </w:num>
  <w:num w:numId="17">
    <w:abstractNumId w:val="12"/>
  </w:num>
  <w:num w:numId="18">
    <w:abstractNumId w:val="52"/>
  </w:num>
  <w:num w:numId="19">
    <w:abstractNumId w:val="36"/>
  </w:num>
  <w:num w:numId="20">
    <w:abstractNumId w:val="1"/>
  </w:num>
  <w:num w:numId="21">
    <w:abstractNumId w:val="20"/>
  </w:num>
  <w:num w:numId="22">
    <w:abstractNumId w:val="14"/>
  </w:num>
  <w:num w:numId="23">
    <w:abstractNumId w:val="54"/>
  </w:num>
  <w:num w:numId="24">
    <w:abstractNumId w:val="35"/>
  </w:num>
  <w:num w:numId="25">
    <w:abstractNumId w:val="30"/>
  </w:num>
  <w:num w:numId="26">
    <w:abstractNumId w:val="25"/>
  </w:num>
  <w:num w:numId="27">
    <w:abstractNumId w:val="39"/>
  </w:num>
  <w:num w:numId="28">
    <w:abstractNumId w:val="13"/>
  </w:num>
  <w:num w:numId="29">
    <w:abstractNumId w:val="31"/>
  </w:num>
  <w:num w:numId="30">
    <w:abstractNumId w:val="48"/>
  </w:num>
  <w:num w:numId="31">
    <w:abstractNumId w:val="40"/>
  </w:num>
  <w:num w:numId="32">
    <w:abstractNumId w:val="3"/>
  </w:num>
  <w:num w:numId="33">
    <w:abstractNumId w:val="4"/>
  </w:num>
  <w:num w:numId="34">
    <w:abstractNumId w:val="41"/>
  </w:num>
  <w:num w:numId="35">
    <w:abstractNumId w:val="29"/>
  </w:num>
  <w:num w:numId="36">
    <w:abstractNumId w:val="49"/>
  </w:num>
  <w:num w:numId="37">
    <w:abstractNumId w:val="47"/>
  </w:num>
  <w:num w:numId="38">
    <w:abstractNumId w:val="23"/>
  </w:num>
  <w:num w:numId="39">
    <w:abstractNumId w:val="42"/>
  </w:num>
  <w:num w:numId="40">
    <w:abstractNumId w:val="34"/>
  </w:num>
  <w:num w:numId="41">
    <w:abstractNumId w:val="7"/>
  </w:num>
  <w:num w:numId="42">
    <w:abstractNumId w:val="22"/>
  </w:num>
  <w:num w:numId="43">
    <w:abstractNumId w:val="56"/>
  </w:num>
  <w:num w:numId="44">
    <w:abstractNumId w:val="19"/>
  </w:num>
  <w:num w:numId="45">
    <w:abstractNumId w:val="8"/>
  </w:num>
  <w:num w:numId="46">
    <w:abstractNumId w:val="32"/>
  </w:num>
  <w:num w:numId="47">
    <w:abstractNumId w:val="44"/>
  </w:num>
  <w:num w:numId="48">
    <w:abstractNumId w:val="26"/>
  </w:num>
  <w:num w:numId="49">
    <w:abstractNumId w:val="16"/>
  </w:num>
  <w:num w:numId="50">
    <w:abstractNumId w:val="2"/>
  </w:num>
  <w:num w:numId="51">
    <w:abstractNumId w:val="17"/>
  </w:num>
  <w:num w:numId="52">
    <w:abstractNumId w:val="51"/>
  </w:num>
  <w:num w:numId="53">
    <w:abstractNumId w:val="50"/>
  </w:num>
  <w:num w:numId="54">
    <w:abstractNumId w:val="5"/>
  </w:num>
  <w:num w:numId="55">
    <w:abstractNumId w:val="33"/>
  </w:num>
  <w:num w:numId="56">
    <w:abstractNumId w:val="11"/>
  </w:num>
  <w:num w:numId="57">
    <w:abstractNumId w:val="9"/>
  </w:num>
  <w:num w:numId="58">
    <w:abstractNumId w:val="10"/>
  </w:num>
  <w:num w:numId="59">
    <w:abstractNumId w:val="2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ersion" w:val="2008"/>
  </w:docVars>
  <w:rsids>
    <w:rsidRoot w:val="0054740C"/>
    <w:rsid w:val="000001A3"/>
    <w:rsid w:val="00000245"/>
    <w:rsid w:val="00000DDD"/>
    <w:rsid w:val="00001D8A"/>
    <w:rsid w:val="00002143"/>
    <w:rsid w:val="00002930"/>
    <w:rsid w:val="000031D9"/>
    <w:rsid w:val="00003BF9"/>
    <w:rsid w:val="0000553F"/>
    <w:rsid w:val="000064E4"/>
    <w:rsid w:val="00006AFF"/>
    <w:rsid w:val="00007BD0"/>
    <w:rsid w:val="00010056"/>
    <w:rsid w:val="00010FCD"/>
    <w:rsid w:val="000117B6"/>
    <w:rsid w:val="000125BA"/>
    <w:rsid w:val="00012872"/>
    <w:rsid w:val="00014215"/>
    <w:rsid w:val="00014377"/>
    <w:rsid w:val="0001538A"/>
    <w:rsid w:val="000153B0"/>
    <w:rsid w:val="000162AA"/>
    <w:rsid w:val="000200CD"/>
    <w:rsid w:val="00020E69"/>
    <w:rsid w:val="00021932"/>
    <w:rsid w:val="000223E4"/>
    <w:rsid w:val="00022A9D"/>
    <w:rsid w:val="000231B0"/>
    <w:rsid w:val="00023B00"/>
    <w:rsid w:val="00023CDD"/>
    <w:rsid w:val="000256E5"/>
    <w:rsid w:val="00026B74"/>
    <w:rsid w:val="00027FBB"/>
    <w:rsid w:val="000324E2"/>
    <w:rsid w:val="00033228"/>
    <w:rsid w:val="00034141"/>
    <w:rsid w:val="000370EF"/>
    <w:rsid w:val="00037A33"/>
    <w:rsid w:val="00041D2E"/>
    <w:rsid w:val="000420BC"/>
    <w:rsid w:val="00042759"/>
    <w:rsid w:val="000438C2"/>
    <w:rsid w:val="00044E1C"/>
    <w:rsid w:val="00047537"/>
    <w:rsid w:val="00047872"/>
    <w:rsid w:val="0005179C"/>
    <w:rsid w:val="00051DDA"/>
    <w:rsid w:val="00052554"/>
    <w:rsid w:val="0005335A"/>
    <w:rsid w:val="000539AE"/>
    <w:rsid w:val="00053E4E"/>
    <w:rsid w:val="00054755"/>
    <w:rsid w:val="00056942"/>
    <w:rsid w:val="00056AD9"/>
    <w:rsid w:val="00056AFE"/>
    <w:rsid w:val="00057513"/>
    <w:rsid w:val="00061A18"/>
    <w:rsid w:val="00061CE7"/>
    <w:rsid w:val="00062479"/>
    <w:rsid w:val="000628E3"/>
    <w:rsid w:val="000635F8"/>
    <w:rsid w:val="0006368E"/>
    <w:rsid w:val="000636FD"/>
    <w:rsid w:val="00064E33"/>
    <w:rsid w:val="00064F06"/>
    <w:rsid w:val="00065711"/>
    <w:rsid w:val="00067E1B"/>
    <w:rsid w:val="000706F3"/>
    <w:rsid w:val="0007130C"/>
    <w:rsid w:val="00072139"/>
    <w:rsid w:val="00074BD9"/>
    <w:rsid w:val="0007549C"/>
    <w:rsid w:val="00080AA8"/>
    <w:rsid w:val="00080CE9"/>
    <w:rsid w:val="000810F3"/>
    <w:rsid w:val="00081797"/>
    <w:rsid w:val="0008347F"/>
    <w:rsid w:val="00084C72"/>
    <w:rsid w:val="00085C67"/>
    <w:rsid w:val="00086754"/>
    <w:rsid w:val="0008726F"/>
    <w:rsid w:val="00087D2C"/>
    <w:rsid w:val="00090741"/>
    <w:rsid w:val="0009142A"/>
    <w:rsid w:val="00091AB0"/>
    <w:rsid w:val="000937BD"/>
    <w:rsid w:val="000950CF"/>
    <w:rsid w:val="00095D7C"/>
    <w:rsid w:val="00096382"/>
    <w:rsid w:val="0009677C"/>
    <w:rsid w:val="0009759B"/>
    <w:rsid w:val="000A2D26"/>
    <w:rsid w:val="000A342C"/>
    <w:rsid w:val="000A36F5"/>
    <w:rsid w:val="000A375F"/>
    <w:rsid w:val="000A432A"/>
    <w:rsid w:val="000A7D61"/>
    <w:rsid w:val="000A7F29"/>
    <w:rsid w:val="000B0700"/>
    <w:rsid w:val="000B1D78"/>
    <w:rsid w:val="000B2BC0"/>
    <w:rsid w:val="000B3181"/>
    <w:rsid w:val="000B6E04"/>
    <w:rsid w:val="000B79D9"/>
    <w:rsid w:val="000C0447"/>
    <w:rsid w:val="000C05CE"/>
    <w:rsid w:val="000C160A"/>
    <w:rsid w:val="000C1CF9"/>
    <w:rsid w:val="000C3850"/>
    <w:rsid w:val="000C3A10"/>
    <w:rsid w:val="000C3A5C"/>
    <w:rsid w:val="000C5C40"/>
    <w:rsid w:val="000C5D13"/>
    <w:rsid w:val="000D02F8"/>
    <w:rsid w:val="000D04CD"/>
    <w:rsid w:val="000D0F88"/>
    <w:rsid w:val="000D1DB1"/>
    <w:rsid w:val="000D1DBB"/>
    <w:rsid w:val="000D1E51"/>
    <w:rsid w:val="000D31B1"/>
    <w:rsid w:val="000D414D"/>
    <w:rsid w:val="000D5D0A"/>
    <w:rsid w:val="000D6870"/>
    <w:rsid w:val="000E01B6"/>
    <w:rsid w:val="000E1675"/>
    <w:rsid w:val="000E1943"/>
    <w:rsid w:val="000E1C42"/>
    <w:rsid w:val="000E1D95"/>
    <w:rsid w:val="000E2708"/>
    <w:rsid w:val="000E2E39"/>
    <w:rsid w:val="000E3544"/>
    <w:rsid w:val="000E5AEF"/>
    <w:rsid w:val="000E5BD4"/>
    <w:rsid w:val="000E669C"/>
    <w:rsid w:val="000E762B"/>
    <w:rsid w:val="000F063B"/>
    <w:rsid w:val="000F1BAE"/>
    <w:rsid w:val="000F259C"/>
    <w:rsid w:val="000F2FA2"/>
    <w:rsid w:val="000F3A4B"/>
    <w:rsid w:val="000F4290"/>
    <w:rsid w:val="000F4B99"/>
    <w:rsid w:val="000F655F"/>
    <w:rsid w:val="000F766F"/>
    <w:rsid w:val="001019EA"/>
    <w:rsid w:val="00103677"/>
    <w:rsid w:val="001041C2"/>
    <w:rsid w:val="001046CE"/>
    <w:rsid w:val="00106AC9"/>
    <w:rsid w:val="0010714A"/>
    <w:rsid w:val="0010725F"/>
    <w:rsid w:val="001078B5"/>
    <w:rsid w:val="001113DF"/>
    <w:rsid w:val="001116FE"/>
    <w:rsid w:val="00111755"/>
    <w:rsid w:val="001118E0"/>
    <w:rsid w:val="001141D3"/>
    <w:rsid w:val="0011508D"/>
    <w:rsid w:val="0011524D"/>
    <w:rsid w:val="001154BA"/>
    <w:rsid w:val="00116ADE"/>
    <w:rsid w:val="00117224"/>
    <w:rsid w:val="00121D07"/>
    <w:rsid w:val="00121EAB"/>
    <w:rsid w:val="00122769"/>
    <w:rsid w:val="00124FD1"/>
    <w:rsid w:val="001252E9"/>
    <w:rsid w:val="0013083E"/>
    <w:rsid w:val="001313CF"/>
    <w:rsid w:val="00131622"/>
    <w:rsid w:val="00131F56"/>
    <w:rsid w:val="00131F88"/>
    <w:rsid w:val="00134378"/>
    <w:rsid w:val="00135C4D"/>
    <w:rsid w:val="001361E0"/>
    <w:rsid w:val="00136235"/>
    <w:rsid w:val="001365E1"/>
    <w:rsid w:val="00140741"/>
    <w:rsid w:val="00141065"/>
    <w:rsid w:val="00141268"/>
    <w:rsid w:val="00142027"/>
    <w:rsid w:val="00142C06"/>
    <w:rsid w:val="00143658"/>
    <w:rsid w:val="00143FDB"/>
    <w:rsid w:val="001453CD"/>
    <w:rsid w:val="00146C6F"/>
    <w:rsid w:val="00146DA7"/>
    <w:rsid w:val="00147513"/>
    <w:rsid w:val="00147BD7"/>
    <w:rsid w:val="00152E12"/>
    <w:rsid w:val="001532CB"/>
    <w:rsid w:val="00153674"/>
    <w:rsid w:val="00153894"/>
    <w:rsid w:val="00153970"/>
    <w:rsid w:val="0015675D"/>
    <w:rsid w:val="0015687E"/>
    <w:rsid w:val="00156C0A"/>
    <w:rsid w:val="00157781"/>
    <w:rsid w:val="00157EF4"/>
    <w:rsid w:val="00160ACD"/>
    <w:rsid w:val="001635AD"/>
    <w:rsid w:val="00165BE0"/>
    <w:rsid w:val="0016679D"/>
    <w:rsid w:val="00167C33"/>
    <w:rsid w:val="00170880"/>
    <w:rsid w:val="001709AF"/>
    <w:rsid w:val="00172EC7"/>
    <w:rsid w:val="00173AB3"/>
    <w:rsid w:val="00173C7C"/>
    <w:rsid w:val="001744AD"/>
    <w:rsid w:val="00176B72"/>
    <w:rsid w:val="00177870"/>
    <w:rsid w:val="0018002E"/>
    <w:rsid w:val="00180A26"/>
    <w:rsid w:val="00181124"/>
    <w:rsid w:val="001813CE"/>
    <w:rsid w:val="0018152E"/>
    <w:rsid w:val="00182366"/>
    <w:rsid w:val="00182A91"/>
    <w:rsid w:val="00182DAE"/>
    <w:rsid w:val="001839F7"/>
    <w:rsid w:val="00184C4F"/>
    <w:rsid w:val="0018607B"/>
    <w:rsid w:val="001924A1"/>
    <w:rsid w:val="00192E07"/>
    <w:rsid w:val="00193E64"/>
    <w:rsid w:val="00195602"/>
    <w:rsid w:val="0019644C"/>
    <w:rsid w:val="00196E35"/>
    <w:rsid w:val="00197259"/>
    <w:rsid w:val="001975EC"/>
    <w:rsid w:val="001A01B1"/>
    <w:rsid w:val="001A1F30"/>
    <w:rsid w:val="001A4CCF"/>
    <w:rsid w:val="001A52DD"/>
    <w:rsid w:val="001A5B20"/>
    <w:rsid w:val="001A7815"/>
    <w:rsid w:val="001B0AE0"/>
    <w:rsid w:val="001B0CB9"/>
    <w:rsid w:val="001B0FCD"/>
    <w:rsid w:val="001B1BF9"/>
    <w:rsid w:val="001B38D2"/>
    <w:rsid w:val="001B5068"/>
    <w:rsid w:val="001B5ADF"/>
    <w:rsid w:val="001B5B2A"/>
    <w:rsid w:val="001B61A8"/>
    <w:rsid w:val="001B64A8"/>
    <w:rsid w:val="001B6692"/>
    <w:rsid w:val="001B7C3F"/>
    <w:rsid w:val="001C0588"/>
    <w:rsid w:val="001C0FEA"/>
    <w:rsid w:val="001C19C9"/>
    <w:rsid w:val="001C2BAB"/>
    <w:rsid w:val="001C3AAC"/>
    <w:rsid w:val="001C5B68"/>
    <w:rsid w:val="001C69D2"/>
    <w:rsid w:val="001C7279"/>
    <w:rsid w:val="001C7B6E"/>
    <w:rsid w:val="001D1262"/>
    <w:rsid w:val="001D16BA"/>
    <w:rsid w:val="001D2783"/>
    <w:rsid w:val="001D2996"/>
    <w:rsid w:val="001D2F3B"/>
    <w:rsid w:val="001D39B8"/>
    <w:rsid w:val="001E0AC8"/>
    <w:rsid w:val="001E0C37"/>
    <w:rsid w:val="001E13F7"/>
    <w:rsid w:val="001E16E5"/>
    <w:rsid w:val="001E17FA"/>
    <w:rsid w:val="001E2F48"/>
    <w:rsid w:val="001E327B"/>
    <w:rsid w:val="001E4949"/>
    <w:rsid w:val="001E4B83"/>
    <w:rsid w:val="001E7DC5"/>
    <w:rsid w:val="001F050B"/>
    <w:rsid w:val="001F07A6"/>
    <w:rsid w:val="001F0C25"/>
    <w:rsid w:val="001F174F"/>
    <w:rsid w:val="001F234D"/>
    <w:rsid w:val="001F68E6"/>
    <w:rsid w:val="001F78D4"/>
    <w:rsid w:val="00200247"/>
    <w:rsid w:val="00201014"/>
    <w:rsid w:val="002012BF"/>
    <w:rsid w:val="002021E3"/>
    <w:rsid w:val="00202C05"/>
    <w:rsid w:val="00206477"/>
    <w:rsid w:val="00206BCF"/>
    <w:rsid w:val="00210929"/>
    <w:rsid w:val="00211F55"/>
    <w:rsid w:val="00213539"/>
    <w:rsid w:val="00213E94"/>
    <w:rsid w:val="002149F5"/>
    <w:rsid w:val="002152E8"/>
    <w:rsid w:val="0021587E"/>
    <w:rsid w:val="0021632C"/>
    <w:rsid w:val="00217317"/>
    <w:rsid w:val="00221435"/>
    <w:rsid w:val="0022172E"/>
    <w:rsid w:val="002217F5"/>
    <w:rsid w:val="00221A72"/>
    <w:rsid w:val="00221B05"/>
    <w:rsid w:val="0022283F"/>
    <w:rsid w:val="002249FD"/>
    <w:rsid w:val="00224BEC"/>
    <w:rsid w:val="00225142"/>
    <w:rsid w:val="0022541C"/>
    <w:rsid w:val="002270E1"/>
    <w:rsid w:val="002277BC"/>
    <w:rsid w:val="0022780C"/>
    <w:rsid w:val="00230433"/>
    <w:rsid w:val="0023351D"/>
    <w:rsid w:val="00233CEB"/>
    <w:rsid w:val="0023480C"/>
    <w:rsid w:val="002348E3"/>
    <w:rsid w:val="00235ECC"/>
    <w:rsid w:val="002361DA"/>
    <w:rsid w:val="00236D44"/>
    <w:rsid w:val="002404B8"/>
    <w:rsid w:val="002422B0"/>
    <w:rsid w:val="00243DA1"/>
    <w:rsid w:val="002455C0"/>
    <w:rsid w:val="00245D06"/>
    <w:rsid w:val="00246343"/>
    <w:rsid w:val="0024727B"/>
    <w:rsid w:val="00247D80"/>
    <w:rsid w:val="002504DB"/>
    <w:rsid w:val="0025364E"/>
    <w:rsid w:val="0025369F"/>
    <w:rsid w:val="00256658"/>
    <w:rsid w:val="00257800"/>
    <w:rsid w:val="00257C36"/>
    <w:rsid w:val="00260EA6"/>
    <w:rsid w:val="00261298"/>
    <w:rsid w:val="00264968"/>
    <w:rsid w:val="00264C77"/>
    <w:rsid w:val="002652D3"/>
    <w:rsid w:val="00265FF6"/>
    <w:rsid w:val="00270512"/>
    <w:rsid w:val="002740BC"/>
    <w:rsid w:val="0027424C"/>
    <w:rsid w:val="0027453F"/>
    <w:rsid w:val="00274F08"/>
    <w:rsid w:val="00276A75"/>
    <w:rsid w:val="00276E1D"/>
    <w:rsid w:val="00277B10"/>
    <w:rsid w:val="00277FE5"/>
    <w:rsid w:val="00281D17"/>
    <w:rsid w:val="00281F08"/>
    <w:rsid w:val="002828BB"/>
    <w:rsid w:val="00284FA7"/>
    <w:rsid w:val="00286515"/>
    <w:rsid w:val="0028683F"/>
    <w:rsid w:val="00286A03"/>
    <w:rsid w:val="00286B62"/>
    <w:rsid w:val="00286B86"/>
    <w:rsid w:val="00286BB1"/>
    <w:rsid w:val="00286F65"/>
    <w:rsid w:val="00287169"/>
    <w:rsid w:val="00287A42"/>
    <w:rsid w:val="00290BA4"/>
    <w:rsid w:val="00290C87"/>
    <w:rsid w:val="002910C6"/>
    <w:rsid w:val="00291A9D"/>
    <w:rsid w:val="0029214E"/>
    <w:rsid w:val="00293CEF"/>
    <w:rsid w:val="0029402B"/>
    <w:rsid w:val="002945BC"/>
    <w:rsid w:val="00296280"/>
    <w:rsid w:val="00296F8B"/>
    <w:rsid w:val="00296FDB"/>
    <w:rsid w:val="0029790D"/>
    <w:rsid w:val="00297ABD"/>
    <w:rsid w:val="002A0145"/>
    <w:rsid w:val="002A0673"/>
    <w:rsid w:val="002A0F2E"/>
    <w:rsid w:val="002A106B"/>
    <w:rsid w:val="002A1DA8"/>
    <w:rsid w:val="002A1E0A"/>
    <w:rsid w:val="002A2439"/>
    <w:rsid w:val="002A247C"/>
    <w:rsid w:val="002A2E7E"/>
    <w:rsid w:val="002A3405"/>
    <w:rsid w:val="002A5F31"/>
    <w:rsid w:val="002A6847"/>
    <w:rsid w:val="002A77E1"/>
    <w:rsid w:val="002A7B0E"/>
    <w:rsid w:val="002B05A9"/>
    <w:rsid w:val="002B0C88"/>
    <w:rsid w:val="002B1F37"/>
    <w:rsid w:val="002B5197"/>
    <w:rsid w:val="002B51E4"/>
    <w:rsid w:val="002B5B02"/>
    <w:rsid w:val="002B7F1E"/>
    <w:rsid w:val="002C0F50"/>
    <w:rsid w:val="002C1463"/>
    <w:rsid w:val="002C18FF"/>
    <w:rsid w:val="002C1DC4"/>
    <w:rsid w:val="002C20A0"/>
    <w:rsid w:val="002C22A7"/>
    <w:rsid w:val="002C25F9"/>
    <w:rsid w:val="002C2AF4"/>
    <w:rsid w:val="002C56E7"/>
    <w:rsid w:val="002C60D5"/>
    <w:rsid w:val="002C6659"/>
    <w:rsid w:val="002C6E10"/>
    <w:rsid w:val="002C7CC8"/>
    <w:rsid w:val="002D38C8"/>
    <w:rsid w:val="002D461A"/>
    <w:rsid w:val="002D4B27"/>
    <w:rsid w:val="002D4BE7"/>
    <w:rsid w:val="002D6402"/>
    <w:rsid w:val="002E1D35"/>
    <w:rsid w:val="002E2523"/>
    <w:rsid w:val="002E2623"/>
    <w:rsid w:val="002E2AB5"/>
    <w:rsid w:val="002E3675"/>
    <w:rsid w:val="002E4462"/>
    <w:rsid w:val="002E4FF4"/>
    <w:rsid w:val="002F0996"/>
    <w:rsid w:val="002F0F21"/>
    <w:rsid w:val="002F276B"/>
    <w:rsid w:val="002F4644"/>
    <w:rsid w:val="002F47DA"/>
    <w:rsid w:val="002F59FB"/>
    <w:rsid w:val="002F6D78"/>
    <w:rsid w:val="002F6E2F"/>
    <w:rsid w:val="0030429E"/>
    <w:rsid w:val="00304769"/>
    <w:rsid w:val="003050ED"/>
    <w:rsid w:val="00305360"/>
    <w:rsid w:val="003060D9"/>
    <w:rsid w:val="00310EEF"/>
    <w:rsid w:val="00312718"/>
    <w:rsid w:val="003135D6"/>
    <w:rsid w:val="00313A11"/>
    <w:rsid w:val="00314C44"/>
    <w:rsid w:val="00314E11"/>
    <w:rsid w:val="003164FA"/>
    <w:rsid w:val="00317618"/>
    <w:rsid w:val="00317A1A"/>
    <w:rsid w:val="003212B7"/>
    <w:rsid w:val="003213D6"/>
    <w:rsid w:val="00322730"/>
    <w:rsid w:val="003238DF"/>
    <w:rsid w:val="00323D16"/>
    <w:rsid w:val="00323FDA"/>
    <w:rsid w:val="003261FA"/>
    <w:rsid w:val="00327945"/>
    <w:rsid w:val="003279F5"/>
    <w:rsid w:val="003309D1"/>
    <w:rsid w:val="00330AF5"/>
    <w:rsid w:val="00330B0E"/>
    <w:rsid w:val="00332437"/>
    <w:rsid w:val="003326C5"/>
    <w:rsid w:val="00335DB2"/>
    <w:rsid w:val="00336CFA"/>
    <w:rsid w:val="003410E8"/>
    <w:rsid w:val="00341928"/>
    <w:rsid w:val="00342001"/>
    <w:rsid w:val="0034221C"/>
    <w:rsid w:val="00344079"/>
    <w:rsid w:val="0034475F"/>
    <w:rsid w:val="003452A2"/>
    <w:rsid w:val="003454BC"/>
    <w:rsid w:val="00350112"/>
    <w:rsid w:val="003517B5"/>
    <w:rsid w:val="00353304"/>
    <w:rsid w:val="0035355D"/>
    <w:rsid w:val="003548B4"/>
    <w:rsid w:val="003557C2"/>
    <w:rsid w:val="003559A7"/>
    <w:rsid w:val="0035662F"/>
    <w:rsid w:val="003571BB"/>
    <w:rsid w:val="00361C6F"/>
    <w:rsid w:val="0036248E"/>
    <w:rsid w:val="00364228"/>
    <w:rsid w:val="00365CA5"/>
    <w:rsid w:val="00365DC9"/>
    <w:rsid w:val="00365F46"/>
    <w:rsid w:val="0037006D"/>
    <w:rsid w:val="00370221"/>
    <w:rsid w:val="00370A09"/>
    <w:rsid w:val="00370F5C"/>
    <w:rsid w:val="003711D0"/>
    <w:rsid w:val="00372DDE"/>
    <w:rsid w:val="003736FC"/>
    <w:rsid w:val="0037579C"/>
    <w:rsid w:val="00375BD8"/>
    <w:rsid w:val="00377574"/>
    <w:rsid w:val="003818C5"/>
    <w:rsid w:val="0038386E"/>
    <w:rsid w:val="00383A8C"/>
    <w:rsid w:val="00383AD6"/>
    <w:rsid w:val="00383D7E"/>
    <w:rsid w:val="0038471D"/>
    <w:rsid w:val="003850BA"/>
    <w:rsid w:val="00385B5E"/>
    <w:rsid w:val="003878D9"/>
    <w:rsid w:val="00387AD4"/>
    <w:rsid w:val="003903FC"/>
    <w:rsid w:val="003906D3"/>
    <w:rsid w:val="003913D0"/>
    <w:rsid w:val="0039178A"/>
    <w:rsid w:val="00391E43"/>
    <w:rsid w:val="00392925"/>
    <w:rsid w:val="00393060"/>
    <w:rsid w:val="0039497A"/>
    <w:rsid w:val="00395511"/>
    <w:rsid w:val="003956B7"/>
    <w:rsid w:val="0039577D"/>
    <w:rsid w:val="003970C3"/>
    <w:rsid w:val="003A1622"/>
    <w:rsid w:val="003A1907"/>
    <w:rsid w:val="003A1A05"/>
    <w:rsid w:val="003A20A6"/>
    <w:rsid w:val="003A26D8"/>
    <w:rsid w:val="003A34BC"/>
    <w:rsid w:val="003A3EA4"/>
    <w:rsid w:val="003A5CF8"/>
    <w:rsid w:val="003A758F"/>
    <w:rsid w:val="003A75FB"/>
    <w:rsid w:val="003A7932"/>
    <w:rsid w:val="003B1AF5"/>
    <w:rsid w:val="003B25F1"/>
    <w:rsid w:val="003B2602"/>
    <w:rsid w:val="003B38DF"/>
    <w:rsid w:val="003B40C9"/>
    <w:rsid w:val="003B5276"/>
    <w:rsid w:val="003B59D0"/>
    <w:rsid w:val="003B65F4"/>
    <w:rsid w:val="003C0A61"/>
    <w:rsid w:val="003C1FC5"/>
    <w:rsid w:val="003C205E"/>
    <w:rsid w:val="003C2C10"/>
    <w:rsid w:val="003C2E15"/>
    <w:rsid w:val="003C2F82"/>
    <w:rsid w:val="003C370C"/>
    <w:rsid w:val="003C3D3C"/>
    <w:rsid w:val="003C4866"/>
    <w:rsid w:val="003C546E"/>
    <w:rsid w:val="003C639A"/>
    <w:rsid w:val="003C6579"/>
    <w:rsid w:val="003C74B2"/>
    <w:rsid w:val="003D151D"/>
    <w:rsid w:val="003D1E85"/>
    <w:rsid w:val="003D1F3D"/>
    <w:rsid w:val="003D3FD8"/>
    <w:rsid w:val="003D416B"/>
    <w:rsid w:val="003D4F4D"/>
    <w:rsid w:val="003D732C"/>
    <w:rsid w:val="003D79BF"/>
    <w:rsid w:val="003E0074"/>
    <w:rsid w:val="003E2E41"/>
    <w:rsid w:val="003E31CA"/>
    <w:rsid w:val="003E381A"/>
    <w:rsid w:val="003E64E8"/>
    <w:rsid w:val="003E7814"/>
    <w:rsid w:val="003E7B6F"/>
    <w:rsid w:val="003E7D33"/>
    <w:rsid w:val="003F0A66"/>
    <w:rsid w:val="003F13F2"/>
    <w:rsid w:val="003F14CB"/>
    <w:rsid w:val="003F1D1B"/>
    <w:rsid w:val="003F3DC1"/>
    <w:rsid w:val="003F4341"/>
    <w:rsid w:val="003F57C7"/>
    <w:rsid w:val="003F7636"/>
    <w:rsid w:val="003F7B59"/>
    <w:rsid w:val="003F7CAE"/>
    <w:rsid w:val="0040117B"/>
    <w:rsid w:val="004012B7"/>
    <w:rsid w:val="004016AA"/>
    <w:rsid w:val="004026CE"/>
    <w:rsid w:val="00402A2B"/>
    <w:rsid w:val="00404F49"/>
    <w:rsid w:val="00411E89"/>
    <w:rsid w:val="00412709"/>
    <w:rsid w:val="00412B6F"/>
    <w:rsid w:val="00412C52"/>
    <w:rsid w:val="004140B4"/>
    <w:rsid w:val="00416A4C"/>
    <w:rsid w:val="00417EFB"/>
    <w:rsid w:val="004200E6"/>
    <w:rsid w:val="00420612"/>
    <w:rsid w:val="00420DDB"/>
    <w:rsid w:val="00423C5D"/>
    <w:rsid w:val="0042423D"/>
    <w:rsid w:val="00424A11"/>
    <w:rsid w:val="00425C27"/>
    <w:rsid w:val="00426964"/>
    <w:rsid w:val="0043149E"/>
    <w:rsid w:val="0043161B"/>
    <w:rsid w:val="00432444"/>
    <w:rsid w:val="00433049"/>
    <w:rsid w:val="00433744"/>
    <w:rsid w:val="00433F53"/>
    <w:rsid w:val="00434217"/>
    <w:rsid w:val="00434BC8"/>
    <w:rsid w:val="00435318"/>
    <w:rsid w:val="004364FA"/>
    <w:rsid w:val="00436D5A"/>
    <w:rsid w:val="004375C8"/>
    <w:rsid w:val="004432BB"/>
    <w:rsid w:val="004436CC"/>
    <w:rsid w:val="00445BB4"/>
    <w:rsid w:val="00446EE2"/>
    <w:rsid w:val="004509E1"/>
    <w:rsid w:val="00450F9E"/>
    <w:rsid w:val="00451FCD"/>
    <w:rsid w:val="00452535"/>
    <w:rsid w:val="00453AE0"/>
    <w:rsid w:val="0045546F"/>
    <w:rsid w:val="00456E94"/>
    <w:rsid w:val="00457570"/>
    <w:rsid w:val="00457A1C"/>
    <w:rsid w:val="004602BF"/>
    <w:rsid w:val="004604FF"/>
    <w:rsid w:val="00461E7E"/>
    <w:rsid w:val="0046222E"/>
    <w:rsid w:val="00462B26"/>
    <w:rsid w:val="00462F8E"/>
    <w:rsid w:val="00464F20"/>
    <w:rsid w:val="00465F8D"/>
    <w:rsid w:val="00467806"/>
    <w:rsid w:val="0047193A"/>
    <w:rsid w:val="00471D69"/>
    <w:rsid w:val="00472349"/>
    <w:rsid w:val="00472966"/>
    <w:rsid w:val="00472E60"/>
    <w:rsid w:val="00475EB7"/>
    <w:rsid w:val="00475F6D"/>
    <w:rsid w:val="0047603A"/>
    <w:rsid w:val="00476501"/>
    <w:rsid w:val="00477AFA"/>
    <w:rsid w:val="00480546"/>
    <w:rsid w:val="00482EBF"/>
    <w:rsid w:val="004836A0"/>
    <w:rsid w:val="0048474D"/>
    <w:rsid w:val="00484D64"/>
    <w:rsid w:val="00485217"/>
    <w:rsid w:val="00485249"/>
    <w:rsid w:val="00487F88"/>
    <w:rsid w:val="004917E0"/>
    <w:rsid w:val="00494FE8"/>
    <w:rsid w:val="004952BA"/>
    <w:rsid w:val="00495835"/>
    <w:rsid w:val="00496358"/>
    <w:rsid w:val="004966D8"/>
    <w:rsid w:val="00496838"/>
    <w:rsid w:val="00496E36"/>
    <w:rsid w:val="004A0996"/>
    <w:rsid w:val="004A0DBC"/>
    <w:rsid w:val="004A18F3"/>
    <w:rsid w:val="004A345C"/>
    <w:rsid w:val="004A4576"/>
    <w:rsid w:val="004A4906"/>
    <w:rsid w:val="004A528E"/>
    <w:rsid w:val="004A6459"/>
    <w:rsid w:val="004A675C"/>
    <w:rsid w:val="004A687A"/>
    <w:rsid w:val="004A6D20"/>
    <w:rsid w:val="004A6D63"/>
    <w:rsid w:val="004A7D30"/>
    <w:rsid w:val="004B044C"/>
    <w:rsid w:val="004B211D"/>
    <w:rsid w:val="004B2FC5"/>
    <w:rsid w:val="004B5D86"/>
    <w:rsid w:val="004B5F54"/>
    <w:rsid w:val="004B6392"/>
    <w:rsid w:val="004B7D62"/>
    <w:rsid w:val="004C0755"/>
    <w:rsid w:val="004C1825"/>
    <w:rsid w:val="004C1F55"/>
    <w:rsid w:val="004C26E0"/>
    <w:rsid w:val="004C3A18"/>
    <w:rsid w:val="004C636D"/>
    <w:rsid w:val="004C63CD"/>
    <w:rsid w:val="004C7768"/>
    <w:rsid w:val="004D0160"/>
    <w:rsid w:val="004D0378"/>
    <w:rsid w:val="004D2D2A"/>
    <w:rsid w:val="004D2FCA"/>
    <w:rsid w:val="004D323D"/>
    <w:rsid w:val="004D3264"/>
    <w:rsid w:val="004D3DCA"/>
    <w:rsid w:val="004D51D8"/>
    <w:rsid w:val="004D6056"/>
    <w:rsid w:val="004D71F9"/>
    <w:rsid w:val="004D7EB3"/>
    <w:rsid w:val="004E0111"/>
    <w:rsid w:val="004E08CA"/>
    <w:rsid w:val="004E11E5"/>
    <w:rsid w:val="004E16FA"/>
    <w:rsid w:val="004E2E3B"/>
    <w:rsid w:val="004E3C7A"/>
    <w:rsid w:val="004E4B6A"/>
    <w:rsid w:val="004E5332"/>
    <w:rsid w:val="004E763A"/>
    <w:rsid w:val="004F30AA"/>
    <w:rsid w:val="004F407D"/>
    <w:rsid w:val="004F4196"/>
    <w:rsid w:val="004F4AC2"/>
    <w:rsid w:val="004F5868"/>
    <w:rsid w:val="004F6766"/>
    <w:rsid w:val="004F6899"/>
    <w:rsid w:val="004F7922"/>
    <w:rsid w:val="004F7E85"/>
    <w:rsid w:val="00500148"/>
    <w:rsid w:val="00501C76"/>
    <w:rsid w:val="0050380B"/>
    <w:rsid w:val="005063C0"/>
    <w:rsid w:val="00507530"/>
    <w:rsid w:val="005100E6"/>
    <w:rsid w:val="0051021A"/>
    <w:rsid w:val="00511A0D"/>
    <w:rsid w:val="00512C6D"/>
    <w:rsid w:val="00514198"/>
    <w:rsid w:val="00517CC5"/>
    <w:rsid w:val="00521827"/>
    <w:rsid w:val="00523B90"/>
    <w:rsid w:val="00523BE5"/>
    <w:rsid w:val="0052435A"/>
    <w:rsid w:val="005248E4"/>
    <w:rsid w:val="00524E8D"/>
    <w:rsid w:val="00525B76"/>
    <w:rsid w:val="005268CA"/>
    <w:rsid w:val="00527325"/>
    <w:rsid w:val="00530610"/>
    <w:rsid w:val="00530F4A"/>
    <w:rsid w:val="00531C6E"/>
    <w:rsid w:val="0053349F"/>
    <w:rsid w:val="0053385B"/>
    <w:rsid w:val="00533DAE"/>
    <w:rsid w:val="00533E44"/>
    <w:rsid w:val="005341A7"/>
    <w:rsid w:val="00535459"/>
    <w:rsid w:val="00535AF5"/>
    <w:rsid w:val="00536F08"/>
    <w:rsid w:val="00541119"/>
    <w:rsid w:val="00541E2A"/>
    <w:rsid w:val="005451B7"/>
    <w:rsid w:val="00545DDB"/>
    <w:rsid w:val="00545E32"/>
    <w:rsid w:val="00546514"/>
    <w:rsid w:val="0054707E"/>
    <w:rsid w:val="00547089"/>
    <w:rsid w:val="0054740C"/>
    <w:rsid w:val="005474A2"/>
    <w:rsid w:val="00550C93"/>
    <w:rsid w:val="00551167"/>
    <w:rsid w:val="00551AA2"/>
    <w:rsid w:val="005539B1"/>
    <w:rsid w:val="0055456F"/>
    <w:rsid w:val="00554D94"/>
    <w:rsid w:val="00555F28"/>
    <w:rsid w:val="00556B0B"/>
    <w:rsid w:val="00557CF2"/>
    <w:rsid w:val="005603A2"/>
    <w:rsid w:val="005607FA"/>
    <w:rsid w:val="005609E0"/>
    <w:rsid w:val="0056162F"/>
    <w:rsid w:val="00561C46"/>
    <w:rsid w:val="005642F0"/>
    <w:rsid w:val="00565694"/>
    <w:rsid w:val="00565833"/>
    <w:rsid w:val="00565942"/>
    <w:rsid w:val="005662D0"/>
    <w:rsid w:val="00566E27"/>
    <w:rsid w:val="0056782A"/>
    <w:rsid w:val="00567E4A"/>
    <w:rsid w:val="00570762"/>
    <w:rsid w:val="00570A67"/>
    <w:rsid w:val="0057185E"/>
    <w:rsid w:val="00572994"/>
    <w:rsid w:val="00572FE7"/>
    <w:rsid w:val="00575C79"/>
    <w:rsid w:val="00576656"/>
    <w:rsid w:val="00576B05"/>
    <w:rsid w:val="0057753C"/>
    <w:rsid w:val="00580875"/>
    <w:rsid w:val="00582620"/>
    <w:rsid w:val="00584939"/>
    <w:rsid w:val="005860FF"/>
    <w:rsid w:val="00591ACF"/>
    <w:rsid w:val="00591E5D"/>
    <w:rsid w:val="005936F8"/>
    <w:rsid w:val="00593766"/>
    <w:rsid w:val="00593F31"/>
    <w:rsid w:val="00594860"/>
    <w:rsid w:val="00594B71"/>
    <w:rsid w:val="0059557A"/>
    <w:rsid w:val="005971AC"/>
    <w:rsid w:val="00597748"/>
    <w:rsid w:val="0059785E"/>
    <w:rsid w:val="00597C50"/>
    <w:rsid w:val="005A0BBE"/>
    <w:rsid w:val="005A0DEB"/>
    <w:rsid w:val="005A113D"/>
    <w:rsid w:val="005A21DC"/>
    <w:rsid w:val="005A260A"/>
    <w:rsid w:val="005A2A05"/>
    <w:rsid w:val="005A30A3"/>
    <w:rsid w:val="005A4925"/>
    <w:rsid w:val="005A5BA4"/>
    <w:rsid w:val="005A6B33"/>
    <w:rsid w:val="005A6C40"/>
    <w:rsid w:val="005A6C8D"/>
    <w:rsid w:val="005A73F6"/>
    <w:rsid w:val="005B0AF1"/>
    <w:rsid w:val="005B1030"/>
    <w:rsid w:val="005B13BD"/>
    <w:rsid w:val="005B39EB"/>
    <w:rsid w:val="005B6146"/>
    <w:rsid w:val="005C2610"/>
    <w:rsid w:val="005C4A46"/>
    <w:rsid w:val="005C67E2"/>
    <w:rsid w:val="005C7578"/>
    <w:rsid w:val="005C7E68"/>
    <w:rsid w:val="005D064F"/>
    <w:rsid w:val="005D0A40"/>
    <w:rsid w:val="005D1C33"/>
    <w:rsid w:val="005D2F63"/>
    <w:rsid w:val="005D47B5"/>
    <w:rsid w:val="005D483F"/>
    <w:rsid w:val="005E1294"/>
    <w:rsid w:val="005E25A4"/>
    <w:rsid w:val="005E261D"/>
    <w:rsid w:val="005E33A3"/>
    <w:rsid w:val="005E3560"/>
    <w:rsid w:val="005E3A91"/>
    <w:rsid w:val="005E49A8"/>
    <w:rsid w:val="005E4DD0"/>
    <w:rsid w:val="005E5200"/>
    <w:rsid w:val="005E5EF2"/>
    <w:rsid w:val="005E7840"/>
    <w:rsid w:val="005F175E"/>
    <w:rsid w:val="005F2614"/>
    <w:rsid w:val="005F3A23"/>
    <w:rsid w:val="005F4B75"/>
    <w:rsid w:val="005F5DF3"/>
    <w:rsid w:val="005F64FB"/>
    <w:rsid w:val="005F710A"/>
    <w:rsid w:val="005F7C40"/>
    <w:rsid w:val="00603315"/>
    <w:rsid w:val="00603450"/>
    <w:rsid w:val="00606387"/>
    <w:rsid w:val="00606CE1"/>
    <w:rsid w:val="0060704B"/>
    <w:rsid w:val="00607AF0"/>
    <w:rsid w:val="00607F6B"/>
    <w:rsid w:val="00611188"/>
    <w:rsid w:val="00614150"/>
    <w:rsid w:val="00616D1E"/>
    <w:rsid w:val="006203E2"/>
    <w:rsid w:val="006222B8"/>
    <w:rsid w:val="006222BF"/>
    <w:rsid w:val="00626ADA"/>
    <w:rsid w:val="00627A63"/>
    <w:rsid w:val="0063001B"/>
    <w:rsid w:val="00630CBF"/>
    <w:rsid w:val="00631507"/>
    <w:rsid w:val="006319D3"/>
    <w:rsid w:val="00631E80"/>
    <w:rsid w:val="0063217C"/>
    <w:rsid w:val="00632E95"/>
    <w:rsid w:val="00633DBA"/>
    <w:rsid w:val="006417EE"/>
    <w:rsid w:val="00642B3D"/>
    <w:rsid w:val="00643ABF"/>
    <w:rsid w:val="00644713"/>
    <w:rsid w:val="00645CED"/>
    <w:rsid w:val="00647754"/>
    <w:rsid w:val="00647AA5"/>
    <w:rsid w:val="00651CDC"/>
    <w:rsid w:val="00652451"/>
    <w:rsid w:val="0065267F"/>
    <w:rsid w:val="0065373F"/>
    <w:rsid w:val="006547F4"/>
    <w:rsid w:val="00655FAD"/>
    <w:rsid w:val="0065636B"/>
    <w:rsid w:val="00656451"/>
    <w:rsid w:val="00656CDD"/>
    <w:rsid w:val="00657297"/>
    <w:rsid w:val="006616D3"/>
    <w:rsid w:val="006618E7"/>
    <w:rsid w:val="00662BCC"/>
    <w:rsid w:val="006637C9"/>
    <w:rsid w:val="00664EBB"/>
    <w:rsid w:val="006651FB"/>
    <w:rsid w:val="006656E2"/>
    <w:rsid w:val="00665D78"/>
    <w:rsid w:val="00666A91"/>
    <w:rsid w:val="00667D70"/>
    <w:rsid w:val="00667E74"/>
    <w:rsid w:val="0067057E"/>
    <w:rsid w:val="00670F90"/>
    <w:rsid w:val="00674169"/>
    <w:rsid w:val="006744C2"/>
    <w:rsid w:val="00674735"/>
    <w:rsid w:val="0067575F"/>
    <w:rsid w:val="006758EC"/>
    <w:rsid w:val="00675AC7"/>
    <w:rsid w:val="00676286"/>
    <w:rsid w:val="00677BF9"/>
    <w:rsid w:val="00680050"/>
    <w:rsid w:val="00680CDA"/>
    <w:rsid w:val="006828F6"/>
    <w:rsid w:val="00682AB4"/>
    <w:rsid w:val="0068353E"/>
    <w:rsid w:val="0068380A"/>
    <w:rsid w:val="00683916"/>
    <w:rsid w:val="00684A3A"/>
    <w:rsid w:val="00684C31"/>
    <w:rsid w:val="00684F48"/>
    <w:rsid w:val="0068666D"/>
    <w:rsid w:val="006874B0"/>
    <w:rsid w:val="006903FC"/>
    <w:rsid w:val="00691B08"/>
    <w:rsid w:val="00692025"/>
    <w:rsid w:val="0069410E"/>
    <w:rsid w:val="0069425C"/>
    <w:rsid w:val="00695361"/>
    <w:rsid w:val="00695F0F"/>
    <w:rsid w:val="00696B97"/>
    <w:rsid w:val="00696DA2"/>
    <w:rsid w:val="00697688"/>
    <w:rsid w:val="00697E08"/>
    <w:rsid w:val="006A1E32"/>
    <w:rsid w:val="006A39A6"/>
    <w:rsid w:val="006A41E1"/>
    <w:rsid w:val="006A4B86"/>
    <w:rsid w:val="006B0F3E"/>
    <w:rsid w:val="006B1A85"/>
    <w:rsid w:val="006B2E57"/>
    <w:rsid w:val="006B3E7A"/>
    <w:rsid w:val="006B48BB"/>
    <w:rsid w:val="006B66CE"/>
    <w:rsid w:val="006B6A1F"/>
    <w:rsid w:val="006B6E18"/>
    <w:rsid w:val="006B7B27"/>
    <w:rsid w:val="006B7C4C"/>
    <w:rsid w:val="006C20AE"/>
    <w:rsid w:val="006C2D07"/>
    <w:rsid w:val="006C5680"/>
    <w:rsid w:val="006C572B"/>
    <w:rsid w:val="006C72B1"/>
    <w:rsid w:val="006C7EA3"/>
    <w:rsid w:val="006D031C"/>
    <w:rsid w:val="006D0D0C"/>
    <w:rsid w:val="006D352B"/>
    <w:rsid w:val="006D4A90"/>
    <w:rsid w:val="006D4EDF"/>
    <w:rsid w:val="006D671E"/>
    <w:rsid w:val="006D68A4"/>
    <w:rsid w:val="006E0277"/>
    <w:rsid w:val="006E205C"/>
    <w:rsid w:val="006E3244"/>
    <w:rsid w:val="006E37E2"/>
    <w:rsid w:val="006E3F3D"/>
    <w:rsid w:val="006E4A44"/>
    <w:rsid w:val="006E5452"/>
    <w:rsid w:val="006E5483"/>
    <w:rsid w:val="006E62D1"/>
    <w:rsid w:val="006E7B45"/>
    <w:rsid w:val="006F18BE"/>
    <w:rsid w:val="006F1CF4"/>
    <w:rsid w:val="006F1DAD"/>
    <w:rsid w:val="006F1F18"/>
    <w:rsid w:val="006F2A24"/>
    <w:rsid w:val="006F3592"/>
    <w:rsid w:val="006F5247"/>
    <w:rsid w:val="006F5748"/>
    <w:rsid w:val="006F72F8"/>
    <w:rsid w:val="006F73C5"/>
    <w:rsid w:val="00700455"/>
    <w:rsid w:val="0070182E"/>
    <w:rsid w:val="00703E72"/>
    <w:rsid w:val="007055EF"/>
    <w:rsid w:val="00707091"/>
    <w:rsid w:val="0070720A"/>
    <w:rsid w:val="007073F7"/>
    <w:rsid w:val="0070771E"/>
    <w:rsid w:val="00710BD0"/>
    <w:rsid w:val="00711574"/>
    <w:rsid w:val="00712472"/>
    <w:rsid w:val="00712603"/>
    <w:rsid w:val="00712F11"/>
    <w:rsid w:val="00713223"/>
    <w:rsid w:val="007149C8"/>
    <w:rsid w:val="00715691"/>
    <w:rsid w:val="007159E5"/>
    <w:rsid w:val="00715ABA"/>
    <w:rsid w:val="00716BA7"/>
    <w:rsid w:val="00716BE6"/>
    <w:rsid w:val="00717A78"/>
    <w:rsid w:val="0072179B"/>
    <w:rsid w:val="0072183A"/>
    <w:rsid w:val="00721DF6"/>
    <w:rsid w:val="0072241C"/>
    <w:rsid w:val="00722E10"/>
    <w:rsid w:val="00723A2E"/>
    <w:rsid w:val="007246E4"/>
    <w:rsid w:val="00724942"/>
    <w:rsid w:val="00724CA2"/>
    <w:rsid w:val="00724CF2"/>
    <w:rsid w:val="00726DE9"/>
    <w:rsid w:val="007274E1"/>
    <w:rsid w:val="007277B0"/>
    <w:rsid w:val="00727CCD"/>
    <w:rsid w:val="00730773"/>
    <w:rsid w:val="0073136E"/>
    <w:rsid w:val="007329FE"/>
    <w:rsid w:val="00735555"/>
    <w:rsid w:val="00735682"/>
    <w:rsid w:val="00735B91"/>
    <w:rsid w:val="007407A0"/>
    <w:rsid w:val="00741B06"/>
    <w:rsid w:val="007421CE"/>
    <w:rsid w:val="007426D4"/>
    <w:rsid w:val="007445F8"/>
    <w:rsid w:val="00745491"/>
    <w:rsid w:val="0074676A"/>
    <w:rsid w:val="00746E50"/>
    <w:rsid w:val="007477CD"/>
    <w:rsid w:val="00752046"/>
    <w:rsid w:val="00754FCE"/>
    <w:rsid w:val="00756055"/>
    <w:rsid w:val="007562DB"/>
    <w:rsid w:val="00756460"/>
    <w:rsid w:val="007567C1"/>
    <w:rsid w:val="00756C71"/>
    <w:rsid w:val="0076134A"/>
    <w:rsid w:val="00764039"/>
    <w:rsid w:val="00764799"/>
    <w:rsid w:val="0076632C"/>
    <w:rsid w:val="00767313"/>
    <w:rsid w:val="00771CE1"/>
    <w:rsid w:val="00772341"/>
    <w:rsid w:val="00772679"/>
    <w:rsid w:val="007730E8"/>
    <w:rsid w:val="00773523"/>
    <w:rsid w:val="00773A4F"/>
    <w:rsid w:val="00773D59"/>
    <w:rsid w:val="007745FE"/>
    <w:rsid w:val="007805AE"/>
    <w:rsid w:val="00781AC0"/>
    <w:rsid w:val="00781D2A"/>
    <w:rsid w:val="00781EB3"/>
    <w:rsid w:val="0078353C"/>
    <w:rsid w:val="00784487"/>
    <w:rsid w:val="007844B5"/>
    <w:rsid w:val="00786DF0"/>
    <w:rsid w:val="007925B3"/>
    <w:rsid w:val="00792DC6"/>
    <w:rsid w:val="00793B85"/>
    <w:rsid w:val="00794D02"/>
    <w:rsid w:val="00796256"/>
    <w:rsid w:val="00796F58"/>
    <w:rsid w:val="00797799"/>
    <w:rsid w:val="007A238D"/>
    <w:rsid w:val="007A27F7"/>
    <w:rsid w:val="007A3682"/>
    <w:rsid w:val="007A5172"/>
    <w:rsid w:val="007A559F"/>
    <w:rsid w:val="007A669E"/>
    <w:rsid w:val="007A7777"/>
    <w:rsid w:val="007B053B"/>
    <w:rsid w:val="007B748D"/>
    <w:rsid w:val="007C3669"/>
    <w:rsid w:val="007C36D7"/>
    <w:rsid w:val="007C3F7B"/>
    <w:rsid w:val="007C5E69"/>
    <w:rsid w:val="007C6D77"/>
    <w:rsid w:val="007C7829"/>
    <w:rsid w:val="007C7B11"/>
    <w:rsid w:val="007D4AD3"/>
    <w:rsid w:val="007D5227"/>
    <w:rsid w:val="007D5B90"/>
    <w:rsid w:val="007D63C0"/>
    <w:rsid w:val="007E02C6"/>
    <w:rsid w:val="007E1FF6"/>
    <w:rsid w:val="007E23C2"/>
    <w:rsid w:val="007E266D"/>
    <w:rsid w:val="007E36AC"/>
    <w:rsid w:val="007E4A64"/>
    <w:rsid w:val="007E4F27"/>
    <w:rsid w:val="007E50B0"/>
    <w:rsid w:val="007E7F23"/>
    <w:rsid w:val="007F0F83"/>
    <w:rsid w:val="007F3FCE"/>
    <w:rsid w:val="007F4F33"/>
    <w:rsid w:val="007F6CBC"/>
    <w:rsid w:val="007F7175"/>
    <w:rsid w:val="007F732B"/>
    <w:rsid w:val="007F7EC7"/>
    <w:rsid w:val="007F7F93"/>
    <w:rsid w:val="00800E42"/>
    <w:rsid w:val="00801F9F"/>
    <w:rsid w:val="0080264D"/>
    <w:rsid w:val="0080311F"/>
    <w:rsid w:val="008031EA"/>
    <w:rsid w:val="00803284"/>
    <w:rsid w:val="008037B0"/>
    <w:rsid w:val="008048F4"/>
    <w:rsid w:val="008054FD"/>
    <w:rsid w:val="00805663"/>
    <w:rsid w:val="00805E27"/>
    <w:rsid w:val="00807622"/>
    <w:rsid w:val="00807A8D"/>
    <w:rsid w:val="008111D3"/>
    <w:rsid w:val="00816921"/>
    <w:rsid w:val="00816AE8"/>
    <w:rsid w:val="0082093A"/>
    <w:rsid w:val="00820AD9"/>
    <w:rsid w:val="00821A0E"/>
    <w:rsid w:val="00823ABD"/>
    <w:rsid w:val="00824592"/>
    <w:rsid w:val="00825DE4"/>
    <w:rsid w:val="00827E48"/>
    <w:rsid w:val="008315D1"/>
    <w:rsid w:val="008320A5"/>
    <w:rsid w:val="00832D62"/>
    <w:rsid w:val="00832FAA"/>
    <w:rsid w:val="008367DE"/>
    <w:rsid w:val="008371F5"/>
    <w:rsid w:val="008374B0"/>
    <w:rsid w:val="00837C08"/>
    <w:rsid w:val="0084008B"/>
    <w:rsid w:val="008412D0"/>
    <w:rsid w:val="008464CF"/>
    <w:rsid w:val="008469B2"/>
    <w:rsid w:val="008513A6"/>
    <w:rsid w:val="0085178F"/>
    <w:rsid w:val="0085232B"/>
    <w:rsid w:val="008529F7"/>
    <w:rsid w:val="008557ED"/>
    <w:rsid w:val="00855EAD"/>
    <w:rsid w:val="00856BB4"/>
    <w:rsid w:val="008611FA"/>
    <w:rsid w:val="00861CBB"/>
    <w:rsid w:val="00863B25"/>
    <w:rsid w:val="00863CC7"/>
    <w:rsid w:val="008641FB"/>
    <w:rsid w:val="00864BE7"/>
    <w:rsid w:val="008658A5"/>
    <w:rsid w:val="008663DD"/>
    <w:rsid w:val="0086676B"/>
    <w:rsid w:val="00867EDA"/>
    <w:rsid w:val="00870501"/>
    <w:rsid w:val="00870B59"/>
    <w:rsid w:val="00871454"/>
    <w:rsid w:val="008718AE"/>
    <w:rsid w:val="00875B79"/>
    <w:rsid w:val="008766F3"/>
    <w:rsid w:val="00880435"/>
    <w:rsid w:val="008811B4"/>
    <w:rsid w:val="008829F4"/>
    <w:rsid w:val="00882C57"/>
    <w:rsid w:val="00883495"/>
    <w:rsid w:val="00883B2A"/>
    <w:rsid w:val="00883BB0"/>
    <w:rsid w:val="00883DE9"/>
    <w:rsid w:val="00886867"/>
    <w:rsid w:val="00886FF8"/>
    <w:rsid w:val="008871A6"/>
    <w:rsid w:val="008903F3"/>
    <w:rsid w:val="00891AE2"/>
    <w:rsid w:val="00891ECC"/>
    <w:rsid w:val="0089235B"/>
    <w:rsid w:val="00892DE5"/>
    <w:rsid w:val="008931E5"/>
    <w:rsid w:val="008948EB"/>
    <w:rsid w:val="008971F3"/>
    <w:rsid w:val="008A05FC"/>
    <w:rsid w:val="008A0C0C"/>
    <w:rsid w:val="008A1598"/>
    <w:rsid w:val="008A2E41"/>
    <w:rsid w:val="008A3436"/>
    <w:rsid w:val="008A3F6A"/>
    <w:rsid w:val="008A5124"/>
    <w:rsid w:val="008A546F"/>
    <w:rsid w:val="008A55E4"/>
    <w:rsid w:val="008A77A4"/>
    <w:rsid w:val="008A7806"/>
    <w:rsid w:val="008A7D6B"/>
    <w:rsid w:val="008B08E7"/>
    <w:rsid w:val="008B137B"/>
    <w:rsid w:val="008B3606"/>
    <w:rsid w:val="008B3942"/>
    <w:rsid w:val="008B3C09"/>
    <w:rsid w:val="008B488D"/>
    <w:rsid w:val="008B4992"/>
    <w:rsid w:val="008B531E"/>
    <w:rsid w:val="008B53C6"/>
    <w:rsid w:val="008B64F6"/>
    <w:rsid w:val="008B67B1"/>
    <w:rsid w:val="008C0FC6"/>
    <w:rsid w:val="008C10EC"/>
    <w:rsid w:val="008C30AD"/>
    <w:rsid w:val="008C36B6"/>
    <w:rsid w:val="008C4171"/>
    <w:rsid w:val="008C5529"/>
    <w:rsid w:val="008C5CF0"/>
    <w:rsid w:val="008C5EAD"/>
    <w:rsid w:val="008C7B8C"/>
    <w:rsid w:val="008C7ECF"/>
    <w:rsid w:val="008D1B30"/>
    <w:rsid w:val="008D1D65"/>
    <w:rsid w:val="008D42C0"/>
    <w:rsid w:val="008D4F2E"/>
    <w:rsid w:val="008D50CD"/>
    <w:rsid w:val="008D5580"/>
    <w:rsid w:val="008D5A84"/>
    <w:rsid w:val="008D7293"/>
    <w:rsid w:val="008E00EE"/>
    <w:rsid w:val="008E0821"/>
    <w:rsid w:val="008E091C"/>
    <w:rsid w:val="008E3355"/>
    <w:rsid w:val="008E3ED7"/>
    <w:rsid w:val="008E3FF5"/>
    <w:rsid w:val="008E40F2"/>
    <w:rsid w:val="008E4B5B"/>
    <w:rsid w:val="008E5B17"/>
    <w:rsid w:val="008E6543"/>
    <w:rsid w:val="008E735E"/>
    <w:rsid w:val="008F04CF"/>
    <w:rsid w:val="008F106F"/>
    <w:rsid w:val="008F138F"/>
    <w:rsid w:val="008F2C4B"/>
    <w:rsid w:val="008F2CE8"/>
    <w:rsid w:val="008F2DAD"/>
    <w:rsid w:val="008F4253"/>
    <w:rsid w:val="008F4F52"/>
    <w:rsid w:val="008F4F7C"/>
    <w:rsid w:val="008F5CE8"/>
    <w:rsid w:val="0090134D"/>
    <w:rsid w:val="00901654"/>
    <w:rsid w:val="0090202D"/>
    <w:rsid w:val="00902896"/>
    <w:rsid w:val="0090326F"/>
    <w:rsid w:val="0090446C"/>
    <w:rsid w:val="009047B3"/>
    <w:rsid w:val="00904CBF"/>
    <w:rsid w:val="0090523E"/>
    <w:rsid w:val="009069BE"/>
    <w:rsid w:val="00907C58"/>
    <w:rsid w:val="00912976"/>
    <w:rsid w:val="009132EC"/>
    <w:rsid w:val="00913385"/>
    <w:rsid w:val="009209DD"/>
    <w:rsid w:val="00920A6C"/>
    <w:rsid w:val="00920CB3"/>
    <w:rsid w:val="00921499"/>
    <w:rsid w:val="00921FC6"/>
    <w:rsid w:val="00922592"/>
    <w:rsid w:val="009230E0"/>
    <w:rsid w:val="00923A3F"/>
    <w:rsid w:val="009250B6"/>
    <w:rsid w:val="0092512C"/>
    <w:rsid w:val="0093060D"/>
    <w:rsid w:val="00933CD2"/>
    <w:rsid w:val="00934218"/>
    <w:rsid w:val="009350C0"/>
    <w:rsid w:val="00941092"/>
    <w:rsid w:val="009412D8"/>
    <w:rsid w:val="00941C71"/>
    <w:rsid w:val="00941E12"/>
    <w:rsid w:val="00942A73"/>
    <w:rsid w:val="00944C11"/>
    <w:rsid w:val="00944D54"/>
    <w:rsid w:val="00947714"/>
    <w:rsid w:val="00947F5D"/>
    <w:rsid w:val="00950542"/>
    <w:rsid w:val="0095153C"/>
    <w:rsid w:val="00952FF3"/>
    <w:rsid w:val="0095323A"/>
    <w:rsid w:val="00953661"/>
    <w:rsid w:val="00953DB8"/>
    <w:rsid w:val="0095434C"/>
    <w:rsid w:val="009550A3"/>
    <w:rsid w:val="009551CF"/>
    <w:rsid w:val="0095580E"/>
    <w:rsid w:val="00956285"/>
    <w:rsid w:val="00956D98"/>
    <w:rsid w:val="00957610"/>
    <w:rsid w:val="0096158C"/>
    <w:rsid w:val="00961C93"/>
    <w:rsid w:val="00962BAC"/>
    <w:rsid w:val="0096346E"/>
    <w:rsid w:val="00963663"/>
    <w:rsid w:val="00964AB5"/>
    <w:rsid w:val="00964CDE"/>
    <w:rsid w:val="00966191"/>
    <w:rsid w:val="00966A3B"/>
    <w:rsid w:val="009671B5"/>
    <w:rsid w:val="0096760F"/>
    <w:rsid w:val="00967B66"/>
    <w:rsid w:val="00967C95"/>
    <w:rsid w:val="0097006E"/>
    <w:rsid w:val="009705DD"/>
    <w:rsid w:val="00970746"/>
    <w:rsid w:val="00970838"/>
    <w:rsid w:val="009726EE"/>
    <w:rsid w:val="009732F6"/>
    <w:rsid w:val="00976DF4"/>
    <w:rsid w:val="009814AB"/>
    <w:rsid w:val="00983731"/>
    <w:rsid w:val="00983E78"/>
    <w:rsid w:val="00983EAD"/>
    <w:rsid w:val="00986A4E"/>
    <w:rsid w:val="00986D03"/>
    <w:rsid w:val="009911EF"/>
    <w:rsid w:val="0099163D"/>
    <w:rsid w:val="009922A0"/>
    <w:rsid w:val="009927B9"/>
    <w:rsid w:val="00992C71"/>
    <w:rsid w:val="00993434"/>
    <w:rsid w:val="00993835"/>
    <w:rsid w:val="00996773"/>
    <w:rsid w:val="009971C0"/>
    <w:rsid w:val="009978C0"/>
    <w:rsid w:val="009A0634"/>
    <w:rsid w:val="009A1175"/>
    <w:rsid w:val="009A21CA"/>
    <w:rsid w:val="009A3AE0"/>
    <w:rsid w:val="009A3CCA"/>
    <w:rsid w:val="009A3DFA"/>
    <w:rsid w:val="009A4B26"/>
    <w:rsid w:val="009A5A56"/>
    <w:rsid w:val="009A5F28"/>
    <w:rsid w:val="009A6834"/>
    <w:rsid w:val="009B0083"/>
    <w:rsid w:val="009B0E87"/>
    <w:rsid w:val="009B1691"/>
    <w:rsid w:val="009B3715"/>
    <w:rsid w:val="009B5227"/>
    <w:rsid w:val="009B59E9"/>
    <w:rsid w:val="009B61FB"/>
    <w:rsid w:val="009B6A12"/>
    <w:rsid w:val="009C3221"/>
    <w:rsid w:val="009C7B23"/>
    <w:rsid w:val="009D2C21"/>
    <w:rsid w:val="009D353E"/>
    <w:rsid w:val="009D3A58"/>
    <w:rsid w:val="009D3D21"/>
    <w:rsid w:val="009D47D2"/>
    <w:rsid w:val="009D56B5"/>
    <w:rsid w:val="009D5B6E"/>
    <w:rsid w:val="009D624B"/>
    <w:rsid w:val="009D7B7C"/>
    <w:rsid w:val="009E04E8"/>
    <w:rsid w:val="009E256E"/>
    <w:rsid w:val="009E464F"/>
    <w:rsid w:val="009E46D4"/>
    <w:rsid w:val="009E4A07"/>
    <w:rsid w:val="009E4ACF"/>
    <w:rsid w:val="009E4B60"/>
    <w:rsid w:val="009E5333"/>
    <w:rsid w:val="009E5D71"/>
    <w:rsid w:val="009F0324"/>
    <w:rsid w:val="009F2EB4"/>
    <w:rsid w:val="009F3829"/>
    <w:rsid w:val="009F4C74"/>
    <w:rsid w:val="009F5564"/>
    <w:rsid w:val="009F5A7A"/>
    <w:rsid w:val="009F6707"/>
    <w:rsid w:val="00A018CC"/>
    <w:rsid w:val="00A0318A"/>
    <w:rsid w:val="00A034CA"/>
    <w:rsid w:val="00A03BDE"/>
    <w:rsid w:val="00A04423"/>
    <w:rsid w:val="00A06404"/>
    <w:rsid w:val="00A067F9"/>
    <w:rsid w:val="00A07877"/>
    <w:rsid w:val="00A10330"/>
    <w:rsid w:val="00A10DD5"/>
    <w:rsid w:val="00A11EF3"/>
    <w:rsid w:val="00A12A67"/>
    <w:rsid w:val="00A13039"/>
    <w:rsid w:val="00A13C8C"/>
    <w:rsid w:val="00A148BE"/>
    <w:rsid w:val="00A15A1B"/>
    <w:rsid w:val="00A2045D"/>
    <w:rsid w:val="00A20954"/>
    <w:rsid w:val="00A21083"/>
    <w:rsid w:val="00A217BC"/>
    <w:rsid w:val="00A236AE"/>
    <w:rsid w:val="00A23B3F"/>
    <w:rsid w:val="00A24B44"/>
    <w:rsid w:val="00A25B64"/>
    <w:rsid w:val="00A260D0"/>
    <w:rsid w:val="00A26229"/>
    <w:rsid w:val="00A27785"/>
    <w:rsid w:val="00A27FCC"/>
    <w:rsid w:val="00A32565"/>
    <w:rsid w:val="00A32D37"/>
    <w:rsid w:val="00A33864"/>
    <w:rsid w:val="00A33C8D"/>
    <w:rsid w:val="00A344AB"/>
    <w:rsid w:val="00A346E3"/>
    <w:rsid w:val="00A35C33"/>
    <w:rsid w:val="00A35C7E"/>
    <w:rsid w:val="00A367C9"/>
    <w:rsid w:val="00A36D73"/>
    <w:rsid w:val="00A37E57"/>
    <w:rsid w:val="00A40155"/>
    <w:rsid w:val="00A4051E"/>
    <w:rsid w:val="00A41188"/>
    <w:rsid w:val="00A4373C"/>
    <w:rsid w:val="00A43740"/>
    <w:rsid w:val="00A45417"/>
    <w:rsid w:val="00A51193"/>
    <w:rsid w:val="00A521E3"/>
    <w:rsid w:val="00A531C8"/>
    <w:rsid w:val="00A53416"/>
    <w:rsid w:val="00A5367D"/>
    <w:rsid w:val="00A5379B"/>
    <w:rsid w:val="00A54309"/>
    <w:rsid w:val="00A54C1B"/>
    <w:rsid w:val="00A5594C"/>
    <w:rsid w:val="00A559F6"/>
    <w:rsid w:val="00A55DA6"/>
    <w:rsid w:val="00A61EC5"/>
    <w:rsid w:val="00A61F87"/>
    <w:rsid w:val="00A620FC"/>
    <w:rsid w:val="00A667CC"/>
    <w:rsid w:val="00A6715F"/>
    <w:rsid w:val="00A6745D"/>
    <w:rsid w:val="00A67BD9"/>
    <w:rsid w:val="00A70802"/>
    <w:rsid w:val="00A71772"/>
    <w:rsid w:val="00A72E5B"/>
    <w:rsid w:val="00A73FB3"/>
    <w:rsid w:val="00A74499"/>
    <w:rsid w:val="00A760AC"/>
    <w:rsid w:val="00A77239"/>
    <w:rsid w:val="00A80731"/>
    <w:rsid w:val="00A809AD"/>
    <w:rsid w:val="00A80A03"/>
    <w:rsid w:val="00A80D05"/>
    <w:rsid w:val="00A814FE"/>
    <w:rsid w:val="00A81862"/>
    <w:rsid w:val="00A82BED"/>
    <w:rsid w:val="00A84456"/>
    <w:rsid w:val="00A849F4"/>
    <w:rsid w:val="00A84F34"/>
    <w:rsid w:val="00A8525C"/>
    <w:rsid w:val="00A8650B"/>
    <w:rsid w:val="00A87062"/>
    <w:rsid w:val="00A8789A"/>
    <w:rsid w:val="00A9082B"/>
    <w:rsid w:val="00A90865"/>
    <w:rsid w:val="00A921C2"/>
    <w:rsid w:val="00A93155"/>
    <w:rsid w:val="00A9342C"/>
    <w:rsid w:val="00A93D8E"/>
    <w:rsid w:val="00A93E4E"/>
    <w:rsid w:val="00A93FF7"/>
    <w:rsid w:val="00A94E42"/>
    <w:rsid w:val="00A94FB5"/>
    <w:rsid w:val="00A965A4"/>
    <w:rsid w:val="00A96642"/>
    <w:rsid w:val="00A973CD"/>
    <w:rsid w:val="00AA0D6F"/>
    <w:rsid w:val="00AA30CB"/>
    <w:rsid w:val="00AA3AB5"/>
    <w:rsid w:val="00AA4073"/>
    <w:rsid w:val="00AA73AF"/>
    <w:rsid w:val="00AA7B76"/>
    <w:rsid w:val="00AB0AB7"/>
    <w:rsid w:val="00AB0D0F"/>
    <w:rsid w:val="00AB0E9D"/>
    <w:rsid w:val="00AB234A"/>
    <w:rsid w:val="00AB2DA3"/>
    <w:rsid w:val="00AB3335"/>
    <w:rsid w:val="00AB60D6"/>
    <w:rsid w:val="00AB64FA"/>
    <w:rsid w:val="00AB6D25"/>
    <w:rsid w:val="00AC046E"/>
    <w:rsid w:val="00AC1308"/>
    <w:rsid w:val="00AC285B"/>
    <w:rsid w:val="00AC30DC"/>
    <w:rsid w:val="00AC36B5"/>
    <w:rsid w:val="00AC3D8A"/>
    <w:rsid w:val="00AC5502"/>
    <w:rsid w:val="00AC5CA1"/>
    <w:rsid w:val="00AC6943"/>
    <w:rsid w:val="00AD1EF3"/>
    <w:rsid w:val="00AD1F49"/>
    <w:rsid w:val="00AD41E0"/>
    <w:rsid w:val="00AD7455"/>
    <w:rsid w:val="00AE39AF"/>
    <w:rsid w:val="00AE693D"/>
    <w:rsid w:val="00AE7839"/>
    <w:rsid w:val="00AF06C4"/>
    <w:rsid w:val="00AF09CB"/>
    <w:rsid w:val="00AF0A22"/>
    <w:rsid w:val="00AF0B07"/>
    <w:rsid w:val="00AF18E2"/>
    <w:rsid w:val="00AF28A3"/>
    <w:rsid w:val="00AF2FB1"/>
    <w:rsid w:val="00AF337C"/>
    <w:rsid w:val="00AF4FAB"/>
    <w:rsid w:val="00AF50E1"/>
    <w:rsid w:val="00AF5E75"/>
    <w:rsid w:val="00AF6E2A"/>
    <w:rsid w:val="00B02CA0"/>
    <w:rsid w:val="00B03113"/>
    <w:rsid w:val="00B03267"/>
    <w:rsid w:val="00B0366A"/>
    <w:rsid w:val="00B03854"/>
    <w:rsid w:val="00B05462"/>
    <w:rsid w:val="00B0560C"/>
    <w:rsid w:val="00B0585A"/>
    <w:rsid w:val="00B05AFC"/>
    <w:rsid w:val="00B06101"/>
    <w:rsid w:val="00B06AAA"/>
    <w:rsid w:val="00B07DCB"/>
    <w:rsid w:val="00B1293B"/>
    <w:rsid w:val="00B12D3D"/>
    <w:rsid w:val="00B131A5"/>
    <w:rsid w:val="00B1382C"/>
    <w:rsid w:val="00B1389A"/>
    <w:rsid w:val="00B156E1"/>
    <w:rsid w:val="00B1725A"/>
    <w:rsid w:val="00B17D9F"/>
    <w:rsid w:val="00B20D0F"/>
    <w:rsid w:val="00B2229D"/>
    <w:rsid w:val="00B22399"/>
    <w:rsid w:val="00B25A0C"/>
    <w:rsid w:val="00B2669B"/>
    <w:rsid w:val="00B27D16"/>
    <w:rsid w:val="00B30CA6"/>
    <w:rsid w:val="00B32E96"/>
    <w:rsid w:val="00B33A0E"/>
    <w:rsid w:val="00B340F4"/>
    <w:rsid w:val="00B34AD5"/>
    <w:rsid w:val="00B34B7F"/>
    <w:rsid w:val="00B3541F"/>
    <w:rsid w:val="00B35DDD"/>
    <w:rsid w:val="00B366AB"/>
    <w:rsid w:val="00B40446"/>
    <w:rsid w:val="00B40F34"/>
    <w:rsid w:val="00B42584"/>
    <w:rsid w:val="00B43DE5"/>
    <w:rsid w:val="00B461DC"/>
    <w:rsid w:val="00B46744"/>
    <w:rsid w:val="00B467F3"/>
    <w:rsid w:val="00B47EB1"/>
    <w:rsid w:val="00B500F1"/>
    <w:rsid w:val="00B5029E"/>
    <w:rsid w:val="00B50F7E"/>
    <w:rsid w:val="00B53539"/>
    <w:rsid w:val="00B536F7"/>
    <w:rsid w:val="00B54795"/>
    <w:rsid w:val="00B558B5"/>
    <w:rsid w:val="00B60496"/>
    <w:rsid w:val="00B6098F"/>
    <w:rsid w:val="00B61521"/>
    <w:rsid w:val="00B6296B"/>
    <w:rsid w:val="00B633C2"/>
    <w:rsid w:val="00B63B97"/>
    <w:rsid w:val="00B64150"/>
    <w:rsid w:val="00B642CD"/>
    <w:rsid w:val="00B6742C"/>
    <w:rsid w:val="00B67C04"/>
    <w:rsid w:val="00B706C7"/>
    <w:rsid w:val="00B71058"/>
    <w:rsid w:val="00B7279D"/>
    <w:rsid w:val="00B73900"/>
    <w:rsid w:val="00B74AA9"/>
    <w:rsid w:val="00B76114"/>
    <w:rsid w:val="00B80254"/>
    <w:rsid w:val="00B82E38"/>
    <w:rsid w:val="00B83094"/>
    <w:rsid w:val="00B83108"/>
    <w:rsid w:val="00B83517"/>
    <w:rsid w:val="00B84765"/>
    <w:rsid w:val="00B84CE4"/>
    <w:rsid w:val="00B84E48"/>
    <w:rsid w:val="00B85F3E"/>
    <w:rsid w:val="00B90398"/>
    <w:rsid w:val="00B91587"/>
    <w:rsid w:val="00B925BA"/>
    <w:rsid w:val="00B941CF"/>
    <w:rsid w:val="00B95387"/>
    <w:rsid w:val="00B96C10"/>
    <w:rsid w:val="00B97533"/>
    <w:rsid w:val="00BA0DC9"/>
    <w:rsid w:val="00BA175E"/>
    <w:rsid w:val="00BA2793"/>
    <w:rsid w:val="00BA5945"/>
    <w:rsid w:val="00BA5FBE"/>
    <w:rsid w:val="00BA7DEA"/>
    <w:rsid w:val="00BB0873"/>
    <w:rsid w:val="00BB2D96"/>
    <w:rsid w:val="00BB485C"/>
    <w:rsid w:val="00BB4FBE"/>
    <w:rsid w:val="00BB6C94"/>
    <w:rsid w:val="00BB7826"/>
    <w:rsid w:val="00BC0280"/>
    <w:rsid w:val="00BC13F7"/>
    <w:rsid w:val="00BC2900"/>
    <w:rsid w:val="00BC2E66"/>
    <w:rsid w:val="00BC3B10"/>
    <w:rsid w:val="00BC4029"/>
    <w:rsid w:val="00BC45FD"/>
    <w:rsid w:val="00BC7058"/>
    <w:rsid w:val="00BC7A76"/>
    <w:rsid w:val="00BD1523"/>
    <w:rsid w:val="00BD2538"/>
    <w:rsid w:val="00BD2DB7"/>
    <w:rsid w:val="00BD2F5A"/>
    <w:rsid w:val="00BD41C8"/>
    <w:rsid w:val="00BD42D1"/>
    <w:rsid w:val="00BD4D51"/>
    <w:rsid w:val="00BD6F26"/>
    <w:rsid w:val="00BD71F7"/>
    <w:rsid w:val="00BE0BEF"/>
    <w:rsid w:val="00BE0E4B"/>
    <w:rsid w:val="00BE1130"/>
    <w:rsid w:val="00BE1310"/>
    <w:rsid w:val="00BE21AC"/>
    <w:rsid w:val="00BE2B29"/>
    <w:rsid w:val="00BE2B85"/>
    <w:rsid w:val="00BE3479"/>
    <w:rsid w:val="00BE382F"/>
    <w:rsid w:val="00BE4744"/>
    <w:rsid w:val="00BE5417"/>
    <w:rsid w:val="00BE5497"/>
    <w:rsid w:val="00BE556D"/>
    <w:rsid w:val="00BE5A66"/>
    <w:rsid w:val="00BE67AF"/>
    <w:rsid w:val="00BE6ADE"/>
    <w:rsid w:val="00BE6D5B"/>
    <w:rsid w:val="00BE7B43"/>
    <w:rsid w:val="00BE7C69"/>
    <w:rsid w:val="00BF00CF"/>
    <w:rsid w:val="00BF15FA"/>
    <w:rsid w:val="00BF1908"/>
    <w:rsid w:val="00BF4DD5"/>
    <w:rsid w:val="00C00BBE"/>
    <w:rsid w:val="00C026B0"/>
    <w:rsid w:val="00C03320"/>
    <w:rsid w:val="00C053F3"/>
    <w:rsid w:val="00C07041"/>
    <w:rsid w:val="00C07166"/>
    <w:rsid w:val="00C07669"/>
    <w:rsid w:val="00C07672"/>
    <w:rsid w:val="00C10100"/>
    <w:rsid w:val="00C11151"/>
    <w:rsid w:val="00C11192"/>
    <w:rsid w:val="00C112F5"/>
    <w:rsid w:val="00C11D55"/>
    <w:rsid w:val="00C11DE8"/>
    <w:rsid w:val="00C11DF2"/>
    <w:rsid w:val="00C121C5"/>
    <w:rsid w:val="00C12717"/>
    <w:rsid w:val="00C13752"/>
    <w:rsid w:val="00C1388F"/>
    <w:rsid w:val="00C13A90"/>
    <w:rsid w:val="00C145FF"/>
    <w:rsid w:val="00C1596E"/>
    <w:rsid w:val="00C15F57"/>
    <w:rsid w:val="00C1747D"/>
    <w:rsid w:val="00C17CE4"/>
    <w:rsid w:val="00C17E9F"/>
    <w:rsid w:val="00C2064F"/>
    <w:rsid w:val="00C23F71"/>
    <w:rsid w:val="00C255AF"/>
    <w:rsid w:val="00C255DC"/>
    <w:rsid w:val="00C25AF7"/>
    <w:rsid w:val="00C2661D"/>
    <w:rsid w:val="00C26D67"/>
    <w:rsid w:val="00C31AA7"/>
    <w:rsid w:val="00C31BCC"/>
    <w:rsid w:val="00C336C3"/>
    <w:rsid w:val="00C341EB"/>
    <w:rsid w:val="00C34D5E"/>
    <w:rsid w:val="00C363C3"/>
    <w:rsid w:val="00C36895"/>
    <w:rsid w:val="00C368E1"/>
    <w:rsid w:val="00C3694E"/>
    <w:rsid w:val="00C36E55"/>
    <w:rsid w:val="00C404EA"/>
    <w:rsid w:val="00C40E51"/>
    <w:rsid w:val="00C42B49"/>
    <w:rsid w:val="00C43241"/>
    <w:rsid w:val="00C43D54"/>
    <w:rsid w:val="00C4571D"/>
    <w:rsid w:val="00C45D51"/>
    <w:rsid w:val="00C4674A"/>
    <w:rsid w:val="00C468D9"/>
    <w:rsid w:val="00C47157"/>
    <w:rsid w:val="00C477A3"/>
    <w:rsid w:val="00C5064C"/>
    <w:rsid w:val="00C511DC"/>
    <w:rsid w:val="00C516B5"/>
    <w:rsid w:val="00C51707"/>
    <w:rsid w:val="00C52A08"/>
    <w:rsid w:val="00C52D92"/>
    <w:rsid w:val="00C57294"/>
    <w:rsid w:val="00C615EB"/>
    <w:rsid w:val="00C617AF"/>
    <w:rsid w:val="00C6189C"/>
    <w:rsid w:val="00C62234"/>
    <w:rsid w:val="00C6428F"/>
    <w:rsid w:val="00C654B1"/>
    <w:rsid w:val="00C656F1"/>
    <w:rsid w:val="00C665F9"/>
    <w:rsid w:val="00C66C55"/>
    <w:rsid w:val="00C70F4F"/>
    <w:rsid w:val="00C71B58"/>
    <w:rsid w:val="00C732D3"/>
    <w:rsid w:val="00C742AB"/>
    <w:rsid w:val="00C74351"/>
    <w:rsid w:val="00C74B97"/>
    <w:rsid w:val="00C74E03"/>
    <w:rsid w:val="00C770E8"/>
    <w:rsid w:val="00C7733E"/>
    <w:rsid w:val="00C77785"/>
    <w:rsid w:val="00C80509"/>
    <w:rsid w:val="00C80535"/>
    <w:rsid w:val="00C80C2C"/>
    <w:rsid w:val="00C8162C"/>
    <w:rsid w:val="00C82A08"/>
    <w:rsid w:val="00C835CC"/>
    <w:rsid w:val="00C86882"/>
    <w:rsid w:val="00C87D69"/>
    <w:rsid w:val="00C90EF2"/>
    <w:rsid w:val="00C91523"/>
    <w:rsid w:val="00C919A3"/>
    <w:rsid w:val="00C91DB0"/>
    <w:rsid w:val="00C94466"/>
    <w:rsid w:val="00C94A58"/>
    <w:rsid w:val="00C95749"/>
    <w:rsid w:val="00C95CA9"/>
    <w:rsid w:val="00C97754"/>
    <w:rsid w:val="00CA143C"/>
    <w:rsid w:val="00CA1953"/>
    <w:rsid w:val="00CA1EDC"/>
    <w:rsid w:val="00CA2268"/>
    <w:rsid w:val="00CA351B"/>
    <w:rsid w:val="00CA6D43"/>
    <w:rsid w:val="00CA7961"/>
    <w:rsid w:val="00CA7E20"/>
    <w:rsid w:val="00CB1233"/>
    <w:rsid w:val="00CB294A"/>
    <w:rsid w:val="00CB30F2"/>
    <w:rsid w:val="00CB34CB"/>
    <w:rsid w:val="00CB370D"/>
    <w:rsid w:val="00CB4353"/>
    <w:rsid w:val="00CB4CD7"/>
    <w:rsid w:val="00CB588A"/>
    <w:rsid w:val="00CC01D2"/>
    <w:rsid w:val="00CC02A3"/>
    <w:rsid w:val="00CC1681"/>
    <w:rsid w:val="00CC2805"/>
    <w:rsid w:val="00CC4521"/>
    <w:rsid w:val="00CD00D8"/>
    <w:rsid w:val="00CD1051"/>
    <w:rsid w:val="00CD1088"/>
    <w:rsid w:val="00CD2E9C"/>
    <w:rsid w:val="00CD3755"/>
    <w:rsid w:val="00CD5879"/>
    <w:rsid w:val="00CD611F"/>
    <w:rsid w:val="00CD61A9"/>
    <w:rsid w:val="00CD68CD"/>
    <w:rsid w:val="00CD78A1"/>
    <w:rsid w:val="00CD7E7A"/>
    <w:rsid w:val="00CE2B9E"/>
    <w:rsid w:val="00CE4373"/>
    <w:rsid w:val="00CE4CF2"/>
    <w:rsid w:val="00CE7667"/>
    <w:rsid w:val="00CE7AE3"/>
    <w:rsid w:val="00CF0666"/>
    <w:rsid w:val="00CF06A8"/>
    <w:rsid w:val="00CF1443"/>
    <w:rsid w:val="00CF16C7"/>
    <w:rsid w:val="00CF33E5"/>
    <w:rsid w:val="00CF3FA2"/>
    <w:rsid w:val="00CF48E1"/>
    <w:rsid w:val="00CF4B5B"/>
    <w:rsid w:val="00CF5318"/>
    <w:rsid w:val="00CF5680"/>
    <w:rsid w:val="00CF7534"/>
    <w:rsid w:val="00D004A9"/>
    <w:rsid w:val="00D0169E"/>
    <w:rsid w:val="00D029C8"/>
    <w:rsid w:val="00D03D93"/>
    <w:rsid w:val="00D04EBC"/>
    <w:rsid w:val="00D05204"/>
    <w:rsid w:val="00D05588"/>
    <w:rsid w:val="00D05DCF"/>
    <w:rsid w:val="00D0687F"/>
    <w:rsid w:val="00D06C76"/>
    <w:rsid w:val="00D071EF"/>
    <w:rsid w:val="00D1254F"/>
    <w:rsid w:val="00D1383A"/>
    <w:rsid w:val="00D13E3F"/>
    <w:rsid w:val="00D16A20"/>
    <w:rsid w:val="00D178C8"/>
    <w:rsid w:val="00D20264"/>
    <w:rsid w:val="00D22793"/>
    <w:rsid w:val="00D22836"/>
    <w:rsid w:val="00D24DB9"/>
    <w:rsid w:val="00D24E47"/>
    <w:rsid w:val="00D260F8"/>
    <w:rsid w:val="00D26179"/>
    <w:rsid w:val="00D27342"/>
    <w:rsid w:val="00D27AFE"/>
    <w:rsid w:val="00D300EC"/>
    <w:rsid w:val="00D3011E"/>
    <w:rsid w:val="00D3057D"/>
    <w:rsid w:val="00D3513A"/>
    <w:rsid w:val="00D351C7"/>
    <w:rsid w:val="00D35497"/>
    <w:rsid w:val="00D35A81"/>
    <w:rsid w:val="00D37BF3"/>
    <w:rsid w:val="00D40E6A"/>
    <w:rsid w:val="00D40F50"/>
    <w:rsid w:val="00D418F1"/>
    <w:rsid w:val="00D433D5"/>
    <w:rsid w:val="00D437B4"/>
    <w:rsid w:val="00D44EDC"/>
    <w:rsid w:val="00D459EC"/>
    <w:rsid w:val="00D47B14"/>
    <w:rsid w:val="00D51A8D"/>
    <w:rsid w:val="00D51BD1"/>
    <w:rsid w:val="00D51C3F"/>
    <w:rsid w:val="00D52B50"/>
    <w:rsid w:val="00D52DF7"/>
    <w:rsid w:val="00D52FB8"/>
    <w:rsid w:val="00D53975"/>
    <w:rsid w:val="00D539CA"/>
    <w:rsid w:val="00D551C4"/>
    <w:rsid w:val="00D551CA"/>
    <w:rsid w:val="00D55BC0"/>
    <w:rsid w:val="00D55F26"/>
    <w:rsid w:val="00D56A22"/>
    <w:rsid w:val="00D56C96"/>
    <w:rsid w:val="00D57FD6"/>
    <w:rsid w:val="00D6005E"/>
    <w:rsid w:val="00D60FF6"/>
    <w:rsid w:val="00D61D41"/>
    <w:rsid w:val="00D61F83"/>
    <w:rsid w:val="00D67377"/>
    <w:rsid w:val="00D71E9F"/>
    <w:rsid w:val="00D720C7"/>
    <w:rsid w:val="00D7260E"/>
    <w:rsid w:val="00D735BB"/>
    <w:rsid w:val="00D7457C"/>
    <w:rsid w:val="00D75BC5"/>
    <w:rsid w:val="00D75F44"/>
    <w:rsid w:val="00D767D5"/>
    <w:rsid w:val="00D84372"/>
    <w:rsid w:val="00D8516B"/>
    <w:rsid w:val="00D8609B"/>
    <w:rsid w:val="00D869BC"/>
    <w:rsid w:val="00D87BE7"/>
    <w:rsid w:val="00D900CE"/>
    <w:rsid w:val="00D935A6"/>
    <w:rsid w:val="00D954E5"/>
    <w:rsid w:val="00D9695C"/>
    <w:rsid w:val="00DA06D4"/>
    <w:rsid w:val="00DA1142"/>
    <w:rsid w:val="00DA15EB"/>
    <w:rsid w:val="00DA2DFF"/>
    <w:rsid w:val="00DA470F"/>
    <w:rsid w:val="00DA6880"/>
    <w:rsid w:val="00DA7683"/>
    <w:rsid w:val="00DA7C9D"/>
    <w:rsid w:val="00DB010A"/>
    <w:rsid w:val="00DB1A95"/>
    <w:rsid w:val="00DB2876"/>
    <w:rsid w:val="00DB291E"/>
    <w:rsid w:val="00DB3347"/>
    <w:rsid w:val="00DB4942"/>
    <w:rsid w:val="00DB4AC9"/>
    <w:rsid w:val="00DB4BE1"/>
    <w:rsid w:val="00DB4D29"/>
    <w:rsid w:val="00DB7167"/>
    <w:rsid w:val="00DB72E0"/>
    <w:rsid w:val="00DC2751"/>
    <w:rsid w:val="00DC41BE"/>
    <w:rsid w:val="00DC4D62"/>
    <w:rsid w:val="00DC4FA9"/>
    <w:rsid w:val="00DC78D6"/>
    <w:rsid w:val="00DC7DDE"/>
    <w:rsid w:val="00DD0EC6"/>
    <w:rsid w:val="00DD0EE1"/>
    <w:rsid w:val="00DD280D"/>
    <w:rsid w:val="00DD29CC"/>
    <w:rsid w:val="00DD29EA"/>
    <w:rsid w:val="00DD37E2"/>
    <w:rsid w:val="00DD4E53"/>
    <w:rsid w:val="00DD5054"/>
    <w:rsid w:val="00DD641B"/>
    <w:rsid w:val="00DD6F89"/>
    <w:rsid w:val="00DD710F"/>
    <w:rsid w:val="00DD7A17"/>
    <w:rsid w:val="00DD7C2E"/>
    <w:rsid w:val="00DE1E10"/>
    <w:rsid w:val="00DE26A3"/>
    <w:rsid w:val="00DE2E2A"/>
    <w:rsid w:val="00DE442C"/>
    <w:rsid w:val="00DE5451"/>
    <w:rsid w:val="00DE58CC"/>
    <w:rsid w:val="00DE7D7A"/>
    <w:rsid w:val="00DE7FA8"/>
    <w:rsid w:val="00DF14EB"/>
    <w:rsid w:val="00DF1D9C"/>
    <w:rsid w:val="00DF22D0"/>
    <w:rsid w:val="00DF2392"/>
    <w:rsid w:val="00DF272A"/>
    <w:rsid w:val="00DF2FB1"/>
    <w:rsid w:val="00DF3B32"/>
    <w:rsid w:val="00DF55A6"/>
    <w:rsid w:val="00DF5C5A"/>
    <w:rsid w:val="00DF622B"/>
    <w:rsid w:val="00DF7B5B"/>
    <w:rsid w:val="00E00B6C"/>
    <w:rsid w:val="00E0160E"/>
    <w:rsid w:val="00E01E4D"/>
    <w:rsid w:val="00E03B8E"/>
    <w:rsid w:val="00E03EA3"/>
    <w:rsid w:val="00E0513D"/>
    <w:rsid w:val="00E06882"/>
    <w:rsid w:val="00E069F2"/>
    <w:rsid w:val="00E07D4A"/>
    <w:rsid w:val="00E1183B"/>
    <w:rsid w:val="00E1245F"/>
    <w:rsid w:val="00E13ACA"/>
    <w:rsid w:val="00E13C58"/>
    <w:rsid w:val="00E13ED9"/>
    <w:rsid w:val="00E13FF2"/>
    <w:rsid w:val="00E14BA1"/>
    <w:rsid w:val="00E16087"/>
    <w:rsid w:val="00E16469"/>
    <w:rsid w:val="00E208DE"/>
    <w:rsid w:val="00E20C69"/>
    <w:rsid w:val="00E214D4"/>
    <w:rsid w:val="00E216A5"/>
    <w:rsid w:val="00E23321"/>
    <w:rsid w:val="00E23E50"/>
    <w:rsid w:val="00E244BE"/>
    <w:rsid w:val="00E24D6F"/>
    <w:rsid w:val="00E260F5"/>
    <w:rsid w:val="00E2742B"/>
    <w:rsid w:val="00E27AB2"/>
    <w:rsid w:val="00E27C2D"/>
    <w:rsid w:val="00E27DD1"/>
    <w:rsid w:val="00E30991"/>
    <w:rsid w:val="00E33269"/>
    <w:rsid w:val="00E3487B"/>
    <w:rsid w:val="00E358F5"/>
    <w:rsid w:val="00E360EC"/>
    <w:rsid w:val="00E373AD"/>
    <w:rsid w:val="00E37AE9"/>
    <w:rsid w:val="00E4019B"/>
    <w:rsid w:val="00E40BB6"/>
    <w:rsid w:val="00E40EC1"/>
    <w:rsid w:val="00E41A26"/>
    <w:rsid w:val="00E4362A"/>
    <w:rsid w:val="00E43EB7"/>
    <w:rsid w:val="00E444B4"/>
    <w:rsid w:val="00E45376"/>
    <w:rsid w:val="00E5046F"/>
    <w:rsid w:val="00E51A01"/>
    <w:rsid w:val="00E52541"/>
    <w:rsid w:val="00E525A7"/>
    <w:rsid w:val="00E53977"/>
    <w:rsid w:val="00E55948"/>
    <w:rsid w:val="00E55FF3"/>
    <w:rsid w:val="00E56479"/>
    <w:rsid w:val="00E60116"/>
    <w:rsid w:val="00E60F91"/>
    <w:rsid w:val="00E610A1"/>
    <w:rsid w:val="00E61229"/>
    <w:rsid w:val="00E62159"/>
    <w:rsid w:val="00E623D8"/>
    <w:rsid w:val="00E62C87"/>
    <w:rsid w:val="00E6321C"/>
    <w:rsid w:val="00E635C5"/>
    <w:rsid w:val="00E63D1D"/>
    <w:rsid w:val="00E64358"/>
    <w:rsid w:val="00E645A9"/>
    <w:rsid w:val="00E65EF4"/>
    <w:rsid w:val="00E672A5"/>
    <w:rsid w:val="00E67912"/>
    <w:rsid w:val="00E67FBF"/>
    <w:rsid w:val="00E70A49"/>
    <w:rsid w:val="00E70E74"/>
    <w:rsid w:val="00E70FC5"/>
    <w:rsid w:val="00E73100"/>
    <w:rsid w:val="00E7403A"/>
    <w:rsid w:val="00E7438B"/>
    <w:rsid w:val="00E749A2"/>
    <w:rsid w:val="00E74D15"/>
    <w:rsid w:val="00E7652A"/>
    <w:rsid w:val="00E76A22"/>
    <w:rsid w:val="00E7709B"/>
    <w:rsid w:val="00E8171E"/>
    <w:rsid w:val="00E81D4E"/>
    <w:rsid w:val="00E81FC3"/>
    <w:rsid w:val="00E82659"/>
    <w:rsid w:val="00E85622"/>
    <w:rsid w:val="00E866E2"/>
    <w:rsid w:val="00E901BF"/>
    <w:rsid w:val="00E90A0A"/>
    <w:rsid w:val="00E91559"/>
    <w:rsid w:val="00E944E8"/>
    <w:rsid w:val="00E945E1"/>
    <w:rsid w:val="00E96365"/>
    <w:rsid w:val="00E96F7C"/>
    <w:rsid w:val="00EA012C"/>
    <w:rsid w:val="00EA059A"/>
    <w:rsid w:val="00EA0938"/>
    <w:rsid w:val="00EA0D68"/>
    <w:rsid w:val="00EA2A74"/>
    <w:rsid w:val="00EA513C"/>
    <w:rsid w:val="00EA550E"/>
    <w:rsid w:val="00EA5920"/>
    <w:rsid w:val="00EA5CA6"/>
    <w:rsid w:val="00EA745C"/>
    <w:rsid w:val="00EA74FF"/>
    <w:rsid w:val="00EA785B"/>
    <w:rsid w:val="00EB1E3F"/>
    <w:rsid w:val="00EB56DB"/>
    <w:rsid w:val="00EB57A9"/>
    <w:rsid w:val="00EB757D"/>
    <w:rsid w:val="00EC2027"/>
    <w:rsid w:val="00EC35A1"/>
    <w:rsid w:val="00EC3752"/>
    <w:rsid w:val="00EC3E09"/>
    <w:rsid w:val="00EC618F"/>
    <w:rsid w:val="00ED0B33"/>
    <w:rsid w:val="00ED0B79"/>
    <w:rsid w:val="00ED0EBF"/>
    <w:rsid w:val="00ED1138"/>
    <w:rsid w:val="00ED1263"/>
    <w:rsid w:val="00ED1AE2"/>
    <w:rsid w:val="00ED1EB0"/>
    <w:rsid w:val="00ED201C"/>
    <w:rsid w:val="00ED3104"/>
    <w:rsid w:val="00ED3931"/>
    <w:rsid w:val="00ED4C21"/>
    <w:rsid w:val="00ED6B1D"/>
    <w:rsid w:val="00ED6FF9"/>
    <w:rsid w:val="00EE006B"/>
    <w:rsid w:val="00EE1A71"/>
    <w:rsid w:val="00EE1B3B"/>
    <w:rsid w:val="00EE1FD7"/>
    <w:rsid w:val="00EE27CC"/>
    <w:rsid w:val="00EE2A6F"/>
    <w:rsid w:val="00EE2B4B"/>
    <w:rsid w:val="00EE2CF7"/>
    <w:rsid w:val="00EE3152"/>
    <w:rsid w:val="00EE3566"/>
    <w:rsid w:val="00EE46AB"/>
    <w:rsid w:val="00EE5CB5"/>
    <w:rsid w:val="00EE7CDC"/>
    <w:rsid w:val="00EF33FC"/>
    <w:rsid w:val="00EF3481"/>
    <w:rsid w:val="00EF4A5F"/>
    <w:rsid w:val="00EF5FAA"/>
    <w:rsid w:val="00EF6673"/>
    <w:rsid w:val="00F0167E"/>
    <w:rsid w:val="00F016A1"/>
    <w:rsid w:val="00F02B4E"/>
    <w:rsid w:val="00F03248"/>
    <w:rsid w:val="00F039C3"/>
    <w:rsid w:val="00F0402C"/>
    <w:rsid w:val="00F06CC0"/>
    <w:rsid w:val="00F12208"/>
    <w:rsid w:val="00F122FA"/>
    <w:rsid w:val="00F12F6E"/>
    <w:rsid w:val="00F13732"/>
    <w:rsid w:val="00F1387F"/>
    <w:rsid w:val="00F14590"/>
    <w:rsid w:val="00F14A22"/>
    <w:rsid w:val="00F1645D"/>
    <w:rsid w:val="00F1780C"/>
    <w:rsid w:val="00F2059B"/>
    <w:rsid w:val="00F22928"/>
    <w:rsid w:val="00F23E36"/>
    <w:rsid w:val="00F245DD"/>
    <w:rsid w:val="00F27A1C"/>
    <w:rsid w:val="00F30352"/>
    <w:rsid w:val="00F311C3"/>
    <w:rsid w:val="00F31BA3"/>
    <w:rsid w:val="00F33926"/>
    <w:rsid w:val="00F33F1B"/>
    <w:rsid w:val="00F344C0"/>
    <w:rsid w:val="00F3736E"/>
    <w:rsid w:val="00F375D1"/>
    <w:rsid w:val="00F37F00"/>
    <w:rsid w:val="00F40B0C"/>
    <w:rsid w:val="00F413A8"/>
    <w:rsid w:val="00F41726"/>
    <w:rsid w:val="00F42178"/>
    <w:rsid w:val="00F42745"/>
    <w:rsid w:val="00F436C1"/>
    <w:rsid w:val="00F44959"/>
    <w:rsid w:val="00F452C6"/>
    <w:rsid w:val="00F4733D"/>
    <w:rsid w:val="00F5157F"/>
    <w:rsid w:val="00F520A9"/>
    <w:rsid w:val="00F523E8"/>
    <w:rsid w:val="00F52739"/>
    <w:rsid w:val="00F53C17"/>
    <w:rsid w:val="00F53E33"/>
    <w:rsid w:val="00F562E9"/>
    <w:rsid w:val="00F57457"/>
    <w:rsid w:val="00F57E6F"/>
    <w:rsid w:val="00F61826"/>
    <w:rsid w:val="00F63536"/>
    <w:rsid w:val="00F63B0B"/>
    <w:rsid w:val="00F64DB5"/>
    <w:rsid w:val="00F659FC"/>
    <w:rsid w:val="00F6760A"/>
    <w:rsid w:val="00F71715"/>
    <w:rsid w:val="00F71F75"/>
    <w:rsid w:val="00F72033"/>
    <w:rsid w:val="00F72716"/>
    <w:rsid w:val="00F73039"/>
    <w:rsid w:val="00F73D54"/>
    <w:rsid w:val="00F73F64"/>
    <w:rsid w:val="00F7449D"/>
    <w:rsid w:val="00F7489C"/>
    <w:rsid w:val="00F749AA"/>
    <w:rsid w:val="00F7514F"/>
    <w:rsid w:val="00F7656E"/>
    <w:rsid w:val="00F76FE9"/>
    <w:rsid w:val="00F7745A"/>
    <w:rsid w:val="00F814DD"/>
    <w:rsid w:val="00F814E7"/>
    <w:rsid w:val="00F824A9"/>
    <w:rsid w:val="00F8261A"/>
    <w:rsid w:val="00F828A7"/>
    <w:rsid w:val="00F863FA"/>
    <w:rsid w:val="00F86CF5"/>
    <w:rsid w:val="00F87411"/>
    <w:rsid w:val="00F912AA"/>
    <w:rsid w:val="00F93170"/>
    <w:rsid w:val="00F9322C"/>
    <w:rsid w:val="00F9366B"/>
    <w:rsid w:val="00F9376F"/>
    <w:rsid w:val="00FA0701"/>
    <w:rsid w:val="00FA086B"/>
    <w:rsid w:val="00FA330E"/>
    <w:rsid w:val="00FA3731"/>
    <w:rsid w:val="00FA3D05"/>
    <w:rsid w:val="00FA4C13"/>
    <w:rsid w:val="00FA4D7A"/>
    <w:rsid w:val="00FA556B"/>
    <w:rsid w:val="00FA71D2"/>
    <w:rsid w:val="00FA7294"/>
    <w:rsid w:val="00FB1F2F"/>
    <w:rsid w:val="00FB2C11"/>
    <w:rsid w:val="00FB500F"/>
    <w:rsid w:val="00FB57C6"/>
    <w:rsid w:val="00FB58B6"/>
    <w:rsid w:val="00FB6BAE"/>
    <w:rsid w:val="00FC01E2"/>
    <w:rsid w:val="00FC023E"/>
    <w:rsid w:val="00FC140D"/>
    <w:rsid w:val="00FC1AAD"/>
    <w:rsid w:val="00FC2312"/>
    <w:rsid w:val="00FC28FD"/>
    <w:rsid w:val="00FC3039"/>
    <w:rsid w:val="00FC305E"/>
    <w:rsid w:val="00FC46AD"/>
    <w:rsid w:val="00FC4D7A"/>
    <w:rsid w:val="00FC4E49"/>
    <w:rsid w:val="00FC5347"/>
    <w:rsid w:val="00FC5FD4"/>
    <w:rsid w:val="00FC6ABB"/>
    <w:rsid w:val="00FC6FCD"/>
    <w:rsid w:val="00FC7A3A"/>
    <w:rsid w:val="00FD3356"/>
    <w:rsid w:val="00FD3572"/>
    <w:rsid w:val="00FD3BCF"/>
    <w:rsid w:val="00FD5DD2"/>
    <w:rsid w:val="00FD7184"/>
    <w:rsid w:val="00FD78E5"/>
    <w:rsid w:val="00FD7B38"/>
    <w:rsid w:val="00FD7C09"/>
    <w:rsid w:val="00FD7CBD"/>
    <w:rsid w:val="00FE04C9"/>
    <w:rsid w:val="00FE1426"/>
    <w:rsid w:val="00FE2097"/>
    <w:rsid w:val="00FE2A53"/>
    <w:rsid w:val="00FE2EF7"/>
    <w:rsid w:val="00FE3035"/>
    <w:rsid w:val="00FE3447"/>
    <w:rsid w:val="00FE34E9"/>
    <w:rsid w:val="00FE3D9B"/>
    <w:rsid w:val="00FE5563"/>
    <w:rsid w:val="00FE575C"/>
    <w:rsid w:val="00FE63A1"/>
    <w:rsid w:val="00FE6A5B"/>
    <w:rsid w:val="00FE7C0E"/>
    <w:rsid w:val="00FF00B9"/>
    <w:rsid w:val="00FF1660"/>
    <w:rsid w:val="00FF2317"/>
    <w:rsid w:val="00FF2C34"/>
    <w:rsid w:val="00FF3395"/>
    <w:rsid w:val="00FF33A1"/>
    <w:rsid w:val="00FF3843"/>
    <w:rsid w:val="00FF3AA2"/>
    <w:rsid w:val="00FF3E47"/>
    <w:rsid w:val="00FF485E"/>
    <w:rsid w:val="00FF57DA"/>
    <w:rsid w:val="00FF5C6A"/>
    <w:rsid w:val="00FF671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9DF4FFE-708E-4D5E-92F4-3BADF263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C21"/>
    <w:pPr>
      <w:spacing w:before="120" w:after="120"/>
      <w:jc w:val="both"/>
    </w:pPr>
    <w:rPr>
      <w:rFonts w:ascii="Georgia" w:hAnsi="Georgia"/>
      <w:sz w:val="24"/>
      <w:szCs w:val="24"/>
      <w:lang w:eastAsia="en-US"/>
    </w:rPr>
  </w:style>
  <w:style w:type="paragraph" w:styleId="Heading1">
    <w:name w:val="heading 1"/>
    <w:aliases w:val="Livello 1,ITT t1,PA Chapter,TE,Level 1,h1"/>
    <w:basedOn w:val="STDDOCHeaderChapter"/>
    <w:next w:val="BodytextJustified"/>
    <w:link w:val="Heading1Char"/>
    <w:qFormat/>
    <w:rsid w:val="003C2C10"/>
    <w:pPr>
      <w:keepNext/>
      <w:numPr>
        <w:numId w:val="2"/>
      </w:numPr>
      <w:spacing w:before="480" w:after="240" w:line="240" w:lineRule="auto"/>
      <w:ind w:left="567" w:hanging="567"/>
      <w:outlineLvl w:val="0"/>
    </w:pPr>
    <w:rPr>
      <w:sz w:val="24"/>
      <w:lang w:val="en-GB"/>
    </w:rPr>
  </w:style>
  <w:style w:type="paragraph" w:styleId="Heading2">
    <w:name w:val="heading 2"/>
    <w:aliases w:val="H2,h2"/>
    <w:basedOn w:val="Normal"/>
    <w:next w:val="BodytextJustified"/>
    <w:link w:val="Heading2Char"/>
    <w:qFormat/>
    <w:rsid w:val="000F4B99"/>
    <w:pPr>
      <w:keepNext/>
      <w:numPr>
        <w:ilvl w:val="1"/>
        <w:numId w:val="2"/>
      </w:numPr>
      <w:spacing w:before="240"/>
      <w:ind w:left="567" w:hanging="567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H3,h3,Heading 3 Char,Heading 3 Char1 Char,Heading 3 Char Char Char,H3 Char Char Char,h3 Char Char Char,H3 Char1 Char,h3 Char1 Char,Heading 3 Char1 Char Char1 Char,Heading 3 Char Char Char Char1 Char,H3 Char Char Char Char1 Char,Heading 3 Char1"/>
    <w:basedOn w:val="Normal"/>
    <w:next w:val="BodytextJustified"/>
    <w:link w:val="Heading3Char2"/>
    <w:qFormat/>
    <w:rsid w:val="008931E5"/>
    <w:pPr>
      <w:keepNext/>
      <w:numPr>
        <w:ilvl w:val="2"/>
        <w:numId w:val="2"/>
      </w:numPr>
      <w:spacing w:before="240"/>
      <w:ind w:left="907"/>
      <w:outlineLvl w:val="2"/>
    </w:pPr>
    <w:rPr>
      <w:rFonts w:cs="Arial"/>
      <w:b/>
      <w:bCs/>
      <w:i/>
      <w:sz w:val="26"/>
      <w:szCs w:val="26"/>
    </w:rPr>
  </w:style>
  <w:style w:type="paragraph" w:styleId="Heading4">
    <w:name w:val="heading 4"/>
    <w:basedOn w:val="Normal"/>
    <w:next w:val="BodytextJustified"/>
    <w:link w:val="Heading4Char"/>
    <w:qFormat/>
    <w:rsid w:val="00286A03"/>
    <w:pPr>
      <w:keepNext/>
      <w:numPr>
        <w:ilvl w:val="3"/>
        <w:numId w:val="2"/>
      </w:numPr>
      <w:tabs>
        <w:tab w:val="clear" w:pos="907"/>
        <w:tab w:val="left" w:pos="1021"/>
      </w:tabs>
      <w:spacing w:before="240"/>
      <w:ind w:left="1021" w:hanging="1021"/>
      <w:outlineLvl w:val="3"/>
    </w:pPr>
    <w:rPr>
      <w:b/>
      <w:bCs/>
      <w:szCs w:val="28"/>
    </w:rPr>
  </w:style>
  <w:style w:type="paragraph" w:styleId="Heading5">
    <w:name w:val="heading 5"/>
    <w:basedOn w:val="Normal"/>
    <w:next w:val="BodytextJustified"/>
    <w:link w:val="Heading5Char"/>
    <w:qFormat/>
    <w:locked/>
    <w:rsid w:val="00F70F5E"/>
    <w:pPr>
      <w:keepNext/>
      <w:numPr>
        <w:ilvl w:val="4"/>
        <w:numId w:val="2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Justified"/>
    <w:link w:val="Heading6Char"/>
    <w:qFormat/>
    <w:rsid w:val="00F70F5E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BodytextJustified"/>
    <w:link w:val="Heading7Char"/>
    <w:qFormat/>
    <w:rsid w:val="00F70F5E"/>
    <w:pPr>
      <w:numPr>
        <w:ilvl w:val="6"/>
        <w:numId w:val="2"/>
      </w:numPr>
      <w:spacing w:before="240" w:after="60"/>
      <w:outlineLvl w:val="6"/>
    </w:pPr>
    <w:rPr>
      <w:i/>
    </w:rPr>
  </w:style>
  <w:style w:type="paragraph" w:styleId="Heading8">
    <w:name w:val="heading 8"/>
    <w:basedOn w:val="Normal"/>
    <w:next w:val="BodytextJustified"/>
    <w:link w:val="Heading8Char"/>
    <w:qFormat/>
    <w:rsid w:val="00F70F5E"/>
    <w:pPr>
      <w:numPr>
        <w:ilvl w:val="7"/>
        <w:numId w:val="2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BodytextJustified"/>
    <w:link w:val="Heading9Char"/>
    <w:qFormat/>
    <w:rsid w:val="003F4341"/>
    <w:pPr>
      <w:pageBreakBefore/>
      <w:spacing w:before="240" w:after="240"/>
      <w:ind w:left="567" w:right="567"/>
      <w:jc w:val="center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DOCDocumentTitleLabel">
    <w:name w:val="STD DOC Document Title Label"/>
    <w:basedOn w:val="Normal"/>
    <w:rsid w:val="0083072D"/>
    <w:pPr>
      <w:spacing w:before="1160" w:after="240"/>
    </w:pPr>
    <w:rPr>
      <w:b/>
    </w:rPr>
  </w:style>
  <w:style w:type="paragraph" w:customStyle="1" w:styleId="STDDOCTitle">
    <w:name w:val="STD DOC Title"/>
    <w:basedOn w:val="Normal"/>
    <w:rsid w:val="0083072D"/>
    <w:pPr>
      <w:spacing w:line="480" w:lineRule="exact"/>
    </w:pPr>
    <w:rPr>
      <w:b/>
      <w:bCs/>
      <w:sz w:val="36"/>
      <w:szCs w:val="20"/>
    </w:rPr>
  </w:style>
  <w:style w:type="character" w:styleId="FollowedHyperlink">
    <w:name w:val="FollowedHyperlink"/>
    <w:rsid w:val="003344E2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qFormat/>
    <w:locked/>
    <w:rsid w:val="005D483F"/>
    <w:pPr>
      <w:tabs>
        <w:tab w:val="left" w:pos="567"/>
        <w:tab w:val="right" w:leader="dot" w:pos="9629"/>
      </w:tabs>
      <w:spacing w:before="240"/>
      <w:ind w:left="397" w:hanging="397"/>
      <w:jc w:val="left"/>
    </w:pPr>
    <w:rPr>
      <w:rFonts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qFormat/>
    <w:locked/>
    <w:rsid w:val="005D483F"/>
    <w:pPr>
      <w:tabs>
        <w:tab w:val="left" w:pos="540"/>
        <w:tab w:val="right" w:leader="dot" w:pos="9629"/>
      </w:tabs>
      <w:ind w:left="397" w:hanging="397"/>
      <w:jc w:val="left"/>
    </w:pPr>
    <w:rPr>
      <w:bCs/>
      <w:szCs w:val="20"/>
    </w:rPr>
  </w:style>
  <w:style w:type="paragraph" w:styleId="TOC3">
    <w:name w:val="toc 3"/>
    <w:basedOn w:val="Normal"/>
    <w:next w:val="Normal"/>
    <w:autoRedefine/>
    <w:uiPriority w:val="39"/>
    <w:qFormat/>
    <w:locked/>
    <w:rsid w:val="00A07877"/>
    <w:pPr>
      <w:spacing w:after="40"/>
      <w:ind w:left="181"/>
    </w:pPr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Pr>
      <w:szCs w:val="20"/>
      <w:lang w:val="it-IT"/>
    </w:rPr>
  </w:style>
  <w:style w:type="character" w:styleId="FootnoteReference">
    <w:name w:val="footnote reference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locked/>
    <w:rsid w:val="00500BC2"/>
    <w:pPr>
      <w:ind w:left="360"/>
    </w:pPr>
    <w:rPr>
      <w:rFonts w:ascii="Times New Roman" w:hAnsi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4E5D06"/>
    <w:pPr>
      <w:ind w:left="540"/>
    </w:pPr>
    <w:rPr>
      <w:rFonts w:ascii="Times New Roman" w:hAnsi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4E5D06"/>
    <w:pPr>
      <w:ind w:left="720"/>
    </w:pPr>
    <w:rPr>
      <w:rFonts w:ascii="Times New Roman" w:hAnsi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4E5D06"/>
    <w:pPr>
      <w:ind w:left="900"/>
    </w:pPr>
    <w:rPr>
      <w:rFonts w:ascii="Times New Roman" w:hAnsi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4E5D06"/>
    <w:pPr>
      <w:ind w:left="1080"/>
    </w:pPr>
    <w:rPr>
      <w:rFonts w:ascii="Times New Roman" w:hAnsi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4E5D06"/>
    <w:pPr>
      <w:ind w:left="1260"/>
    </w:pPr>
    <w:rPr>
      <w:rFonts w:ascii="Times New Roman" w:hAnsi="Times New Roman"/>
      <w:sz w:val="20"/>
      <w:szCs w:val="20"/>
    </w:rPr>
  </w:style>
  <w:style w:type="character" w:styleId="PageNumber">
    <w:name w:val="page number"/>
    <w:rsid w:val="002A2DAD"/>
    <w:rPr>
      <w:rFonts w:ascii="Georgia" w:hAnsi="Georgia"/>
      <w:sz w:val="18"/>
    </w:rPr>
  </w:style>
  <w:style w:type="paragraph" w:customStyle="1" w:styleId="STDDOCData">
    <w:name w:val="STD DOC Data"/>
    <w:basedOn w:val="Normal"/>
    <w:link w:val="STDDOCDataChar"/>
    <w:rsid w:val="004E2A1B"/>
    <w:pPr>
      <w:tabs>
        <w:tab w:val="left" w:pos="1588"/>
      </w:tabs>
    </w:pPr>
  </w:style>
  <w:style w:type="character" w:customStyle="1" w:styleId="STDDOCDataChar">
    <w:name w:val="STD DOC Data Char"/>
    <w:link w:val="STDDOCData"/>
    <w:rsid w:val="004E2A1B"/>
    <w:rPr>
      <w:rFonts w:ascii="Georgia" w:hAnsi="Georgia"/>
      <w:sz w:val="18"/>
      <w:szCs w:val="24"/>
      <w:lang w:val="en-US" w:eastAsia="en-US" w:bidi="ar-SA"/>
    </w:rPr>
  </w:style>
  <w:style w:type="paragraph" w:customStyle="1" w:styleId="STDDOCHeader">
    <w:name w:val="STD DOC Header"/>
    <w:link w:val="STDDOCHeaderChar"/>
    <w:rsid w:val="00B646B1"/>
    <w:pPr>
      <w:spacing w:before="240" w:after="240" w:line="240" w:lineRule="exact"/>
    </w:pPr>
    <w:rPr>
      <w:rFonts w:ascii="Georgia" w:hAnsi="Georgia"/>
      <w:b/>
      <w:sz w:val="18"/>
      <w:szCs w:val="24"/>
      <w:lang w:val="de-DE" w:eastAsia="en-US"/>
    </w:rPr>
  </w:style>
  <w:style w:type="character" w:customStyle="1" w:styleId="STDDOCHeaderChar">
    <w:name w:val="STD DOC Header Char"/>
    <w:link w:val="STDDOCHeader"/>
    <w:rsid w:val="00B646B1"/>
    <w:rPr>
      <w:rFonts w:ascii="Georgia" w:hAnsi="Georgia"/>
      <w:b/>
      <w:sz w:val="18"/>
      <w:szCs w:val="24"/>
      <w:lang w:val="de-DE" w:eastAsia="en-US" w:bidi="ar-SA"/>
    </w:rPr>
  </w:style>
  <w:style w:type="paragraph" w:customStyle="1" w:styleId="STDDOCDataLabel">
    <w:name w:val="STD DOC Data Label"/>
    <w:link w:val="STDDOCDataLabelCharChar"/>
    <w:rsid w:val="004E2A1B"/>
    <w:pPr>
      <w:tabs>
        <w:tab w:val="left" w:pos="3960"/>
        <w:tab w:val="left" w:pos="4860"/>
        <w:tab w:val="left" w:pos="6840"/>
      </w:tabs>
      <w:spacing w:line="240" w:lineRule="exact"/>
    </w:pPr>
    <w:rPr>
      <w:rFonts w:ascii="Georgia" w:hAnsi="Georgia" w:cs="Georgia"/>
      <w:b/>
      <w:color w:val="211E1E"/>
      <w:sz w:val="18"/>
      <w:szCs w:val="18"/>
      <w:lang w:eastAsia="it-IT"/>
    </w:rPr>
  </w:style>
  <w:style w:type="paragraph" w:customStyle="1" w:styleId="STDDOCHeaderChapter">
    <w:name w:val="STD DOC Header Chapter"/>
    <w:next w:val="Normal"/>
    <w:rsid w:val="00414A05"/>
    <w:pPr>
      <w:numPr>
        <w:numId w:val="1"/>
      </w:numPr>
      <w:spacing w:before="240" w:after="640" w:line="240" w:lineRule="exact"/>
      <w:ind w:hanging="720"/>
    </w:pPr>
    <w:rPr>
      <w:rFonts w:ascii="Georgia" w:hAnsi="Georgia"/>
      <w:b/>
      <w:sz w:val="18"/>
      <w:szCs w:val="24"/>
      <w:lang w:val="de-DE" w:eastAsia="en-US"/>
    </w:rPr>
  </w:style>
  <w:style w:type="character" w:customStyle="1" w:styleId="STDDOCDataLabelCharChar">
    <w:name w:val="STD DOC Data Label Char Char"/>
    <w:link w:val="STDDOCDataLabel"/>
    <w:rsid w:val="004E2A1B"/>
    <w:rPr>
      <w:rFonts w:ascii="Georgia" w:hAnsi="Georgia" w:cs="Georgia"/>
      <w:b/>
      <w:color w:val="211E1E"/>
      <w:sz w:val="18"/>
      <w:szCs w:val="18"/>
      <w:lang w:val="en-GB" w:eastAsia="it-IT" w:bidi="ar-SA"/>
    </w:rPr>
  </w:style>
  <w:style w:type="paragraph" w:styleId="Header">
    <w:name w:val="header"/>
    <w:basedOn w:val="Normal"/>
    <w:link w:val="HeaderChar"/>
    <w:rsid w:val="00F86F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6FF3"/>
    <w:rPr>
      <w:rFonts w:ascii="Georgia" w:hAnsi="Georgia"/>
      <w:sz w:val="18"/>
      <w:szCs w:val="24"/>
      <w:lang w:val="en-US" w:eastAsia="en-US"/>
    </w:rPr>
  </w:style>
  <w:style w:type="character" w:customStyle="1" w:styleId="Label">
    <w:name w:val="Label"/>
    <w:rsid w:val="00863139"/>
    <w:rPr>
      <w:rFonts w:ascii="FuturaTMedCon" w:hAnsi="FuturaTMedCon"/>
      <w:noProof/>
      <w:sz w:val="24"/>
    </w:rPr>
  </w:style>
  <w:style w:type="paragraph" w:customStyle="1" w:styleId="ESA-Logo">
    <w:name w:val="ESA-Logo"/>
    <w:basedOn w:val="Normal"/>
    <w:rsid w:val="00192C25"/>
    <w:pPr>
      <w:spacing w:before="447"/>
      <w:jc w:val="right"/>
    </w:pPr>
  </w:style>
  <w:style w:type="paragraph" w:customStyle="1" w:styleId="sitename">
    <w:name w:val="sitename"/>
    <w:basedOn w:val="Normal"/>
    <w:rsid w:val="00835174"/>
    <w:pPr>
      <w:spacing w:before="227" w:after="227" w:line="400" w:lineRule="atLeast"/>
      <w:ind w:right="-57"/>
      <w:jc w:val="right"/>
    </w:pPr>
    <w:rPr>
      <w:rFonts w:ascii="NotesStyle-BoldTf" w:hAnsi="NotesStyle-BoldTf"/>
      <w:noProof/>
      <w:color w:val="98979C"/>
      <w:sz w:val="40"/>
      <w:szCs w:val="40"/>
    </w:rPr>
  </w:style>
  <w:style w:type="table" w:styleId="TableGrid">
    <w:name w:val="Table Grid"/>
    <w:basedOn w:val="TableNormal"/>
    <w:rsid w:val="00B60F72"/>
    <w:pPr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Justified">
    <w:name w:val="Body text Justified"/>
    <w:basedOn w:val="Normal"/>
    <w:link w:val="BodytextJustifiedChar"/>
    <w:rsid w:val="00A86486"/>
    <w:rPr>
      <w:szCs w:val="20"/>
    </w:rPr>
  </w:style>
  <w:style w:type="character" w:styleId="Hyperlink">
    <w:name w:val="Hyperlink"/>
    <w:uiPriority w:val="99"/>
    <w:rsid w:val="00751D59"/>
    <w:rPr>
      <w:color w:val="0000FF"/>
      <w:u w:val="single"/>
    </w:rPr>
  </w:style>
  <w:style w:type="paragraph" w:customStyle="1" w:styleId="ESA-Classification">
    <w:name w:val="ESA-Classification"/>
    <w:basedOn w:val="Normal"/>
    <w:next w:val="Normal"/>
    <w:rsid w:val="00DA5E58"/>
    <w:rPr>
      <w:rFonts w:ascii="NotesEsa" w:hAnsi="NotesEsa"/>
      <w:sz w:val="16"/>
    </w:rPr>
  </w:style>
  <w:style w:type="paragraph" w:styleId="Footer">
    <w:name w:val="footer"/>
    <w:basedOn w:val="Normal"/>
    <w:link w:val="FooterChar"/>
    <w:uiPriority w:val="99"/>
    <w:rsid w:val="007F08DE"/>
    <w:pPr>
      <w:tabs>
        <w:tab w:val="center" w:pos="4153"/>
        <w:tab w:val="right" w:pos="8306"/>
      </w:tabs>
    </w:pPr>
  </w:style>
  <w:style w:type="paragraph" w:customStyle="1" w:styleId="ESA-Signature">
    <w:name w:val="ESA-Signature"/>
    <w:basedOn w:val="Normal"/>
    <w:rsid w:val="00EF2A85"/>
    <w:pPr>
      <w:tabs>
        <w:tab w:val="right" w:pos="9900"/>
      </w:tabs>
      <w:ind w:right="360"/>
    </w:pPr>
    <w:rPr>
      <w:b/>
      <w:noProof/>
      <w:color w:val="8B8D8E"/>
      <w:szCs w:val="18"/>
    </w:rPr>
  </w:style>
  <w:style w:type="paragraph" w:customStyle="1" w:styleId="ESA-Logo2">
    <w:name w:val="ESA-Logo2"/>
    <w:basedOn w:val="ESA-Logo"/>
    <w:rsid w:val="00FA7DD4"/>
    <w:pPr>
      <w:spacing w:after="360"/>
    </w:pPr>
  </w:style>
  <w:style w:type="paragraph" w:customStyle="1" w:styleId="Appendix">
    <w:name w:val="Appendix"/>
    <w:basedOn w:val="Heading1"/>
    <w:next w:val="BodytextJustified"/>
    <w:rsid w:val="00564367"/>
    <w:pPr>
      <w:numPr>
        <w:ilvl w:val="8"/>
      </w:numPr>
      <w:spacing w:before="0"/>
      <w:outlineLvl w:val="8"/>
    </w:pPr>
    <w:rPr>
      <w:szCs w:val="20"/>
    </w:rPr>
  </w:style>
  <w:style w:type="paragraph" w:customStyle="1" w:styleId="StyleJustifiedRight-295cm">
    <w:name w:val="Style Justified Right:  -2.95 cm"/>
    <w:basedOn w:val="Normal"/>
    <w:rsid w:val="002A30A3"/>
    <w:pPr>
      <w:numPr>
        <w:numId w:val="3"/>
      </w:numPr>
    </w:pPr>
    <w:rPr>
      <w:rFonts w:ascii="Times New Roman" w:hAnsi="Times New Roman"/>
      <w:szCs w:val="20"/>
      <w:lang w:eastAsia="en-GB"/>
    </w:rPr>
  </w:style>
  <w:style w:type="paragraph" w:styleId="BodyText">
    <w:name w:val="Body Text"/>
    <w:basedOn w:val="Normal"/>
    <w:link w:val="BodyTextChar"/>
    <w:rsid w:val="00F464E7"/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semiHidden/>
    <w:rsid w:val="000E731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C56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65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565B7"/>
    <w:rPr>
      <w:b/>
      <w:bCs/>
    </w:rPr>
  </w:style>
  <w:style w:type="character" w:customStyle="1" w:styleId="Heading2Char">
    <w:name w:val="Heading 2 Char"/>
    <w:aliases w:val="H2 Char,h2 Char"/>
    <w:link w:val="Heading2"/>
    <w:rsid w:val="000F4B99"/>
    <w:rPr>
      <w:rFonts w:ascii="Georgia" w:hAnsi="Georgia" w:cs="Arial"/>
      <w:b/>
      <w:bCs/>
      <w:iCs/>
      <w:sz w:val="24"/>
      <w:szCs w:val="28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AF3AA3"/>
    <w:rPr>
      <w:rFonts w:ascii="Georgia" w:hAnsi="Georgia"/>
      <w:lang w:val="en-GB"/>
    </w:rPr>
  </w:style>
  <w:style w:type="character" w:customStyle="1" w:styleId="BodyTextChar">
    <w:name w:val="Body Text Char"/>
    <w:link w:val="BodyText"/>
    <w:rsid w:val="00AF3AA3"/>
    <w:rPr>
      <w:sz w:val="24"/>
      <w:lang w:val="en-GB"/>
    </w:rPr>
  </w:style>
  <w:style w:type="character" w:customStyle="1" w:styleId="Heading3Char2">
    <w:name w:val="Heading 3 Char2"/>
    <w:aliases w:val="H3 Char,h3 Char,Heading 3 Char Char,Heading 3 Char1 Char Char,Heading 3 Char Char Char Char,H3 Char Char Char Char,h3 Char Char Char Char,H3 Char1 Char Char,h3 Char1 Char Char,Heading 3 Char1 Char Char1 Char Char,Heading 3 Char1 Char1"/>
    <w:link w:val="Heading3"/>
    <w:rsid w:val="008931E5"/>
    <w:rPr>
      <w:rFonts w:ascii="Georgia" w:hAnsi="Georgia" w:cs="Arial"/>
      <w:b/>
      <w:bCs/>
      <w:i/>
      <w:sz w:val="26"/>
      <w:szCs w:val="26"/>
      <w:lang w:eastAsia="en-US"/>
    </w:rPr>
  </w:style>
  <w:style w:type="character" w:customStyle="1" w:styleId="Heading1Char">
    <w:name w:val="Heading 1 Char"/>
    <w:aliases w:val="Livello 1 Char,ITT t1 Char,PA Chapter Char,TE Char,Level 1 Char,h1 Char"/>
    <w:link w:val="Heading1"/>
    <w:rsid w:val="003C2C10"/>
    <w:rPr>
      <w:rFonts w:ascii="Georgia" w:hAnsi="Georgia"/>
      <w:b/>
      <w:sz w:val="24"/>
      <w:szCs w:val="24"/>
      <w:lang w:eastAsia="en-US"/>
    </w:rPr>
  </w:style>
  <w:style w:type="character" w:customStyle="1" w:styleId="Heading4Char">
    <w:name w:val="Heading 4 Char"/>
    <w:link w:val="Heading4"/>
    <w:rsid w:val="00286A03"/>
    <w:rPr>
      <w:rFonts w:ascii="Georgia" w:hAnsi="Georg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rsid w:val="00AF3AA3"/>
    <w:rPr>
      <w:rFonts w:ascii="Georgia" w:hAnsi="Georgia"/>
      <w:b/>
      <w:bCs/>
      <w:i/>
      <w:iCs/>
      <w:sz w:val="24"/>
      <w:szCs w:val="26"/>
      <w:lang w:eastAsia="en-US"/>
    </w:rPr>
  </w:style>
  <w:style w:type="character" w:customStyle="1" w:styleId="Heading6Char">
    <w:name w:val="Heading 6 Char"/>
    <w:link w:val="Heading6"/>
    <w:rsid w:val="00AF3AA3"/>
    <w:rPr>
      <w:rFonts w:ascii="Georgia" w:hAnsi="Georgia"/>
      <w:bCs/>
      <w:sz w:val="24"/>
      <w:szCs w:val="22"/>
      <w:lang w:eastAsia="en-US"/>
    </w:rPr>
  </w:style>
  <w:style w:type="character" w:customStyle="1" w:styleId="Heading7Char">
    <w:name w:val="Heading 7 Char"/>
    <w:link w:val="Heading7"/>
    <w:rsid w:val="00AF3AA3"/>
    <w:rPr>
      <w:rFonts w:ascii="Georgia" w:hAnsi="Georgia"/>
      <w:i/>
      <w:sz w:val="24"/>
      <w:szCs w:val="24"/>
      <w:lang w:eastAsia="en-US"/>
    </w:rPr>
  </w:style>
  <w:style w:type="character" w:customStyle="1" w:styleId="Heading8Char">
    <w:name w:val="Heading 8 Char"/>
    <w:link w:val="Heading8"/>
    <w:rsid w:val="00AF3AA3"/>
    <w:rPr>
      <w:rFonts w:ascii="Georgia" w:hAnsi="Georgia"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3F4341"/>
    <w:rPr>
      <w:rFonts w:ascii="Georgia" w:hAnsi="Georgia" w:cs="Arial"/>
      <w:b/>
      <w:sz w:val="24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AF3AA3"/>
    <w:rPr>
      <w:rFonts w:ascii="Georgia" w:hAnsi="Georgia"/>
      <w:sz w:val="18"/>
      <w:lang w:val="it-IT"/>
    </w:rPr>
  </w:style>
  <w:style w:type="character" w:customStyle="1" w:styleId="FooterChar">
    <w:name w:val="Footer Char"/>
    <w:link w:val="Footer"/>
    <w:uiPriority w:val="99"/>
    <w:rsid w:val="00AF3AA3"/>
    <w:rPr>
      <w:rFonts w:ascii="Georgia" w:hAnsi="Georgia"/>
      <w:sz w:val="18"/>
      <w:szCs w:val="24"/>
      <w:lang w:val="en-GB"/>
    </w:rPr>
  </w:style>
  <w:style w:type="character" w:customStyle="1" w:styleId="BalloonTextChar">
    <w:name w:val="Balloon Text Char"/>
    <w:link w:val="BalloonText"/>
    <w:semiHidden/>
    <w:rsid w:val="00AF3AA3"/>
    <w:rPr>
      <w:rFonts w:ascii="Tahoma" w:hAnsi="Tahoma" w:cs="Tahoma"/>
      <w:sz w:val="16"/>
      <w:szCs w:val="16"/>
      <w:lang w:val="en-GB"/>
    </w:rPr>
  </w:style>
  <w:style w:type="character" w:customStyle="1" w:styleId="CommentSubjectChar">
    <w:name w:val="Comment Subject Char"/>
    <w:link w:val="CommentSubject"/>
    <w:semiHidden/>
    <w:rsid w:val="00AF3AA3"/>
    <w:rPr>
      <w:rFonts w:ascii="Georgia" w:hAnsi="Georgia"/>
      <w:b/>
      <w:bCs/>
      <w:lang w:val="en-GB"/>
    </w:rPr>
  </w:style>
  <w:style w:type="paragraph" w:styleId="Caption">
    <w:name w:val="caption"/>
    <w:basedOn w:val="Normal"/>
    <w:next w:val="Normal"/>
    <w:qFormat/>
    <w:rsid w:val="002026C4"/>
    <w:rPr>
      <w:b/>
      <w:bCs/>
      <w:sz w:val="20"/>
      <w:szCs w:val="20"/>
    </w:rPr>
  </w:style>
  <w:style w:type="character" w:customStyle="1" w:styleId="BodytextJustifiedChar">
    <w:name w:val="Body text Justified Char"/>
    <w:link w:val="BodytextJustified"/>
    <w:rsid w:val="009D2D09"/>
    <w:rPr>
      <w:rFonts w:ascii="Georgia" w:hAnsi="Georgia"/>
      <w:sz w:val="24"/>
      <w:lang w:val="en-GB"/>
    </w:rPr>
  </w:style>
  <w:style w:type="table" w:styleId="TableList6">
    <w:name w:val="Table List 6"/>
    <w:basedOn w:val="TableNormal"/>
    <w:rsid w:val="00796F58"/>
    <w:pPr>
      <w:spacing w:line="240" w:lineRule="atLeast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BodyText2">
    <w:name w:val="Body Text 2"/>
    <w:basedOn w:val="Normal"/>
    <w:link w:val="BodyText2Char"/>
    <w:rsid w:val="00AF4FAB"/>
    <w:pPr>
      <w:spacing w:line="480" w:lineRule="auto"/>
    </w:pPr>
  </w:style>
  <w:style w:type="character" w:customStyle="1" w:styleId="BodyText2Char">
    <w:name w:val="Body Text 2 Char"/>
    <w:link w:val="BodyText2"/>
    <w:rsid w:val="00AF4FAB"/>
    <w:rPr>
      <w:rFonts w:ascii="Georgia" w:hAnsi="Georgia"/>
      <w:sz w:val="18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rsid w:val="00FD3BCF"/>
    <w:pPr>
      <w:widowControl w:val="0"/>
    </w:pPr>
    <w:rPr>
      <w:rFonts w:ascii="Times New Roman" w:hAnsi="Times New Roman"/>
      <w:snapToGrid w:val="0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FD3BCF"/>
    <w:rPr>
      <w:snapToGrid w:val="0"/>
      <w:lang w:eastAsia="en-US"/>
    </w:rPr>
  </w:style>
  <w:style w:type="paragraph" w:customStyle="1" w:styleId="Bullet">
    <w:name w:val="Bullet"/>
    <w:basedOn w:val="Normal"/>
    <w:uiPriority w:val="99"/>
    <w:rsid w:val="00942A73"/>
    <w:pPr>
      <w:numPr>
        <w:numId w:val="4"/>
      </w:numPr>
    </w:pPr>
    <w:rPr>
      <w:rFonts w:ascii="Arial" w:hAnsi="Arial"/>
      <w:sz w:val="22"/>
      <w:szCs w:val="20"/>
    </w:rPr>
  </w:style>
  <w:style w:type="paragraph" w:customStyle="1" w:styleId="Criterion">
    <w:name w:val="Criterion"/>
    <w:basedOn w:val="BodyText"/>
    <w:next w:val="BodyText"/>
    <w:rsid w:val="00942A73"/>
    <w:pPr>
      <w:keepNext/>
      <w:keepLines/>
      <w:tabs>
        <w:tab w:val="left" w:pos="1350"/>
        <w:tab w:val="right" w:pos="9630"/>
      </w:tabs>
      <w:spacing w:before="240" w:after="240"/>
      <w:ind w:left="1349" w:hanging="1349"/>
    </w:pPr>
    <w:rPr>
      <w:rFonts w:ascii="Georgia" w:hAnsi="Georgia"/>
      <w:b/>
      <w:sz w:val="22"/>
      <w:szCs w:val="22"/>
    </w:rPr>
  </w:style>
  <w:style w:type="paragraph" w:customStyle="1" w:styleId="StyleBodyTextGeorgia11ptLatinBold">
    <w:name w:val="Style Body Text + Georgia 11 pt (Latin) Bold"/>
    <w:basedOn w:val="BodyText"/>
    <w:link w:val="StyleBodyTextGeorgia11ptLatinBoldChar"/>
    <w:rsid w:val="00942A73"/>
    <w:pPr>
      <w:keepNext/>
      <w:spacing w:before="60" w:after="60"/>
    </w:pPr>
    <w:rPr>
      <w:rFonts w:ascii="Georgia" w:hAnsi="Georgia"/>
      <w:b/>
      <w:sz w:val="22"/>
      <w:szCs w:val="22"/>
    </w:rPr>
  </w:style>
  <w:style w:type="character" w:customStyle="1" w:styleId="StyleBodyTextGeorgia11ptLatinBoldChar">
    <w:name w:val="Style Body Text + Georgia 11 pt (Latin) Bold Char"/>
    <w:link w:val="StyleBodyTextGeorgia11ptLatinBold"/>
    <w:rsid w:val="00942A73"/>
    <w:rPr>
      <w:rFonts w:ascii="Georgia" w:hAnsi="Georgia"/>
      <w:b/>
      <w:sz w:val="22"/>
      <w:szCs w:val="22"/>
      <w:lang w:eastAsia="en-US"/>
    </w:rPr>
  </w:style>
  <w:style w:type="paragraph" w:customStyle="1" w:styleId="Article">
    <w:name w:val="Article"/>
    <w:basedOn w:val="Heading2"/>
    <w:next w:val="Heading3"/>
    <w:qFormat/>
    <w:rsid w:val="0053385B"/>
    <w:pPr>
      <w:numPr>
        <w:numId w:val="5"/>
      </w:numPr>
      <w:suppressAutoHyphens/>
      <w:spacing w:before="0" w:after="0"/>
    </w:pPr>
    <w:rPr>
      <w:rFonts w:ascii="Times New Roman" w:hAnsi="Times New Roman" w:cs="Times New Roman"/>
      <w:bCs w:val="0"/>
      <w:iCs w:val="0"/>
      <w:szCs w:val="24"/>
      <w:u w:val="single"/>
      <w:lang w:eastAsia="ar-SA"/>
    </w:rPr>
  </w:style>
  <w:style w:type="paragraph" w:customStyle="1" w:styleId="Subarticle">
    <w:name w:val="Subarticle"/>
    <w:basedOn w:val="Heading3"/>
    <w:qFormat/>
    <w:rsid w:val="0053385B"/>
    <w:pPr>
      <w:numPr>
        <w:numId w:val="5"/>
      </w:numPr>
      <w:tabs>
        <w:tab w:val="left" w:pos="900"/>
        <w:tab w:val="left" w:pos="1620"/>
        <w:tab w:val="left" w:pos="2520"/>
      </w:tabs>
      <w:suppressAutoHyphens/>
      <w:spacing w:before="0" w:after="0"/>
    </w:pPr>
    <w:rPr>
      <w:rFonts w:ascii="Times New Roman" w:hAnsi="Times New Roman" w:cs="Times New Roman"/>
      <w:bCs w:val="0"/>
      <w:i w:val="0"/>
      <w:sz w:val="24"/>
      <w:szCs w:val="24"/>
      <w:u w:val="single"/>
      <w:lang w:eastAsia="ar-SA"/>
    </w:rPr>
  </w:style>
  <w:style w:type="paragraph" w:customStyle="1" w:styleId="SubarticleLevel3">
    <w:name w:val="Subarticle Level 3"/>
    <w:basedOn w:val="Normal"/>
    <w:link w:val="SubarticleLevel3CharChar"/>
    <w:rsid w:val="0053385B"/>
    <w:pPr>
      <w:numPr>
        <w:ilvl w:val="4"/>
        <w:numId w:val="5"/>
      </w:numPr>
      <w:suppressAutoHyphens/>
    </w:pPr>
    <w:rPr>
      <w:rFonts w:ascii="Times New Roman" w:hAnsi="Times New Roman"/>
      <w:lang w:eastAsia="ar-SA"/>
    </w:rPr>
  </w:style>
  <w:style w:type="character" w:customStyle="1" w:styleId="SubarticleLevel3CharChar">
    <w:name w:val="Subarticle Level 3 Char Char"/>
    <w:link w:val="SubarticleLevel3"/>
    <w:locked/>
    <w:rsid w:val="0053385B"/>
    <w:rPr>
      <w:sz w:val="24"/>
      <w:szCs w:val="24"/>
      <w:lang w:eastAsia="ar-SA"/>
    </w:rPr>
  </w:style>
  <w:style w:type="paragraph" w:customStyle="1" w:styleId="Astrium-Normal">
    <w:name w:val="Astrium-Normal"/>
    <w:rsid w:val="00D56C96"/>
    <w:pPr>
      <w:spacing w:before="60" w:after="120" w:line="260" w:lineRule="atLeast"/>
      <w:jc w:val="both"/>
    </w:pPr>
    <w:rPr>
      <w:rFonts w:ascii="Arial" w:hAnsi="Arial"/>
      <w:lang w:eastAsia="en-US"/>
    </w:rPr>
  </w:style>
  <w:style w:type="paragraph" w:customStyle="1" w:styleId="tabletext10pt">
    <w:name w:val="tabletext10pt"/>
    <w:basedOn w:val="Normal"/>
    <w:rsid w:val="00FB58B6"/>
    <w:pPr>
      <w:spacing w:after="40"/>
    </w:pPr>
    <w:rPr>
      <w:rFonts w:ascii="Times" w:hAnsi="Times"/>
      <w:sz w:val="20"/>
      <w:szCs w:val="20"/>
      <w:lang w:val="en-US"/>
    </w:rPr>
  </w:style>
  <w:style w:type="paragraph" w:customStyle="1" w:styleId="Question">
    <w:name w:val="Question"/>
    <w:basedOn w:val="BodytextJustified"/>
    <w:link w:val="QuestionChar"/>
    <w:qFormat/>
    <w:rsid w:val="00236D44"/>
    <w:pPr>
      <w:keepLines/>
      <w:numPr>
        <w:numId w:val="6"/>
      </w:numPr>
      <w:spacing w:after="160"/>
    </w:pPr>
    <w:rPr>
      <w:i/>
      <w:noProof/>
      <w:color w:val="00B050"/>
      <w:sz w:val="20"/>
      <w:lang w:eastAsia="en-GB"/>
    </w:rPr>
  </w:style>
  <w:style w:type="paragraph" w:customStyle="1" w:styleId="Requirement">
    <w:name w:val="Requirement"/>
    <w:basedOn w:val="Normal"/>
    <w:link w:val="RequirementChar"/>
    <w:qFormat/>
    <w:rsid w:val="00730773"/>
    <w:pPr>
      <w:keepLines/>
      <w:numPr>
        <w:numId w:val="7"/>
      </w:numPr>
      <w:spacing w:after="40"/>
      <w:ind w:left="454" w:hanging="454"/>
    </w:pPr>
    <w:rPr>
      <w:sz w:val="20"/>
    </w:rPr>
  </w:style>
  <w:style w:type="character" w:customStyle="1" w:styleId="QuestionChar">
    <w:name w:val="Question Char"/>
    <w:basedOn w:val="BodytextJustifiedChar"/>
    <w:link w:val="Question"/>
    <w:rsid w:val="00236D44"/>
    <w:rPr>
      <w:rFonts w:ascii="Georgia" w:hAnsi="Georgia"/>
      <w:i/>
      <w:noProof/>
      <w:color w:val="00B050"/>
      <w:sz w:val="24"/>
      <w:lang w:val="en-GB"/>
    </w:rPr>
  </w:style>
  <w:style w:type="paragraph" w:customStyle="1" w:styleId="Info">
    <w:name w:val="Info"/>
    <w:basedOn w:val="Normal"/>
    <w:link w:val="InfoChar"/>
    <w:qFormat/>
    <w:rsid w:val="004917E0"/>
    <w:pPr>
      <w:keepLines/>
      <w:numPr>
        <w:numId w:val="8"/>
      </w:numPr>
      <w:spacing w:after="40"/>
      <w:ind w:left="454" w:hanging="454"/>
    </w:pPr>
    <w:rPr>
      <w:i/>
      <w:color w:val="0070C0"/>
      <w:sz w:val="20"/>
    </w:rPr>
  </w:style>
  <w:style w:type="character" w:customStyle="1" w:styleId="RequirementChar">
    <w:name w:val="Requirement Char"/>
    <w:basedOn w:val="QuestionChar"/>
    <w:link w:val="Requirement"/>
    <w:rsid w:val="00730773"/>
    <w:rPr>
      <w:rFonts w:ascii="Georgia" w:hAnsi="Georgia"/>
      <w:i w:val="0"/>
      <w:noProof/>
      <w:color w:val="00B050"/>
      <w:sz w:val="24"/>
      <w:szCs w:val="24"/>
      <w:lang w:val="en-GB" w:eastAsia="en-US"/>
    </w:rPr>
  </w:style>
  <w:style w:type="paragraph" w:customStyle="1" w:styleId="Draft">
    <w:name w:val="Draft"/>
    <w:basedOn w:val="Requirement"/>
    <w:link w:val="DraftChar"/>
    <w:qFormat/>
    <w:rsid w:val="00E70E74"/>
    <w:pPr>
      <w:numPr>
        <w:numId w:val="9"/>
      </w:numPr>
    </w:pPr>
  </w:style>
  <w:style w:type="character" w:customStyle="1" w:styleId="InfoChar">
    <w:name w:val="Info Char"/>
    <w:basedOn w:val="DefaultParagraphFont"/>
    <w:link w:val="Info"/>
    <w:rsid w:val="004917E0"/>
    <w:rPr>
      <w:rFonts w:ascii="Georgia" w:hAnsi="Georgia"/>
      <w:i/>
      <w:color w:val="0070C0"/>
      <w:szCs w:val="24"/>
      <w:lang w:eastAsia="en-US"/>
    </w:rPr>
  </w:style>
  <w:style w:type="character" w:customStyle="1" w:styleId="DraftChar">
    <w:name w:val="Draft Char"/>
    <w:basedOn w:val="RequirementChar"/>
    <w:link w:val="Draft"/>
    <w:rsid w:val="00E70E74"/>
    <w:rPr>
      <w:rFonts w:ascii="Georgia" w:hAnsi="Georgia"/>
      <w:i w:val="0"/>
      <w:noProof/>
      <w:color w:val="00B05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D0169E"/>
    <w:pPr>
      <w:ind w:left="720"/>
      <w:contextualSpacing/>
    </w:pPr>
  </w:style>
  <w:style w:type="paragraph" w:customStyle="1" w:styleId="Default">
    <w:name w:val="Default"/>
    <w:rsid w:val="00DF7B5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45491"/>
    <w:rPr>
      <w:rFonts w:ascii="Georgia" w:hAnsi="Georgia"/>
      <w:sz w:val="24"/>
      <w:szCs w:val="24"/>
      <w:lang w:eastAsia="en-US"/>
    </w:rPr>
  </w:style>
  <w:style w:type="paragraph" w:customStyle="1" w:styleId="TableTextLeft">
    <w:name w:val="Table Text Left"/>
    <w:basedOn w:val="Normal"/>
    <w:link w:val="TableTextLeftChar"/>
    <w:qFormat/>
    <w:rsid w:val="00AF18E2"/>
    <w:pPr>
      <w:spacing w:after="40"/>
    </w:pPr>
    <w:rPr>
      <w:sz w:val="20"/>
    </w:rPr>
  </w:style>
  <w:style w:type="paragraph" w:customStyle="1" w:styleId="TableTextCentre">
    <w:name w:val="Table Text Centre"/>
    <w:basedOn w:val="Normal"/>
    <w:link w:val="TableTextCentreChar"/>
    <w:qFormat/>
    <w:rsid w:val="00AF18E2"/>
    <w:pPr>
      <w:spacing w:after="40"/>
      <w:jc w:val="center"/>
    </w:pPr>
    <w:rPr>
      <w:sz w:val="20"/>
      <w:szCs w:val="20"/>
    </w:rPr>
  </w:style>
  <w:style w:type="character" w:customStyle="1" w:styleId="TableTextLeftChar">
    <w:name w:val="Table Text Left Char"/>
    <w:basedOn w:val="DefaultParagraphFont"/>
    <w:link w:val="TableTextLeft"/>
    <w:rsid w:val="00AF18E2"/>
    <w:rPr>
      <w:rFonts w:ascii="Georgia" w:hAnsi="Georgia"/>
      <w:szCs w:val="24"/>
      <w:lang w:eastAsia="en-US"/>
    </w:rPr>
  </w:style>
  <w:style w:type="character" w:customStyle="1" w:styleId="TableTextCentreChar">
    <w:name w:val="Table Text Centre Char"/>
    <w:basedOn w:val="DefaultParagraphFont"/>
    <w:link w:val="TableTextCentre"/>
    <w:rsid w:val="00AF18E2"/>
    <w:rPr>
      <w:rFonts w:ascii="Georgia" w:hAnsi="Georgia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3D1D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Cs w:val="28"/>
      <w:lang w:val="en-US" w:eastAsia="ja-JP"/>
    </w:rPr>
  </w:style>
  <w:style w:type="paragraph" w:styleId="Index1">
    <w:name w:val="index 1"/>
    <w:basedOn w:val="Normal"/>
    <w:next w:val="Normal"/>
    <w:autoRedefine/>
    <w:uiPriority w:val="99"/>
    <w:unhideWhenUsed/>
    <w:rsid w:val="00056942"/>
    <w:pPr>
      <w:tabs>
        <w:tab w:val="right" w:leader="dot" w:pos="9657"/>
      </w:tabs>
      <w:ind w:left="238" w:hanging="238"/>
    </w:pPr>
    <w:rPr>
      <w:noProof/>
    </w:rPr>
  </w:style>
  <w:style w:type="paragraph" w:customStyle="1" w:styleId="Instruction">
    <w:name w:val="Instruction"/>
    <w:basedOn w:val="Normal"/>
    <w:link w:val="InstructionChar"/>
    <w:qFormat/>
    <w:rsid w:val="008B3606"/>
    <w:pPr>
      <w:jc w:val="center"/>
    </w:pPr>
    <w:rPr>
      <w:i/>
      <w:color w:val="0070C0"/>
      <w:sz w:val="20"/>
    </w:rPr>
  </w:style>
  <w:style w:type="character" w:customStyle="1" w:styleId="InstructionChar">
    <w:name w:val="Instruction Char"/>
    <w:basedOn w:val="DefaultParagraphFont"/>
    <w:link w:val="Instruction"/>
    <w:rsid w:val="008B3606"/>
    <w:rPr>
      <w:rFonts w:ascii="Georgia" w:hAnsi="Georgia"/>
      <w:i/>
      <w:color w:val="0070C0"/>
      <w:szCs w:val="24"/>
      <w:lang w:eastAsia="en-US"/>
    </w:rPr>
  </w:style>
  <w:style w:type="paragraph" w:customStyle="1" w:styleId="Annex">
    <w:name w:val="Annex"/>
    <w:basedOn w:val="Heading1"/>
    <w:link w:val="AnnexChar"/>
    <w:qFormat/>
    <w:rsid w:val="009B3715"/>
    <w:pPr>
      <w:pageBreakBefore/>
      <w:numPr>
        <w:numId w:val="53"/>
      </w:numPr>
      <w:spacing w:before="2400"/>
      <w:jc w:val="center"/>
    </w:pPr>
    <w:rPr>
      <w:caps/>
    </w:rPr>
  </w:style>
  <w:style w:type="character" w:customStyle="1" w:styleId="AnnexChar">
    <w:name w:val="Annex Char"/>
    <w:basedOn w:val="Heading1Char"/>
    <w:link w:val="Annex"/>
    <w:rsid w:val="009B3715"/>
    <w:rPr>
      <w:rFonts w:ascii="Georgia" w:hAnsi="Georgia"/>
      <w:b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8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9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0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0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6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39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3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0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3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2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header1.xml" Type="http://schemas.openxmlformats.org/officeDocument/2006/relationships/header"/>
<Relationship Id="rId13" Target="header2.xml" Type="http://schemas.openxmlformats.org/officeDocument/2006/relationships/header"/>
<Relationship Id="rId14" Target="footer1.xml" Type="http://schemas.openxmlformats.org/officeDocument/2006/relationships/footer"/>
<Relationship Id="rId15" Target="footer2.xml" Type="http://schemas.openxmlformats.org/officeDocument/2006/relationships/footer"/>
<Relationship Id="rId16" Target="header3.xml" Type="http://schemas.openxmlformats.org/officeDocument/2006/relationships/header"/>
<Relationship Id="rId17" Target="footer3.xml" Type="http://schemas.openxmlformats.org/officeDocument/2006/relationships/footer"/>
<Relationship Id="rId18" Target="header4.xml" Type="http://schemas.openxmlformats.org/officeDocument/2006/relationships/header"/>
<Relationship Id="rId19" Target="footer4.xml" Type="http://schemas.openxmlformats.org/officeDocument/2006/relationships/footer"/>
<Relationship Id="rId2" Target="../customXml/item2.xml" Type="http://schemas.openxmlformats.org/officeDocument/2006/relationships/customXml"/>
<Relationship Id="rId20" Target="fontTable.xml" Type="http://schemas.openxmlformats.org/officeDocument/2006/relationships/fontTable"/>
<Relationship Id="rId21" Target="theme/theme1.xml" Type="http://schemas.openxmlformats.org/officeDocument/2006/relationships/theme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numbering.xml" Type="http://schemas.openxmlformats.org/officeDocument/2006/relationships/numbering"/>
<Relationship Id="rId7" Target="styles.xml" Type="http://schemas.openxmlformats.org/officeDocument/2006/relationships/style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_rels/footer3.xml.rels><?xml version="1.0" encoding="UTF-8" standalone="no"?>
<Relationships xmlns="http://schemas.openxmlformats.org/package/2006/relationships">
<Relationship Id="rId1" Target="media/image4.png" Type="http://schemas.openxmlformats.org/officeDocument/2006/relationships/image"/>
</Relationships>

</file>

<file path=word/_rels/numbering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media/image2.png" Type="http://schemas.openxmlformats.org/officeDocument/2006/relationships/image"/>
<Relationship Id="rId3" Target="media/image3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Users/Michael%20Harverson/AppData/Roaming/Microsoft/Templates/ESA%20Standard%20Document.dotm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62F47A3E96F4082116768B0F535A3" ma:contentTypeVersion="0" ma:contentTypeDescription="Create a new document." ma:contentTypeScope="" ma:versionID="0331da3bf0fd106efe9fc6b88eb36d36">
  <xsd:schema xmlns:xsd="http://www.w3.org/2001/XMLSchema" xmlns:xs="http://www.w3.org/2001/XMLSchema" xmlns:p="http://schemas.microsoft.com/office/2006/metadata/properties" xmlns:ns2="ddc99d1b-0883-4f2c-a8e6-6d8ebaa0e5d6" targetNamespace="http://schemas.microsoft.com/office/2006/metadata/properties" ma:root="true" ma:fieldsID="da8694fd7cc30989ba8b4115d5a003f4" ns2:_="">
    <xsd:import namespace="ddc99d1b-0883-4f2c-a8e6-6d8ebaa0e5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9d1b-0883-4f2c-a8e6-6d8ebaa0e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c99d1b-0883-4f2c-a8e6-6d8ebaa0e5d6">PKKMWAM5UKCP-272680608-144</_dlc_DocId>
    <_dlc_DocIdUrl xmlns="ddc99d1b-0883-4f2c-a8e6-6d8ebaa0e5d6">
      <Url>https://esateamsite.sso.esa.int/DTIA/DPTIAT/ScyLight/_layouts/15/DocIdRedir.aspx?ID=PKKMWAM5UKCP-272680608-144</Url>
      <Description>PKKMWAM5UKCP-272680608-144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875F9E-16A6-4838-AB4A-3950FBFC9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54499-23D9-45B0-A47A-33F9C4FBAD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1AEF55-3781-48F4-B215-8A4295FD1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9d1b-0883-4f2c-a8e6-6d8ebaa0e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F75856-43D4-499F-A075-26602EA2DC88}">
  <ds:schemaRefs>
    <ds:schemaRef ds:uri="http://schemas.microsoft.com/office/2006/metadata/properties"/>
    <ds:schemaRef ds:uri="http://schemas.microsoft.com/office/infopath/2007/PartnerControls"/>
    <ds:schemaRef ds:uri="ddc99d1b-0883-4f2c-a8e6-6d8ebaa0e5d6"/>
  </ds:schemaRefs>
</ds:datastoreItem>
</file>

<file path=customXml/itemProps5.xml><?xml version="1.0" encoding="utf-8"?>
<ds:datastoreItem xmlns:ds="http://schemas.openxmlformats.org/officeDocument/2006/customXml" ds:itemID="{5BBB7142-2905-4939-85F5-6468860D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734</Words>
  <Characters>4188</Characters>
  <DocSecurity>0</DocSecurity>
  <Lines>34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4913</CharactersWithSpaces>
  <SharedDoc>false</SharedDoc>
  <HyperlinkBase/>
  <HLinks>
    <vt:vector baseType="variant" size="330">
      <vt:variant>
        <vt:i4>4063271</vt:i4>
      </vt:variant>
      <vt:variant>
        <vt:i4>333</vt:i4>
      </vt:variant>
      <vt:variant>
        <vt:i4>0</vt:i4>
      </vt:variant>
      <vt:variant>
        <vt:i4>5</vt:i4>
      </vt:variant>
      <vt:variant>
        <vt:lpwstr>http://telecom.esa.int/uso</vt:lpwstr>
      </vt:variant>
      <vt:variant>
        <vt:lpwstr/>
      </vt:variant>
      <vt:variant>
        <vt:i4>5046356</vt:i4>
      </vt:variant>
      <vt:variant>
        <vt:i4>327</vt:i4>
      </vt:variant>
      <vt:variant>
        <vt:i4>0</vt:i4>
      </vt:variant>
      <vt:variant>
        <vt:i4>5</vt:i4>
      </vt:variant>
      <vt:variant>
        <vt:lpwstr>http://www.emits.esa.int/</vt:lpwstr>
      </vt:variant>
      <vt:variant>
        <vt:lpwstr/>
      </vt:variant>
      <vt:variant>
        <vt:i4>5046356</vt:i4>
      </vt:variant>
      <vt:variant>
        <vt:i4>324</vt:i4>
      </vt:variant>
      <vt:variant>
        <vt:i4>0</vt:i4>
      </vt:variant>
      <vt:variant>
        <vt:i4>5</vt:i4>
      </vt:variant>
      <vt:variant>
        <vt:lpwstr>http://www.emits.esa.int/</vt:lpwstr>
      </vt:variant>
      <vt:variant>
        <vt:lpwstr/>
      </vt:variant>
      <vt:variant>
        <vt:i4>1048632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_Toc332285135</vt:lpwstr>
      </vt:variant>
      <vt:variant>
        <vt:i4>1048632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_Toc332285134</vt:lpwstr>
      </vt:variant>
      <vt:variant>
        <vt:i4>1048632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_Toc332285133</vt:lpwstr>
      </vt:variant>
      <vt:variant>
        <vt:i4>1048632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_Toc332285132</vt:lpwstr>
      </vt:variant>
      <vt:variant>
        <vt:i4>1048632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_Toc332285131</vt:lpwstr>
      </vt:variant>
      <vt:variant>
        <vt:i4>1048632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_Toc332285130</vt:lpwstr>
      </vt:variant>
      <vt:variant>
        <vt:i4>1114168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_Toc332285129</vt:lpwstr>
      </vt:variant>
      <vt:variant>
        <vt:i4>1114168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_Toc332285128</vt:lpwstr>
      </vt:variant>
      <vt:variant>
        <vt:i4>1114168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_Toc332285127</vt:lpwstr>
      </vt:variant>
      <vt:variant>
        <vt:i4>1114168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_Toc332285126</vt:lpwstr>
      </vt:variant>
      <vt:variant>
        <vt:i4>1114168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_Toc332285125</vt:lpwstr>
      </vt:variant>
      <vt:variant>
        <vt:i4>1114168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_Toc332285124</vt:lpwstr>
      </vt:variant>
      <vt:variant>
        <vt:i4>1114168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_Toc332285123</vt:lpwstr>
      </vt:variant>
      <vt:variant>
        <vt:i4>1114168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_Toc332285122</vt:lpwstr>
      </vt:variant>
      <vt:variant>
        <vt:i4>1114168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_Toc332285121</vt:lpwstr>
      </vt:variant>
      <vt:variant>
        <vt:i4>1114168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_Toc332285120</vt:lpwstr>
      </vt:variant>
      <vt:variant>
        <vt:i4>1179704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_Toc332285119</vt:lpwstr>
      </vt:variant>
      <vt:variant>
        <vt:i4>1179704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_Toc332285118</vt:lpwstr>
      </vt:variant>
      <vt:variant>
        <vt:i4>1179704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_Toc332285117</vt:lpwstr>
      </vt:variant>
      <vt:variant>
        <vt:i4>1179704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_Toc332285116</vt:lpwstr>
      </vt:variant>
      <vt:variant>
        <vt:i4>1179704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_Toc332285115</vt:lpwstr>
      </vt:variant>
      <vt:variant>
        <vt:i4>1179704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_Toc332285114</vt:lpwstr>
      </vt:variant>
      <vt:variant>
        <vt:i4>1179704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_Toc332285113</vt:lpwstr>
      </vt:variant>
      <vt:variant>
        <vt:i4>1179704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_Toc332285112</vt:lpwstr>
      </vt:variant>
      <vt:variant>
        <vt:i4>1179704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_Toc332285111</vt:lpwstr>
      </vt:variant>
      <vt:variant>
        <vt:i4>1179704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_Toc332285110</vt:lpwstr>
      </vt:variant>
      <vt:variant>
        <vt:i4>1245240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_Toc332285109</vt:lpwstr>
      </vt:variant>
      <vt:variant>
        <vt:i4>1245240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_Toc332285108</vt:lpwstr>
      </vt:variant>
      <vt:variant>
        <vt:i4>1245240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_Toc332285107</vt:lpwstr>
      </vt:variant>
      <vt:variant>
        <vt:i4>1245240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_Toc332285106</vt:lpwstr>
      </vt:variant>
      <vt:variant>
        <vt:i4>1245240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_Toc332285105</vt:lpwstr>
      </vt:variant>
      <vt:variant>
        <vt:i4>1245240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_Toc332285104</vt:lpwstr>
      </vt:variant>
      <vt:variant>
        <vt:i4>1245240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_Toc332285103</vt:lpwstr>
      </vt:variant>
      <vt:variant>
        <vt:i4>1245240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_Toc332285102</vt:lpwstr>
      </vt:variant>
      <vt:variant>
        <vt:i4>1245240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_Toc332285101</vt:lpwstr>
      </vt:variant>
      <vt:variant>
        <vt:i4>1245240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_Toc332285100</vt:lpwstr>
      </vt:variant>
      <vt:variant>
        <vt:i4>1703993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_Toc332285099</vt:lpwstr>
      </vt:variant>
      <vt:variant>
        <vt:i4>1703993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_Toc332285098</vt:lpwstr>
      </vt:variant>
      <vt:variant>
        <vt:i4>1703993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_Toc332285097</vt:lpwstr>
      </vt:variant>
      <vt:variant>
        <vt:i4>1703993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_Toc332285096</vt:lpwstr>
      </vt:variant>
      <vt:variant>
        <vt:i4>1703993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_Toc332285095</vt:lpwstr>
      </vt:variant>
      <vt:variant>
        <vt:i4>1703993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_Toc332285094</vt:lpwstr>
      </vt:variant>
      <vt:variant>
        <vt:i4>1703993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_Toc332285093</vt:lpwstr>
      </vt:variant>
      <vt:variant>
        <vt:i4>1703993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_Toc332285092</vt:lpwstr>
      </vt:variant>
      <vt:variant>
        <vt:i4>1703993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_Toc332285091</vt:lpwstr>
      </vt:variant>
      <vt:variant>
        <vt:i4>1703993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_Toc332285090</vt:lpwstr>
      </vt:variant>
      <vt:variant>
        <vt:i4>1769529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_Toc332285089</vt:lpwstr>
      </vt:variant>
      <vt:variant>
        <vt:i4>1769529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_Toc332285088</vt:lpwstr>
      </vt:variant>
      <vt:variant>
        <vt:i4>1769529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_Toc332285087</vt:lpwstr>
      </vt:variant>
      <vt:variant>
        <vt:i4>1769529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_Toc332285086</vt:lpwstr>
      </vt:variant>
      <vt:variant>
        <vt:i4>1769529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_Toc332285085</vt:lpwstr>
      </vt:variant>
      <vt:variant>
        <vt:i4>1769529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_Toc332285084</vt:lpwstr>
      </vt:variant>
    </vt:vector>
  </HLinks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