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Janie Jones</w:t>
      </w:r>
      <w:r>
        <w:rPr>
          <w:rFonts w:ascii="Verdana" w:hAnsi="Verdana"/>
          <w:color w:val="050505"/>
        </w:rPr>
        <w:br/>
        <w:t>Happy Days Play Equipment</w:t>
      </w:r>
      <w:r>
        <w:rPr>
          <w:rFonts w:ascii="Verdana" w:hAnsi="Verdana"/>
          <w:color w:val="050505"/>
        </w:rPr>
        <w:br/>
        <w:t>Unit 4 Greenfield Business Park</w:t>
      </w:r>
      <w:r>
        <w:rPr>
          <w:rFonts w:ascii="Verdana" w:hAnsi="Verdana"/>
          <w:color w:val="050505"/>
        </w:rPr>
        <w:br/>
      </w:r>
      <w:proofErr w:type="spellStart"/>
      <w:r>
        <w:rPr>
          <w:rFonts w:ascii="Verdana" w:hAnsi="Verdana"/>
          <w:color w:val="050505"/>
        </w:rPr>
        <w:t>Loverton</w:t>
      </w:r>
      <w:proofErr w:type="spellEnd"/>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Date</w:t>
      </w:r>
    </w:p>
    <w:p w:rsidR="008E2629" w:rsidRDefault="008E2629" w:rsidP="008E2629">
      <w:pPr>
        <w:pStyle w:val="NormalWeb"/>
        <w:shd w:val="clear" w:color="auto" w:fill="FFFFFF"/>
        <w:spacing w:line="360" w:lineRule="atLeast"/>
        <w:rPr>
          <w:rFonts w:ascii="Verdana" w:hAnsi="Verdana"/>
          <w:color w:val="050505"/>
        </w:rPr>
      </w:pPr>
      <w:r>
        <w:rPr>
          <w:rFonts w:ascii="Verdana" w:hAnsi="Verdana"/>
          <w:b/>
          <w:bCs/>
          <w:color w:val="050505"/>
        </w:rPr>
        <w:t>Re: Possibility of Sponsorship Arrangement</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 xml:space="preserve">Dear </w:t>
      </w:r>
      <w:proofErr w:type="spellStart"/>
      <w:r>
        <w:rPr>
          <w:rFonts w:ascii="Verdana" w:hAnsi="Verdana"/>
          <w:color w:val="050505"/>
        </w:rPr>
        <w:t>Ms</w:t>
      </w:r>
      <w:proofErr w:type="spellEnd"/>
      <w:r>
        <w:rPr>
          <w:rFonts w:ascii="Verdana" w:hAnsi="Verdana"/>
          <w:color w:val="050505"/>
        </w:rPr>
        <w:t xml:space="preserve"> Jones</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 xml:space="preserve">We are a local group setting up a new play project for the children in our local community. The project- called The Maia Lane Kids Club will be based in the old hall at the back of the Maia Lane Community Building. Refurbishment of the hall is already underway and a team of local parents and volunteers from Ralph Jarvis Engineering have been putting in a lot of hard work painting and decorating. You may have seen the recent article in the </w:t>
      </w:r>
      <w:proofErr w:type="spellStart"/>
      <w:r>
        <w:rPr>
          <w:rFonts w:ascii="Verdana" w:hAnsi="Verdana"/>
          <w:color w:val="050505"/>
        </w:rPr>
        <w:t>Loverton</w:t>
      </w:r>
      <w:proofErr w:type="spellEnd"/>
      <w:r>
        <w:rPr>
          <w:rFonts w:ascii="Verdana" w:hAnsi="Verdana"/>
          <w:color w:val="050505"/>
        </w:rPr>
        <w:t xml:space="preserve"> Chronicle.</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We are hoping that our project might be of interest to you as an opportunity to promote your products and company through a sponsorship arrangement. We can offer a variety of sponsorship methods to suit your budget, for example:</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1. Play equipment and toys - Our project would use only Happy Days Play Equipment and toys, which you supply and replace as necessary. We would give prominent publicity to this fact in all our promotional material such as brochures, publicity leaflets and advertising.</w:t>
      </w:r>
    </w:p>
    <w:p w:rsidR="008E2629" w:rsidRDefault="008E2629" w:rsidP="008E2629">
      <w:pPr>
        <w:pStyle w:val="NormalWeb"/>
        <w:shd w:val="clear" w:color="auto" w:fill="FFFFFF"/>
        <w:spacing w:line="360" w:lineRule="atLeast"/>
        <w:rPr>
          <w:rFonts w:ascii="Verdana" w:hAnsi="Verdana"/>
          <w:color w:val="050505"/>
        </w:rPr>
      </w:pPr>
      <w:proofErr w:type="gramStart"/>
      <w:r>
        <w:rPr>
          <w:rFonts w:ascii="Verdana" w:hAnsi="Verdana"/>
          <w:color w:val="050505"/>
        </w:rPr>
        <w:t>2.Brochure</w:t>
      </w:r>
      <w:proofErr w:type="gramEnd"/>
      <w:r>
        <w:rPr>
          <w:rFonts w:ascii="Verdana" w:hAnsi="Verdana"/>
          <w:color w:val="050505"/>
        </w:rPr>
        <w:t xml:space="preserve"> advertising- we would reserve for you a full page back cover advertising space in every event brochure (a minimum of 4 per year) at a cost of £100 per event or £150 to include your flyer inside the brochure.</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3. Your name or logo featured on two display boards in the Hall foyer at a cost of £250 per board. Both boards will be un-</w:t>
      </w:r>
      <w:proofErr w:type="spellStart"/>
      <w:r>
        <w:rPr>
          <w:rFonts w:ascii="Verdana" w:hAnsi="Verdana"/>
          <w:color w:val="050505"/>
        </w:rPr>
        <w:t>missable</w:t>
      </w:r>
      <w:proofErr w:type="spellEnd"/>
      <w:r>
        <w:rPr>
          <w:rFonts w:ascii="Verdana" w:hAnsi="Verdana"/>
          <w:color w:val="050505"/>
        </w:rPr>
        <w:t xml:space="preserve"> to all visitors to the project and other users of the Community Building.</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lastRenderedPageBreak/>
        <w:t>4. Sponsorship of our inflatable bouncy castle at £700 per year to include the Happy Days Logo prominently displayed on the back wall.</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It may be that you have other ideas that you would like to discuss with us. One of the great advantages of partnering with a local company is being able to be flexible. Could we arrange a meeting to talk through some ideas? We would also love to give you a tour of the project in order that you might see for yourself the great steps forward that we have already made.</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Yours sincerely</w:t>
      </w:r>
    </w:p>
    <w:p w:rsidR="008E2629" w:rsidRDefault="008E2629" w:rsidP="008E2629">
      <w:pPr>
        <w:pStyle w:val="NormalWeb"/>
        <w:shd w:val="clear" w:color="auto" w:fill="FFFFFF"/>
        <w:spacing w:line="360" w:lineRule="atLeast"/>
        <w:rPr>
          <w:rFonts w:ascii="Verdana" w:hAnsi="Verdana"/>
          <w:color w:val="050505"/>
        </w:rPr>
      </w:pPr>
      <w:r>
        <w:rPr>
          <w:rFonts w:ascii="Verdana" w:hAnsi="Verdana"/>
          <w:color w:val="050505"/>
        </w:rPr>
        <w:t xml:space="preserve">Arthur </w:t>
      </w:r>
      <w:proofErr w:type="spellStart"/>
      <w:r>
        <w:rPr>
          <w:rFonts w:ascii="Verdana" w:hAnsi="Verdana"/>
          <w:color w:val="050505"/>
        </w:rPr>
        <w:t>Columbaris</w:t>
      </w:r>
      <w:proofErr w:type="spellEnd"/>
      <w:r>
        <w:rPr>
          <w:rFonts w:ascii="Verdana" w:hAnsi="Verdana"/>
          <w:color w:val="050505"/>
        </w:rPr>
        <w:br/>
        <w:t>Fundraising Co-</w:t>
      </w:r>
      <w:proofErr w:type="spellStart"/>
      <w:r>
        <w:rPr>
          <w:rFonts w:ascii="Verdana" w:hAnsi="Verdana"/>
          <w:color w:val="050505"/>
        </w:rPr>
        <w:t>ordinator</w:t>
      </w:r>
      <w:proofErr w:type="spellEnd"/>
      <w:r>
        <w:rPr>
          <w:rFonts w:ascii="Verdana" w:hAnsi="Verdana"/>
          <w:color w:val="050505"/>
        </w:rPr>
        <w:br/>
        <w:t>Maia Lane Kids Club</w:t>
      </w:r>
      <w:r>
        <w:rPr>
          <w:rStyle w:val="apple-converted-space"/>
          <w:rFonts w:ascii="Verdana" w:hAnsi="Verdana"/>
          <w:color w:val="050505"/>
        </w:rPr>
        <w:t> </w:t>
      </w:r>
    </w:p>
    <w:p w:rsidR="004E5A9F" w:rsidRDefault="004E5A9F">
      <w:bookmarkStart w:id="0" w:name="_GoBack"/>
      <w:bookmarkEnd w:id="0"/>
    </w:p>
    <w:sectPr w:rsidR="004E5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29"/>
    <w:rsid w:val="004E5A9F"/>
    <w:rsid w:val="008E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2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315</Words>
  <Characters>1796</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2107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