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3.500595pt;margin-top:154.499954pt;width:184.9pt;height:21.95pt;mso-position-horizontal-relative:page;mso-position-vertical-relative:page;z-index:-6472" type="#_x0000_t202" filled="false" stroked="false">
            <v:textbox inset="0,0,0,0">
              <w:txbxContent>
                <w:p>
                  <w:pPr>
                    <w:spacing w:before="4"/>
                    <w:ind w:left="20" w:right="0" w:firstLine="0"/>
                    <w:jc w:val="left"/>
                    <w:rPr>
                      <w:rFonts w:ascii="Times New Roman"/>
                      <w:sz w:val="36"/>
                    </w:rPr>
                  </w:pPr>
                  <w:r>
                    <w:rPr>
                      <w:rFonts w:ascii="Times New Roman"/>
                      <w:sz w:val="36"/>
                    </w:rPr>
                    <w:t>Board Resolution Format</w:t>
                  </w:r>
                </w:p>
              </w:txbxContent>
            </v:textbox>
            <w10:wrap type="none"/>
          </v:shape>
        </w:pict>
      </w:r>
      <w:r>
        <w:rPr/>
        <w:pict>
          <v:shape style="position:absolute;margin-left:89pt;margin-top:195.496719pt;width:66.7pt;height:15.45pt;mso-position-horizontal-relative:page;mso-position-vertical-relative:page;z-index:-6448" type="#_x0000_t202" filled="false" stroked="false">
            <v:textbox inset="0,0,0,0">
              <w:txbxContent>
                <w:p>
                  <w:pPr>
                    <w:spacing w:before="12"/>
                    <w:ind w:left="20" w:right="0" w:firstLine="0"/>
                    <w:jc w:val="left"/>
                    <w:rPr>
                      <w:sz w:val="24"/>
                    </w:rPr>
                  </w:pPr>
                  <w:r>
                    <w:rPr>
                      <w:sz w:val="24"/>
                      <w:u w:val="single"/>
                    </w:rPr>
                    <w:t>Instructions:</w:t>
                  </w:r>
                </w:p>
              </w:txbxContent>
            </v:textbox>
            <w10:wrap type="none"/>
          </v:shape>
        </w:pict>
      </w:r>
      <w:r>
        <w:rPr/>
        <w:pict>
          <v:shape style="position:absolute;margin-left:107pt;margin-top:223.096725pt;width:12pt;height:15.45pt;mso-position-horizontal-relative:page;mso-position-vertical-relative:page;z-index:-6424" type="#_x0000_t202" filled="false" stroked="false">
            <v:textbox inset="0,0,0,0">
              <w:txbxContent>
                <w:p>
                  <w:pPr>
                    <w:spacing w:before="12"/>
                    <w:ind w:left="20" w:right="0" w:firstLine="0"/>
                    <w:jc w:val="left"/>
                    <w:rPr>
                      <w:sz w:val="24"/>
                    </w:rPr>
                  </w:pPr>
                  <w:r>
                    <w:rPr>
                      <w:sz w:val="24"/>
                    </w:rPr>
                    <w:t>1.</w:t>
                  </w:r>
                </w:p>
              </w:txbxContent>
            </v:textbox>
            <w10:wrap type="none"/>
          </v:shape>
        </w:pict>
      </w:r>
      <w:r>
        <w:rPr/>
        <w:pict>
          <v:shape style="position:absolute;margin-left:124.978401pt;margin-top:223.096725pt;width:381.55pt;height:98.25pt;mso-position-horizontal-relative:page;mso-position-vertical-relative:page;z-index:-6400" type="#_x0000_t202" filled="false" stroked="false">
            <v:textbox inset="0,0,0,0">
              <w:txbxContent>
                <w:p>
                  <w:pPr>
                    <w:spacing w:before="12"/>
                    <w:ind w:left="20" w:right="975" w:hanging="1"/>
                    <w:jc w:val="left"/>
                    <w:rPr>
                      <w:sz w:val="24"/>
                    </w:rPr>
                  </w:pPr>
                  <w:r>
                    <w:rPr>
                      <w:sz w:val="24"/>
                    </w:rPr>
                    <w:t>Mandate / Resolution (for Limited Company / Trusts / Society / Association)</w:t>
                  </w:r>
                </w:p>
                <w:p>
                  <w:pPr>
                    <w:spacing w:before="0"/>
                    <w:ind w:left="20" w:right="0" w:firstLine="0"/>
                    <w:jc w:val="left"/>
                    <w:rPr>
                      <w:sz w:val="24"/>
                    </w:rPr>
                  </w:pPr>
                  <w:r>
                    <w:rPr>
                      <w:sz w:val="24"/>
                    </w:rPr>
                    <w:t>to be passed at the Board meeting</w:t>
                  </w:r>
                </w:p>
                <w:p>
                  <w:pPr>
                    <w:spacing w:before="0"/>
                    <w:ind w:left="20" w:right="0" w:firstLine="0"/>
                    <w:jc w:val="left"/>
                    <w:rPr>
                      <w:sz w:val="24"/>
                    </w:rPr>
                  </w:pPr>
                  <w:r>
                    <w:rPr>
                      <w:sz w:val="24"/>
                    </w:rPr>
                    <w:t>To be provided on the company Letter head.</w:t>
                  </w:r>
                </w:p>
                <w:p>
                  <w:pPr>
                    <w:spacing w:before="0"/>
                    <w:ind w:left="20" w:right="0" w:firstLine="0"/>
                    <w:jc w:val="left"/>
                    <w:rPr>
                      <w:sz w:val="24"/>
                    </w:rPr>
                  </w:pPr>
                  <w:r>
                    <w:rPr>
                      <w:sz w:val="24"/>
                    </w:rPr>
                    <w:t>Please complete in Block Letters and tick where applicable</w:t>
                  </w:r>
                </w:p>
                <w:p>
                  <w:pPr>
                    <w:spacing w:before="0"/>
                    <w:ind w:left="20" w:right="1" w:hanging="1"/>
                    <w:jc w:val="left"/>
                    <w:rPr>
                      <w:sz w:val="24"/>
                    </w:rPr>
                  </w:pPr>
                  <w:r>
                    <w:rPr>
                      <w:sz w:val="24"/>
                    </w:rPr>
                    <w:t>All alterations to this must be initialed by the Chairman / Secretary / any Director</w:t>
                  </w:r>
                </w:p>
              </w:txbxContent>
            </v:textbox>
            <w10:wrap type="none"/>
          </v:shape>
        </w:pict>
      </w:r>
      <w:r>
        <w:rPr/>
        <w:pict>
          <v:shape style="position:absolute;margin-left:107pt;margin-top:264.496704pt;width:12pt;height:43.05pt;mso-position-horizontal-relative:page;mso-position-vertical-relative:page;z-index:-6376" type="#_x0000_t202" filled="false" stroked="false">
            <v:textbox inset="0,0,0,0">
              <w:txbxContent>
                <w:p>
                  <w:pPr>
                    <w:spacing w:before="12"/>
                    <w:ind w:left="20" w:right="0" w:firstLine="0"/>
                    <w:jc w:val="left"/>
                    <w:rPr>
                      <w:sz w:val="24"/>
                    </w:rPr>
                  </w:pPr>
                  <w:r>
                    <w:rPr>
                      <w:sz w:val="24"/>
                    </w:rPr>
                    <w:t>2.</w:t>
                  </w:r>
                </w:p>
                <w:p>
                  <w:pPr>
                    <w:spacing w:before="0"/>
                    <w:ind w:left="20" w:right="0" w:firstLine="0"/>
                    <w:jc w:val="left"/>
                    <w:rPr>
                      <w:sz w:val="24"/>
                    </w:rPr>
                  </w:pPr>
                  <w:r>
                    <w:rPr>
                      <w:sz w:val="24"/>
                    </w:rPr>
                    <w:t>3.</w:t>
                  </w:r>
                </w:p>
                <w:p>
                  <w:pPr>
                    <w:spacing w:before="0"/>
                    <w:ind w:left="20" w:right="0" w:firstLine="0"/>
                    <w:jc w:val="left"/>
                    <w:rPr>
                      <w:sz w:val="24"/>
                    </w:rPr>
                  </w:pPr>
                  <w:r>
                    <w:rPr>
                      <w:sz w:val="24"/>
                    </w:rPr>
                    <w:t>4.</w:t>
                  </w:r>
                </w:p>
              </w:txbxContent>
            </v:textbox>
            <w10:wrap type="none"/>
          </v:shape>
        </w:pict>
      </w:r>
    </w:p>
    <w:p>
      <w:pPr>
        <w:spacing w:after="0"/>
        <w:rPr>
          <w:sz w:val="2"/>
          <w:szCs w:val="2"/>
        </w:rPr>
        <w:sectPr>
          <w:type w:val="continuous"/>
          <w:pgSz w:w="12240" w:h="15840"/>
          <w:pgMar w:top="1500" w:bottom="280" w:left="1680" w:right="1720"/>
        </w:sectPr>
      </w:pPr>
    </w:p>
    <w:p>
      <w:pPr>
        <w:rPr>
          <w:sz w:val="2"/>
          <w:szCs w:val="2"/>
        </w:rPr>
      </w:pPr>
      <w:r>
        <w:rPr/>
        <w:pict>
          <v:shape style="position:absolute;margin-left:51.6464pt;margin-top:74.131264pt;width:512.4pt;height:87.85pt;mso-position-horizontal-relative:page;mso-position-vertical-relative:page;z-index:-6352" type="#_x0000_t202" filled="false" stroked="false">
            <v:textbox inset="0,0,0,0">
              <w:txbxContent>
                <w:p>
                  <w:pPr>
                    <w:spacing w:line="181" w:lineRule="exact" w:before="0"/>
                    <w:ind w:left="275" w:right="0" w:firstLine="0"/>
                    <w:jc w:val="center"/>
                    <w:rPr>
                      <w:b/>
                      <w:sz w:val="18"/>
                    </w:rPr>
                  </w:pPr>
                  <w:r>
                    <w:rPr>
                      <w:b/>
                      <w:color w:val="231F20"/>
                      <w:sz w:val="18"/>
                    </w:rPr>
                    <w:t>Resolution</w:t>
                  </w:r>
                  <w:r>
                    <w:rPr>
                      <w:b/>
                      <w:color w:val="231F20"/>
                      <w:spacing w:val="-7"/>
                      <w:sz w:val="18"/>
                    </w:rPr>
                    <w:t> </w:t>
                  </w:r>
                  <w:r>
                    <w:rPr>
                      <w:b/>
                      <w:color w:val="231F20"/>
                      <w:sz w:val="18"/>
                    </w:rPr>
                    <w:t>/</w:t>
                  </w:r>
                  <w:r>
                    <w:rPr>
                      <w:b/>
                      <w:color w:val="231F20"/>
                      <w:spacing w:val="-6"/>
                      <w:sz w:val="18"/>
                    </w:rPr>
                    <w:t> </w:t>
                  </w:r>
                  <w:r>
                    <w:rPr>
                      <w:b/>
                      <w:color w:val="231F20"/>
                      <w:sz w:val="18"/>
                    </w:rPr>
                    <w:t>Mandate</w:t>
                  </w:r>
                  <w:r>
                    <w:rPr>
                      <w:b/>
                      <w:color w:val="231F20"/>
                      <w:spacing w:val="-6"/>
                      <w:sz w:val="18"/>
                    </w:rPr>
                    <w:t> </w:t>
                  </w:r>
                  <w:r>
                    <w:rPr>
                      <w:b/>
                      <w:color w:val="231F20"/>
                      <w:sz w:val="18"/>
                    </w:rPr>
                    <w:t>(for</w:t>
                  </w:r>
                  <w:r>
                    <w:rPr>
                      <w:b/>
                      <w:color w:val="231F20"/>
                      <w:spacing w:val="-7"/>
                      <w:sz w:val="18"/>
                    </w:rPr>
                    <w:t> </w:t>
                  </w:r>
                  <w:r>
                    <w:rPr>
                      <w:b/>
                      <w:color w:val="231F20"/>
                      <w:sz w:val="18"/>
                    </w:rPr>
                    <w:t>Limited</w:t>
                  </w:r>
                  <w:r>
                    <w:rPr>
                      <w:b/>
                      <w:color w:val="231F20"/>
                      <w:spacing w:val="-6"/>
                      <w:sz w:val="18"/>
                    </w:rPr>
                    <w:t> </w:t>
                  </w:r>
                  <w:r>
                    <w:rPr>
                      <w:b/>
                      <w:color w:val="231F20"/>
                      <w:sz w:val="18"/>
                    </w:rPr>
                    <w:t>Company</w:t>
                  </w:r>
                  <w:r>
                    <w:rPr>
                      <w:b/>
                      <w:color w:val="231F20"/>
                      <w:spacing w:val="-6"/>
                      <w:sz w:val="18"/>
                    </w:rPr>
                    <w:t> </w:t>
                  </w:r>
                  <w:r>
                    <w:rPr>
                      <w:b/>
                      <w:color w:val="231F20"/>
                      <w:sz w:val="18"/>
                    </w:rPr>
                    <w:t>/</w:t>
                  </w:r>
                  <w:r>
                    <w:rPr>
                      <w:b/>
                      <w:color w:val="231F20"/>
                      <w:spacing w:val="-7"/>
                      <w:sz w:val="18"/>
                    </w:rPr>
                    <w:t> </w:t>
                  </w:r>
                  <w:r>
                    <w:rPr>
                      <w:b/>
                      <w:color w:val="231F20"/>
                      <w:sz w:val="18"/>
                    </w:rPr>
                    <w:t>Trust</w:t>
                  </w:r>
                  <w:r>
                    <w:rPr>
                      <w:b/>
                      <w:color w:val="231F20"/>
                      <w:spacing w:val="-6"/>
                      <w:sz w:val="18"/>
                    </w:rPr>
                    <w:t> </w:t>
                  </w:r>
                  <w:r>
                    <w:rPr>
                      <w:b/>
                      <w:color w:val="231F20"/>
                      <w:sz w:val="18"/>
                    </w:rPr>
                    <w:t>/</w:t>
                  </w:r>
                  <w:r>
                    <w:rPr>
                      <w:b/>
                      <w:color w:val="231F20"/>
                      <w:spacing w:val="-6"/>
                      <w:sz w:val="18"/>
                    </w:rPr>
                    <w:t> </w:t>
                  </w:r>
                  <w:r>
                    <w:rPr>
                      <w:b/>
                      <w:color w:val="231F20"/>
                      <w:sz w:val="18"/>
                    </w:rPr>
                    <w:t>Society</w:t>
                  </w:r>
                  <w:r>
                    <w:rPr>
                      <w:b/>
                      <w:color w:val="231F20"/>
                      <w:spacing w:val="-7"/>
                      <w:sz w:val="18"/>
                    </w:rPr>
                    <w:t> </w:t>
                  </w:r>
                  <w:r>
                    <w:rPr>
                      <w:b/>
                      <w:color w:val="231F20"/>
                      <w:sz w:val="18"/>
                    </w:rPr>
                    <w:t>/</w:t>
                  </w:r>
                  <w:r>
                    <w:rPr>
                      <w:b/>
                      <w:color w:val="231F20"/>
                      <w:spacing w:val="-6"/>
                      <w:sz w:val="18"/>
                    </w:rPr>
                    <w:t> </w:t>
                  </w:r>
                  <w:r>
                    <w:rPr>
                      <w:b/>
                      <w:color w:val="231F20"/>
                      <w:sz w:val="18"/>
                    </w:rPr>
                    <w:t>Association)</w:t>
                  </w:r>
                  <w:r>
                    <w:rPr>
                      <w:b/>
                      <w:color w:val="231F20"/>
                      <w:spacing w:val="-6"/>
                      <w:sz w:val="18"/>
                    </w:rPr>
                    <w:t> </w:t>
                  </w:r>
                  <w:r>
                    <w:rPr>
                      <w:b/>
                      <w:color w:val="231F20"/>
                      <w:sz w:val="18"/>
                    </w:rPr>
                    <w:t>to</w:t>
                  </w:r>
                  <w:r>
                    <w:rPr>
                      <w:b/>
                      <w:color w:val="231F20"/>
                      <w:spacing w:val="-6"/>
                      <w:sz w:val="18"/>
                    </w:rPr>
                    <w:t> </w:t>
                  </w:r>
                  <w:r>
                    <w:rPr>
                      <w:b/>
                      <w:color w:val="231F20"/>
                      <w:sz w:val="18"/>
                    </w:rPr>
                    <w:t>be</w:t>
                  </w:r>
                  <w:r>
                    <w:rPr>
                      <w:b/>
                      <w:color w:val="231F20"/>
                      <w:spacing w:val="-7"/>
                      <w:sz w:val="18"/>
                    </w:rPr>
                    <w:t> </w:t>
                  </w:r>
                  <w:r>
                    <w:rPr>
                      <w:b/>
                      <w:color w:val="231F20"/>
                      <w:sz w:val="18"/>
                    </w:rPr>
                    <w:t>passed</w:t>
                  </w:r>
                  <w:r>
                    <w:rPr>
                      <w:b/>
                      <w:color w:val="231F20"/>
                      <w:spacing w:val="-6"/>
                      <w:sz w:val="18"/>
                    </w:rPr>
                    <w:t> </w:t>
                  </w:r>
                  <w:r>
                    <w:rPr>
                      <w:b/>
                      <w:color w:val="231F20"/>
                      <w:sz w:val="18"/>
                    </w:rPr>
                    <w:t>at</w:t>
                  </w:r>
                  <w:r>
                    <w:rPr>
                      <w:b/>
                      <w:color w:val="231F20"/>
                      <w:spacing w:val="-6"/>
                      <w:sz w:val="18"/>
                    </w:rPr>
                    <w:t> </w:t>
                  </w:r>
                  <w:r>
                    <w:rPr>
                      <w:b/>
                      <w:color w:val="231F20"/>
                      <w:sz w:val="18"/>
                    </w:rPr>
                    <w:t>the</w:t>
                  </w:r>
                  <w:r>
                    <w:rPr>
                      <w:b/>
                      <w:color w:val="231F20"/>
                      <w:spacing w:val="-7"/>
                      <w:sz w:val="18"/>
                    </w:rPr>
                    <w:t> </w:t>
                  </w:r>
                  <w:r>
                    <w:rPr>
                      <w:b/>
                      <w:color w:val="231F20"/>
                      <w:sz w:val="18"/>
                    </w:rPr>
                    <w:t>meeting</w:t>
                  </w:r>
                  <w:r>
                    <w:rPr>
                      <w:b/>
                      <w:color w:val="231F20"/>
                      <w:spacing w:val="-6"/>
                      <w:sz w:val="18"/>
                    </w:rPr>
                    <w:t> </w:t>
                  </w:r>
                  <w:r>
                    <w:rPr>
                      <w:b/>
                      <w:color w:val="231F20"/>
                      <w:sz w:val="18"/>
                    </w:rPr>
                    <w:t>of</w:t>
                  </w:r>
                  <w:r>
                    <w:rPr>
                      <w:b/>
                      <w:color w:val="231F20"/>
                      <w:spacing w:val="-6"/>
                      <w:sz w:val="18"/>
                    </w:rPr>
                    <w:t> </w:t>
                  </w:r>
                  <w:r>
                    <w:rPr>
                      <w:b/>
                      <w:color w:val="231F20"/>
                      <w:sz w:val="18"/>
                    </w:rPr>
                    <w:t>the</w:t>
                  </w:r>
                  <w:r>
                    <w:rPr>
                      <w:b/>
                      <w:color w:val="231F20"/>
                      <w:spacing w:val="-7"/>
                      <w:sz w:val="18"/>
                    </w:rPr>
                    <w:t> </w:t>
                  </w:r>
                  <w:r>
                    <w:rPr>
                      <w:b/>
                      <w:color w:val="231F20"/>
                      <w:sz w:val="18"/>
                    </w:rPr>
                    <w:t>Board</w:t>
                  </w:r>
                  <w:r>
                    <w:rPr>
                      <w:b/>
                      <w:color w:val="231F20"/>
                      <w:spacing w:val="-6"/>
                      <w:sz w:val="18"/>
                    </w:rPr>
                    <w:t> </w:t>
                  </w:r>
                  <w:r>
                    <w:rPr>
                      <w:b/>
                      <w:color w:val="231F20"/>
                      <w:sz w:val="18"/>
                    </w:rPr>
                    <w:t>of</w:t>
                  </w:r>
                </w:p>
                <w:p>
                  <w:pPr>
                    <w:spacing w:before="12"/>
                    <w:ind w:left="658" w:right="0" w:firstLine="0"/>
                    <w:jc w:val="left"/>
                    <w:rPr>
                      <w:b/>
                      <w:sz w:val="18"/>
                    </w:rPr>
                  </w:pPr>
                  <w:r>
                    <w:rPr>
                      <w:b/>
                      <w:color w:val="231F20"/>
                      <w:sz w:val="18"/>
                    </w:rPr>
                    <w:t>Directors / Trustees / Members, respectively, and to be separately provided on the LETTER HEAD of the entity.</w:t>
                  </w:r>
                </w:p>
                <w:p>
                  <w:pPr>
                    <w:pStyle w:val="BodyText"/>
                    <w:spacing w:before="0"/>
                    <w:ind w:left="0"/>
                    <w:rPr>
                      <w:rFonts w:ascii="Times New Roman"/>
                    </w:rPr>
                  </w:pPr>
                </w:p>
                <w:p>
                  <w:pPr>
                    <w:pStyle w:val="BodyText"/>
                    <w:spacing w:before="10"/>
                    <w:ind w:left="0"/>
                    <w:rPr>
                      <w:rFonts w:ascii="Times New Roman"/>
                      <w:sz w:val="24"/>
                    </w:rPr>
                  </w:pPr>
                </w:p>
                <w:p>
                  <w:pPr>
                    <w:pStyle w:val="BodyText"/>
                    <w:spacing w:before="0"/>
                    <w:ind w:left="0"/>
                  </w:pPr>
                  <w:r>
                    <w:rPr>
                      <w:color w:val="231F20"/>
                      <w:w w:val="105"/>
                    </w:rPr>
                    <w:t>Note: 1. Please delete whichever is not applicable</w:t>
                  </w:r>
                </w:p>
                <w:p>
                  <w:pPr>
                    <w:spacing w:before="122"/>
                    <w:ind w:left="564" w:right="0" w:firstLine="0"/>
                    <w:jc w:val="left"/>
                    <w:rPr>
                      <w:sz w:val="18"/>
                    </w:rPr>
                  </w:pPr>
                  <w:r>
                    <w:rPr>
                      <w:color w:val="231F20"/>
                      <w:sz w:val="18"/>
                    </w:rPr>
                    <w:t>2. Please complete in </w:t>
                  </w:r>
                  <w:r>
                    <w:rPr>
                      <w:b/>
                      <w:color w:val="231F20"/>
                      <w:sz w:val="18"/>
                    </w:rPr>
                    <w:t>Block Letters </w:t>
                  </w:r>
                  <w:r>
                    <w:rPr>
                      <w:color w:val="231F20"/>
                      <w:sz w:val="18"/>
                    </w:rPr>
                    <w:t>and tick where applicable</w:t>
                  </w:r>
                </w:p>
                <w:p>
                  <w:pPr>
                    <w:pStyle w:val="BodyText"/>
                    <w:spacing w:line="206" w:lineRule="exact" w:before="121"/>
                    <w:ind w:left="564"/>
                  </w:pPr>
                  <w:r>
                    <w:rPr>
                      <w:color w:val="231F20"/>
                      <w:w w:val="105"/>
                    </w:rPr>
                    <w:t>3. All alterations to this Resolution / Mandate must be initialled by the Chairman / Secretary / 2 Directors / Trustees</w:t>
                  </w:r>
                </w:p>
              </w:txbxContent>
            </v:textbox>
            <w10:wrap type="none"/>
          </v:shape>
        </w:pict>
      </w:r>
      <w:r>
        <w:rPr/>
        <w:pict>
          <v:rect style="position:absolute;margin-left:52.998199pt;margin-top:656.003113pt;width:8.9711pt;height:8.971pt;mso-position-horizontal-relative:page;mso-position-vertical-relative:page;z-index:-6328" filled="false" stroked="true" strokeweight=".216pt" strokecolor="#231f20">
            <v:stroke dashstyle="solid"/>
            <w10:wrap type="none"/>
          </v:rect>
        </w:pict>
      </w:r>
      <w:r>
        <w:rPr/>
        <w:pict>
          <v:line style="position:absolute;mso-position-horizontal-relative:page;mso-position-vertical-relative:page;z-index:-6304" from="50.814701pt,172.197113pt" to="578.972401pt,172.197113pt" stroked="true" strokeweight=".4997pt" strokecolor="#231f20">
            <v:stroke dashstyle="solid"/>
            <w10:wrap type="none"/>
          </v:line>
        </w:pict>
      </w:r>
      <w:r>
        <w:rPr/>
        <w:pict>
          <v:rect style="position:absolute;margin-left:18.593pt;margin-top:36.494915pt;width:585.8498pt;height:130.6035pt;mso-position-horizontal-relative:page;mso-position-vertical-relative:page;z-index:-6280" filled="true" fillcolor="#ffffff" stroked="false">
            <v:fill type="solid"/>
            <w10:wrap type="none"/>
          </v:rect>
        </w:pict>
      </w:r>
      <w:r>
        <w:rPr/>
        <w:pict>
          <v:shape style="position:absolute;margin-left:50.6409pt;margin-top:184.774658pt;width:530.7pt;height:24.15pt;mso-position-horizontal-relative:page;mso-position-vertical-relative:page;z-index:-6256" type="#_x0000_t202" filled="false" stroked="false">
            <v:textbox inset="0,0,0,0">
              <w:txbxContent>
                <w:p>
                  <w:pPr>
                    <w:pStyle w:val="BodyText"/>
                    <w:spacing w:line="201" w:lineRule="exact" w:before="0"/>
                  </w:pPr>
                  <w:r>
                    <w:rPr>
                      <w:color w:val="231F20"/>
                    </w:rPr>
                    <w:t>CERTIFIED</w:t>
                  </w:r>
                  <w:r>
                    <w:rPr>
                      <w:color w:val="231F20"/>
                      <w:spacing w:val="-15"/>
                    </w:rPr>
                    <w:t> </w:t>
                  </w:r>
                  <w:r>
                    <w:rPr>
                      <w:color w:val="231F20"/>
                    </w:rPr>
                    <w:t>TRUE</w:t>
                  </w:r>
                  <w:r>
                    <w:rPr>
                      <w:color w:val="231F20"/>
                      <w:spacing w:val="-14"/>
                    </w:rPr>
                    <w:t> </w:t>
                  </w:r>
                  <w:r>
                    <w:rPr>
                      <w:color w:val="231F20"/>
                    </w:rPr>
                    <w:t>COPY</w:t>
                  </w:r>
                  <w:r>
                    <w:rPr>
                      <w:color w:val="231F20"/>
                      <w:spacing w:val="-15"/>
                    </w:rPr>
                    <w:t> </w:t>
                  </w:r>
                  <w:r>
                    <w:rPr>
                      <w:color w:val="231F20"/>
                    </w:rPr>
                    <w:t>OF</w:t>
                  </w:r>
                  <w:r>
                    <w:rPr>
                      <w:color w:val="231F20"/>
                      <w:spacing w:val="-14"/>
                    </w:rPr>
                    <w:t> </w:t>
                  </w:r>
                  <w:r>
                    <w:rPr>
                      <w:color w:val="231F20"/>
                    </w:rPr>
                    <w:t>THE</w:t>
                  </w:r>
                  <w:r>
                    <w:rPr>
                      <w:color w:val="231F20"/>
                      <w:spacing w:val="-14"/>
                    </w:rPr>
                    <w:t> </w:t>
                  </w:r>
                  <w:r>
                    <w:rPr>
                      <w:color w:val="231F20"/>
                    </w:rPr>
                    <w:t>RESOLUTION</w:t>
                  </w:r>
                  <w:r>
                    <w:rPr>
                      <w:color w:val="231F20"/>
                      <w:spacing w:val="-15"/>
                    </w:rPr>
                    <w:t> </w:t>
                  </w:r>
                  <w:r>
                    <w:rPr>
                      <w:color w:val="231F20"/>
                    </w:rPr>
                    <w:t>/</w:t>
                  </w:r>
                  <w:r>
                    <w:rPr>
                      <w:color w:val="231F20"/>
                      <w:spacing w:val="-14"/>
                    </w:rPr>
                    <w:t> </w:t>
                  </w:r>
                  <w:r>
                    <w:rPr>
                      <w:color w:val="231F20"/>
                    </w:rPr>
                    <w:t>MANDATE</w:t>
                  </w:r>
                  <w:r>
                    <w:rPr>
                      <w:color w:val="231F20"/>
                      <w:spacing w:val="-15"/>
                    </w:rPr>
                    <w:t> </w:t>
                  </w:r>
                  <w:r>
                    <w:rPr>
                      <w:color w:val="231F20"/>
                    </w:rPr>
                    <w:t>DULY</w:t>
                  </w:r>
                  <w:r>
                    <w:rPr>
                      <w:color w:val="231F20"/>
                      <w:spacing w:val="-14"/>
                    </w:rPr>
                    <w:t> </w:t>
                  </w:r>
                  <w:r>
                    <w:rPr>
                      <w:color w:val="231F20"/>
                    </w:rPr>
                    <w:t>PASSED</w:t>
                  </w:r>
                  <w:r>
                    <w:rPr>
                      <w:color w:val="231F20"/>
                      <w:spacing w:val="-14"/>
                    </w:rPr>
                    <w:t> </w:t>
                  </w:r>
                  <w:r>
                    <w:rPr>
                      <w:color w:val="231F20"/>
                    </w:rPr>
                    <w:t>AT</w:t>
                  </w:r>
                  <w:r>
                    <w:rPr>
                      <w:color w:val="231F20"/>
                      <w:spacing w:val="-15"/>
                    </w:rPr>
                    <w:t> </w:t>
                  </w:r>
                  <w:r>
                    <w:rPr>
                      <w:color w:val="231F20"/>
                    </w:rPr>
                    <w:t>THE</w:t>
                  </w:r>
                  <w:r>
                    <w:rPr>
                      <w:color w:val="231F20"/>
                      <w:spacing w:val="-14"/>
                    </w:rPr>
                    <w:t> </w:t>
                  </w:r>
                  <w:r>
                    <w:rPr>
                      <w:color w:val="231F20"/>
                    </w:rPr>
                    <w:t>MEETING</w:t>
                  </w:r>
                  <w:r>
                    <w:rPr>
                      <w:color w:val="231F20"/>
                      <w:spacing w:val="-15"/>
                    </w:rPr>
                    <w:t> </w:t>
                  </w:r>
                  <w:r>
                    <w:rPr>
                      <w:color w:val="231F20"/>
                    </w:rPr>
                    <w:t>OF</w:t>
                  </w:r>
                  <w:r>
                    <w:rPr>
                      <w:color w:val="231F20"/>
                      <w:spacing w:val="-14"/>
                    </w:rPr>
                    <w:t> </w:t>
                  </w:r>
                  <w:r>
                    <w:rPr>
                      <w:color w:val="231F20"/>
                    </w:rPr>
                    <w:t>THE</w:t>
                  </w:r>
                  <w:r>
                    <w:rPr>
                      <w:color w:val="231F20"/>
                      <w:spacing w:val="-14"/>
                    </w:rPr>
                    <w:t> </w:t>
                  </w:r>
                  <w:r>
                    <w:rPr>
                      <w:color w:val="231F20"/>
                    </w:rPr>
                    <w:t>BOARD</w:t>
                  </w:r>
                  <w:r>
                    <w:rPr>
                      <w:color w:val="231F20"/>
                      <w:spacing w:val="-15"/>
                    </w:rPr>
                    <w:t> </w:t>
                  </w:r>
                  <w:r>
                    <w:rPr>
                      <w:color w:val="231F20"/>
                    </w:rPr>
                    <w:t>OF</w:t>
                  </w:r>
                  <w:r>
                    <w:rPr>
                      <w:color w:val="231F20"/>
                      <w:spacing w:val="-14"/>
                    </w:rPr>
                    <w:t> </w:t>
                  </w:r>
                  <w:r>
                    <w:rPr>
                      <w:color w:val="231F20"/>
                    </w:rPr>
                    <w:t>DIRECTORS</w:t>
                  </w:r>
                  <w:r>
                    <w:rPr>
                      <w:color w:val="231F20"/>
                      <w:spacing w:val="-15"/>
                    </w:rPr>
                    <w:t> </w:t>
                  </w:r>
                  <w:r>
                    <w:rPr>
                      <w:color w:val="231F20"/>
                    </w:rPr>
                    <w:t>/</w:t>
                  </w:r>
                </w:p>
                <w:p>
                  <w:pPr>
                    <w:pStyle w:val="BodyText"/>
                    <w:tabs>
                      <w:tab w:pos="3649" w:val="left" w:leader="none"/>
                      <w:tab w:pos="6312" w:val="left" w:leader="none"/>
                      <w:tab w:pos="7701" w:val="left" w:leader="none"/>
                      <w:tab w:pos="10594" w:val="left" w:leader="none"/>
                    </w:tabs>
                    <w:spacing w:before="55"/>
                  </w:pPr>
                  <w:r>
                    <w:rPr>
                      <w:color w:val="231F20"/>
                    </w:rPr>
                    <w:t>TRUSTEES</w:t>
                  </w:r>
                  <w:r>
                    <w:rPr>
                      <w:color w:val="231F20"/>
                      <w:spacing w:val="-30"/>
                    </w:rPr>
                    <w:t> </w:t>
                  </w:r>
                  <w:r>
                    <w:rPr>
                      <w:color w:val="231F20"/>
                    </w:rPr>
                    <w:t>/</w:t>
                  </w:r>
                  <w:r>
                    <w:rPr>
                      <w:color w:val="231F20"/>
                      <w:spacing w:val="-29"/>
                    </w:rPr>
                    <w:t> </w:t>
                  </w:r>
                  <w:r>
                    <w:rPr>
                      <w:color w:val="231F20"/>
                    </w:rPr>
                    <w:t>MEMBERS</w:t>
                  </w:r>
                  <w:r>
                    <w:rPr>
                      <w:color w:val="231F20"/>
                      <w:spacing w:val="-30"/>
                    </w:rPr>
                    <w:t> </w:t>
                  </w:r>
                  <w:r>
                    <w:rPr>
                      <w:color w:val="231F20"/>
                    </w:rPr>
                    <w:t>HELD</w:t>
                  </w:r>
                  <w:r>
                    <w:rPr>
                      <w:color w:val="231F20"/>
                      <w:spacing w:val="-29"/>
                    </w:rPr>
                    <w:t> </w:t>
                  </w:r>
                  <w:r>
                    <w:rPr>
                      <w:color w:val="231F20"/>
                      <w:spacing w:val="3"/>
                    </w:rPr>
                    <w:t>ON</w:t>
                  </w:r>
                  <w:r>
                    <w:rPr>
                      <w:color w:val="231F20"/>
                      <w:spacing w:val="3"/>
                      <w:u w:val="single" w:color="231F20"/>
                    </w:rPr>
                    <w:t> </w:t>
                    <w:tab/>
                  </w:r>
                  <w:r>
                    <w:rPr>
                      <w:color w:val="231F20"/>
                    </w:rPr>
                    <w:t>DAY</w:t>
                  </w:r>
                  <w:r>
                    <w:rPr>
                      <w:color w:val="231F20"/>
                      <w:spacing w:val="-15"/>
                    </w:rPr>
                    <w:t> </w:t>
                  </w:r>
                  <w:r>
                    <w:rPr>
                      <w:color w:val="231F20"/>
                      <w:spacing w:val="-3"/>
                    </w:rPr>
                    <w:t>OF</w:t>
                  </w:r>
                  <w:r>
                    <w:rPr>
                      <w:color w:val="231F20"/>
                      <w:spacing w:val="-3"/>
                      <w:u w:val="single" w:color="231F20"/>
                    </w:rPr>
                    <w:t> </w:t>
                    <w:tab/>
                  </w:r>
                  <w:r>
                    <w:rPr>
                      <w:color w:val="231F20"/>
                    </w:rPr>
                    <w:t>,</w:t>
                  </w:r>
                  <w:r>
                    <w:rPr>
                      <w:color w:val="231F20"/>
                      <w:spacing w:val="-6"/>
                    </w:rPr>
                    <w:t> </w:t>
                  </w:r>
                  <w:r>
                    <w:rPr>
                      <w:color w:val="231F20"/>
                      <w:spacing w:val="-9"/>
                    </w:rPr>
                    <w:t>20</w:t>
                  </w:r>
                  <w:r>
                    <w:rPr>
                      <w:color w:val="231F20"/>
                      <w:spacing w:val="-9"/>
                      <w:u w:val="single" w:color="231F20"/>
                    </w:rPr>
                    <w:t> </w:t>
                    <w:tab/>
                  </w:r>
                  <w:r>
                    <w:rPr>
                      <w:color w:val="231F20"/>
                      <w:spacing w:val="2"/>
                    </w:rPr>
                    <w:t>AT.</w:t>
                  </w:r>
                  <w:r>
                    <w:rPr>
                      <w:color w:val="231F20"/>
                      <w:w w:val="119"/>
                      <w:u w:val="single" w:color="231F20"/>
                    </w:rPr>
                    <w:t> </w:t>
                  </w:r>
                  <w:r>
                    <w:rPr>
                      <w:color w:val="231F20"/>
                      <w:u w:val="single" w:color="231F20"/>
                    </w:rPr>
                    <w:tab/>
                  </w:r>
                </w:p>
              </w:txbxContent>
            </v:textbox>
            <w10:wrap type="none"/>
          </v:shape>
        </w:pict>
      </w:r>
      <w:r>
        <w:rPr/>
        <w:pict>
          <v:shape style="position:absolute;margin-left:50.634499pt;margin-top:224.177872pt;width:527.950pt;height:37.3pt;mso-position-horizontal-relative:page;mso-position-vertical-relative:page;z-index:-6232" type="#_x0000_t202" filled="false" stroked="false">
            <v:textbox inset="0,0,0,0">
              <w:txbxContent>
                <w:p>
                  <w:pPr>
                    <w:pStyle w:val="BodyText"/>
                    <w:spacing w:line="304" w:lineRule="auto" w:before="0"/>
                    <w:ind w:right="7"/>
                  </w:pPr>
                  <w:r>
                    <w:rPr>
                      <w:color w:val="231F20"/>
                      <w:w w:val="105"/>
                    </w:rPr>
                    <w:t>The</w:t>
                  </w:r>
                  <w:r>
                    <w:rPr>
                      <w:color w:val="231F20"/>
                      <w:spacing w:val="-20"/>
                      <w:w w:val="105"/>
                    </w:rPr>
                    <w:t> </w:t>
                  </w:r>
                  <w:r>
                    <w:rPr>
                      <w:color w:val="231F20"/>
                      <w:w w:val="105"/>
                    </w:rPr>
                    <w:t>Board</w:t>
                  </w:r>
                  <w:r>
                    <w:rPr>
                      <w:color w:val="231F20"/>
                      <w:spacing w:val="-19"/>
                      <w:w w:val="105"/>
                    </w:rPr>
                    <w:t> </w:t>
                  </w:r>
                  <w:r>
                    <w:rPr>
                      <w:color w:val="231F20"/>
                      <w:w w:val="105"/>
                    </w:rPr>
                    <w:t>/</w:t>
                  </w:r>
                  <w:r>
                    <w:rPr>
                      <w:color w:val="231F20"/>
                      <w:spacing w:val="-19"/>
                      <w:w w:val="105"/>
                    </w:rPr>
                    <w:t> </w:t>
                  </w:r>
                  <w:r>
                    <w:rPr>
                      <w:color w:val="231F20"/>
                      <w:w w:val="105"/>
                    </w:rPr>
                    <w:t>Trustee/</w:t>
                  </w:r>
                  <w:r>
                    <w:rPr>
                      <w:color w:val="231F20"/>
                      <w:spacing w:val="-19"/>
                      <w:w w:val="105"/>
                    </w:rPr>
                    <w:t> </w:t>
                  </w:r>
                  <w:r>
                    <w:rPr>
                      <w:color w:val="231F20"/>
                      <w:w w:val="105"/>
                    </w:rPr>
                    <w:t>Committee</w:t>
                  </w:r>
                  <w:r>
                    <w:rPr>
                      <w:color w:val="231F20"/>
                      <w:spacing w:val="-19"/>
                      <w:w w:val="105"/>
                    </w:rPr>
                    <w:t> </w:t>
                  </w:r>
                  <w:r>
                    <w:rPr>
                      <w:color w:val="231F20"/>
                      <w:w w:val="105"/>
                    </w:rPr>
                    <w:t>of</w:t>
                  </w:r>
                  <w:r>
                    <w:rPr>
                      <w:color w:val="231F20"/>
                      <w:spacing w:val="-19"/>
                      <w:w w:val="105"/>
                    </w:rPr>
                    <w:t> </w:t>
                  </w:r>
                  <w:r>
                    <w:rPr>
                      <w:color w:val="231F20"/>
                      <w:w w:val="105"/>
                    </w:rPr>
                    <w:t>the</w:t>
                  </w:r>
                  <w:r>
                    <w:rPr>
                      <w:color w:val="231F20"/>
                      <w:spacing w:val="-20"/>
                      <w:w w:val="105"/>
                    </w:rPr>
                    <w:t> </w:t>
                  </w:r>
                  <w:r>
                    <w:rPr>
                      <w:color w:val="231F20"/>
                      <w:w w:val="105"/>
                    </w:rPr>
                    <w:t>Company/Trust/Society/Association</w:t>
                  </w:r>
                  <w:r>
                    <w:rPr>
                      <w:color w:val="231F20"/>
                      <w:spacing w:val="-20"/>
                      <w:w w:val="105"/>
                    </w:rPr>
                    <w:t> </w:t>
                  </w:r>
                  <w:r>
                    <w:rPr>
                      <w:color w:val="231F20"/>
                      <w:w w:val="105"/>
                    </w:rPr>
                    <w:t>discussed</w:t>
                  </w:r>
                  <w:r>
                    <w:rPr>
                      <w:color w:val="231F20"/>
                      <w:spacing w:val="-19"/>
                      <w:w w:val="105"/>
                    </w:rPr>
                    <w:t> </w:t>
                  </w:r>
                  <w:r>
                    <w:rPr>
                      <w:color w:val="231F20"/>
                      <w:w w:val="105"/>
                    </w:rPr>
                    <w:t>the</w:t>
                  </w:r>
                  <w:r>
                    <w:rPr>
                      <w:color w:val="231F20"/>
                      <w:spacing w:val="-19"/>
                      <w:w w:val="105"/>
                    </w:rPr>
                    <w:t> </w:t>
                  </w:r>
                  <w:r>
                    <w:rPr>
                      <w:color w:val="231F20"/>
                      <w:w w:val="105"/>
                    </w:rPr>
                    <w:t>requirement</w:t>
                  </w:r>
                  <w:r>
                    <w:rPr>
                      <w:color w:val="231F20"/>
                      <w:spacing w:val="-20"/>
                      <w:w w:val="105"/>
                    </w:rPr>
                    <w:t> </w:t>
                  </w:r>
                  <w:r>
                    <w:rPr>
                      <w:color w:val="231F20"/>
                      <w:w w:val="105"/>
                    </w:rPr>
                    <w:t>of</w:t>
                  </w:r>
                  <w:r>
                    <w:rPr>
                      <w:color w:val="231F20"/>
                      <w:spacing w:val="-19"/>
                      <w:w w:val="105"/>
                    </w:rPr>
                    <w:t> </w:t>
                  </w:r>
                  <w:r>
                    <w:rPr>
                      <w:color w:val="231F20"/>
                      <w:w w:val="105"/>
                    </w:rPr>
                    <w:t>opening</w:t>
                  </w:r>
                  <w:r>
                    <w:rPr>
                      <w:color w:val="231F20"/>
                      <w:spacing w:val="-19"/>
                      <w:w w:val="105"/>
                    </w:rPr>
                    <w:t> </w:t>
                  </w:r>
                  <w:r>
                    <w:rPr>
                      <w:color w:val="231F20"/>
                      <w:w w:val="105"/>
                    </w:rPr>
                    <w:t>a</w:t>
                  </w:r>
                  <w:r>
                    <w:rPr>
                      <w:color w:val="231F20"/>
                      <w:spacing w:val="-20"/>
                      <w:w w:val="105"/>
                    </w:rPr>
                    <w:t> </w:t>
                  </w:r>
                  <w:r>
                    <w:rPr>
                      <w:color w:val="231F20"/>
                      <w:w w:val="105"/>
                    </w:rPr>
                    <w:t>bank</w:t>
                  </w:r>
                  <w:r>
                    <w:rPr>
                      <w:color w:val="231F20"/>
                      <w:spacing w:val="-19"/>
                      <w:w w:val="105"/>
                    </w:rPr>
                    <w:t> </w:t>
                  </w:r>
                  <w:r>
                    <w:rPr>
                      <w:color w:val="231F20"/>
                      <w:w w:val="105"/>
                    </w:rPr>
                    <w:t>account in</w:t>
                  </w:r>
                  <w:r>
                    <w:rPr>
                      <w:color w:val="231F20"/>
                      <w:spacing w:val="-22"/>
                      <w:w w:val="105"/>
                    </w:rPr>
                    <w:t> </w:t>
                  </w:r>
                  <w:r>
                    <w:rPr>
                      <w:color w:val="231F20"/>
                      <w:w w:val="105"/>
                    </w:rPr>
                    <w:t>the</w:t>
                  </w:r>
                  <w:r>
                    <w:rPr>
                      <w:color w:val="231F20"/>
                      <w:spacing w:val="-21"/>
                      <w:w w:val="105"/>
                    </w:rPr>
                    <w:t> </w:t>
                  </w:r>
                  <w:r>
                    <w:rPr>
                      <w:color w:val="231F20"/>
                      <w:w w:val="105"/>
                    </w:rPr>
                    <w:t>name</w:t>
                  </w:r>
                  <w:r>
                    <w:rPr>
                      <w:color w:val="231F20"/>
                      <w:spacing w:val="-21"/>
                      <w:w w:val="105"/>
                    </w:rPr>
                    <w:t> </w:t>
                  </w:r>
                  <w:r>
                    <w:rPr>
                      <w:color w:val="231F20"/>
                      <w:w w:val="105"/>
                    </w:rPr>
                    <w:t>of</w:t>
                  </w:r>
                  <w:r>
                    <w:rPr>
                      <w:color w:val="231F20"/>
                      <w:spacing w:val="-22"/>
                      <w:w w:val="105"/>
                    </w:rPr>
                    <w:t> </w:t>
                  </w:r>
                  <w:r>
                    <w:rPr>
                      <w:color w:val="231F20"/>
                      <w:w w:val="105"/>
                    </w:rPr>
                    <w:t>the</w:t>
                  </w:r>
                  <w:r>
                    <w:rPr>
                      <w:color w:val="231F20"/>
                      <w:spacing w:val="-21"/>
                      <w:w w:val="105"/>
                    </w:rPr>
                    <w:t> </w:t>
                  </w:r>
                  <w:r>
                    <w:rPr>
                      <w:color w:val="231F20"/>
                      <w:w w:val="105"/>
                    </w:rPr>
                    <w:t>Company/Trust/Society/Association</w:t>
                  </w:r>
                  <w:r>
                    <w:rPr>
                      <w:color w:val="231F20"/>
                      <w:spacing w:val="-22"/>
                      <w:w w:val="105"/>
                    </w:rPr>
                    <w:t> </w:t>
                  </w:r>
                  <w:r>
                    <w:rPr>
                      <w:color w:val="231F20"/>
                      <w:w w:val="105"/>
                    </w:rPr>
                    <w:t>with</w:t>
                  </w:r>
                  <w:r>
                    <w:rPr>
                      <w:color w:val="231F20"/>
                      <w:spacing w:val="-21"/>
                      <w:w w:val="105"/>
                    </w:rPr>
                    <w:t> </w:t>
                  </w:r>
                  <w:r>
                    <w:rPr>
                      <w:color w:val="231F20"/>
                      <w:w w:val="105"/>
                    </w:rPr>
                    <w:t>The</w:t>
                  </w:r>
                  <w:r>
                    <w:rPr>
                      <w:color w:val="231F20"/>
                      <w:spacing w:val="-21"/>
                      <w:w w:val="105"/>
                    </w:rPr>
                    <w:t> </w:t>
                  </w:r>
                  <w:r>
                    <w:rPr>
                      <w:color w:val="231F20"/>
                      <w:w w:val="105"/>
                    </w:rPr>
                    <w:t>Hongkong</w:t>
                  </w:r>
                  <w:r>
                    <w:rPr>
                      <w:color w:val="231F20"/>
                      <w:spacing w:val="-22"/>
                      <w:w w:val="105"/>
                    </w:rPr>
                    <w:t> </w:t>
                  </w:r>
                  <w:r>
                    <w:rPr>
                      <w:color w:val="231F20"/>
                      <w:w w:val="105"/>
                    </w:rPr>
                    <w:t>and</w:t>
                  </w:r>
                  <w:r>
                    <w:rPr>
                      <w:color w:val="231F20"/>
                      <w:spacing w:val="-21"/>
                      <w:w w:val="105"/>
                    </w:rPr>
                    <w:t> </w:t>
                  </w:r>
                  <w:r>
                    <w:rPr>
                      <w:color w:val="231F20"/>
                      <w:w w:val="105"/>
                    </w:rPr>
                    <w:t>Shanghai</w:t>
                  </w:r>
                  <w:r>
                    <w:rPr>
                      <w:color w:val="231F20"/>
                      <w:spacing w:val="-21"/>
                      <w:w w:val="105"/>
                    </w:rPr>
                    <w:t> </w:t>
                  </w:r>
                  <w:r>
                    <w:rPr>
                      <w:color w:val="231F20"/>
                      <w:w w:val="105"/>
                    </w:rPr>
                    <w:t>Banking</w:t>
                  </w:r>
                  <w:r>
                    <w:rPr>
                      <w:color w:val="231F20"/>
                      <w:spacing w:val="-21"/>
                      <w:w w:val="105"/>
                    </w:rPr>
                    <w:t> </w:t>
                  </w:r>
                  <w:r>
                    <w:rPr>
                      <w:color w:val="231F20"/>
                      <w:w w:val="105"/>
                    </w:rPr>
                    <w:t>Corporation</w:t>
                  </w:r>
                  <w:r>
                    <w:rPr>
                      <w:color w:val="231F20"/>
                      <w:spacing w:val="-22"/>
                      <w:w w:val="105"/>
                    </w:rPr>
                    <w:t> </w:t>
                  </w:r>
                  <w:r>
                    <w:rPr>
                      <w:color w:val="231F20"/>
                      <w:w w:val="105"/>
                    </w:rPr>
                    <w:t>Limited</w:t>
                  </w:r>
                  <w:r>
                    <w:rPr>
                      <w:color w:val="231F20"/>
                      <w:spacing w:val="-21"/>
                      <w:w w:val="105"/>
                    </w:rPr>
                    <w:t> </w:t>
                  </w:r>
                  <w:r>
                    <w:rPr>
                      <w:color w:val="231F20"/>
                      <w:w w:val="105"/>
                    </w:rPr>
                    <w:t>(</w:t>
                  </w:r>
                  <w:r>
                    <w:rPr>
                      <w:b/>
                      <w:color w:val="231F20"/>
                      <w:w w:val="105"/>
                    </w:rPr>
                    <w:t>“Bank”</w:t>
                  </w:r>
                  <w:r>
                    <w:rPr>
                      <w:color w:val="231F20"/>
                      <w:w w:val="105"/>
                    </w:rPr>
                    <w:t>)</w:t>
                  </w:r>
                  <w:r>
                    <w:rPr>
                      <w:color w:val="231F20"/>
                      <w:spacing w:val="-21"/>
                      <w:w w:val="105"/>
                    </w:rPr>
                    <w:t> </w:t>
                  </w:r>
                  <w:r>
                    <w:rPr>
                      <w:color w:val="231F20"/>
                      <w:w w:val="105"/>
                    </w:rPr>
                    <w:t>-</w:t>
                  </w:r>
                </w:p>
                <w:p>
                  <w:pPr>
                    <w:pStyle w:val="BodyText"/>
                    <w:spacing w:line="207" w:lineRule="exact" w:before="0"/>
                  </w:pPr>
                  <w:r>
                    <w:rPr>
                      <w:color w:val="231F20"/>
                      <w:w w:val="105"/>
                    </w:rPr>
                    <w:t>and avail the general banking facilities offered by the Bank and after discussions it was RESOLVED THAT:</w:t>
                  </w:r>
                </w:p>
              </w:txbxContent>
            </v:textbox>
            <w10:wrap type="none"/>
          </v:shape>
        </w:pict>
      </w:r>
      <w:r>
        <w:rPr/>
        <w:pict>
          <v:shape style="position:absolute;margin-left:50.632301pt;margin-top:276.715973pt;width:12.75pt;height:11pt;mso-position-horizontal-relative:page;mso-position-vertical-relative:page;z-index:-6208" type="#_x0000_t202" filled="false" stroked="false">
            <v:textbox inset="0,0,0,0">
              <w:txbxContent>
                <w:p>
                  <w:pPr>
                    <w:pStyle w:val="BodyText"/>
                    <w:spacing w:line="201" w:lineRule="exact" w:before="0"/>
                  </w:pPr>
                  <w:r>
                    <w:rPr>
                      <w:color w:val="231F20"/>
                    </w:rPr>
                    <w:t>(a)</w:t>
                  </w:r>
                </w:p>
              </w:txbxContent>
            </v:textbox>
            <w10:wrap type="none"/>
          </v:shape>
        </w:pict>
      </w:r>
      <w:r>
        <w:rPr/>
        <w:pict>
          <v:shape style="position:absolute;margin-left:67.289299pt;margin-top:276.715973pt;width:511.35pt;height:44.15pt;mso-position-horizontal-relative:page;mso-position-vertical-relative:page;z-index:-6184" type="#_x0000_t202" filled="false" stroked="false">
            <v:textbox inset="0,0,0,0">
              <w:txbxContent>
                <w:p>
                  <w:pPr>
                    <w:pStyle w:val="BodyText"/>
                    <w:tabs>
                      <w:tab w:pos="2523" w:val="left" w:leader="none"/>
                    </w:tabs>
                    <w:spacing w:line="201" w:lineRule="exact" w:before="0"/>
                  </w:pPr>
                  <w:r>
                    <w:rPr>
                      <w:color w:val="231F20"/>
                      <w:w w:val="105"/>
                    </w:rPr>
                    <w:t>A</w:t>
                  </w:r>
                  <w:r>
                    <w:rPr>
                      <w:color w:val="231F20"/>
                      <w:w w:val="105"/>
                      <w:u w:val="single" w:color="231F20"/>
                    </w:rPr>
                    <w:t> </w:t>
                    <w:tab/>
                  </w:r>
                  <w:r>
                    <w:rPr>
                      <w:color w:val="231F20"/>
                      <w:w w:val="105"/>
                    </w:rPr>
                    <w:t>account</w:t>
                  </w:r>
                  <w:r>
                    <w:rPr>
                      <w:color w:val="231F20"/>
                      <w:spacing w:val="-29"/>
                      <w:w w:val="105"/>
                    </w:rPr>
                    <w:t> </w:t>
                  </w:r>
                  <w:r>
                    <w:rPr>
                      <w:color w:val="231F20"/>
                      <w:w w:val="105"/>
                    </w:rPr>
                    <w:t>(</w:t>
                  </w:r>
                  <w:r>
                    <w:rPr>
                      <w:rFonts w:ascii="Verdana"/>
                      <w:i/>
                      <w:color w:val="231F20"/>
                      <w:w w:val="105"/>
                    </w:rPr>
                    <w:t>type</w:t>
                  </w:r>
                  <w:r>
                    <w:rPr>
                      <w:rFonts w:ascii="Verdana"/>
                      <w:i/>
                      <w:color w:val="231F20"/>
                      <w:spacing w:val="-43"/>
                      <w:w w:val="105"/>
                    </w:rPr>
                    <w:t> </w:t>
                  </w:r>
                  <w:r>
                    <w:rPr>
                      <w:rFonts w:ascii="Verdana"/>
                      <w:i/>
                      <w:color w:val="231F20"/>
                      <w:w w:val="105"/>
                    </w:rPr>
                    <w:t>of</w:t>
                  </w:r>
                  <w:r>
                    <w:rPr>
                      <w:rFonts w:ascii="Verdana"/>
                      <w:i/>
                      <w:color w:val="231F20"/>
                      <w:spacing w:val="-43"/>
                      <w:w w:val="105"/>
                    </w:rPr>
                    <w:t> </w:t>
                  </w:r>
                  <w:r>
                    <w:rPr>
                      <w:rFonts w:ascii="Verdana"/>
                      <w:i/>
                      <w:color w:val="231F20"/>
                      <w:w w:val="105"/>
                    </w:rPr>
                    <w:t>account</w:t>
                  </w:r>
                  <w:r>
                    <w:rPr>
                      <w:color w:val="231F20"/>
                      <w:w w:val="105"/>
                    </w:rPr>
                    <w:t>)</w:t>
                  </w:r>
                  <w:r>
                    <w:rPr>
                      <w:color w:val="231F20"/>
                      <w:spacing w:val="-28"/>
                      <w:w w:val="105"/>
                    </w:rPr>
                    <w:t> </w:t>
                  </w:r>
                  <w:r>
                    <w:rPr>
                      <w:color w:val="231F20"/>
                      <w:w w:val="105"/>
                    </w:rPr>
                    <w:t>be</w:t>
                  </w:r>
                  <w:r>
                    <w:rPr>
                      <w:color w:val="231F20"/>
                      <w:spacing w:val="-28"/>
                      <w:w w:val="105"/>
                    </w:rPr>
                    <w:t> </w:t>
                  </w:r>
                  <w:r>
                    <w:rPr>
                      <w:color w:val="231F20"/>
                      <w:w w:val="105"/>
                    </w:rPr>
                    <w:t>opened</w:t>
                  </w:r>
                  <w:r>
                    <w:rPr>
                      <w:color w:val="231F20"/>
                      <w:spacing w:val="-29"/>
                      <w:w w:val="105"/>
                    </w:rPr>
                    <w:t> </w:t>
                  </w:r>
                  <w:r>
                    <w:rPr>
                      <w:color w:val="231F20"/>
                      <w:w w:val="105"/>
                    </w:rPr>
                    <w:t>in</w:t>
                  </w:r>
                  <w:r>
                    <w:rPr>
                      <w:color w:val="231F20"/>
                      <w:spacing w:val="-28"/>
                      <w:w w:val="105"/>
                    </w:rPr>
                    <w:t> </w:t>
                  </w:r>
                  <w:r>
                    <w:rPr>
                      <w:color w:val="231F20"/>
                      <w:w w:val="105"/>
                    </w:rPr>
                    <w:t>the</w:t>
                  </w:r>
                  <w:r>
                    <w:rPr>
                      <w:color w:val="231F20"/>
                      <w:spacing w:val="-28"/>
                      <w:w w:val="105"/>
                    </w:rPr>
                    <w:t> </w:t>
                  </w:r>
                  <w:r>
                    <w:rPr>
                      <w:color w:val="231F20"/>
                      <w:w w:val="105"/>
                    </w:rPr>
                    <w:t>name</w:t>
                  </w:r>
                  <w:r>
                    <w:rPr>
                      <w:color w:val="231F20"/>
                      <w:spacing w:val="-28"/>
                      <w:w w:val="105"/>
                    </w:rPr>
                    <w:t> </w:t>
                  </w:r>
                  <w:r>
                    <w:rPr>
                      <w:color w:val="231F20"/>
                      <w:w w:val="105"/>
                    </w:rPr>
                    <w:t>of</w:t>
                  </w:r>
                  <w:r>
                    <w:rPr>
                      <w:color w:val="231F20"/>
                      <w:spacing w:val="-29"/>
                      <w:w w:val="105"/>
                    </w:rPr>
                    <w:t> </w:t>
                  </w:r>
                  <w:r>
                    <w:rPr>
                      <w:color w:val="231F20"/>
                      <w:w w:val="105"/>
                    </w:rPr>
                    <w:t>the</w:t>
                  </w:r>
                  <w:r>
                    <w:rPr>
                      <w:color w:val="231F20"/>
                      <w:spacing w:val="-28"/>
                      <w:w w:val="105"/>
                    </w:rPr>
                    <w:t> </w:t>
                  </w:r>
                  <w:r>
                    <w:rPr>
                      <w:color w:val="231F20"/>
                      <w:w w:val="105"/>
                    </w:rPr>
                    <w:t>Company/Trust/Society/Association</w:t>
                  </w:r>
                </w:p>
                <w:p>
                  <w:pPr>
                    <w:pStyle w:val="BodyText"/>
                    <w:tabs>
                      <w:tab w:pos="4395" w:val="left" w:leader="none"/>
                    </w:tabs>
                    <w:spacing w:line="254" w:lineRule="auto" w:before="3"/>
                    <w:ind w:right="18"/>
                    <w:jc w:val="both"/>
                  </w:pPr>
                  <w:r>
                    <w:rPr>
                      <w:color w:val="231F20"/>
                      <w:w w:val="105"/>
                    </w:rPr>
                    <w:t>with the Bank</w:t>
                  </w:r>
                  <w:r>
                    <w:rPr>
                      <w:color w:val="231F20"/>
                      <w:spacing w:val="-38"/>
                      <w:w w:val="105"/>
                    </w:rPr>
                    <w:t> </w:t>
                  </w:r>
                  <w:r>
                    <w:rPr>
                      <w:color w:val="231F20"/>
                      <w:w w:val="105"/>
                    </w:rPr>
                    <w:t>at</w:t>
                  </w:r>
                  <w:r>
                    <w:rPr>
                      <w:color w:val="231F20"/>
                      <w:spacing w:val="-12"/>
                      <w:w w:val="105"/>
                    </w:rPr>
                    <w:t> </w:t>
                  </w:r>
                  <w:r>
                    <w:rPr>
                      <w:color w:val="231F20"/>
                      <w:w w:val="105"/>
                    </w:rPr>
                    <w:t>its</w:t>
                  </w:r>
                  <w:r>
                    <w:rPr>
                      <w:color w:val="231F20"/>
                      <w:w w:val="105"/>
                      <w:u w:val="single" w:color="231F20"/>
                    </w:rPr>
                    <w:t> </w:t>
                    <w:tab/>
                  </w:r>
                  <w:r>
                    <w:rPr>
                      <w:color w:val="231F20"/>
                    </w:rPr>
                    <w:t>branch</w:t>
                  </w:r>
                  <w:r>
                    <w:rPr>
                      <w:color w:val="231F20"/>
                      <w:spacing w:val="-5"/>
                    </w:rPr>
                    <w:t> </w:t>
                  </w:r>
                  <w:r>
                    <w:rPr>
                      <w:color w:val="231F20"/>
                    </w:rPr>
                    <w:t>(</w:t>
                  </w:r>
                  <w:r>
                    <w:rPr>
                      <w:rFonts w:ascii="Verdana"/>
                      <w:i/>
                      <w:color w:val="231F20"/>
                    </w:rPr>
                    <w:t>name</w:t>
                  </w:r>
                  <w:r>
                    <w:rPr>
                      <w:rFonts w:ascii="Verdana"/>
                      <w:i/>
                      <w:color w:val="231F20"/>
                      <w:spacing w:val="-19"/>
                    </w:rPr>
                    <w:t> </w:t>
                  </w:r>
                  <w:r>
                    <w:rPr>
                      <w:rFonts w:ascii="Verdana"/>
                      <w:i/>
                      <w:color w:val="231F20"/>
                    </w:rPr>
                    <w:t>of</w:t>
                  </w:r>
                  <w:r>
                    <w:rPr>
                      <w:rFonts w:ascii="Verdana"/>
                      <w:i/>
                      <w:color w:val="231F20"/>
                      <w:spacing w:val="-18"/>
                    </w:rPr>
                    <w:t> </w:t>
                  </w:r>
                  <w:r>
                    <w:rPr>
                      <w:rFonts w:ascii="Verdana"/>
                      <w:i/>
                      <w:color w:val="231F20"/>
                    </w:rPr>
                    <w:t>branch</w:t>
                  </w:r>
                  <w:r>
                    <w:rPr>
                      <w:color w:val="231F20"/>
                    </w:rPr>
                    <w:t>)</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Company/Trust/Society/Association</w:t>
                  </w:r>
                  <w:r>
                    <w:rPr>
                      <w:color w:val="231F20"/>
                      <w:spacing w:val="-6"/>
                    </w:rPr>
                    <w:t> is </w:t>
                  </w:r>
                  <w:r>
                    <w:rPr>
                      <w:color w:val="231F20"/>
                      <w:w w:val="105"/>
                    </w:rPr>
                    <w:t>hereby</w:t>
                  </w:r>
                  <w:r>
                    <w:rPr>
                      <w:color w:val="231F20"/>
                      <w:spacing w:val="-5"/>
                      <w:w w:val="105"/>
                    </w:rPr>
                    <w:t> </w:t>
                  </w:r>
                  <w:r>
                    <w:rPr>
                      <w:color w:val="231F20"/>
                      <w:w w:val="105"/>
                    </w:rPr>
                    <w:t>authorised</w:t>
                  </w:r>
                  <w:r>
                    <w:rPr>
                      <w:color w:val="231F20"/>
                      <w:spacing w:val="-5"/>
                      <w:w w:val="105"/>
                    </w:rPr>
                    <w:t> </w:t>
                  </w:r>
                  <w:r>
                    <w:rPr>
                      <w:color w:val="231F20"/>
                      <w:w w:val="105"/>
                    </w:rPr>
                    <w:t>to</w:t>
                  </w:r>
                  <w:r>
                    <w:rPr>
                      <w:color w:val="231F20"/>
                      <w:spacing w:val="-5"/>
                      <w:w w:val="105"/>
                    </w:rPr>
                    <w:t> </w:t>
                  </w:r>
                  <w:r>
                    <w:rPr>
                      <w:color w:val="231F20"/>
                      <w:w w:val="105"/>
                    </w:rPr>
                    <w:t>avail</w:t>
                  </w:r>
                  <w:r>
                    <w:rPr>
                      <w:color w:val="231F20"/>
                      <w:spacing w:val="-5"/>
                      <w:w w:val="105"/>
                    </w:rPr>
                    <w:t> </w:t>
                  </w:r>
                  <w:r>
                    <w:rPr>
                      <w:color w:val="231F20"/>
                      <w:w w:val="105"/>
                    </w:rPr>
                    <w:t>the</w:t>
                  </w:r>
                  <w:r>
                    <w:rPr>
                      <w:color w:val="231F20"/>
                      <w:spacing w:val="-5"/>
                      <w:w w:val="105"/>
                    </w:rPr>
                    <w:t> </w:t>
                  </w:r>
                  <w:r>
                    <w:rPr>
                      <w:color w:val="231F20"/>
                      <w:w w:val="105"/>
                    </w:rPr>
                    <w:t>general</w:t>
                  </w:r>
                  <w:r>
                    <w:rPr>
                      <w:color w:val="231F20"/>
                      <w:spacing w:val="-5"/>
                      <w:w w:val="105"/>
                    </w:rPr>
                    <w:t> </w:t>
                  </w:r>
                  <w:r>
                    <w:rPr>
                      <w:color w:val="231F20"/>
                      <w:w w:val="105"/>
                    </w:rPr>
                    <w:t>banking</w:t>
                  </w:r>
                  <w:r>
                    <w:rPr>
                      <w:color w:val="231F20"/>
                      <w:spacing w:val="-5"/>
                      <w:w w:val="105"/>
                    </w:rPr>
                    <w:t> </w:t>
                  </w:r>
                  <w:r>
                    <w:rPr>
                      <w:color w:val="231F20"/>
                      <w:w w:val="105"/>
                    </w:rPr>
                    <w:t>facilities</w:t>
                  </w:r>
                  <w:r>
                    <w:rPr>
                      <w:color w:val="231F20"/>
                      <w:spacing w:val="-5"/>
                      <w:w w:val="105"/>
                    </w:rPr>
                    <w:t> </w:t>
                  </w:r>
                  <w:r>
                    <w:rPr>
                      <w:color w:val="231F20"/>
                      <w:w w:val="105"/>
                    </w:rPr>
                    <w:t>offered</w:t>
                  </w:r>
                  <w:r>
                    <w:rPr>
                      <w:color w:val="231F20"/>
                      <w:spacing w:val="-5"/>
                      <w:w w:val="105"/>
                    </w:rPr>
                    <w:t> </w:t>
                  </w:r>
                  <w:r>
                    <w:rPr>
                      <w:color w:val="231F20"/>
                      <w:w w:val="105"/>
                    </w:rPr>
                    <w:t>by</w:t>
                  </w:r>
                  <w:r>
                    <w:rPr>
                      <w:color w:val="231F20"/>
                      <w:spacing w:val="-4"/>
                      <w:w w:val="105"/>
                    </w:rPr>
                    <w:t> </w:t>
                  </w:r>
                  <w:r>
                    <w:rPr>
                      <w:color w:val="231F20"/>
                      <w:w w:val="105"/>
                    </w:rPr>
                    <w:t>the</w:t>
                  </w:r>
                  <w:r>
                    <w:rPr>
                      <w:color w:val="231F20"/>
                      <w:spacing w:val="-5"/>
                      <w:w w:val="105"/>
                    </w:rPr>
                    <w:t> </w:t>
                  </w:r>
                  <w:r>
                    <w:rPr>
                      <w:color w:val="231F20"/>
                      <w:w w:val="105"/>
                    </w:rPr>
                    <w:t>Bank</w:t>
                  </w:r>
                  <w:r>
                    <w:rPr>
                      <w:color w:val="231F20"/>
                      <w:spacing w:val="-5"/>
                      <w:w w:val="105"/>
                    </w:rPr>
                    <w:t> </w:t>
                  </w:r>
                  <w:r>
                    <w:rPr>
                      <w:color w:val="231F20"/>
                      <w:w w:val="105"/>
                    </w:rPr>
                    <w:t>along</w:t>
                  </w:r>
                  <w:r>
                    <w:rPr>
                      <w:color w:val="231F20"/>
                      <w:spacing w:val="-5"/>
                      <w:w w:val="105"/>
                    </w:rPr>
                    <w:t> </w:t>
                  </w:r>
                  <w:r>
                    <w:rPr>
                      <w:color w:val="231F20"/>
                      <w:w w:val="105"/>
                    </w:rPr>
                    <w:t>with</w:t>
                  </w:r>
                  <w:r>
                    <w:rPr>
                      <w:color w:val="231F20"/>
                      <w:spacing w:val="-5"/>
                      <w:w w:val="105"/>
                    </w:rPr>
                    <w:t> </w:t>
                  </w:r>
                  <w:r>
                    <w:rPr>
                      <w:color w:val="231F20"/>
                      <w:w w:val="105"/>
                    </w:rPr>
                    <w:t>additional</w:t>
                  </w:r>
                  <w:r>
                    <w:rPr>
                      <w:color w:val="231F20"/>
                      <w:spacing w:val="-5"/>
                      <w:w w:val="105"/>
                    </w:rPr>
                    <w:t> </w:t>
                  </w:r>
                  <w:r>
                    <w:rPr>
                      <w:color w:val="231F20"/>
                      <w:w w:val="105"/>
                    </w:rPr>
                    <w:t>services</w:t>
                  </w:r>
                  <w:r>
                    <w:rPr>
                      <w:color w:val="231F20"/>
                      <w:spacing w:val="-5"/>
                      <w:w w:val="105"/>
                    </w:rPr>
                    <w:t> </w:t>
                  </w:r>
                  <w:r>
                    <w:rPr>
                      <w:color w:val="231F20"/>
                      <w:w w:val="105"/>
                    </w:rPr>
                    <w:t>/</w:t>
                  </w:r>
                  <w:r>
                    <w:rPr>
                      <w:color w:val="231F20"/>
                      <w:spacing w:val="-5"/>
                      <w:w w:val="105"/>
                    </w:rPr>
                    <w:t> </w:t>
                  </w:r>
                  <w:r>
                    <w:rPr>
                      <w:color w:val="231F20"/>
                      <w:w w:val="105"/>
                    </w:rPr>
                    <w:t>channel</w:t>
                  </w:r>
                  <w:r>
                    <w:rPr>
                      <w:color w:val="231F20"/>
                      <w:spacing w:val="-5"/>
                      <w:w w:val="105"/>
                    </w:rPr>
                    <w:t> </w:t>
                  </w:r>
                  <w:r>
                    <w:rPr>
                      <w:color w:val="231F20"/>
                      <w:w w:val="105"/>
                    </w:rPr>
                    <w:t>access subject</w:t>
                  </w:r>
                  <w:r>
                    <w:rPr>
                      <w:color w:val="231F20"/>
                      <w:spacing w:val="-22"/>
                      <w:w w:val="105"/>
                    </w:rPr>
                    <w:t> </w:t>
                  </w:r>
                  <w:r>
                    <w:rPr>
                      <w:color w:val="231F20"/>
                      <w:w w:val="105"/>
                    </w:rPr>
                    <w:t>to</w:t>
                  </w:r>
                  <w:r>
                    <w:rPr>
                      <w:color w:val="231F20"/>
                      <w:spacing w:val="-21"/>
                      <w:w w:val="105"/>
                    </w:rPr>
                    <w:t> </w:t>
                  </w:r>
                  <w:r>
                    <w:rPr>
                      <w:color w:val="231F20"/>
                      <w:w w:val="105"/>
                    </w:rPr>
                    <w:t>the</w:t>
                  </w:r>
                  <w:r>
                    <w:rPr>
                      <w:color w:val="231F20"/>
                      <w:spacing w:val="-21"/>
                      <w:w w:val="105"/>
                    </w:rPr>
                    <w:t> </w:t>
                  </w:r>
                  <w:r>
                    <w:rPr>
                      <w:color w:val="231F20"/>
                      <w:w w:val="105"/>
                    </w:rPr>
                    <w:t>Bank's</w:t>
                  </w:r>
                  <w:r>
                    <w:rPr>
                      <w:color w:val="231F20"/>
                      <w:spacing w:val="-21"/>
                      <w:w w:val="105"/>
                    </w:rPr>
                    <w:t> </w:t>
                  </w:r>
                  <w:r>
                    <w:rPr>
                      <w:color w:val="231F20"/>
                      <w:w w:val="105"/>
                    </w:rPr>
                    <w:t>applicable</w:t>
                  </w:r>
                  <w:r>
                    <w:rPr>
                      <w:color w:val="231F20"/>
                      <w:spacing w:val="-22"/>
                      <w:w w:val="105"/>
                    </w:rPr>
                    <w:t> </w:t>
                  </w:r>
                  <w:r>
                    <w:rPr>
                      <w:color w:val="231F20"/>
                      <w:w w:val="105"/>
                    </w:rPr>
                    <w:t>Account</w:t>
                  </w:r>
                  <w:r>
                    <w:rPr>
                      <w:color w:val="231F20"/>
                      <w:spacing w:val="-21"/>
                      <w:w w:val="105"/>
                    </w:rPr>
                    <w:t> </w:t>
                  </w:r>
                  <w:r>
                    <w:rPr>
                      <w:color w:val="231F20"/>
                      <w:w w:val="105"/>
                    </w:rPr>
                    <w:t>Rules,</w:t>
                  </w:r>
                  <w:r>
                    <w:rPr>
                      <w:color w:val="231F20"/>
                      <w:spacing w:val="-21"/>
                      <w:w w:val="105"/>
                    </w:rPr>
                    <w:t> </w:t>
                  </w:r>
                  <w:r>
                    <w:rPr>
                      <w:color w:val="231F20"/>
                      <w:w w:val="105"/>
                    </w:rPr>
                    <w:t>Customer</w:t>
                  </w:r>
                  <w:r>
                    <w:rPr>
                      <w:color w:val="231F20"/>
                      <w:spacing w:val="-21"/>
                      <w:w w:val="105"/>
                    </w:rPr>
                    <w:t> </w:t>
                  </w:r>
                  <w:r>
                    <w:rPr>
                      <w:color w:val="231F20"/>
                      <w:w w:val="105"/>
                    </w:rPr>
                    <w:t>Guide,</w:t>
                  </w:r>
                  <w:r>
                    <w:rPr>
                      <w:color w:val="231F20"/>
                      <w:spacing w:val="-21"/>
                      <w:w w:val="105"/>
                    </w:rPr>
                    <w:t> </w:t>
                  </w:r>
                  <w:r>
                    <w:rPr>
                      <w:color w:val="231F20"/>
                      <w:w w:val="105"/>
                    </w:rPr>
                    <w:t>Tariff</w:t>
                  </w:r>
                  <w:r>
                    <w:rPr>
                      <w:color w:val="231F20"/>
                      <w:spacing w:val="-22"/>
                      <w:w w:val="105"/>
                    </w:rPr>
                    <w:t> </w:t>
                  </w:r>
                  <w:r>
                    <w:rPr>
                      <w:color w:val="231F20"/>
                      <w:w w:val="105"/>
                    </w:rPr>
                    <w:t>Guide,</w:t>
                  </w:r>
                  <w:r>
                    <w:rPr>
                      <w:color w:val="231F20"/>
                      <w:spacing w:val="-21"/>
                      <w:w w:val="105"/>
                    </w:rPr>
                    <w:t> </w:t>
                  </w:r>
                  <w:r>
                    <w:rPr>
                      <w:color w:val="231F20"/>
                      <w:w w:val="105"/>
                    </w:rPr>
                    <w:t>Terms</w:t>
                  </w:r>
                  <w:r>
                    <w:rPr>
                      <w:color w:val="231F20"/>
                      <w:spacing w:val="-21"/>
                      <w:w w:val="105"/>
                    </w:rPr>
                    <w:t> </w:t>
                  </w:r>
                  <w:r>
                    <w:rPr>
                      <w:color w:val="231F20"/>
                      <w:w w:val="105"/>
                    </w:rPr>
                    <w:t>and</w:t>
                  </w:r>
                  <w:r>
                    <w:rPr>
                      <w:color w:val="231F20"/>
                      <w:spacing w:val="-21"/>
                      <w:w w:val="105"/>
                    </w:rPr>
                    <w:t> </w:t>
                  </w:r>
                  <w:r>
                    <w:rPr>
                      <w:color w:val="231F20"/>
                      <w:w w:val="105"/>
                    </w:rPr>
                    <w:t>Conditions</w:t>
                  </w:r>
                  <w:r>
                    <w:rPr>
                      <w:color w:val="231F20"/>
                      <w:spacing w:val="-22"/>
                      <w:w w:val="105"/>
                    </w:rPr>
                    <w:t> </w:t>
                  </w:r>
                  <w:r>
                    <w:rPr>
                      <w:color w:val="231F20"/>
                      <w:w w:val="105"/>
                    </w:rPr>
                    <w:t>(as</w:t>
                  </w:r>
                  <w:r>
                    <w:rPr>
                      <w:color w:val="231F20"/>
                      <w:spacing w:val="-21"/>
                      <w:w w:val="105"/>
                    </w:rPr>
                    <w:t> </w:t>
                  </w:r>
                  <w:r>
                    <w:rPr>
                      <w:color w:val="231F20"/>
                      <w:w w:val="105"/>
                    </w:rPr>
                    <w:t>applicable).</w:t>
                  </w:r>
                </w:p>
              </w:txbxContent>
            </v:textbox>
            <w10:wrap type="none"/>
          </v:shape>
        </w:pict>
      </w:r>
      <w:r>
        <w:rPr/>
        <w:pict>
          <v:shape style="position:absolute;margin-left:50.617401pt;margin-top:326.27887pt;width:13.1pt;height:11pt;mso-position-horizontal-relative:page;mso-position-vertical-relative:page;z-index:-6160" type="#_x0000_t202" filled="false" stroked="false">
            <v:textbox inset="0,0,0,0">
              <w:txbxContent>
                <w:p>
                  <w:pPr>
                    <w:pStyle w:val="BodyText"/>
                    <w:spacing w:line="201" w:lineRule="exact" w:before="0"/>
                  </w:pPr>
                  <w:r>
                    <w:rPr>
                      <w:color w:val="231F20"/>
                    </w:rPr>
                    <w:t>(b)</w:t>
                  </w:r>
                </w:p>
              </w:txbxContent>
            </v:textbox>
            <w10:wrap type="none"/>
          </v:shape>
        </w:pict>
      </w:r>
      <w:r>
        <w:rPr/>
        <w:pict>
          <v:shape style="position:absolute;margin-left:66.5159pt;margin-top:326.27887pt;width:512.0500pt;height:306.55pt;mso-position-horizontal-relative:page;mso-position-vertical-relative:page;z-index:-6136" type="#_x0000_t202" filled="false" stroked="false">
            <v:textbox inset="0,0,0,0">
              <w:txbxContent>
                <w:p>
                  <w:pPr>
                    <w:pStyle w:val="BodyText"/>
                    <w:spacing w:line="201" w:lineRule="exact" w:before="0"/>
                    <w:ind w:left="35"/>
                  </w:pPr>
                  <w:r>
                    <w:rPr>
                      <w:color w:val="231F20"/>
                      <w:w w:val="105"/>
                    </w:rPr>
                    <w:t>For the purposes of ACCOUNT OPENING the Company/Trust/Society/Association hereby authorises</w:t>
                  </w:r>
                </w:p>
                <w:p>
                  <w:pPr>
                    <w:pStyle w:val="BodyText"/>
                    <w:tabs>
                      <w:tab w:pos="3118" w:val="left" w:leader="none"/>
                      <w:tab w:pos="6262" w:val="left" w:leader="none"/>
                      <w:tab w:pos="9762" w:val="left" w:leader="none"/>
                    </w:tabs>
                    <w:spacing w:before="121"/>
                  </w:pPr>
                  <w:r>
                    <w:rPr>
                      <w:color w:val="231F20"/>
                      <w:w w:val="119"/>
                      <w:u w:val="single" w:color="231F20"/>
                    </w:rPr>
                    <w:t> </w:t>
                  </w:r>
                  <w:r>
                    <w:rPr>
                      <w:color w:val="231F20"/>
                      <w:u w:val="single" w:color="231F20"/>
                    </w:rPr>
                    <w:tab/>
                  </w:r>
                  <w:r>
                    <w:rPr>
                      <w:color w:val="231F20"/>
                      <w:spacing w:val="15"/>
                      <w:w w:val="115"/>
                    </w:rPr>
                    <w:t>,</w:t>
                  </w:r>
                  <w:r>
                    <w:rPr>
                      <w:color w:val="231F20"/>
                      <w:spacing w:val="15"/>
                      <w:w w:val="115"/>
                      <w:u w:val="single" w:color="231F20"/>
                    </w:rPr>
                    <w:t> </w:t>
                    <w:tab/>
                  </w:r>
                  <w:r>
                    <w:rPr>
                      <w:color w:val="231F20"/>
                      <w:w w:val="115"/>
                    </w:rPr>
                    <w:t>,</w:t>
                  </w:r>
                  <w:r>
                    <w:rPr>
                      <w:color w:val="231F20"/>
                      <w:w w:val="115"/>
                      <w:u w:val="single" w:color="231F20"/>
                    </w:rPr>
                    <w:t> </w:t>
                    <w:tab/>
                  </w:r>
                  <w:r>
                    <w:rPr>
                      <w:color w:val="231F20"/>
                      <w:w w:val="115"/>
                    </w:rPr>
                    <w:t>,</w:t>
                  </w:r>
                  <w:r>
                    <w:rPr>
                      <w:color w:val="231F20"/>
                      <w:spacing w:val="-35"/>
                      <w:w w:val="115"/>
                    </w:rPr>
                    <w:t> </w:t>
                  </w:r>
                  <w:r>
                    <w:rPr>
                      <w:color w:val="231F20"/>
                      <w:w w:val="115"/>
                    </w:rPr>
                    <w:t>and</w:t>
                  </w:r>
                </w:p>
                <w:p>
                  <w:pPr>
                    <w:pStyle w:val="BodyText"/>
                    <w:tabs>
                      <w:tab w:pos="2707" w:val="left" w:leader="none"/>
                    </w:tabs>
                    <w:spacing w:line="254" w:lineRule="auto" w:before="121"/>
                    <w:ind w:left="35" w:right="17" w:hanging="16"/>
                    <w:jc w:val="both"/>
                  </w:pPr>
                  <w:r>
                    <w:rPr>
                      <w:color w:val="231F20"/>
                      <w:w w:val="119"/>
                      <w:u w:val="single" w:color="231F20"/>
                    </w:rPr>
                    <w:t> </w:t>
                  </w:r>
                  <w:r>
                    <w:rPr>
                      <w:color w:val="231F20"/>
                      <w:u w:val="single" w:color="231F20"/>
                    </w:rPr>
                    <w:tab/>
                  </w:r>
                  <w:r>
                    <w:rPr>
                      <w:color w:val="231F20"/>
                      <w:w w:val="105"/>
                    </w:rPr>
                    <w:t>to</w:t>
                  </w:r>
                  <w:r>
                    <w:rPr>
                      <w:color w:val="231F20"/>
                      <w:spacing w:val="-22"/>
                      <w:w w:val="105"/>
                    </w:rPr>
                    <w:t> </w:t>
                  </w:r>
                  <w:r>
                    <w:rPr>
                      <w:color w:val="231F20"/>
                      <w:w w:val="105"/>
                    </w:rPr>
                    <w:t>sign,</w:t>
                  </w:r>
                  <w:r>
                    <w:rPr>
                      <w:color w:val="231F20"/>
                      <w:spacing w:val="-22"/>
                      <w:w w:val="105"/>
                    </w:rPr>
                    <w:t> </w:t>
                  </w:r>
                  <w:r>
                    <w:rPr>
                      <w:color w:val="231F20"/>
                      <w:w w:val="105"/>
                    </w:rPr>
                    <w:t>seal</w:t>
                  </w:r>
                  <w:r>
                    <w:rPr>
                      <w:color w:val="231F20"/>
                      <w:spacing w:val="-22"/>
                      <w:w w:val="105"/>
                    </w:rPr>
                    <w:t> </w:t>
                  </w:r>
                  <w:r>
                    <w:rPr>
                      <w:color w:val="231F20"/>
                      <w:w w:val="105"/>
                    </w:rPr>
                    <w:t>and</w:t>
                  </w:r>
                  <w:r>
                    <w:rPr>
                      <w:color w:val="231F20"/>
                      <w:spacing w:val="-22"/>
                      <w:w w:val="105"/>
                    </w:rPr>
                    <w:t> </w:t>
                  </w:r>
                  <w:r>
                    <w:rPr>
                      <w:color w:val="231F20"/>
                      <w:w w:val="105"/>
                    </w:rPr>
                    <w:t>execute</w:t>
                  </w:r>
                  <w:r>
                    <w:rPr>
                      <w:color w:val="231F20"/>
                      <w:spacing w:val="-22"/>
                      <w:w w:val="105"/>
                    </w:rPr>
                    <w:t> </w:t>
                  </w:r>
                  <w:r>
                    <w:rPr>
                      <w:color w:val="231F20"/>
                      <w:w w:val="105"/>
                    </w:rPr>
                    <w:t>the</w:t>
                  </w:r>
                  <w:r>
                    <w:rPr>
                      <w:color w:val="231F20"/>
                      <w:spacing w:val="-21"/>
                      <w:w w:val="105"/>
                    </w:rPr>
                    <w:t> </w:t>
                  </w:r>
                  <w:r>
                    <w:rPr>
                      <w:color w:val="231F20"/>
                      <w:w w:val="105"/>
                    </w:rPr>
                    <w:t>Account</w:t>
                  </w:r>
                  <w:r>
                    <w:rPr>
                      <w:color w:val="231F20"/>
                      <w:spacing w:val="-22"/>
                      <w:w w:val="105"/>
                    </w:rPr>
                    <w:t> </w:t>
                  </w:r>
                  <w:r>
                    <w:rPr>
                      <w:color w:val="231F20"/>
                      <w:w w:val="105"/>
                    </w:rPr>
                    <w:t>Opening</w:t>
                  </w:r>
                  <w:r>
                    <w:rPr>
                      <w:color w:val="231F20"/>
                      <w:spacing w:val="-22"/>
                      <w:w w:val="105"/>
                    </w:rPr>
                    <w:t> </w:t>
                  </w:r>
                  <w:r>
                    <w:rPr>
                      <w:color w:val="231F20"/>
                      <w:w w:val="105"/>
                    </w:rPr>
                    <w:t>Form</w:t>
                  </w:r>
                  <w:r>
                    <w:rPr>
                      <w:color w:val="231F20"/>
                      <w:spacing w:val="-22"/>
                      <w:w w:val="105"/>
                    </w:rPr>
                    <w:t> </w:t>
                  </w:r>
                  <w:r>
                    <w:rPr>
                      <w:color w:val="231F20"/>
                      <w:w w:val="105"/>
                    </w:rPr>
                    <w:t>and/or</w:t>
                  </w:r>
                  <w:r>
                    <w:rPr>
                      <w:color w:val="231F20"/>
                      <w:spacing w:val="-22"/>
                      <w:w w:val="105"/>
                    </w:rPr>
                    <w:t> </w:t>
                  </w:r>
                  <w:r>
                    <w:rPr>
                      <w:color w:val="231F20"/>
                      <w:w w:val="105"/>
                    </w:rPr>
                    <w:t>any</w:t>
                  </w:r>
                  <w:r>
                    <w:rPr>
                      <w:color w:val="231F20"/>
                      <w:spacing w:val="-21"/>
                      <w:w w:val="105"/>
                    </w:rPr>
                    <w:t> </w:t>
                  </w:r>
                  <w:r>
                    <w:rPr>
                      <w:color w:val="231F20"/>
                      <w:w w:val="105"/>
                    </w:rPr>
                    <w:t>other</w:t>
                  </w:r>
                  <w:r>
                    <w:rPr>
                      <w:color w:val="231F20"/>
                      <w:spacing w:val="-22"/>
                      <w:w w:val="105"/>
                    </w:rPr>
                    <w:t> </w:t>
                  </w:r>
                  <w:r>
                    <w:rPr>
                      <w:color w:val="231F20"/>
                      <w:w w:val="105"/>
                    </w:rPr>
                    <w:t>form(s)</w:t>
                  </w:r>
                  <w:r>
                    <w:rPr>
                      <w:color w:val="231F20"/>
                      <w:spacing w:val="-22"/>
                      <w:w w:val="105"/>
                    </w:rPr>
                    <w:t> </w:t>
                  </w:r>
                  <w:r>
                    <w:rPr>
                      <w:color w:val="231F20"/>
                      <w:w w:val="105"/>
                    </w:rPr>
                    <w:t>/</w:t>
                  </w:r>
                  <w:r>
                    <w:rPr>
                      <w:color w:val="231F20"/>
                      <w:spacing w:val="-21"/>
                      <w:w w:val="105"/>
                    </w:rPr>
                    <w:t> </w:t>
                  </w:r>
                  <w:r>
                    <w:rPr>
                      <w:color w:val="231F20"/>
                      <w:w w:val="105"/>
                    </w:rPr>
                    <w:t>documents</w:t>
                  </w:r>
                  <w:r>
                    <w:rPr>
                      <w:color w:val="231F20"/>
                      <w:spacing w:val="-22"/>
                      <w:w w:val="105"/>
                    </w:rPr>
                    <w:t> </w:t>
                  </w:r>
                  <w:r>
                    <w:rPr>
                      <w:color w:val="231F20"/>
                      <w:w w:val="105"/>
                    </w:rPr>
                    <w:t>as prescribed</w:t>
                  </w:r>
                  <w:r>
                    <w:rPr>
                      <w:color w:val="231F20"/>
                      <w:spacing w:val="-18"/>
                      <w:w w:val="105"/>
                    </w:rPr>
                    <w:t> </w:t>
                  </w:r>
                  <w:r>
                    <w:rPr>
                      <w:color w:val="231F20"/>
                      <w:w w:val="105"/>
                    </w:rPr>
                    <w:t>by</w:t>
                  </w:r>
                  <w:r>
                    <w:rPr>
                      <w:color w:val="231F20"/>
                      <w:spacing w:val="-18"/>
                      <w:w w:val="105"/>
                    </w:rPr>
                    <w:t> </w:t>
                  </w:r>
                  <w:r>
                    <w:rPr>
                      <w:color w:val="231F20"/>
                      <w:w w:val="105"/>
                    </w:rPr>
                    <w:t>the</w:t>
                  </w:r>
                  <w:r>
                    <w:rPr>
                      <w:color w:val="231F20"/>
                      <w:spacing w:val="-17"/>
                      <w:w w:val="105"/>
                    </w:rPr>
                    <w:t> </w:t>
                  </w:r>
                  <w:r>
                    <w:rPr>
                      <w:color w:val="231F20"/>
                      <w:w w:val="105"/>
                    </w:rPr>
                    <w:t>Bank.</w:t>
                  </w:r>
                </w:p>
                <w:p>
                  <w:pPr>
                    <w:pStyle w:val="BodyText"/>
                    <w:spacing w:line="254" w:lineRule="auto" w:before="109"/>
                    <w:ind w:left="35" w:right="17"/>
                    <w:jc w:val="both"/>
                  </w:pPr>
                  <w:r>
                    <w:rPr>
                      <w:color w:val="231F20"/>
                      <w:w w:val="105"/>
                    </w:rPr>
                    <w:t>The Company/Trust/Society/Association is aware of the differences in the features, the associated charges and average quarterly balance requirements between the different Account Types.</w:t>
                  </w:r>
                </w:p>
                <w:p>
                  <w:pPr>
                    <w:pStyle w:val="BodyText"/>
                    <w:spacing w:line="254" w:lineRule="auto" w:before="108"/>
                    <w:ind w:left="35" w:right="17"/>
                    <w:jc w:val="both"/>
                  </w:pPr>
                  <w:r>
                    <w:rPr>
                      <w:color w:val="231F20"/>
                      <w:w w:val="105"/>
                    </w:rPr>
                    <w:t>As part of the Bank's account opening procedures, certified true copies of the documents and list of authorised signatories (together with their specimen signatures) will need to be produced to the Bank.</w:t>
                  </w:r>
                </w:p>
                <w:p>
                  <w:pPr>
                    <w:spacing w:before="109"/>
                    <w:ind w:left="35" w:right="0" w:firstLine="0"/>
                    <w:jc w:val="left"/>
                    <w:rPr>
                      <w:sz w:val="18"/>
                    </w:rPr>
                  </w:pPr>
                  <w:r>
                    <w:rPr>
                      <w:color w:val="231F20"/>
                      <w:w w:val="105"/>
                      <w:sz w:val="18"/>
                    </w:rPr>
                    <w:t>For the purposes of </w:t>
                  </w:r>
                  <w:r>
                    <w:rPr>
                      <w:b/>
                      <w:color w:val="231F20"/>
                      <w:w w:val="105"/>
                      <w:sz w:val="18"/>
                    </w:rPr>
                    <w:t>ACCOUNT OPERATION(S) </w:t>
                  </w:r>
                  <w:r>
                    <w:rPr>
                      <w:color w:val="231F20"/>
                      <w:w w:val="105"/>
                      <w:sz w:val="18"/>
                    </w:rPr>
                    <w:t>the Company/Trust/Society/Association wishes to authorise</w:t>
                  </w:r>
                </w:p>
                <w:p>
                  <w:pPr>
                    <w:pStyle w:val="BodyText"/>
                    <w:tabs>
                      <w:tab w:pos="3071" w:val="left" w:leader="none"/>
                      <w:tab w:pos="6308" w:val="left" w:leader="none"/>
                      <w:tab w:pos="9789" w:val="left" w:leader="none"/>
                    </w:tabs>
                    <w:spacing w:before="121"/>
                  </w:pPr>
                  <w:r>
                    <w:rPr>
                      <w:color w:val="231F20"/>
                      <w:w w:val="119"/>
                      <w:u w:val="single" w:color="231F20"/>
                    </w:rPr>
                    <w:t> </w:t>
                  </w:r>
                  <w:r>
                    <w:rPr>
                      <w:color w:val="231F20"/>
                      <w:u w:val="single" w:color="231F20"/>
                    </w:rPr>
                    <w:tab/>
                  </w:r>
                  <w:r>
                    <w:rPr>
                      <w:color w:val="231F20"/>
                      <w:w w:val="115"/>
                    </w:rPr>
                    <w:t>,</w:t>
                  </w:r>
                  <w:r>
                    <w:rPr>
                      <w:color w:val="231F20"/>
                      <w:w w:val="115"/>
                      <w:u w:val="single" w:color="231F20"/>
                    </w:rPr>
                    <w:t> </w:t>
                    <w:tab/>
                  </w:r>
                  <w:r>
                    <w:rPr>
                      <w:color w:val="231F20"/>
                      <w:w w:val="115"/>
                    </w:rPr>
                    <w:t>,</w:t>
                  </w:r>
                  <w:r>
                    <w:rPr>
                      <w:color w:val="231F20"/>
                      <w:w w:val="115"/>
                      <w:u w:val="single" w:color="231F20"/>
                    </w:rPr>
                    <w:t> </w:t>
                    <w:tab/>
                  </w:r>
                  <w:r>
                    <w:rPr>
                      <w:color w:val="231F20"/>
                      <w:w w:val="115"/>
                    </w:rPr>
                    <w:t>,</w:t>
                  </w:r>
                  <w:r>
                    <w:rPr>
                      <w:color w:val="231F20"/>
                      <w:spacing w:val="-39"/>
                      <w:w w:val="115"/>
                    </w:rPr>
                    <w:t> </w:t>
                  </w:r>
                  <w:r>
                    <w:rPr>
                      <w:color w:val="231F20"/>
                      <w:w w:val="115"/>
                    </w:rPr>
                    <w:t>and</w:t>
                  </w:r>
                </w:p>
                <w:p>
                  <w:pPr>
                    <w:pStyle w:val="BodyText"/>
                    <w:tabs>
                      <w:tab w:pos="2776" w:val="left" w:leader="none"/>
                    </w:tabs>
                    <w:spacing w:line="254" w:lineRule="auto" w:before="122"/>
                    <w:ind w:left="34" w:right="17" w:hanging="15"/>
                    <w:jc w:val="both"/>
                  </w:pPr>
                  <w:r>
                    <w:rPr>
                      <w:color w:val="231F20"/>
                      <w:w w:val="119"/>
                      <w:u w:val="single" w:color="231F20"/>
                    </w:rPr>
                    <w:t> </w:t>
                  </w:r>
                  <w:r>
                    <w:rPr>
                      <w:color w:val="231F20"/>
                      <w:u w:val="single" w:color="231F20"/>
                    </w:rPr>
                    <w:tab/>
                  </w:r>
                  <w:r>
                    <w:rPr>
                      <w:color w:val="231F20"/>
                      <w:w w:val="105"/>
                    </w:rPr>
                    <w:t>to</w:t>
                  </w:r>
                  <w:r>
                    <w:rPr>
                      <w:color w:val="231F20"/>
                      <w:spacing w:val="-19"/>
                      <w:w w:val="105"/>
                    </w:rPr>
                    <w:t> </w:t>
                  </w:r>
                  <w:r>
                    <w:rPr>
                      <w:color w:val="231F20"/>
                      <w:w w:val="105"/>
                    </w:rPr>
                    <w:t>instruct</w:t>
                  </w:r>
                  <w:r>
                    <w:rPr>
                      <w:color w:val="231F20"/>
                      <w:spacing w:val="-18"/>
                      <w:w w:val="105"/>
                    </w:rPr>
                    <w:t> </w:t>
                  </w:r>
                  <w:r>
                    <w:rPr>
                      <w:color w:val="231F20"/>
                      <w:w w:val="105"/>
                    </w:rPr>
                    <w:t>the</w:t>
                  </w:r>
                  <w:r>
                    <w:rPr>
                      <w:color w:val="231F20"/>
                      <w:spacing w:val="-18"/>
                      <w:w w:val="105"/>
                    </w:rPr>
                    <w:t> </w:t>
                  </w:r>
                  <w:r>
                    <w:rPr>
                      <w:color w:val="231F20"/>
                      <w:w w:val="105"/>
                    </w:rPr>
                    <w:t>Bank</w:t>
                  </w:r>
                  <w:r>
                    <w:rPr>
                      <w:color w:val="231F20"/>
                      <w:spacing w:val="-19"/>
                      <w:w w:val="105"/>
                    </w:rPr>
                    <w:t> </w:t>
                  </w:r>
                  <w:r>
                    <w:rPr>
                      <w:color w:val="231F20"/>
                      <w:w w:val="105"/>
                    </w:rPr>
                    <w:t>to</w:t>
                  </w:r>
                  <w:r>
                    <w:rPr>
                      <w:color w:val="231F20"/>
                      <w:spacing w:val="-18"/>
                      <w:w w:val="105"/>
                    </w:rPr>
                    <w:t> </w:t>
                  </w:r>
                  <w:r>
                    <w:rPr>
                      <w:color w:val="231F20"/>
                      <w:w w:val="105"/>
                    </w:rPr>
                    <w:t>make</w:t>
                  </w:r>
                  <w:r>
                    <w:rPr>
                      <w:color w:val="231F20"/>
                      <w:spacing w:val="-18"/>
                      <w:w w:val="105"/>
                    </w:rPr>
                    <w:t> </w:t>
                  </w:r>
                  <w:r>
                    <w:rPr>
                      <w:color w:val="231F20"/>
                      <w:w w:val="105"/>
                    </w:rPr>
                    <w:t>fixed</w:t>
                  </w:r>
                  <w:r>
                    <w:rPr>
                      <w:color w:val="231F20"/>
                      <w:spacing w:val="-19"/>
                      <w:w w:val="105"/>
                    </w:rPr>
                    <w:t> </w:t>
                  </w:r>
                  <w:r>
                    <w:rPr>
                      <w:color w:val="231F20"/>
                      <w:w w:val="105"/>
                    </w:rPr>
                    <w:t>deposits,</w:t>
                  </w:r>
                  <w:r>
                    <w:rPr>
                      <w:color w:val="231F20"/>
                      <w:spacing w:val="-18"/>
                      <w:w w:val="105"/>
                    </w:rPr>
                    <w:t> </w:t>
                  </w:r>
                  <w:r>
                    <w:rPr>
                      <w:color w:val="231F20"/>
                      <w:w w:val="105"/>
                    </w:rPr>
                    <w:t>honor</w:t>
                  </w:r>
                  <w:r>
                    <w:rPr>
                      <w:color w:val="231F20"/>
                      <w:spacing w:val="-18"/>
                      <w:w w:val="105"/>
                    </w:rPr>
                    <w:t> </w:t>
                  </w:r>
                  <w:r>
                    <w:rPr>
                      <w:color w:val="231F20"/>
                      <w:w w:val="105"/>
                    </w:rPr>
                    <w:t>all</w:t>
                  </w:r>
                  <w:r>
                    <w:rPr>
                      <w:color w:val="231F20"/>
                      <w:spacing w:val="-19"/>
                      <w:w w:val="105"/>
                    </w:rPr>
                    <w:t> </w:t>
                  </w:r>
                  <w:r>
                    <w:rPr>
                      <w:color w:val="231F20"/>
                      <w:w w:val="105"/>
                    </w:rPr>
                    <w:t>cheques,</w:t>
                  </w:r>
                  <w:r>
                    <w:rPr>
                      <w:color w:val="231F20"/>
                      <w:spacing w:val="-18"/>
                      <w:w w:val="105"/>
                    </w:rPr>
                    <w:t> </w:t>
                  </w:r>
                  <w:r>
                    <w:rPr>
                      <w:color w:val="231F20"/>
                      <w:w w:val="105"/>
                    </w:rPr>
                    <w:t>bills</w:t>
                  </w:r>
                  <w:r>
                    <w:rPr>
                      <w:color w:val="231F20"/>
                      <w:spacing w:val="-18"/>
                      <w:w w:val="105"/>
                    </w:rPr>
                    <w:t> </w:t>
                  </w:r>
                  <w:r>
                    <w:rPr>
                      <w:color w:val="231F20"/>
                      <w:w w:val="105"/>
                    </w:rPr>
                    <w:t>of</w:t>
                  </w:r>
                  <w:r>
                    <w:rPr>
                      <w:color w:val="231F20"/>
                      <w:spacing w:val="-19"/>
                      <w:w w:val="105"/>
                    </w:rPr>
                    <w:t> </w:t>
                  </w:r>
                  <w:r>
                    <w:rPr>
                      <w:color w:val="231F20"/>
                      <w:w w:val="105"/>
                    </w:rPr>
                    <w:t>exchange,</w:t>
                  </w:r>
                  <w:r>
                    <w:rPr>
                      <w:color w:val="231F20"/>
                      <w:spacing w:val="-18"/>
                      <w:w w:val="105"/>
                    </w:rPr>
                    <w:t> </w:t>
                  </w:r>
                  <w:r>
                    <w:rPr>
                      <w:color w:val="231F20"/>
                      <w:w w:val="105"/>
                    </w:rPr>
                    <w:t>promissory notes</w:t>
                  </w:r>
                  <w:r>
                    <w:rPr>
                      <w:color w:val="231F20"/>
                      <w:spacing w:val="-16"/>
                      <w:w w:val="105"/>
                    </w:rPr>
                    <w:t> </w:t>
                  </w:r>
                  <w:r>
                    <w:rPr>
                      <w:color w:val="231F20"/>
                      <w:w w:val="105"/>
                    </w:rPr>
                    <w:t>or</w:t>
                  </w:r>
                  <w:r>
                    <w:rPr>
                      <w:color w:val="231F20"/>
                      <w:spacing w:val="-15"/>
                      <w:w w:val="105"/>
                    </w:rPr>
                    <w:t> </w:t>
                  </w:r>
                  <w:r>
                    <w:rPr>
                      <w:color w:val="231F20"/>
                      <w:w w:val="105"/>
                    </w:rPr>
                    <w:t>other</w:t>
                  </w:r>
                  <w:r>
                    <w:rPr>
                      <w:color w:val="231F20"/>
                      <w:spacing w:val="-17"/>
                      <w:w w:val="105"/>
                    </w:rPr>
                    <w:t> </w:t>
                  </w:r>
                  <w:r>
                    <w:rPr>
                      <w:color w:val="231F20"/>
                      <w:w w:val="105"/>
                    </w:rPr>
                    <w:t>orders</w:t>
                  </w:r>
                  <w:r>
                    <w:rPr>
                      <w:color w:val="231F20"/>
                      <w:spacing w:val="-16"/>
                      <w:w w:val="105"/>
                    </w:rPr>
                    <w:t> </w:t>
                  </w:r>
                  <w:r>
                    <w:rPr>
                      <w:color w:val="231F20"/>
                      <w:w w:val="105"/>
                    </w:rPr>
                    <w:t>which</w:t>
                  </w:r>
                  <w:r>
                    <w:rPr>
                      <w:color w:val="231F20"/>
                      <w:spacing w:val="-16"/>
                      <w:w w:val="105"/>
                    </w:rPr>
                    <w:t> </w:t>
                  </w:r>
                  <w:r>
                    <w:rPr>
                      <w:color w:val="231F20"/>
                      <w:w w:val="105"/>
                    </w:rPr>
                    <w:t>may</w:t>
                  </w:r>
                  <w:r>
                    <w:rPr>
                      <w:color w:val="231F20"/>
                      <w:spacing w:val="-16"/>
                      <w:w w:val="105"/>
                    </w:rPr>
                    <w:t> </w:t>
                  </w:r>
                  <w:r>
                    <w:rPr>
                      <w:color w:val="231F20"/>
                      <w:w w:val="105"/>
                    </w:rPr>
                    <w:t>be</w:t>
                  </w:r>
                  <w:r>
                    <w:rPr>
                      <w:color w:val="231F20"/>
                      <w:spacing w:val="-15"/>
                      <w:w w:val="105"/>
                    </w:rPr>
                    <w:t> </w:t>
                  </w:r>
                  <w:r>
                    <w:rPr>
                      <w:color w:val="231F20"/>
                      <w:w w:val="105"/>
                    </w:rPr>
                    <w:t>drawn</w:t>
                  </w:r>
                  <w:r>
                    <w:rPr>
                      <w:color w:val="231F20"/>
                      <w:spacing w:val="-16"/>
                      <w:w w:val="105"/>
                    </w:rPr>
                    <w:t> </w:t>
                  </w:r>
                  <w:r>
                    <w:rPr>
                      <w:color w:val="231F20"/>
                      <w:w w:val="105"/>
                    </w:rPr>
                    <w:t>by</w:t>
                  </w:r>
                  <w:r>
                    <w:rPr>
                      <w:color w:val="231F20"/>
                      <w:spacing w:val="-16"/>
                      <w:w w:val="105"/>
                    </w:rPr>
                    <w:t> </w:t>
                  </w:r>
                  <w:r>
                    <w:rPr>
                      <w:color w:val="231F20"/>
                      <w:w w:val="105"/>
                    </w:rPr>
                    <w:t>/</w:t>
                  </w:r>
                  <w:r>
                    <w:rPr>
                      <w:color w:val="231F20"/>
                      <w:spacing w:val="-15"/>
                      <w:w w:val="105"/>
                    </w:rPr>
                    <w:t> </w:t>
                  </w:r>
                  <w:r>
                    <w:rPr>
                      <w:color w:val="231F20"/>
                      <w:w w:val="105"/>
                    </w:rPr>
                    <w:t>accepted/made</w:t>
                  </w:r>
                  <w:r>
                    <w:rPr>
                      <w:color w:val="231F20"/>
                      <w:spacing w:val="-16"/>
                      <w:w w:val="105"/>
                    </w:rPr>
                    <w:t> </w:t>
                  </w:r>
                  <w:r>
                    <w:rPr>
                      <w:color w:val="231F20"/>
                      <w:w w:val="105"/>
                    </w:rPr>
                    <w:t>by</w:t>
                  </w:r>
                  <w:r>
                    <w:rPr>
                      <w:color w:val="231F20"/>
                      <w:spacing w:val="-16"/>
                      <w:w w:val="105"/>
                    </w:rPr>
                    <w:t> </w:t>
                  </w:r>
                  <w:r>
                    <w:rPr>
                      <w:color w:val="231F20"/>
                      <w:w w:val="105"/>
                    </w:rPr>
                    <w:t>or</w:t>
                  </w:r>
                  <w:r>
                    <w:rPr>
                      <w:color w:val="231F20"/>
                      <w:spacing w:val="-15"/>
                      <w:w w:val="105"/>
                    </w:rPr>
                    <w:t> </w:t>
                  </w:r>
                  <w:r>
                    <w:rPr>
                      <w:color w:val="231F20"/>
                      <w:w w:val="105"/>
                    </w:rPr>
                    <w:t>on</w:t>
                  </w:r>
                  <w:r>
                    <w:rPr>
                      <w:color w:val="231F20"/>
                      <w:spacing w:val="-15"/>
                      <w:w w:val="105"/>
                    </w:rPr>
                    <w:t> </w:t>
                  </w:r>
                  <w:r>
                    <w:rPr>
                      <w:color w:val="231F20"/>
                      <w:w w:val="105"/>
                    </w:rPr>
                    <w:t>behalf</w:t>
                  </w:r>
                  <w:r>
                    <w:rPr>
                      <w:color w:val="231F20"/>
                      <w:spacing w:val="-17"/>
                      <w:w w:val="105"/>
                    </w:rPr>
                    <w:t> </w:t>
                  </w:r>
                  <w:r>
                    <w:rPr>
                      <w:color w:val="231F20"/>
                      <w:w w:val="105"/>
                    </w:rPr>
                    <w:t>of</w:t>
                  </w:r>
                  <w:r>
                    <w:rPr>
                      <w:color w:val="231F20"/>
                      <w:spacing w:val="-15"/>
                      <w:w w:val="105"/>
                    </w:rPr>
                    <w:t> </w:t>
                  </w:r>
                  <w:r>
                    <w:rPr>
                      <w:color w:val="231F20"/>
                      <w:w w:val="105"/>
                    </w:rPr>
                    <w:t>the</w:t>
                  </w:r>
                  <w:r>
                    <w:rPr>
                      <w:color w:val="231F20"/>
                      <w:spacing w:val="-15"/>
                      <w:w w:val="105"/>
                    </w:rPr>
                    <w:t> </w:t>
                  </w:r>
                  <w:r>
                    <w:rPr>
                      <w:color w:val="231F20"/>
                      <w:w w:val="105"/>
                    </w:rPr>
                    <w:t>Company/Trust/Society/Association</w:t>
                  </w:r>
                  <w:r>
                    <w:rPr>
                      <w:color w:val="231F20"/>
                      <w:spacing w:val="-17"/>
                      <w:w w:val="105"/>
                    </w:rPr>
                    <w:t> </w:t>
                  </w:r>
                  <w:r>
                    <w:rPr>
                      <w:color w:val="231F20"/>
                      <w:w w:val="105"/>
                    </w:rPr>
                    <w:t>and to</w:t>
                  </w:r>
                  <w:r>
                    <w:rPr>
                      <w:color w:val="231F20"/>
                      <w:spacing w:val="-12"/>
                      <w:w w:val="105"/>
                    </w:rPr>
                    <w:t> </w:t>
                  </w:r>
                  <w:r>
                    <w:rPr>
                      <w:color w:val="231F20"/>
                      <w:w w:val="105"/>
                    </w:rPr>
                    <w:t>act</w:t>
                  </w:r>
                  <w:r>
                    <w:rPr>
                      <w:color w:val="231F20"/>
                      <w:spacing w:val="-11"/>
                      <w:w w:val="105"/>
                    </w:rPr>
                    <w:t> </w:t>
                  </w:r>
                  <w:r>
                    <w:rPr>
                      <w:color w:val="231F20"/>
                      <w:w w:val="105"/>
                    </w:rPr>
                    <w:t>on</w:t>
                  </w:r>
                  <w:r>
                    <w:rPr>
                      <w:color w:val="231F20"/>
                      <w:spacing w:val="-11"/>
                      <w:w w:val="105"/>
                    </w:rPr>
                    <w:t> </w:t>
                  </w:r>
                  <w:r>
                    <w:rPr>
                      <w:color w:val="231F20"/>
                      <w:w w:val="105"/>
                    </w:rPr>
                    <w:t>any</w:t>
                  </w:r>
                  <w:r>
                    <w:rPr>
                      <w:color w:val="231F20"/>
                      <w:spacing w:val="-11"/>
                      <w:w w:val="105"/>
                    </w:rPr>
                    <w:t> </w:t>
                  </w:r>
                  <w:r>
                    <w:rPr>
                      <w:color w:val="231F20"/>
                      <w:w w:val="105"/>
                    </w:rPr>
                    <w:t>instructions</w:t>
                  </w:r>
                  <w:r>
                    <w:rPr>
                      <w:color w:val="231F20"/>
                      <w:spacing w:val="-12"/>
                      <w:w w:val="105"/>
                    </w:rPr>
                    <w:t> </w:t>
                  </w:r>
                  <w:r>
                    <w:rPr>
                      <w:color w:val="231F20"/>
                      <w:w w:val="105"/>
                    </w:rPr>
                    <w:t>so</w:t>
                  </w:r>
                  <w:r>
                    <w:rPr>
                      <w:color w:val="231F20"/>
                      <w:spacing w:val="-11"/>
                      <w:w w:val="105"/>
                    </w:rPr>
                    <w:t> </w:t>
                  </w:r>
                  <w:r>
                    <w:rPr>
                      <w:color w:val="231F20"/>
                      <w:w w:val="105"/>
                    </w:rPr>
                    <w:t>given</w:t>
                  </w:r>
                  <w:r>
                    <w:rPr>
                      <w:color w:val="231F20"/>
                      <w:spacing w:val="-11"/>
                      <w:w w:val="105"/>
                    </w:rPr>
                    <w:t> </w:t>
                  </w:r>
                  <w:r>
                    <w:rPr>
                      <w:color w:val="231F20"/>
                      <w:w w:val="105"/>
                    </w:rPr>
                    <w:t>relating</w:t>
                  </w:r>
                  <w:r>
                    <w:rPr>
                      <w:color w:val="231F20"/>
                      <w:spacing w:val="-11"/>
                      <w:w w:val="105"/>
                    </w:rPr>
                    <w:t> </w:t>
                  </w:r>
                  <w:r>
                    <w:rPr>
                      <w:color w:val="231F20"/>
                      <w:w w:val="105"/>
                    </w:rPr>
                    <w:t>to</w:t>
                  </w:r>
                  <w:r>
                    <w:rPr>
                      <w:color w:val="231F20"/>
                      <w:spacing w:val="-12"/>
                      <w:w w:val="105"/>
                    </w:rPr>
                    <w:t> </w:t>
                  </w:r>
                  <w:r>
                    <w:rPr>
                      <w:color w:val="231F20"/>
                      <w:w w:val="105"/>
                    </w:rPr>
                    <w:t>the</w:t>
                  </w:r>
                  <w:r>
                    <w:rPr>
                      <w:color w:val="231F20"/>
                      <w:spacing w:val="-11"/>
                      <w:w w:val="105"/>
                    </w:rPr>
                    <w:t> </w:t>
                  </w:r>
                  <w:r>
                    <w:rPr>
                      <w:color w:val="231F20"/>
                      <w:w w:val="105"/>
                    </w:rPr>
                    <w:t>operation</w:t>
                  </w:r>
                  <w:r>
                    <w:rPr>
                      <w:color w:val="231F20"/>
                      <w:spacing w:val="-11"/>
                      <w:w w:val="105"/>
                    </w:rPr>
                    <w:t> </w:t>
                  </w:r>
                  <w:r>
                    <w:rPr>
                      <w:color w:val="231F20"/>
                      <w:w w:val="105"/>
                    </w:rPr>
                    <w:t>of</w:t>
                  </w:r>
                  <w:r>
                    <w:rPr>
                      <w:color w:val="231F20"/>
                      <w:spacing w:val="-11"/>
                      <w:w w:val="105"/>
                    </w:rPr>
                    <w:t> </w:t>
                  </w:r>
                  <w:r>
                    <w:rPr>
                      <w:color w:val="231F20"/>
                      <w:w w:val="105"/>
                    </w:rPr>
                    <w:t>the</w:t>
                  </w:r>
                  <w:r>
                    <w:rPr>
                      <w:color w:val="231F20"/>
                      <w:spacing w:val="-12"/>
                      <w:w w:val="105"/>
                    </w:rPr>
                    <w:t> </w:t>
                  </w:r>
                  <w:r>
                    <w:rPr>
                      <w:color w:val="231F20"/>
                      <w:w w:val="105"/>
                    </w:rPr>
                    <w:t>said</w:t>
                  </w:r>
                  <w:r>
                    <w:rPr>
                      <w:color w:val="231F20"/>
                      <w:spacing w:val="-11"/>
                      <w:w w:val="105"/>
                    </w:rPr>
                    <w:t> </w:t>
                  </w:r>
                  <w:r>
                    <w:rPr>
                      <w:color w:val="231F20"/>
                      <w:w w:val="105"/>
                    </w:rPr>
                    <w:t>Account</w:t>
                  </w:r>
                  <w:r>
                    <w:rPr>
                      <w:color w:val="231F20"/>
                      <w:spacing w:val="-11"/>
                      <w:w w:val="105"/>
                    </w:rPr>
                    <w:t> </w:t>
                  </w:r>
                  <w:r>
                    <w:rPr>
                      <w:color w:val="231F20"/>
                      <w:w w:val="105"/>
                    </w:rPr>
                    <w:t>whether</w:t>
                  </w:r>
                  <w:r>
                    <w:rPr>
                      <w:color w:val="231F20"/>
                      <w:spacing w:val="-11"/>
                      <w:w w:val="105"/>
                    </w:rPr>
                    <w:t> </w:t>
                  </w:r>
                  <w:r>
                    <w:rPr>
                      <w:color w:val="231F20"/>
                      <w:w w:val="105"/>
                    </w:rPr>
                    <w:t>the</w:t>
                  </w:r>
                  <w:r>
                    <w:rPr>
                      <w:color w:val="231F20"/>
                      <w:spacing w:val="-12"/>
                      <w:w w:val="105"/>
                    </w:rPr>
                    <w:t> </w:t>
                  </w:r>
                  <w:r>
                    <w:rPr>
                      <w:color w:val="231F20"/>
                      <w:w w:val="105"/>
                    </w:rPr>
                    <w:t>same</w:t>
                  </w:r>
                  <w:r>
                    <w:rPr>
                      <w:color w:val="231F20"/>
                      <w:spacing w:val="-11"/>
                      <w:w w:val="105"/>
                    </w:rPr>
                    <w:t> </w:t>
                  </w:r>
                  <w:r>
                    <w:rPr>
                      <w:color w:val="231F20"/>
                      <w:w w:val="105"/>
                    </w:rPr>
                    <w:t>be</w:t>
                  </w:r>
                  <w:r>
                    <w:rPr>
                      <w:color w:val="231F20"/>
                      <w:spacing w:val="-11"/>
                      <w:w w:val="105"/>
                    </w:rPr>
                    <w:t> </w:t>
                  </w:r>
                  <w:r>
                    <w:rPr>
                      <w:color w:val="231F20"/>
                      <w:w w:val="105"/>
                    </w:rPr>
                    <w:t>overdrawn</w:t>
                  </w:r>
                  <w:r>
                    <w:rPr>
                      <w:color w:val="231F20"/>
                      <w:spacing w:val="-11"/>
                      <w:w w:val="105"/>
                    </w:rPr>
                    <w:t> </w:t>
                  </w:r>
                  <w:r>
                    <w:rPr>
                      <w:color w:val="231F20"/>
                      <w:w w:val="105"/>
                    </w:rPr>
                    <w:t>or</w:t>
                  </w:r>
                  <w:r>
                    <w:rPr>
                      <w:color w:val="231F20"/>
                      <w:spacing w:val="-12"/>
                      <w:w w:val="105"/>
                    </w:rPr>
                    <w:t> </w:t>
                  </w:r>
                  <w:r>
                    <w:rPr>
                      <w:color w:val="231F20"/>
                      <w:w w:val="105"/>
                    </w:rPr>
                    <w:t>not</w:t>
                  </w:r>
                  <w:r>
                    <w:rPr>
                      <w:color w:val="231F20"/>
                      <w:spacing w:val="-11"/>
                      <w:w w:val="105"/>
                    </w:rPr>
                    <w:t> </w:t>
                  </w:r>
                  <w:r>
                    <w:rPr>
                      <w:color w:val="231F20"/>
                      <w:w w:val="105"/>
                    </w:rPr>
                    <w:t>and/or any other instruction relating to the transactions of the Company/Trust/Society/Association in relation to the Account, including accepting Account opening forms, giving indemnity, declarations, agreement and any other document, by any one/two or more, as may be necessary of the above-mentioned “</w:t>
                  </w:r>
                  <w:r>
                    <w:rPr>
                      <w:b/>
                      <w:color w:val="231F20"/>
                      <w:w w:val="105"/>
                    </w:rPr>
                    <w:t>Authorised Signatories</w:t>
                  </w:r>
                  <w:r>
                    <w:rPr>
                      <w:color w:val="231F20"/>
                      <w:w w:val="105"/>
                    </w:rPr>
                    <w:t>” authorised to sign and such signature shall bind the Company/Trust/Society/Association in all transactions between the Bank and </w:t>
                  </w:r>
                  <w:r>
                    <w:rPr>
                      <w:color w:val="231F20"/>
                      <w:spacing w:val="-5"/>
                      <w:w w:val="105"/>
                    </w:rPr>
                    <w:t>the </w:t>
                  </w:r>
                  <w:r>
                    <w:rPr>
                      <w:color w:val="231F20"/>
                      <w:w w:val="105"/>
                    </w:rPr>
                    <w:t>Company/Trust/Society/Association.</w:t>
                  </w:r>
                </w:p>
                <w:p>
                  <w:pPr>
                    <w:pStyle w:val="BodyText"/>
                    <w:spacing w:line="254" w:lineRule="auto" w:before="105"/>
                    <w:ind w:left="34" w:right="17"/>
                    <w:jc w:val="both"/>
                  </w:pPr>
                  <w:r>
                    <w:rPr>
                      <w:color w:val="231F20"/>
                      <w:w w:val="105"/>
                    </w:rPr>
                    <w:t>The Company/Trust/Society/Association also wishes to avail of the following additional banking facilities / services with</w:t>
                  </w:r>
                  <w:r>
                    <w:rPr>
                      <w:color w:val="231F20"/>
                      <w:spacing w:val="-35"/>
                      <w:w w:val="105"/>
                    </w:rPr>
                    <w:t> </w:t>
                  </w:r>
                  <w:r>
                    <w:rPr>
                      <w:color w:val="231F20"/>
                      <w:w w:val="105"/>
                    </w:rPr>
                    <w:t>the Bank</w:t>
                  </w:r>
                  <w:r>
                    <w:rPr>
                      <w:color w:val="231F20"/>
                      <w:spacing w:val="-24"/>
                      <w:w w:val="105"/>
                    </w:rPr>
                    <w:t> </w:t>
                  </w:r>
                  <w:r>
                    <w:rPr>
                      <w:color w:val="231F20"/>
                      <w:w w:val="105"/>
                    </w:rPr>
                    <w:t>inter</w:t>
                  </w:r>
                  <w:r>
                    <w:rPr>
                      <w:color w:val="231F20"/>
                      <w:spacing w:val="-24"/>
                      <w:w w:val="105"/>
                    </w:rPr>
                    <w:t> </w:t>
                  </w:r>
                  <w:r>
                    <w:rPr>
                      <w:color w:val="231F20"/>
                      <w:w w:val="105"/>
                    </w:rPr>
                    <w:t>alia</w:t>
                  </w:r>
                  <w:r>
                    <w:rPr>
                      <w:color w:val="231F20"/>
                      <w:spacing w:val="-23"/>
                      <w:w w:val="105"/>
                    </w:rPr>
                    <w:t> </w:t>
                  </w:r>
                  <w:r>
                    <w:rPr>
                      <w:color w:val="231F20"/>
                      <w:w w:val="105"/>
                    </w:rPr>
                    <w:t>against</w:t>
                  </w:r>
                  <w:r>
                    <w:rPr>
                      <w:color w:val="231F20"/>
                      <w:spacing w:val="-24"/>
                      <w:w w:val="105"/>
                    </w:rPr>
                    <w:t> </w:t>
                  </w:r>
                  <w:r>
                    <w:rPr>
                      <w:color w:val="231F20"/>
                      <w:w w:val="105"/>
                    </w:rPr>
                    <w:t>the</w:t>
                  </w:r>
                  <w:r>
                    <w:rPr>
                      <w:color w:val="231F20"/>
                      <w:spacing w:val="-24"/>
                      <w:w w:val="105"/>
                    </w:rPr>
                    <w:t> </w:t>
                  </w:r>
                  <w:r>
                    <w:rPr>
                      <w:color w:val="231F20"/>
                      <w:w w:val="105"/>
                    </w:rPr>
                    <w:t>Terms</w:t>
                  </w:r>
                  <w:r>
                    <w:rPr>
                      <w:color w:val="231F20"/>
                      <w:spacing w:val="-23"/>
                      <w:w w:val="105"/>
                    </w:rPr>
                    <w:t> </w:t>
                  </w:r>
                  <w:r>
                    <w:rPr>
                      <w:color w:val="231F20"/>
                      <w:w w:val="105"/>
                    </w:rPr>
                    <w:t>and</w:t>
                  </w:r>
                  <w:r>
                    <w:rPr>
                      <w:color w:val="231F20"/>
                      <w:spacing w:val="-24"/>
                      <w:w w:val="105"/>
                    </w:rPr>
                    <w:t> </w:t>
                  </w:r>
                  <w:r>
                    <w:rPr>
                      <w:color w:val="231F20"/>
                      <w:w w:val="105"/>
                    </w:rPr>
                    <w:t>Conditions</w:t>
                  </w:r>
                  <w:r>
                    <w:rPr>
                      <w:color w:val="231F20"/>
                      <w:spacing w:val="-24"/>
                      <w:w w:val="105"/>
                    </w:rPr>
                    <w:t> </w:t>
                  </w:r>
                  <w:r>
                    <w:rPr>
                      <w:color w:val="231F20"/>
                      <w:w w:val="105"/>
                    </w:rPr>
                    <w:t>and</w:t>
                  </w:r>
                  <w:r>
                    <w:rPr>
                      <w:color w:val="231F20"/>
                      <w:spacing w:val="-24"/>
                      <w:w w:val="105"/>
                    </w:rPr>
                    <w:t> </w:t>
                  </w:r>
                  <w:r>
                    <w:rPr>
                      <w:color w:val="231F20"/>
                      <w:w w:val="105"/>
                    </w:rPr>
                    <w:t>Account</w:t>
                  </w:r>
                  <w:r>
                    <w:rPr>
                      <w:color w:val="231F20"/>
                      <w:spacing w:val="-23"/>
                      <w:w w:val="105"/>
                    </w:rPr>
                    <w:t> </w:t>
                  </w:r>
                  <w:r>
                    <w:rPr>
                      <w:color w:val="231F20"/>
                      <w:w w:val="105"/>
                    </w:rPr>
                    <w:t>Rules,</w:t>
                  </w:r>
                  <w:r>
                    <w:rPr>
                      <w:color w:val="231F20"/>
                      <w:spacing w:val="-24"/>
                      <w:w w:val="105"/>
                    </w:rPr>
                    <w:t> </w:t>
                  </w:r>
                  <w:r>
                    <w:rPr>
                      <w:color w:val="231F20"/>
                      <w:w w:val="105"/>
                    </w:rPr>
                    <w:t>which</w:t>
                  </w:r>
                  <w:r>
                    <w:rPr>
                      <w:color w:val="231F20"/>
                      <w:spacing w:val="-23"/>
                      <w:w w:val="105"/>
                    </w:rPr>
                    <w:t> </w:t>
                  </w:r>
                  <w:r>
                    <w:rPr>
                      <w:color w:val="231F20"/>
                      <w:w w:val="105"/>
                    </w:rPr>
                    <w:t>were</w:t>
                  </w:r>
                  <w:r>
                    <w:rPr>
                      <w:color w:val="231F20"/>
                      <w:spacing w:val="-24"/>
                      <w:w w:val="105"/>
                    </w:rPr>
                    <w:t> </w:t>
                  </w:r>
                  <w:r>
                    <w:rPr>
                      <w:color w:val="231F20"/>
                      <w:w w:val="105"/>
                    </w:rPr>
                    <w:t>placed</w:t>
                  </w:r>
                  <w:r>
                    <w:rPr>
                      <w:color w:val="231F20"/>
                      <w:spacing w:val="-24"/>
                      <w:w w:val="105"/>
                    </w:rPr>
                    <w:t> </w:t>
                  </w:r>
                  <w:r>
                    <w:rPr>
                      <w:color w:val="231F20"/>
                      <w:w w:val="105"/>
                    </w:rPr>
                    <w:t>before</w:t>
                  </w:r>
                  <w:r>
                    <w:rPr>
                      <w:color w:val="231F20"/>
                      <w:spacing w:val="-23"/>
                      <w:w w:val="105"/>
                    </w:rPr>
                    <w:t> </w:t>
                  </w:r>
                  <w:r>
                    <w:rPr>
                      <w:color w:val="231F20"/>
                      <w:w w:val="105"/>
                    </w:rPr>
                    <w:t>the</w:t>
                  </w:r>
                  <w:r>
                    <w:rPr>
                      <w:color w:val="231F20"/>
                      <w:spacing w:val="-24"/>
                      <w:w w:val="105"/>
                    </w:rPr>
                    <w:t> </w:t>
                  </w:r>
                  <w:r>
                    <w:rPr>
                      <w:color w:val="231F20"/>
                      <w:w w:val="105"/>
                    </w:rPr>
                    <w:t>Board/</w:t>
                  </w:r>
                  <w:r>
                    <w:rPr>
                      <w:color w:val="231F20"/>
                      <w:spacing w:val="-24"/>
                      <w:w w:val="105"/>
                    </w:rPr>
                    <w:t> </w:t>
                  </w:r>
                  <w:r>
                    <w:rPr>
                      <w:color w:val="231F20"/>
                      <w:w w:val="105"/>
                    </w:rPr>
                    <w:t>Trustee/</w:t>
                  </w:r>
                  <w:r>
                    <w:rPr>
                      <w:color w:val="231F20"/>
                      <w:spacing w:val="-23"/>
                      <w:w w:val="105"/>
                    </w:rPr>
                    <w:t> </w:t>
                  </w:r>
                  <w:r>
                    <w:rPr>
                      <w:color w:val="231F20"/>
                      <w:w w:val="105"/>
                    </w:rPr>
                    <w:t>Committee (which</w:t>
                  </w:r>
                  <w:r>
                    <w:rPr>
                      <w:color w:val="231F20"/>
                      <w:spacing w:val="-14"/>
                      <w:w w:val="105"/>
                    </w:rPr>
                    <w:t> </w:t>
                  </w:r>
                  <w:r>
                    <w:rPr>
                      <w:color w:val="231F20"/>
                      <w:w w:val="105"/>
                    </w:rPr>
                    <w:t>may</w:t>
                  </w:r>
                  <w:r>
                    <w:rPr>
                      <w:color w:val="231F20"/>
                      <w:spacing w:val="-13"/>
                      <w:w w:val="105"/>
                    </w:rPr>
                    <w:t> </w:t>
                  </w:r>
                  <w:r>
                    <w:rPr>
                      <w:color w:val="231F20"/>
                      <w:w w:val="105"/>
                    </w:rPr>
                    <w:t>be</w:t>
                  </w:r>
                  <w:r>
                    <w:rPr>
                      <w:color w:val="231F20"/>
                      <w:spacing w:val="-13"/>
                      <w:w w:val="105"/>
                    </w:rPr>
                    <w:t> </w:t>
                  </w:r>
                  <w:r>
                    <w:rPr>
                      <w:color w:val="231F20"/>
                      <w:w w:val="105"/>
                    </w:rPr>
                    <w:t>amended</w:t>
                  </w:r>
                  <w:r>
                    <w:rPr>
                      <w:color w:val="231F20"/>
                      <w:spacing w:val="-13"/>
                      <w:w w:val="105"/>
                    </w:rPr>
                    <w:t> </w:t>
                  </w:r>
                  <w:r>
                    <w:rPr>
                      <w:color w:val="231F20"/>
                      <w:w w:val="105"/>
                    </w:rPr>
                    <w:t>by</w:t>
                  </w:r>
                  <w:r>
                    <w:rPr>
                      <w:color w:val="231F20"/>
                      <w:spacing w:val="-14"/>
                      <w:w w:val="105"/>
                    </w:rPr>
                    <w:t> </w:t>
                  </w:r>
                  <w:r>
                    <w:rPr>
                      <w:color w:val="231F20"/>
                      <w:w w:val="105"/>
                    </w:rPr>
                    <w:t>the</w:t>
                  </w:r>
                  <w:r>
                    <w:rPr>
                      <w:color w:val="231F20"/>
                      <w:spacing w:val="-13"/>
                      <w:w w:val="105"/>
                    </w:rPr>
                    <w:t> </w:t>
                  </w:r>
                  <w:r>
                    <w:rPr>
                      <w:color w:val="231F20"/>
                      <w:w w:val="105"/>
                    </w:rPr>
                    <w:t>Bank</w:t>
                  </w:r>
                  <w:r>
                    <w:rPr>
                      <w:color w:val="231F20"/>
                      <w:spacing w:val="-13"/>
                      <w:w w:val="105"/>
                    </w:rPr>
                    <w:t> </w:t>
                  </w:r>
                  <w:r>
                    <w:rPr>
                      <w:color w:val="231F20"/>
                      <w:w w:val="105"/>
                    </w:rPr>
                    <w:t>from</w:t>
                  </w:r>
                  <w:r>
                    <w:rPr>
                      <w:color w:val="231F20"/>
                      <w:spacing w:val="-13"/>
                      <w:w w:val="105"/>
                    </w:rPr>
                    <w:t> </w:t>
                  </w:r>
                  <w:r>
                    <w:rPr>
                      <w:color w:val="231F20"/>
                      <w:w w:val="105"/>
                    </w:rPr>
                    <w:t>time</w:t>
                  </w:r>
                  <w:r>
                    <w:rPr>
                      <w:color w:val="231F20"/>
                      <w:spacing w:val="-14"/>
                      <w:w w:val="105"/>
                    </w:rPr>
                    <w:t> </w:t>
                  </w:r>
                  <w:r>
                    <w:rPr>
                      <w:color w:val="231F20"/>
                      <w:w w:val="105"/>
                    </w:rPr>
                    <w:t>to</w:t>
                  </w:r>
                  <w:r>
                    <w:rPr>
                      <w:color w:val="231F20"/>
                      <w:spacing w:val="-13"/>
                      <w:w w:val="105"/>
                    </w:rPr>
                    <w:t> </w:t>
                  </w:r>
                  <w:r>
                    <w:rPr>
                      <w:color w:val="231F20"/>
                      <w:w w:val="105"/>
                    </w:rPr>
                    <w:t>time).</w:t>
                  </w:r>
                  <w:r>
                    <w:rPr>
                      <w:color w:val="231F20"/>
                      <w:spacing w:val="-13"/>
                      <w:w w:val="105"/>
                    </w:rPr>
                    <w:t> </w:t>
                  </w:r>
                  <w:r>
                    <w:rPr>
                      <w:color w:val="231F20"/>
                      <w:w w:val="105"/>
                    </w:rPr>
                    <w:t>The</w:t>
                  </w:r>
                  <w:r>
                    <w:rPr>
                      <w:color w:val="231F20"/>
                      <w:spacing w:val="-13"/>
                      <w:w w:val="105"/>
                    </w:rPr>
                    <w:t> </w:t>
                  </w:r>
                  <w:r>
                    <w:rPr>
                      <w:color w:val="231F20"/>
                      <w:w w:val="105"/>
                    </w:rPr>
                    <w:t>Authorised</w:t>
                  </w:r>
                  <w:r>
                    <w:rPr>
                      <w:color w:val="231F20"/>
                      <w:spacing w:val="-13"/>
                      <w:w w:val="105"/>
                    </w:rPr>
                    <w:t> </w:t>
                  </w:r>
                  <w:r>
                    <w:rPr>
                      <w:color w:val="231F20"/>
                      <w:w w:val="105"/>
                    </w:rPr>
                    <w:t>Signatories</w:t>
                  </w:r>
                  <w:r>
                    <w:rPr>
                      <w:color w:val="231F20"/>
                      <w:spacing w:val="-14"/>
                      <w:w w:val="105"/>
                    </w:rPr>
                    <w:t> </w:t>
                  </w:r>
                  <w:r>
                    <w:rPr>
                      <w:color w:val="231F20"/>
                      <w:w w:val="105"/>
                    </w:rPr>
                    <w:t>be</w:t>
                  </w:r>
                  <w:r>
                    <w:rPr>
                      <w:color w:val="231F20"/>
                      <w:spacing w:val="-13"/>
                      <w:w w:val="105"/>
                    </w:rPr>
                    <w:t> </w:t>
                  </w:r>
                  <w:r>
                    <w:rPr>
                      <w:color w:val="231F20"/>
                      <w:w w:val="105"/>
                    </w:rPr>
                    <w:t>and</w:t>
                  </w:r>
                  <w:r>
                    <w:rPr>
                      <w:color w:val="231F20"/>
                      <w:spacing w:val="-13"/>
                      <w:w w:val="105"/>
                    </w:rPr>
                    <w:t> </w:t>
                  </w:r>
                  <w:r>
                    <w:rPr>
                      <w:color w:val="231F20"/>
                      <w:w w:val="105"/>
                    </w:rPr>
                    <w:t>are</w:t>
                  </w:r>
                  <w:r>
                    <w:rPr>
                      <w:color w:val="231F20"/>
                      <w:spacing w:val="-13"/>
                      <w:w w:val="105"/>
                    </w:rPr>
                    <w:t> </w:t>
                  </w:r>
                  <w:r>
                    <w:rPr>
                      <w:color w:val="231F20"/>
                      <w:w w:val="105"/>
                    </w:rPr>
                    <w:t>hereby</w:t>
                  </w:r>
                  <w:r>
                    <w:rPr>
                      <w:color w:val="231F20"/>
                      <w:spacing w:val="-14"/>
                      <w:w w:val="105"/>
                    </w:rPr>
                    <w:t> </w:t>
                  </w:r>
                  <w:r>
                    <w:rPr>
                      <w:color w:val="231F20"/>
                      <w:w w:val="105"/>
                    </w:rPr>
                    <w:t>authorised</w:t>
                  </w:r>
                  <w:r>
                    <w:rPr>
                      <w:color w:val="231F20"/>
                      <w:spacing w:val="-13"/>
                      <w:w w:val="105"/>
                    </w:rPr>
                    <w:t> </w:t>
                  </w:r>
                  <w:r>
                    <w:rPr>
                      <w:color w:val="231F20"/>
                      <w:w w:val="105"/>
                    </w:rPr>
                    <w:t>severally</w:t>
                  </w:r>
                  <w:r>
                    <w:rPr>
                      <w:color w:val="231F20"/>
                      <w:spacing w:val="-13"/>
                      <w:w w:val="105"/>
                    </w:rPr>
                    <w:t> </w:t>
                  </w:r>
                  <w:r>
                    <w:rPr>
                      <w:color w:val="231F20"/>
                      <w:w w:val="105"/>
                    </w:rPr>
                    <w:t>/ any</w:t>
                  </w:r>
                  <w:r>
                    <w:rPr>
                      <w:color w:val="231F20"/>
                      <w:spacing w:val="-7"/>
                      <w:w w:val="105"/>
                    </w:rPr>
                    <w:t> </w:t>
                  </w:r>
                  <w:r>
                    <w:rPr>
                      <w:color w:val="231F20"/>
                      <w:w w:val="105"/>
                    </w:rPr>
                    <w:t>[</w:t>
                  </w:r>
                  <w:r>
                    <w:rPr>
                      <w:color w:val="231F20"/>
                      <w:spacing w:val="11"/>
                      <w:w w:val="105"/>
                    </w:rPr>
                    <w:t> </w:t>
                  </w:r>
                  <w:r>
                    <w:rPr>
                      <w:color w:val="231F20"/>
                      <w:w w:val="105"/>
                    </w:rPr>
                    <w:t>]</w:t>
                  </w:r>
                  <w:r>
                    <w:rPr>
                      <w:color w:val="231F20"/>
                      <w:spacing w:val="-6"/>
                      <w:w w:val="105"/>
                    </w:rPr>
                    <w:t> </w:t>
                  </w:r>
                  <w:r>
                    <w:rPr>
                      <w:color w:val="231F20"/>
                      <w:w w:val="105"/>
                    </w:rPr>
                    <w:t>jointly</w:t>
                  </w:r>
                  <w:r>
                    <w:rPr>
                      <w:color w:val="231F20"/>
                      <w:spacing w:val="-6"/>
                      <w:w w:val="105"/>
                    </w:rPr>
                    <w:t> </w:t>
                  </w:r>
                  <w:r>
                    <w:rPr>
                      <w:color w:val="231F20"/>
                      <w:w w:val="105"/>
                    </w:rPr>
                    <w:t>to</w:t>
                  </w:r>
                  <w:r>
                    <w:rPr>
                      <w:color w:val="231F20"/>
                      <w:spacing w:val="-7"/>
                      <w:w w:val="105"/>
                    </w:rPr>
                    <w:t> </w:t>
                  </w:r>
                  <w:r>
                    <w:rPr>
                      <w:color w:val="231F20"/>
                      <w:w w:val="105"/>
                    </w:rPr>
                    <w:t>sign</w:t>
                  </w:r>
                  <w:r>
                    <w:rPr>
                      <w:color w:val="231F20"/>
                      <w:spacing w:val="-6"/>
                      <w:w w:val="105"/>
                    </w:rPr>
                    <w:t> </w:t>
                  </w:r>
                  <w:r>
                    <w:rPr>
                      <w:color w:val="231F20"/>
                      <w:w w:val="105"/>
                    </w:rPr>
                    <w:t>the</w:t>
                  </w:r>
                  <w:r>
                    <w:rPr>
                      <w:color w:val="231F20"/>
                      <w:spacing w:val="-6"/>
                      <w:w w:val="105"/>
                    </w:rPr>
                    <w:t> </w:t>
                  </w:r>
                  <w:r>
                    <w:rPr>
                      <w:color w:val="231F20"/>
                      <w:w w:val="105"/>
                    </w:rPr>
                    <w:t>required</w:t>
                  </w:r>
                  <w:r>
                    <w:rPr>
                      <w:color w:val="231F20"/>
                      <w:spacing w:val="-6"/>
                      <w:w w:val="105"/>
                    </w:rPr>
                    <w:t> </w:t>
                  </w:r>
                  <w:r>
                    <w:rPr>
                      <w:color w:val="231F20"/>
                      <w:w w:val="105"/>
                    </w:rPr>
                    <w:t>indemnity,</w:t>
                  </w:r>
                  <w:r>
                    <w:rPr>
                      <w:color w:val="231F20"/>
                      <w:spacing w:val="-7"/>
                      <w:w w:val="105"/>
                    </w:rPr>
                    <w:t> </w:t>
                  </w:r>
                  <w:r>
                    <w:rPr>
                      <w:color w:val="231F20"/>
                      <w:w w:val="105"/>
                    </w:rPr>
                    <w:t>declarations,</w:t>
                  </w:r>
                  <w:r>
                    <w:rPr>
                      <w:color w:val="231F20"/>
                      <w:spacing w:val="-7"/>
                      <w:w w:val="105"/>
                    </w:rPr>
                    <w:t> </w:t>
                  </w:r>
                  <w:r>
                    <w:rPr>
                      <w:color w:val="231F20"/>
                      <w:w w:val="105"/>
                    </w:rPr>
                    <w:t>agreement</w:t>
                  </w:r>
                  <w:r>
                    <w:rPr>
                      <w:color w:val="231F20"/>
                      <w:spacing w:val="-7"/>
                      <w:w w:val="105"/>
                    </w:rPr>
                    <w:t> </w:t>
                  </w:r>
                  <w:r>
                    <w:rPr>
                      <w:color w:val="231F20"/>
                      <w:w w:val="105"/>
                    </w:rPr>
                    <w:t>and</w:t>
                  </w:r>
                  <w:r>
                    <w:rPr>
                      <w:color w:val="231F20"/>
                      <w:spacing w:val="-6"/>
                      <w:w w:val="105"/>
                    </w:rPr>
                    <w:t> </w:t>
                  </w:r>
                  <w:r>
                    <w:rPr>
                      <w:color w:val="231F20"/>
                      <w:w w:val="105"/>
                    </w:rPr>
                    <w:t>any</w:t>
                  </w:r>
                  <w:r>
                    <w:rPr>
                      <w:color w:val="231F20"/>
                      <w:spacing w:val="-7"/>
                      <w:w w:val="105"/>
                    </w:rPr>
                    <w:t> </w:t>
                  </w:r>
                  <w:r>
                    <w:rPr>
                      <w:color w:val="231F20"/>
                      <w:w w:val="105"/>
                    </w:rPr>
                    <w:t>other</w:t>
                  </w:r>
                  <w:r>
                    <w:rPr>
                      <w:color w:val="231F20"/>
                      <w:spacing w:val="-6"/>
                      <w:w w:val="105"/>
                    </w:rPr>
                    <w:t> </w:t>
                  </w:r>
                  <w:r>
                    <w:rPr>
                      <w:color w:val="231F20"/>
                      <w:w w:val="105"/>
                    </w:rPr>
                    <w:t>forms</w:t>
                  </w:r>
                  <w:r>
                    <w:rPr>
                      <w:color w:val="231F20"/>
                      <w:spacing w:val="-6"/>
                      <w:w w:val="105"/>
                    </w:rPr>
                    <w:t> </w:t>
                  </w:r>
                  <w:r>
                    <w:rPr>
                      <w:color w:val="231F20"/>
                      <w:w w:val="105"/>
                    </w:rPr>
                    <w:t>/</w:t>
                  </w:r>
                  <w:r>
                    <w:rPr>
                      <w:color w:val="231F20"/>
                      <w:spacing w:val="-7"/>
                      <w:w w:val="105"/>
                    </w:rPr>
                    <w:t> </w:t>
                  </w:r>
                  <w:r>
                    <w:rPr>
                      <w:color w:val="231F20"/>
                      <w:w w:val="105"/>
                    </w:rPr>
                    <w:t>document</w:t>
                  </w:r>
                  <w:r>
                    <w:rPr>
                      <w:color w:val="231F20"/>
                      <w:spacing w:val="-6"/>
                      <w:w w:val="105"/>
                    </w:rPr>
                    <w:t> </w:t>
                  </w:r>
                  <w:r>
                    <w:rPr>
                      <w:color w:val="231F20"/>
                      <w:w w:val="105"/>
                    </w:rPr>
                    <w:t>etc.</w:t>
                  </w:r>
                  <w:r>
                    <w:rPr>
                      <w:color w:val="231F20"/>
                      <w:spacing w:val="-6"/>
                      <w:w w:val="105"/>
                    </w:rPr>
                    <w:t> </w:t>
                  </w:r>
                  <w:r>
                    <w:rPr>
                      <w:color w:val="231F20"/>
                      <w:w w:val="105"/>
                    </w:rPr>
                    <w:t>that</w:t>
                  </w:r>
                  <w:r>
                    <w:rPr>
                      <w:color w:val="231F20"/>
                      <w:spacing w:val="-6"/>
                      <w:w w:val="105"/>
                    </w:rPr>
                    <w:t> </w:t>
                  </w:r>
                  <w:r>
                    <w:rPr>
                      <w:color w:val="231F20"/>
                      <w:w w:val="105"/>
                    </w:rPr>
                    <w:t>is</w:t>
                  </w:r>
                  <w:r>
                    <w:rPr>
                      <w:color w:val="231F20"/>
                      <w:spacing w:val="-7"/>
                      <w:w w:val="105"/>
                    </w:rPr>
                    <w:t> </w:t>
                  </w:r>
                  <w:r>
                    <w:rPr>
                      <w:color w:val="231F20"/>
                      <w:w w:val="105"/>
                    </w:rPr>
                    <w:t>needed</w:t>
                  </w:r>
                  <w:r>
                    <w:rPr>
                      <w:color w:val="231F20"/>
                      <w:spacing w:val="-6"/>
                      <w:w w:val="105"/>
                    </w:rPr>
                    <w:t> </w:t>
                  </w:r>
                  <w:r>
                    <w:rPr>
                      <w:color w:val="231F20"/>
                      <w:w w:val="105"/>
                    </w:rPr>
                    <w:t>to enable</w:t>
                  </w:r>
                  <w:r>
                    <w:rPr>
                      <w:color w:val="231F20"/>
                      <w:spacing w:val="-6"/>
                      <w:w w:val="105"/>
                    </w:rPr>
                    <w:t> </w:t>
                  </w:r>
                  <w:r>
                    <w:rPr>
                      <w:color w:val="231F20"/>
                      <w:w w:val="105"/>
                    </w:rPr>
                    <w:t>the</w:t>
                  </w:r>
                  <w:r>
                    <w:rPr>
                      <w:color w:val="231F20"/>
                      <w:spacing w:val="-6"/>
                      <w:w w:val="105"/>
                    </w:rPr>
                    <w:t> </w:t>
                  </w:r>
                  <w:r>
                    <w:rPr>
                      <w:color w:val="231F20"/>
                      <w:w w:val="105"/>
                    </w:rPr>
                    <w:t>Company/Trust/Society/Association</w:t>
                  </w:r>
                  <w:r>
                    <w:rPr>
                      <w:color w:val="231F20"/>
                      <w:spacing w:val="-7"/>
                      <w:w w:val="105"/>
                    </w:rPr>
                    <w:t> </w:t>
                  </w:r>
                  <w:r>
                    <w:rPr>
                      <w:color w:val="231F20"/>
                      <w:w w:val="105"/>
                    </w:rPr>
                    <w:t>to</w:t>
                  </w:r>
                  <w:r>
                    <w:rPr>
                      <w:color w:val="231F20"/>
                      <w:spacing w:val="-5"/>
                      <w:w w:val="105"/>
                    </w:rPr>
                    <w:t> </w:t>
                  </w:r>
                  <w:r>
                    <w:rPr>
                      <w:color w:val="231F20"/>
                      <w:w w:val="105"/>
                    </w:rPr>
                    <w:t>avail,</w:t>
                  </w:r>
                  <w:r>
                    <w:rPr>
                      <w:color w:val="231F20"/>
                      <w:spacing w:val="-6"/>
                      <w:w w:val="105"/>
                    </w:rPr>
                    <w:t> </w:t>
                  </w:r>
                  <w:r>
                    <w:rPr>
                      <w:color w:val="231F20"/>
                      <w:w w:val="105"/>
                    </w:rPr>
                    <w:t>subscribe</w:t>
                  </w:r>
                  <w:r>
                    <w:rPr>
                      <w:color w:val="231F20"/>
                      <w:spacing w:val="-6"/>
                      <w:w w:val="105"/>
                    </w:rPr>
                    <w:t> </w:t>
                  </w:r>
                  <w:r>
                    <w:rPr>
                      <w:color w:val="231F20"/>
                      <w:w w:val="105"/>
                    </w:rPr>
                    <w:t>and</w:t>
                  </w:r>
                  <w:r>
                    <w:rPr>
                      <w:color w:val="231F20"/>
                      <w:spacing w:val="-5"/>
                      <w:w w:val="105"/>
                    </w:rPr>
                    <w:t> </w:t>
                  </w:r>
                  <w:r>
                    <w:rPr>
                      <w:color w:val="231F20"/>
                      <w:w w:val="105"/>
                    </w:rPr>
                    <w:t>withdraw</w:t>
                  </w:r>
                  <w:r>
                    <w:rPr>
                      <w:color w:val="231F20"/>
                      <w:spacing w:val="-7"/>
                      <w:w w:val="105"/>
                    </w:rPr>
                    <w:t> </w:t>
                  </w:r>
                  <w:r>
                    <w:rPr>
                      <w:color w:val="231F20"/>
                      <w:w w:val="105"/>
                    </w:rPr>
                    <w:t>of</w:t>
                  </w:r>
                  <w:r>
                    <w:rPr>
                      <w:color w:val="231F20"/>
                      <w:spacing w:val="-6"/>
                      <w:w w:val="105"/>
                    </w:rPr>
                    <w:t> </w:t>
                  </w:r>
                  <w:r>
                    <w:rPr>
                      <w:color w:val="231F20"/>
                      <w:w w:val="105"/>
                    </w:rPr>
                    <w:t>the</w:t>
                  </w:r>
                  <w:r>
                    <w:rPr>
                      <w:color w:val="231F20"/>
                      <w:spacing w:val="-5"/>
                      <w:w w:val="105"/>
                    </w:rPr>
                    <w:t> </w:t>
                  </w:r>
                  <w:r>
                    <w:rPr>
                      <w:color w:val="231F20"/>
                      <w:w w:val="105"/>
                    </w:rPr>
                    <w:t>following</w:t>
                  </w:r>
                  <w:r>
                    <w:rPr>
                      <w:color w:val="231F20"/>
                      <w:spacing w:val="-7"/>
                      <w:w w:val="105"/>
                    </w:rPr>
                    <w:t> </w:t>
                  </w:r>
                  <w:r>
                    <w:rPr>
                      <w:color w:val="231F20"/>
                      <w:w w:val="105"/>
                    </w:rPr>
                    <w:t>banking</w:t>
                  </w:r>
                  <w:r>
                    <w:rPr>
                      <w:color w:val="231F20"/>
                      <w:spacing w:val="-6"/>
                      <w:w w:val="105"/>
                    </w:rPr>
                    <w:t> </w:t>
                  </w:r>
                  <w:r>
                    <w:rPr>
                      <w:color w:val="231F20"/>
                      <w:w w:val="105"/>
                    </w:rPr>
                    <w:t>facilities</w:t>
                  </w:r>
                  <w:r>
                    <w:rPr>
                      <w:color w:val="231F20"/>
                      <w:spacing w:val="-6"/>
                      <w:w w:val="105"/>
                    </w:rPr>
                    <w:t> </w:t>
                  </w:r>
                  <w:r>
                    <w:rPr>
                      <w:color w:val="231F20"/>
                      <w:w w:val="105"/>
                    </w:rPr>
                    <w:t>/</w:t>
                  </w:r>
                  <w:r>
                    <w:rPr>
                      <w:color w:val="231F20"/>
                      <w:spacing w:val="-6"/>
                      <w:w w:val="105"/>
                    </w:rPr>
                    <w:t> </w:t>
                  </w:r>
                  <w:r>
                    <w:rPr>
                      <w:color w:val="231F20"/>
                      <w:w w:val="105"/>
                    </w:rPr>
                    <w:t>services offered</w:t>
                  </w:r>
                  <w:r>
                    <w:rPr>
                      <w:color w:val="231F20"/>
                      <w:spacing w:val="-18"/>
                      <w:w w:val="105"/>
                    </w:rPr>
                    <w:t> </w:t>
                  </w:r>
                  <w:r>
                    <w:rPr>
                      <w:color w:val="231F20"/>
                      <w:w w:val="105"/>
                    </w:rPr>
                    <w:t>by</w:t>
                  </w:r>
                  <w:r>
                    <w:rPr>
                      <w:color w:val="231F20"/>
                      <w:spacing w:val="-18"/>
                      <w:w w:val="105"/>
                    </w:rPr>
                    <w:t> </w:t>
                  </w:r>
                  <w:r>
                    <w:rPr>
                      <w:color w:val="231F20"/>
                      <w:w w:val="105"/>
                    </w:rPr>
                    <w:t>the</w:t>
                  </w:r>
                  <w:r>
                    <w:rPr>
                      <w:color w:val="231F20"/>
                      <w:spacing w:val="-17"/>
                      <w:w w:val="105"/>
                    </w:rPr>
                    <w:t> </w:t>
                  </w:r>
                  <w:r>
                    <w:rPr>
                      <w:color w:val="231F20"/>
                      <w:w w:val="105"/>
                    </w:rPr>
                    <w:t>Bank.</w:t>
                  </w:r>
                </w:p>
              </w:txbxContent>
            </v:textbox>
            <w10:wrap type="none"/>
          </v:shape>
        </w:pict>
      </w:r>
      <w:r>
        <w:rPr/>
        <w:pict>
          <v:shape style="position:absolute;margin-left:50.606602pt;margin-top:386.478851pt;width:12.75pt;height:11pt;mso-position-horizontal-relative:page;mso-position-vertical-relative:page;z-index:-6112" type="#_x0000_t202" filled="false" stroked="false">
            <v:textbox inset="0,0,0,0">
              <w:txbxContent>
                <w:p>
                  <w:pPr>
                    <w:pStyle w:val="BodyText"/>
                    <w:spacing w:line="201" w:lineRule="exact" w:before="0"/>
                  </w:pPr>
                  <w:r>
                    <w:rPr>
                      <w:color w:val="231F20"/>
                      <w:w w:val="105"/>
                    </w:rPr>
                    <w:t>(c)</w:t>
                  </w:r>
                </w:p>
              </w:txbxContent>
            </v:textbox>
            <w10:wrap type="none"/>
          </v:shape>
        </w:pict>
      </w:r>
      <w:r>
        <w:rPr/>
        <w:pict>
          <v:shape style="position:absolute;margin-left:50.604198pt;margin-top:413.84198pt;width:13.1pt;height:11pt;mso-position-horizontal-relative:page;mso-position-vertical-relative:page;z-index:-6088" type="#_x0000_t202" filled="false" stroked="false">
            <v:textbox inset="0,0,0,0">
              <w:txbxContent>
                <w:p>
                  <w:pPr>
                    <w:pStyle w:val="BodyText"/>
                    <w:spacing w:line="201" w:lineRule="exact" w:before="0"/>
                  </w:pPr>
                  <w:r>
                    <w:rPr>
                      <w:color w:val="231F20"/>
                    </w:rPr>
                    <w:t>(d)</w:t>
                  </w:r>
                </w:p>
              </w:txbxContent>
            </v:textbox>
            <w10:wrap type="none"/>
          </v:shape>
        </w:pict>
      </w:r>
      <w:r>
        <w:rPr/>
        <w:pict>
          <v:shape style="position:absolute;margin-left:50.5998pt;margin-top:441.205078pt;width:12.75pt;height:11pt;mso-position-horizontal-relative:page;mso-position-vertical-relative:page;z-index:-6064" type="#_x0000_t202" filled="false" stroked="false">
            <v:textbox inset="0,0,0,0">
              <w:txbxContent>
                <w:p>
                  <w:pPr>
                    <w:pStyle w:val="BodyText"/>
                    <w:spacing w:line="201" w:lineRule="exact" w:before="0"/>
                  </w:pPr>
                  <w:r>
                    <w:rPr>
                      <w:color w:val="231F20"/>
                    </w:rPr>
                    <w:t>(e)</w:t>
                  </w:r>
                </w:p>
              </w:txbxContent>
            </v:textbox>
            <w10:wrap type="none"/>
          </v:shape>
        </w:pict>
      </w:r>
      <w:r>
        <w:rPr/>
        <w:pict>
          <v:shape style="position:absolute;margin-left:50.5774pt;margin-top:567.076294pt;width:11.25pt;height:11pt;mso-position-horizontal-relative:page;mso-position-vertical-relative:page;z-index:-6040" type="#_x0000_t202" filled="false" stroked="false">
            <v:textbox inset="0,0,0,0">
              <w:txbxContent>
                <w:p>
                  <w:pPr>
                    <w:pStyle w:val="BodyText"/>
                    <w:spacing w:line="201" w:lineRule="exact" w:before="0"/>
                  </w:pPr>
                  <w:r>
                    <w:rPr>
                      <w:color w:val="231F20"/>
                      <w:w w:val="110"/>
                    </w:rPr>
                    <w:t>(f)</w:t>
                  </w:r>
                </w:p>
              </w:txbxContent>
            </v:textbox>
            <w10:wrap type="none"/>
          </v:shape>
        </w:pict>
      </w:r>
      <w:r>
        <w:rPr/>
        <w:pict>
          <v:shape style="position:absolute;margin-left:67.391602pt;margin-top:654.638855pt;width:511.15pt;height:87.95pt;mso-position-horizontal-relative:page;mso-position-vertical-relative:page;z-index:-6016" type="#_x0000_t202" filled="false" stroked="false">
            <v:textbox inset="0,0,0,0">
              <w:txbxContent>
                <w:p>
                  <w:pPr>
                    <w:spacing w:line="201" w:lineRule="exact" w:before="0"/>
                    <w:ind w:left="20" w:right="0" w:firstLine="0"/>
                    <w:jc w:val="left"/>
                    <w:rPr>
                      <w:rFonts w:ascii="Verdana" w:hAnsi="Verdana"/>
                      <w:i/>
                      <w:sz w:val="18"/>
                    </w:rPr>
                  </w:pPr>
                  <w:r>
                    <w:rPr>
                      <w:b/>
                      <w:color w:val="231F20"/>
                      <w:sz w:val="18"/>
                    </w:rPr>
                    <w:t>That</w:t>
                  </w:r>
                  <w:r>
                    <w:rPr>
                      <w:b/>
                      <w:color w:val="231F20"/>
                      <w:spacing w:val="-22"/>
                      <w:sz w:val="18"/>
                    </w:rPr>
                    <w:t> </w:t>
                  </w:r>
                  <w:r>
                    <w:rPr>
                      <w:color w:val="231F20"/>
                      <w:sz w:val="18"/>
                    </w:rPr>
                    <w:t>the</w:t>
                  </w:r>
                  <w:r>
                    <w:rPr>
                      <w:color w:val="231F20"/>
                      <w:spacing w:val="-22"/>
                      <w:sz w:val="18"/>
                    </w:rPr>
                    <w:t> </w:t>
                  </w:r>
                  <w:r>
                    <w:rPr>
                      <w:color w:val="231F20"/>
                      <w:sz w:val="18"/>
                    </w:rPr>
                    <w:t>Bank</w:t>
                  </w:r>
                  <w:r>
                    <w:rPr>
                      <w:color w:val="231F20"/>
                      <w:spacing w:val="-21"/>
                      <w:sz w:val="18"/>
                    </w:rPr>
                    <w:t> </w:t>
                  </w:r>
                  <w:r>
                    <w:rPr>
                      <w:color w:val="231F20"/>
                      <w:sz w:val="18"/>
                    </w:rPr>
                    <w:t>be</w:t>
                  </w:r>
                  <w:r>
                    <w:rPr>
                      <w:color w:val="231F20"/>
                      <w:spacing w:val="-22"/>
                      <w:sz w:val="18"/>
                    </w:rPr>
                    <w:t> </w:t>
                  </w:r>
                  <w:r>
                    <w:rPr>
                      <w:color w:val="231F20"/>
                      <w:sz w:val="18"/>
                    </w:rPr>
                    <w:t>and</w:t>
                  </w:r>
                  <w:r>
                    <w:rPr>
                      <w:color w:val="231F20"/>
                      <w:spacing w:val="-21"/>
                      <w:sz w:val="18"/>
                    </w:rPr>
                    <w:t> </w:t>
                  </w:r>
                  <w:r>
                    <w:rPr>
                      <w:color w:val="231F20"/>
                      <w:sz w:val="18"/>
                    </w:rPr>
                    <w:t>is</w:t>
                  </w:r>
                  <w:r>
                    <w:rPr>
                      <w:color w:val="231F20"/>
                      <w:spacing w:val="-22"/>
                      <w:sz w:val="18"/>
                    </w:rPr>
                    <w:t> </w:t>
                  </w:r>
                  <w:r>
                    <w:rPr>
                      <w:color w:val="231F20"/>
                      <w:sz w:val="18"/>
                    </w:rPr>
                    <w:t>hereby</w:t>
                  </w:r>
                  <w:r>
                    <w:rPr>
                      <w:color w:val="231F20"/>
                      <w:spacing w:val="-21"/>
                      <w:sz w:val="18"/>
                    </w:rPr>
                    <w:t> </w:t>
                  </w:r>
                  <w:r>
                    <w:rPr>
                      <w:color w:val="231F20"/>
                      <w:sz w:val="18"/>
                    </w:rPr>
                    <w:t>requested</w:t>
                  </w:r>
                  <w:r>
                    <w:rPr>
                      <w:color w:val="231F20"/>
                      <w:spacing w:val="-23"/>
                      <w:sz w:val="18"/>
                    </w:rPr>
                    <w:t> </w:t>
                  </w:r>
                  <w:r>
                    <w:rPr>
                      <w:color w:val="231F20"/>
                      <w:sz w:val="18"/>
                    </w:rPr>
                    <w:t>to</w:t>
                  </w:r>
                  <w:r>
                    <w:rPr>
                      <w:color w:val="231F20"/>
                      <w:spacing w:val="-21"/>
                      <w:sz w:val="18"/>
                    </w:rPr>
                    <w:t> </w:t>
                  </w:r>
                  <w:r>
                    <w:rPr>
                      <w:color w:val="231F20"/>
                      <w:sz w:val="18"/>
                    </w:rPr>
                    <w:t>provide</w:t>
                  </w:r>
                  <w:r>
                    <w:rPr>
                      <w:color w:val="231F20"/>
                      <w:spacing w:val="-23"/>
                      <w:sz w:val="18"/>
                    </w:rPr>
                    <w:t> </w:t>
                  </w:r>
                  <w:r>
                    <w:rPr>
                      <w:color w:val="231F20"/>
                      <w:sz w:val="18"/>
                    </w:rPr>
                    <w:t>to</w:t>
                  </w:r>
                  <w:r>
                    <w:rPr>
                      <w:color w:val="231F20"/>
                      <w:spacing w:val="-21"/>
                      <w:sz w:val="18"/>
                    </w:rPr>
                    <w:t> </w:t>
                  </w:r>
                  <w:r>
                    <w:rPr>
                      <w:color w:val="231F20"/>
                      <w:sz w:val="18"/>
                    </w:rPr>
                    <w:t>the</w:t>
                  </w:r>
                  <w:r>
                    <w:rPr>
                      <w:color w:val="231F20"/>
                      <w:spacing w:val="-22"/>
                      <w:sz w:val="18"/>
                    </w:rPr>
                    <w:t> </w:t>
                  </w:r>
                  <w:r>
                    <w:rPr>
                      <w:color w:val="231F20"/>
                      <w:sz w:val="18"/>
                    </w:rPr>
                    <w:t>person(s)</w:t>
                  </w:r>
                  <w:r>
                    <w:rPr>
                      <w:color w:val="231F20"/>
                      <w:spacing w:val="-21"/>
                      <w:sz w:val="18"/>
                    </w:rPr>
                    <w:t> </w:t>
                  </w:r>
                  <w:r>
                    <w:rPr>
                      <w:rFonts w:ascii="Verdana" w:hAnsi="Verdana"/>
                      <w:i/>
                      <w:color w:val="231F20"/>
                      <w:sz w:val="18"/>
                    </w:rPr>
                    <w:t>(called</w:t>
                  </w:r>
                  <w:r>
                    <w:rPr>
                      <w:rFonts w:ascii="Verdana" w:hAnsi="Verdana"/>
                      <w:i/>
                      <w:color w:val="231F20"/>
                      <w:spacing w:val="-36"/>
                      <w:sz w:val="18"/>
                    </w:rPr>
                    <w:t> </w:t>
                  </w:r>
                  <w:r>
                    <w:rPr>
                      <w:rFonts w:ascii="Verdana" w:hAnsi="Verdana"/>
                      <w:i/>
                      <w:color w:val="231F20"/>
                      <w:sz w:val="18"/>
                    </w:rPr>
                    <w:t>“Delegates”,</w:t>
                  </w:r>
                  <w:r>
                    <w:rPr>
                      <w:rFonts w:ascii="Verdana" w:hAnsi="Verdana"/>
                      <w:i/>
                      <w:color w:val="231F20"/>
                      <w:spacing w:val="-35"/>
                      <w:sz w:val="18"/>
                    </w:rPr>
                    <w:t> </w:t>
                  </w:r>
                  <w:r>
                    <w:rPr>
                      <w:rFonts w:ascii="Verdana" w:hAnsi="Verdana"/>
                      <w:i/>
                      <w:color w:val="231F20"/>
                      <w:sz w:val="18"/>
                    </w:rPr>
                    <w:t>whose</w:t>
                  </w:r>
                  <w:r>
                    <w:rPr>
                      <w:rFonts w:ascii="Verdana" w:hAnsi="Verdana"/>
                      <w:i/>
                      <w:color w:val="231F20"/>
                      <w:spacing w:val="-35"/>
                      <w:sz w:val="18"/>
                    </w:rPr>
                    <w:t> </w:t>
                  </w:r>
                  <w:r>
                    <w:rPr>
                      <w:rFonts w:ascii="Verdana" w:hAnsi="Verdana"/>
                      <w:i/>
                      <w:color w:val="231F20"/>
                      <w:sz w:val="18"/>
                    </w:rPr>
                    <w:t>details</w:t>
                  </w:r>
                  <w:r>
                    <w:rPr>
                      <w:rFonts w:ascii="Verdana" w:hAnsi="Verdana"/>
                      <w:i/>
                      <w:color w:val="231F20"/>
                      <w:spacing w:val="-36"/>
                      <w:sz w:val="18"/>
                    </w:rPr>
                    <w:t> </w:t>
                  </w:r>
                  <w:r>
                    <w:rPr>
                      <w:rFonts w:ascii="Verdana" w:hAnsi="Verdana"/>
                      <w:i/>
                      <w:color w:val="231F20"/>
                      <w:spacing w:val="-5"/>
                      <w:sz w:val="18"/>
                    </w:rPr>
                    <w:t>have</w:t>
                  </w:r>
                  <w:r>
                    <w:rPr>
                      <w:rFonts w:ascii="Verdana" w:hAnsi="Verdana"/>
                      <w:i/>
                      <w:color w:val="231F20"/>
                      <w:spacing w:val="-35"/>
                      <w:sz w:val="18"/>
                    </w:rPr>
                    <w:t> </w:t>
                  </w:r>
                  <w:r>
                    <w:rPr>
                      <w:rFonts w:ascii="Verdana" w:hAnsi="Verdana"/>
                      <w:i/>
                      <w:color w:val="231F20"/>
                      <w:sz w:val="18"/>
                    </w:rPr>
                    <w:t>been</w:t>
                  </w:r>
                  <w:r>
                    <w:rPr>
                      <w:rFonts w:ascii="Verdana" w:hAnsi="Verdana"/>
                      <w:i/>
                      <w:color w:val="231F20"/>
                      <w:spacing w:val="-35"/>
                      <w:sz w:val="18"/>
                    </w:rPr>
                    <w:t> </w:t>
                  </w:r>
                  <w:r>
                    <w:rPr>
                      <w:rFonts w:ascii="Verdana" w:hAnsi="Verdana"/>
                      <w:i/>
                      <w:color w:val="231F20"/>
                      <w:sz w:val="18"/>
                    </w:rPr>
                    <w:t>provided</w:t>
                  </w:r>
                  <w:r>
                    <w:rPr>
                      <w:rFonts w:ascii="Verdana" w:hAnsi="Verdana"/>
                      <w:i/>
                      <w:color w:val="231F20"/>
                      <w:spacing w:val="-36"/>
                      <w:sz w:val="18"/>
                    </w:rPr>
                    <w:t> </w:t>
                  </w:r>
                  <w:r>
                    <w:rPr>
                      <w:rFonts w:ascii="Verdana" w:hAnsi="Verdana"/>
                      <w:i/>
                      <w:color w:val="231F20"/>
                      <w:sz w:val="18"/>
                    </w:rPr>
                    <w:t>in</w:t>
                  </w:r>
                </w:p>
                <w:p>
                  <w:pPr>
                    <w:pStyle w:val="BodyText"/>
                    <w:spacing w:line="254" w:lineRule="auto" w:before="3"/>
                    <w:ind w:right="17"/>
                    <w:jc w:val="both"/>
                  </w:pPr>
                  <w:r>
                    <w:rPr>
                      <w:rFonts w:ascii="Verdana"/>
                      <w:i/>
                      <w:color w:val="231F20"/>
                    </w:rPr>
                    <w:t>the</w:t>
                  </w:r>
                  <w:r>
                    <w:rPr>
                      <w:rFonts w:ascii="Verdana"/>
                      <w:i/>
                      <w:color w:val="231F20"/>
                      <w:spacing w:val="-45"/>
                    </w:rPr>
                    <w:t> </w:t>
                  </w:r>
                  <w:r>
                    <w:rPr>
                      <w:rFonts w:ascii="Verdana"/>
                      <w:i/>
                      <w:color w:val="231F20"/>
                    </w:rPr>
                    <w:t>Application</w:t>
                  </w:r>
                  <w:r>
                    <w:rPr>
                      <w:rFonts w:ascii="Verdana"/>
                      <w:i/>
                      <w:color w:val="231F20"/>
                      <w:spacing w:val="-44"/>
                    </w:rPr>
                    <w:t> </w:t>
                  </w:r>
                  <w:r>
                    <w:rPr>
                      <w:rFonts w:ascii="Verdana"/>
                      <w:i/>
                      <w:color w:val="231F20"/>
                    </w:rPr>
                    <w:t>form)</w:t>
                  </w:r>
                  <w:r>
                    <w:rPr>
                      <w:rFonts w:ascii="Verdana"/>
                      <w:i/>
                      <w:color w:val="231F20"/>
                      <w:spacing w:val="-45"/>
                    </w:rPr>
                    <w:t> </w:t>
                  </w:r>
                  <w:r>
                    <w:rPr>
                      <w:b/>
                      <w:color w:val="231F20"/>
                    </w:rPr>
                    <w:t>Business</w:t>
                  </w:r>
                  <w:r>
                    <w:rPr>
                      <w:b/>
                      <w:color w:val="231F20"/>
                      <w:spacing w:val="-31"/>
                    </w:rPr>
                    <w:t> </w:t>
                  </w:r>
                  <w:r>
                    <w:rPr>
                      <w:b/>
                      <w:color w:val="231F20"/>
                    </w:rPr>
                    <w:t>PhoneBanking</w:t>
                  </w:r>
                  <w:r>
                    <w:rPr>
                      <w:b/>
                      <w:color w:val="231F20"/>
                      <w:spacing w:val="-31"/>
                    </w:rPr>
                    <w:t> </w:t>
                  </w:r>
                  <w:r>
                    <w:rPr>
                      <w:b/>
                      <w:color w:val="231F20"/>
                    </w:rPr>
                    <w:t>(BPB)</w:t>
                  </w:r>
                  <w:r>
                    <w:rPr>
                      <w:b/>
                      <w:color w:val="231F20"/>
                      <w:spacing w:val="-31"/>
                    </w:rPr>
                    <w:t> </w:t>
                  </w:r>
                  <w:r>
                    <w:rPr>
                      <w:b/>
                      <w:color w:val="231F20"/>
                    </w:rPr>
                    <w:t>and</w:t>
                  </w:r>
                  <w:r>
                    <w:rPr>
                      <w:b/>
                      <w:color w:val="231F20"/>
                      <w:spacing w:val="-32"/>
                    </w:rPr>
                    <w:t> </w:t>
                  </w:r>
                  <w:r>
                    <w:rPr>
                      <w:b/>
                      <w:color w:val="231F20"/>
                    </w:rPr>
                    <w:t>/</w:t>
                  </w:r>
                  <w:r>
                    <w:rPr>
                      <w:b/>
                      <w:color w:val="231F20"/>
                      <w:spacing w:val="-31"/>
                    </w:rPr>
                    <w:t> </w:t>
                  </w:r>
                  <w:r>
                    <w:rPr>
                      <w:b/>
                      <w:color w:val="231F20"/>
                    </w:rPr>
                    <w:t>o</w:t>
                  </w:r>
                  <w:r>
                    <w:rPr>
                      <w:color w:val="231F20"/>
                    </w:rPr>
                    <w:t>r</w:t>
                  </w:r>
                  <w:r>
                    <w:rPr>
                      <w:color w:val="231F20"/>
                      <w:spacing w:val="-31"/>
                    </w:rPr>
                    <w:t> </w:t>
                  </w:r>
                  <w:r>
                    <w:rPr>
                      <w:b/>
                      <w:color w:val="231F20"/>
                    </w:rPr>
                    <w:t>Business</w:t>
                  </w:r>
                  <w:r>
                    <w:rPr>
                      <w:b/>
                      <w:color w:val="231F20"/>
                      <w:spacing w:val="-31"/>
                    </w:rPr>
                    <w:t> </w:t>
                  </w:r>
                  <w:r>
                    <w:rPr>
                      <w:b/>
                      <w:color w:val="231F20"/>
                    </w:rPr>
                    <w:t>Internet</w:t>
                  </w:r>
                  <w:r>
                    <w:rPr>
                      <w:b/>
                      <w:color w:val="231F20"/>
                      <w:spacing w:val="-32"/>
                    </w:rPr>
                    <w:t> </w:t>
                  </w:r>
                  <w:r>
                    <w:rPr>
                      <w:b/>
                      <w:color w:val="231F20"/>
                    </w:rPr>
                    <w:t>Banking</w:t>
                  </w:r>
                  <w:r>
                    <w:rPr>
                      <w:b/>
                      <w:color w:val="231F20"/>
                      <w:spacing w:val="-31"/>
                    </w:rPr>
                    <w:t> </w:t>
                  </w:r>
                  <w:r>
                    <w:rPr>
                      <w:b/>
                      <w:color w:val="231F20"/>
                    </w:rPr>
                    <w:t>(BIB)</w:t>
                  </w:r>
                  <w:r>
                    <w:rPr>
                      <w:b/>
                      <w:color w:val="231F20"/>
                      <w:spacing w:val="-31"/>
                    </w:rPr>
                    <w:t> </w:t>
                  </w:r>
                  <w:r>
                    <w:rPr>
                      <w:color w:val="231F20"/>
                    </w:rPr>
                    <w:t>facility</w:t>
                  </w:r>
                  <w:r>
                    <w:rPr>
                      <w:color w:val="231F20"/>
                      <w:spacing w:val="-31"/>
                    </w:rPr>
                    <w:t> </w:t>
                  </w:r>
                  <w:r>
                    <w:rPr>
                      <w:color w:val="231F20"/>
                    </w:rPr>
                    <w:t>to</w:t>
                  </w:r>
                  <w:r>
                    <w:rPr>
                      <w:color w:val="231F20"/>
                      <w:spacing w:val="-32"/>
                    </w:rPr>
                    <w:t> </w:t>
                  </w:r>
                  <w:r>
                    <w:rPr>
                      <w:color w:val="231F20"/>
                    </w:rPr>
                    <w:t>enable</w:t>
                  </w:r>
                  <w:r>
                    <w:rPr>
                      <w:color w:val="231F20"/>
                      <w:spacing w:val="-31"/>
                    </w:rPr>
                    <w:t> </w:t>
                  </w:r>
                  <w:r>
                    <w:rPr>
                      <w:color w:val="231F20"/>
                    </w:rPr>
                    <w:t>them</w:t>
                  </w:r>
                  <w:r>
                    <w:rPr>
                      <w:color w:val="231F20"/>
                      <w:spacing w:val="-31"/>
                    </w:rPr>
                    <w:t> </w:t>
                  </w:r>
                  <w:r>
                    <w:rPr>
                      <w:color w:val="231F20"/>
                    </w:rPr>
                    <w:t>to</w:t>
                  </w:r>
                  <w:r>
                    <w:rPr>
                      <w:color w:val="231F20"/>
                      <w:spacing w:val="-31"/>
                    </w:rPr>
                    <w:t> </w:t>
                  </w:r>
                  <w:r>
                    <w:rPr>
                      <w:color w:val="231F20"/>
                    </w:rPr>
                    <w:t>operate </w:t>
                  </w:r>
                  <w:r>
                    <w:rPr>
                      <w:color w:val="231F20"/>
                      <w:w w:val="105"/>
                    </w:rPr>
                    <w:t>and access the said Account on telephone and internet. Resolved further that the Bank be requested to hand over related PhoneBanking,</w:t>
                  </w:r>
                  <w:r>
                    <w:rPr>
                      <w:color w:val="231F20"/>
                      <w:spacing w:val="-17"/>
                      <w:w w:val="105"/>
                    </w:rPr>
                    <w:t> </w:t>
                  </w:r>
                  <w:r>
                    <w:rPr>
                      <w:color w:val="231F20"/>
                      <w:w w:val="105"/>
                    </w:rPr>
                    <w:t>Internet</w:t>
                  </w:r>
                  <w:r>
                    <w:rPr>
                      <w:color w:val="231F20"/>
                      <w:spacing w:val="-17"/>
                      <w:w w:val="105"/>
                    </w:rPr>
                    <w:t> </w:t>
                  </w:r>
                  <w:r>
                    <w:rPr>
                      <w:color w:val="231F20"/>
                      <w:w w:val="105"/>
                    </w:rPr>
                    <w:t>Banking</w:t>
                  </w:r>
                  <w:r>
                    <w:rPr>
                      <w:color w:val="231F20"/>
                      <w:spacing w:val="-17"/>
                      <w:w w:val="105"/>
                    </w:rPr>
                    <w:t> </w:t>
                  </w:r>
                  <w:r>
                    <w:rPr>
                      <w:color w:val="231F20"/>
                      <w:w w:val="105"/>
                    </w:rPr>
                    <w:t>Number(s)</w:t>
                  </w:r>
                  <w:r>
                    <w:rPr>
                      <w:color w:val="231F20"/>
                      <w:spacing w:val="-16"/>
                      <w:w w:val="105"/>
                    </w:rPr>
                    <w:t> </w:t>
                  </w:r>
                  <w:r>
                    <w:rPr>
                      <w:color w:val="231F20"/>
                      <w:w w:val="105"/>
                    </w:rPr>
                    <w:t>and</w:t>
                  </w:r>
                  <w:r>
                    <w:rPr>
                      <w:color w:val="231F20"/>
                      <w:spacing w:val="-17"/>
                      <w:w w:val="105"/>
                    </w:rPr>
                    <w:t> </w:t>
                  </w:r>
                  <w:r>
                    <w:rPr>
                      <w:color w:val="231F20"/>
                      <w:w w:val="105"/>
                    </w:rPr>
                    <w:t>related</w:t>
                  </w:r>
                  <w:r>
                    <w:rPr>
                      <w:color w:val="231F20"/>
                      <w:spacing w:val="-17"/>
                      <w:w w:val="105"/>
                    </w:rPr>
                    <w:t> </w:t>
                  </w:r>
                  <w:r>
                    <w:rPr>
                      <w:color w:val="231F20"/>
                      <w:w w:val="105"/>
                    </w:rPr>
                    <w:t>PIN(s)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Delegate(s)</w:t>
                  </w:r>
                  <w:r>
                    <w:rPr>
                      <w:color w:val="231F20"/>
                      <w:spacing w:val="-17"/>
                      <w:w w:val="105"/>
                    </w:rPr>
                    <w:t> </w:t>
                  </w:r>
                  <w:r>
                    <w:rPr>
                      <w:color w:val="231F20"/>
                      <w:w w:val="105"/>
                    </w:rPr>
                    <w:t>for</w:t>
                  </w:r>
                  <w:r>
                    <w:rPr>
                      <w:color w:val="231F20"/>
                      <w:spacing w:val="-17"/>
                      <w:w w:val="105"/>
                    </w:rPr>
                    <w:t> </w:t>
                  </w:r>
                  <w:r>
                    <w:rPr>
                      <w:color w:val="231F20"/>
                      <w:w w:val="105"/>
                    </w:rPr>
                    <w:t>enquiry</w:t>
                  </w:r>
                  <w:r>
                    <w:rPr>
                      <w:color w:val="231F20"/>
                      <w:spacing w:val="-16"/>
                      <w:w w:val="105"/>
                    </w:rPr>
                    <w:t> </w:t>
                  </w:r>
                  <w:r>
                    <w:rPr>
                      <w:color w:val="231F20"/>
                      <w:w w:val="105"/>
                    </w:rPr>
                    <w:t>and</w:t>
                  </w:r>
                  <w:r>
                    <w:rPr>
                      <w:color w:val="231F20"/>
                      <w:spacing w:val="-17"/>
                      <w:w w:val="105"/>
                    </w:rPr>
                    <w:t> </w:t>
                  </w:r>
                  <w:r>
                    <w:rPr>
                      <w:color w:val="231F20"/>
                      <w:w w:val="105"/>
                    </w:rPr>
                    <w:t>/</w:t>
                  </w:r>
                  <w:r>
                    <w:rPr>
                      <w:color w:val="231F20"/>
                      <w:spacing w:val="-17"/>
                      <w:w w:val="105"/>
                    </w:rPr>
                    <w:t> </w:t>
                  </w:r>
                  <w:r>
                    <w:rPr>
                      <w:color w:val="231F20"/>
                      <w:w w:val="105"/>
                    </w:rPr>
                    <w:t>or</w:t>
                  </w:r>
                  <w:r>
                    <w:rPr>
                      <w:color w:val="231F20"/>
                      <w:spacing w:val="-16"/>
                      <w:w w:val="105"/>
                    </w:rPr>
                    <w:t> </w:t>
                  </w:r>
                  <w:r>
                    <w:rPr>
                      <w:color w:val="231F20"/>
                      <w:w w:val="105"/>
                    </w:rPr>
                    <w:t>transactions</w:t>
                  </w:r>
                  <w:r>
                    <w:rPr>
                      <w:color w:val="231F20"/>
                      <w:spacing w:val="-18"/>
                      <w:w w:val="105"/>
                    </w:rPr>
                    <w:t> </w:t>
                  </w:r>
                  <w:r>
                    <w:rPr>
                      <w:color w:val="231F20"/>
                      <w:w w:val="105"/>
                    </w:rPr>
                    <w:t>only</w:t>
                  </w:r>
                  <w:r>
                    <w:rPr>
                      <w:color w:val="231F20"/>
                      <w:spacing w:val="-17"/>
                      <w:w w:val="105"/>
                    </w:rPr>
                    <w:t> </w:t>
                  </w:r>
                  <w:r>
                    <w:rPr>
                      <w:color w:val="231F20"/>
                      <w:w w:val="105"/>
                    </w:rPr>
                    <w:t>on</w:t>
                  </w:r>
                  <w:r>
                    <w:rPr>
                      <w:color w:val="231F20"/>
                      <w:spacing w:val="-16"/>
                      <w:w w:val="105"/>
                    </w:rPr>
                    <w:t> </w:t>
                  </w:r>
                  <w:r>
                    <w:rPr>
                      <w:color w:val="231F20"/>
                      <w:spacing w:val="-4"/>
                      <w:w w:val="105"/>
                    </w:rPr>
                    <w:t>the </w:t>
                  </w:r>
                  <w:r>
                    <w:rPr>
                      <w:color w:val="231F20"/>
                      <w:w w:val="105"/>
                    </w:rPr>
                    <w:t>said Accounts, to perform the functions of 'Primary User(s)' as detailed in the applicable BIB Terms and Conditions as amended</w:t>
                  </w:r>
                  <w:r>
                    <w:rPr>
                      <w:color w:val="231F20"/>
                      <w:spacing w:val="-18"/>
                      <w:w w:val="105"/>
                    </w:rPr>
                    <w:t> </w:t>
                  </w:r>
                  <w:r>
                    <w:rPr>
                      <w:color w:val="231F20"/>
                      <w:w w:val="105"/>
                    </w:rPr>
                    <w:t>from</w:t>
                  </w:r>
                  <w:r>
                    <w:rPr>
                      <w:color w:val="231F20"/>
                      <w:spacing w:val="-18"/>
                      <w:w w:val="105"/>
                    </w:rPr>
                    <w:t> </w:t>
                  </w:r>
                  <w:r>
                    <w:rPr>
                      <w:color w:val="231F20"/>
                      <w:w w:val="105"/>
                    </w:rPr>
                    <w:t>time</w:t>
                  </w:r>
                  <w:r>
                    <w:rPr>
                      <w:color w:val="231F20"/>
                      <w:spacing w:val="-17"/>
                      <w:w w:val="105"/>
                    </w:rPr>
                    <w:t> </w:t>
                  </w:r>
                  <w:r>
                    <w:rPr>
                      <w:color w:val="231F20"/>
                      <w:w w:val="105"/>
                    </w:rPr>
                    <w:t>to</w:t>
                  </w:r>
                  <w:r>
                    <w:rPr>
                      <w:color w:val="231F20"/>
                      <w:spacing w:val="-18"/>
                      <w:w w:val="105"/>
                    </w:rPr>
                    <w:t> </w:t>
                  </w:r>
                  <w:r>
                    <w:rPr>
                      <w:color w:val="231F20"/>
                      <w:w w:val="105"/>
                    </w:rPr>
                    <w:t>time,</w:t>
                  </w:r>
                  <w:r>
                    <w:rPr>
                      <w:color w:val="231F20"/>
                      <w:spacing w:val="-17"/>
                      <w:w w:val="105"/>
                    </w:rPr>
                    <w:t> </w:t>
                  </w:r>
                  <w:r>
                    <w:rPr>
                      <w:color w:val="231F20"/>
                      <w:w w:val="105"/>
                    </w:rPr>
                    <w:t>and</w:t>
                  </w:r>
                  <w:r>
                    <w:rPr>
                      <w:color w:val="231F20"/>
                      <w:spacing w:val="-18"/>
                      <w:w w:val="105"/>
                    </w:rPr>
                    <w:t> </w:t>
                  </w:r>
                  <w:r>
                    <w:rPr>
                      <w:color w:val="231F20"/>
                      <w:w w:val="105"/>
                    </w:rPr>
                    <w:t>BIB</w:t>
                  </w:r>
                  <w:r>
                    <w:rPr>
                      <w:color w:val="231F20"/>
                      <w:spacing w:val="-18"/>
                      <w:w w:val="105"/>
                    </w:rPr>
                    <w:t> </w:t>
                  </w:r>
                  <w:r>
                    <w:rPr>
                      <w:color w:val="231F20"/>
                      <w:w w:val="105"/>
                    </w:rPr>
                    <w:t>Customer</w:t>
                  </w:r>
                  <w:r>
                    <w:rPr>
                      <w:color w:val="231F20"/>
                      <w:spacing w:val="-17"/>
                      <w:w w:val="105"/>
                    </w:rPr>
                    <w:t> </w:t>
                  </w:r>
                  <w:r>
                    <w:rPr>
                      <w:color w:val="231F20"/>
                      <w:w w:val="105"/>
                    </w:rPr>
                    <w:t>Guide</w:t>
                  </w:r>
                  <w:r>
                    <w:rPr>
                      <w:color w:val="231F20"/>
                      <w:spacing w:val="-18"/>
                      <w:w w:val="105"/>
                    </w:rPr>
                    <w:t> </w:t>
                  </w:r>
                  <w:r>
                    <w:rPr>
                      <w:color w:val="231F20"/>
                      <w:w w:val="105"/>
                    </w:rPr>
                    <w:t>issued</w:t>
                  </w:r>
                  <w:r>
                    <w:rPr>
                      <w:color w:val="231F20"/>
                      <w:spacing w:val="-17"/>
                      <w:w w:val="105"/>
                    </w:rPr>
                    <w:t> </w:t>
                  </w:r>
                  <w:r>
                    <w:rPr>
                      <w:color w:val="231F20"/>
                      <w:w w:val="105"/>
                    </w:rPr>
                    <w:t>by</w:t>
                  </w:r>
                  <w:r>
                    <w:rPr>
                      <w:color w:val="231F20"/>
                      <w:spacing w:val="-18"/>
                      <w:w w:val="105"/>
                    </w:rPr>
                    <w:t> </w:t>
                  </w:r>
                  <w:r>
                    <w:rPr>
                      <w:color w:val="231F20"/>
                      <w:w w:val="105"/>
                    </w:rPr>
                    <w:t>the</w:t>
                  </w:r>
                  <w:r>
                    <w:rPr>
                      <w:color w:val="231F20"/>
                      <w:spacing w:val="-17"/>
                      <w:w w:val="105"/>
                    </w:rPr>
                    <w:t> </w:t>
                  </w:r>
                  <w:r>
                    <w:rPr>
                      <w:color w:val="231F20"/>
                      <w:w w:val="105"/>
                    </w:rPr>
                    <w:t>Bank</w:t>
                  </w:r>
                  <w:r>
                    <w:rPr>
                      <w:color w:val="231F20"/>
                      <w:spacing w:val="-18"/>
                      <w:w w:val="105"/>
                    </w:rPr>
                    <w:t> </w:t>
                  </w:r>
                  <w:r>
                    <w:rPr>
                      <w:color w:val="231F20"/>
                      <w:w w:val="105"/>
                    </w:rPr>
                    <w:t>and</w:t>
                  </w:r>
                  <w:r>
                    <w:rPr>
                      <w:color w:val="231F20"/>
                      <w:spacing w:val="-18"/>
                      <w:w w:val="105"/>
                    </w:rPr>
                    <w:t> </w:t>
                  </w:r>
                  <w:r>
                    <w:rPr>
                      <w:color w:val="231F20"/>
                      <w:w w:val="105"/>
                    </w:rPr>
                    <w:t>amended</w:t>
                  </w:r>
                  <w:r>
                    <w:rPr>
                      <w:color w:val="231F20"/>
                      <w:spacing w:val="-17"/>
                      <w:w w:val="105"/>
                    </w:rPr>
                    <w:t> </w:t>
                  </w:r>
                  <w:r>
                    <w:rPr>
                      <w:color w:val="231F20"/>
                      <w:w w:val="105"/>
                    </w:rPr>
                    <w:t>from</w:t>
                  </w:r>
                  <w:r>
                    <w:rPr>
                      <w:color w:val="231F20"/>
                      <w:spacing w:val="-18"/>
                      <w:w w:val="105"/>
                    </w:rPr>
                    <w:t> </w:t>
                  </w:r>
                  <w:r>
                    <w:rPr>
                      <w:color w:val="231F20"/>
                      <w:w w:val="105"/>
                    </w:rPr>
                    <w:t>time</w:t>
                  </w:r>
                  <w:r>
                    <w:rPr>
                      <w:color w:val="231F20"/>
                      <w:spacing w:val="-17"/>
                      <w:w w:val="105"/>
                    </w:rPr>
                    <w:t> </w:t>
                  </w:r>
                  <w:r>
                    <w:rPr>
                      <w:color w:val="231F20"/>
                      <w:w w:val="105"/>
                    </w:rPr>
                    <w:t>to</w:t>
                  </w:r>
                  <w:r>
                    <w:rPr>
                      <w:color w:val="231F20"/>
                      <w:spacing w:val="-18"/>
                      <w:w w:val="105"/>
                    </w:rPr>
                    <w:t> </w:t>
                  </w:r>
                  <w:r>
                    <w:rPr>
                      <w:color w:val="231F20"/>
                      <w:w w:val="105"/>
                    </w:rPr>
                    <w:t>time,</w:t>
                  </w:r>
                  <w:r>
                    <w:rPr>
                      <w:color w:val="231F20"/>
                      <w:spacing w:val="-17"/>
                      <w:w w:val="105"/>
                    </w:rPr>
                    <w:t> </w:t>
                  </w:r>
                  <w:r>
                    <w:rPr>
                      <w:color w:val="231F20"/>
                      <w:w w:val="105"/>
                    </w:rPr>
                    <w:t>for</w:t>
                  </w:r>
                  <w:r>
                    <w:rPr>
                      <w:color w:val="231F20"/>
                      <w:spacing w:val="-18"/>
                      <w:w w:val="105"/>
                    </w:rPr>
                    <w:t> </w:t>
                  </w:r>
                  <w:r>
                    <w:rPr>
                      <w:color w:val="231F20"/>
                      <w:w w:val="105"/>
                    </w:rPr>
                    <w:t>operations</w:t>
                  </w:r>
                  <w:r>
                    <w:rPr>
                      <w:color w:val="231F20"/>
                      <w:spacing w:val="-18"/>
                      <w:w w:val="105"/>
                    </w:rPr>
                    <w:t> </w:t>
                  </w:r>
                  <w:r>
                    <w:rPr>
                      <w:color w:val="231F20"/>
                      <w:w w:val="105"/>
                    </w:rPr>
                    <w:t>of</w:t>
                  </w:r>
                  <w:r>
                    <w:rPr>
                      <w:color w:val="231F20"/>
                      <w:spacing w:val="-17"/>
                      <w:w w:val="105"/>
                    </w:rPr>
                    <w:t> </w:t>
                  </w:r>
                  <w:r>
                    <w:rPr>
                      <w:color w:val="231F20"/>
                      <w:w w:val="105"/>
                    </w:rPr>
                    <w:t>the BIB</w:t>
                  </w:r>
                  <w:r>
                    <w:rPr>
                      <w:color w:val="231F20"/>
                      <w:spacing w:val="-10"/>
                      <w:w w:val="105"/>
                    </w:rPr>
                    <w:t> </w:t>
                  </w:r>
                  <w:r>
                    <w:rPr>
                      <w:color w:val="231F20"/>
                      <w:w w:val="105"/>
                    </w:rPr>
                    <w:t>service</w:t>
                  </w:r>
                  <w:r>
                    <w:rPr>
                      <w:color w:val="231F20"/>
                      <w:spacing w:val="-10"/>
                      <w:w w:val="105"/>
                    </w:rPr>
                    <w:t> </w:t>
                  </w:r>
                  <w:r>
                    <w:rPr>
                      <w:color w:val="231F20"/>
                      <w:w w:val="105"/>
                    </w:rPr>
                    <w:t>on</w:t>
                  </w:r>
                  <w:r>
                    <w:rPr>
                      <w:color w:val="231F20"/>
                      <w:spacing w:val="-10"/>
                      <w:w w:val="105"/>
                    </w:rPr>
                    <w:t> </w:t>
                  </w:r>
                  <w:r>
                    <w:rPr>
                      <w:color w:val="231F20"/>
                      <w:w w:val="105"/>
                    </w:rPr>
                    <w:t>behalf</w:t>
                  </w:r>
                  <w:r>
                    <w:rPr>
                      <w:color w:val="231F20"/>
                      <w:spacing w:val="-10"/>
                      <w:w w:val="105"/>
                    </w:rPr>
                    <w:t> </w:t>
                  </w:r>
                  <w:r>
                    <w:rPr>
                      <w:color w:val="231F20"/>
                      <w:w w:val="105"/>
                    </w:rPr>
                    <w:t>of</w:t>
                  </w:r>
                  <w:r>
                    <w:rPr>
                      <w:color w:val="231F20"/>
                      <w:spacing w:val="-9"/>
                      <w:w w:val="105"/>
                    </w:rPr>
                    <w:t> </w:t>
                  </w:r>
                  <w:r>
                    <w:rPr>
                      <w:color w:val="231F20"/>
                      <w:w w:val="105"/>
                    </w:rPr>
                    <w:t>the</w:t>
                  </w:r>
                  <w:r>
                    <w:rPr>
                      <w:color w:val="231F20"/>
                      <w:spacing w:val="-10"/>
                      <w:w w:val="105"/>
                    </w:rPr>
                    <w:t> </w:t>
                  </w:r>
                  <w:r>
                    <w:rPr>
                      <w:color w:val="231F20"/>
                      <w:w w:val="105"/>
                    </w:rPr>
                    <w:t>Company/Trust/Society/Association's</w:t>
                  </w:r>
                  <w:r>
                    <w:rPr>
                      <w:color w:val="231F20"/>
                      <w:spacing w:val="-11"/>
                      <w:w w:val="105"/>
                    </w:rPr>
                    <w:t> </w:t>
                  </w:r>
                  <w:r>
                    <w:rPr>
                      <w:color w:val="231F20"/>
                      <w:w w:val="105"/>
                    </w:rPr>
                    <w:t>,</w:t>
                  </w:r>
                  <w:r>
                    <w:rPr>
                      <w:color w:val="231F20"/>
                      <w:spacing w:val="-10"/>
                      <w:w w:val="105"/>
                    </w:rPr>
                    <w:t> </w:t>
                  </w:r>
                  <w:r>
                    <w:rPr>
                      <w:color w:val="231F20"/>
                      <w:w w:val="105"/>
                    </w:rPr>
                    <w:t>within</w:t>
                  </w:r>
                  <w:r>
                    <w:rPr>
                      <w:color w:val="231F20"/>
                      <w:spacing w:val="-9"/>
                      <w:w w:val="105"/>
                    </w:rPr>
                    <w:t> </w:t>
                  </w:r>
                  <w:r>
                    <w:rPr>
                      <w:color w:val="231F20"/>
                      <w:w w:val="105"/>
                    </w:rPr>
                    <w:t>authorised</w:t>
                  </w:r>
                  <w:r>
                    <w:rPr>
                      <w:color w:val="231F20"/>
                      <w:spacing w:val="-10"/>
                      <w:w w:val="105"/>
                    </w:rPr>
                    <w:t> </w:t>
                  </w:r>
                  <w:r>
                    <w:rPr>
                      <w:color w:val="231F20"/>
                      <w:w w:val="105"/>
                    </w:rPr>
                    <w:t>limits</w:t>
                  </w:r>
                  <w:r>
                    <w:rPr>
                      <w:color w:val="231F20"/>
                      <w:spacing w:val="-10"/>
                      <w:w w:val="105"/>
                    </w:rPr>
                    <w:t> </w:t>
                  </w:r>
                  <w:r>
                    <w:rPr>
                      <w:color w:val="231F20"/>
                      <w:w w:val="105"/>
                    </w:rPr>
                    <w:t>as</w:t>
                  </w:r>
                  <w:r>
                    <w:rPr>
                      <w:color w:val="231F20"/>
                      <w:spacing w:val="-10"/>
                      <w:w w:val="105"/>
                    </w:rPr>
                    <w:t> </w:t>
                  </w:r>
                  <w:r>
                    <w:rPr>
                      <w:color w:val="231F20"/>
                      <w:w w:val="105"/>
                    </w:rPr>
                    <w:t>indicated</w:t>
                  </w:r>
                  <w:r>
                    <w:rPr>
                      <w:color w:val="231F20"/>
                      <w:spacing w:val="-9"/>
                      <w:w w:val="105"/>
                    </w:rPr>
                    <w:t> </w:t>
                  </w:r>
                  <w:r>
                    <w:rPr>
                      <w:color w:val="231F20"/>
                      <w:w w:val="105"/>
                    </w:rPr>
                    <w:t>in</w:t>
                  </w:r>
                  <w:r>
                    <w:rPr>
                      <w:color w:val="231F20"/>
                      <w:spacing w:val="-10"/>
                      <w:w w:val="105"/>
                    </w:rPr>
                    <w:t> </w:t>
                  </w:r>
                  <w:r>
                    <w:rPr>
                      <w:color w:val="231F20"/>
                      <w:w w:val="105"/>
                    </w:rPr>
                    <w:t>the</w:t>
                  </w:r>
                  <w:r>
                    <w:rPr>
                      <w:color w:val="231F20"/>
                      <w:spacing w:val="-10"/>
                      <w:w w:val="105"/>
                    </w:rPr>
                    <w:t> </w:t>
                  </w:r>
                  <w:r>
                    <w:rPr>
                      <w:color w:val="231F20"/>
                      <w:w w:val="105"/>
                    </w:rPr>
                    <w:t>Annexure</w:t>
                  </w:r>
                  <w:r>
                    <w:rPr>
                      <w:color w:val="231F20"/>
                      <w:spacing w:val="-10"/>
                      <w:w w:val="105"/>
                    </w:rPr>
                    <w:t> </w:t>
                  </w:r>
                  <w:r>
                    <w:rPr>
                      <w:color w:val="231F20"/>
                      <w:w w:val="105"/>
                    </w:rPr>
                    <w:t>II</w:t>
                  </w:r>
                  <w:r>
                    <w:rPr>
                      <w:color w:val="231F20"/>
                      <w:spacing w:val="-10"/>
                      <w:w w:val="105"/>
                    </w:rPr>
                    <w:t> </w:t>
                  </w:r>
                  <w:r>
                    <w:rPr>
                      <w:color w:val="231F20"/>
                      <w:w w:val="105"/>
                    </w:rPr>
                    <w:t>of the Application</w:t>
                  </w:r>
                  <w:r>
                    <w:rPr>
                      <w:color w:val="231F20"/>
                      <w:spacing w:val="-35"/>
                      <w:w w:val="105"/>
                    </w:rPr>
                    <w:t> </w:t>
                  </w:r>
                  <w:r>
                    <w:rPr>
                      <w:color w:val="231F20"/>
                      <w:w w:val="105"/>
                    </w:rPr>
                    <w:t>form.</w:t>
                  </w:r>
                </w:p>
              </w:txbxContent>
            </v:textbox>
            <w10:wrap type="none"/>
          </v:shape>
        </w:pict>
      </w:r>
      <w:r>
        <w:rPr/>
        <w:pict>
          <v:shape style="position:absolute;margin-left:50.814701pt;margin-top:161.197113pt;width:528.2pt;height:12pt;mso-position-horizontal-relative:page;mso-position-vertical-relative:page;z-index:-5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7.608505pt;margin-top:195.061218pt;width:45.55pt;height:12pt;mso-position-horizontal-relative:page;mso-position-vertical-relative:page;z-index:-5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6.451904pt;margin-top:195.061218pt;width:99.85pt;height:12pt;mso-position-horizontal-relative:page;mso-position-vertical-relative:page;z-index:-5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2.36731pt;margin-top:195.061218pt;width:53.4pt;height:12pt;mso-position-horizontal-relative:page;mso-position-vertical-relative:page;z-index:-5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4.422913pt;margin-top:195.061218pt;width:125.95pt;height:12pt;mso-position-horizontal-relative:page;mso-position-vertical-relative:page;z-index:-5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6.914398pt;margin-top:273.868225pt;width:116.55pt;height:12pt;mso-position-horizontal-relative:page;mso-position-vertical-relative:page;z-index:-5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0.014297pt;margin-top:284.96814pt;width:138pt;height:12pt;mso-position-horizontal-relative:page;mso-position-vertical-relative:page;z-index:-58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5159pt;margin-top:339.849426pt;width:487.15pt;height:12pt;mso-position-horizontal-relative:page;mso-position-vertical-relative:page;z-index:-5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5159pt;margin-top:356.2677pt;width:134.4pt;height:12pt;mso-position-horizontal-relative:page;mso-position-vertical-relative:page;z-index:-5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5159pt;margin-top:454.775604pt;width:152.6pt;height:12pt;mso-position-horizontal-relative:page;mso-position-vertical-relative:page;z-index:-5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6.246994pt;margin-top:454.775604pt;width:155.75pt;height:12pt;mso-position-horizontal-relative:page;mso-position-vertical-relative:page;z-index:-5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90.783691pt;margin-top:454.775604pt;width:165.9pt;height:12pt;mso-position-horizontal-relative:page;mso-position-vertical-relative:page;z-index:-5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5159pt;margin-top:471.193909pt;width:138.35pt;height:12pt;mso-position-horizontal-relative:page;mso-position-vertical-relative:page;z-index:-570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440" w:h="17380"/>
          <w:pgMar w:top="720" w:bottom="280" w:left="900" w:right="700"/>
        </w:sectPr>
      </w:pPr>
    </w:p>
    <w:p>
      <w:pPr>
        <w:rPr>
          <w:sz w:val="2"/>
          <w:szCs w:val="2"/>
        </w:rPr>
      </w:pPr>
      <w:r>
        <w:rPr/>
        <w:pict>
          <v:group style="position:absolute;margin-left:39.5453pt;margin-top:604.546875pt;width:526.35pt;height:79.3pt;mso-position-horizontal-relative:page;mso-position-vertical-relative:page;z-index:-5680" coordorigin="791,12091" coordsize="10527,1586">
            <v:rect style="position:absolute;left:790;top:12090;width:10527;height:1586" filled="true" fillcolor="#fcd4d2" stroked="false">
              <v:fill type="solid"/>
            </v:rect>
            <v:rect style="position:absolute;left:1398;top:12473;width:9312;height:993" filled="true" fillcolor="#ffffff" stroked="false">
              <v:fill type="solid"/>
            </v:rect>
            <w10:wrap type="none"/>
          </v:group>
        </w:pict>
      </w:r>
      <w:r>
        <w:rPr/>
        <w:pict>
          <v:rect style="position:absolute;margin-left:40.342701pt;margin-top:56.379997pt;width:8.9711pt;height:8.9711pt;mso-position-horizontal-relative:page;mso-position-vertical-relative:page;z-index:-5656" filled="false" stroked="true" strokeweight=".216pt" strokecolor="#231f20">
            <v:stroke dashstyle="solid"/>
            <w10:wrap type="none"/>
          </v:rect>
        </w:pict>
      </w:r>
      <w:r>
        <w:rPr/>
        <w:pict>
          <v:rect style="position:absolute;margin-left:40.342701pt;margin-top:440.257599pt;width:8.9711pt;height:8.9711pt;mso-position-horizontal-relative:page;mso-position-vertical-relative:page;z-index:-5632" filled="false" stroked="true" strokeweight=".216pt" strokecolor="#231f20">
            <v:stroke dashstyle="solid"/>
            <w10:wrap type="none"/>
          </v:rect>
        </w:pict>
      </w:r>
      <w:r>
        <w:rPr/>
        <w:pict>
          <v:rect style="position:absolute;margin-left:40.342701pt;margin-top:149.817795pt;width:8.9711pt;height:8.9711pt;mso-position-horizontal-relative:page;mso-position-vertical-relative:page;z-index:-5608" filled="false" stroked="true" strokeweight=".216pt" strokecolor="#231f20">
            <v:stroke dashstyle="solid"/>
            <w10:wrap type="none"/>
          </v:rect>
        </w:pict>
      </w:r>
      <w:r>
        <w:rPr/>
        <w:pict>
          <v:rect style="position:absolute;margin-left:40.342701pt;margin-top:243.1604pt;width:8.9711pt;height:8.9711pt;mso-position-horizontal-relative:page;mso-position-vertical-relative:page;z-index:-5584" filled="false" stroked="true" strokeweight=".216pt" strokecolor="#231f20">
            <v:stroke dashstyle="solid"/>
            <w10:wrap type="none"/>
          </v:rect>
        </w:pict>
      </w:r>
      <w:r>
        <w:rPr/>
        <w:pict>
          <v:rect style="position:absolute;margin-left:40.342701pt;margin-top:368.63739pt;width:8.9711pt;height:8.9711pt;mso-position-horizontal-relative:page;mso-position-vertical-relative:page;z-index:-5560" filled="false" stroked="true" strokeweight=".216pt" strokecolor="#231f20">
            <v:stroke dashstyle="solid"/>
            <w10:wrap type="none"/>
          </v:rect>
        </w:pict>
      </w:r>
      <w:r>
        <w:rPr/>
        <w:pict>
          <v:shape style="position:absolute;margin-left:54.460999pt;margin-top:55.969948pt;width:511.75pt;height:471.05pt;mso-position-horizontal-relative:page;mso-position-vertical-relative:page;z-index:-5536" type="#_x0000_t202" filled="false" stroked="false">
            <v:textbox inset="0,0,0,0">
              <w:txbxContent>
                <w:p>
                  <w:pPr>
                    <w:pStyle w:val="BodyText"/>
                    <w:spacing w:line="254" w:lineRule="auto" w:before="0"/>
                    <w:ind w:right="19" w:firstLine="10"/>
                    <w:jc w:val="both"/>
                  </w:pPr>
                  <w:r>
                    <w:rPr>
                      <w:b/>
                      <w:color w:val="231F20"/>
                    </w:rPr>
                    <w:t>That</w:t>
                  </w:r>
                  <w:r>
                    <w:rPr>
                      <w:b/>
                      <w:color w:val="231F20"/>
                      <w:spacing w:val="-30"/>
                    </w:rPr>
                    <w:t> </w:t>
                  </w:r>
                  <w:r>
                    <w:rPr>
                      <w:color w:val="231F20"/>
                    </w:rPr>
                    <w:t>the</w:t>
                  </w:r>
                  <w:r>
                    <w:rPr>
                      <w:color w:val="231F20"/>
                      <w:spacing w:val="-30"/>
                    </w:rPr>
                    <w:t> </w:t>
                  </w:r>
                  <w:r>
                    <w:rPr>
                      <w:color w:val="231F20"/>
                    </w:rPr>
                    <w:t>Bank</w:t>
                  </w:r>
                  <w:r>
                    <w:rPr>
                      <w:color w:val="231F20"/>
                      <w:spacing w:val="-29"/>
                    </w:rPr>
                    <w:t> </w:t>
                  </w:r>
                  <w:r>
                    <w:rPr>
                      <w:color w:val="231F20"/>
                    </w:rPr>
                    <w:t>be</w:t>
                  </w:r>
                  <w:r>
                    <w:rPr>
                      <w:color w:val="231F20"/>
                      <w:spacing w:val="-30"/>
                    </w:rPr>
                    <w:t> </w:t>
                  </w:r>
                  <w:r>
                    <w:rPr>
                      <w:color w:val="231F20"/>
                    </w:rPr>
                    <w:t>and</w:t>
                  </w:r>
                  <w:r>
                    <w:rPr>
                      <w:color w:val="231F20"/>
                      <w:spacing w:val="-30"/>
                    </w:rPr>
                    <w:t> </w:t>
                  </w:r>
                  <w:r>
                    <w:rPr>
                      <w:color w:val="231F20"/>
                    </w:rPr>
                    <w:t>is</w:t>
                  </w:r>
                  <w:r>
                    <w:rPr>
                      <w:color w:val="231F20"/>
                      <w:spacing w:val="-29"/>
                    </w:rPr>
                    <w:t> </w:t>
                  </w:r>
                  <w:r>
                    <w:rPr>
                      <w:color w:val="231F20"/>
                    </w:rPr>
                    <w:t>hereby</w:t>
                  </w:r>
                  <w:r>
                    <w:rPr>
                      <w:color w:val="231F20"/>
                      <w:spacing w:val="-30"/>
                    </w:rPr>
                    <w:t> </w:t>
                  </w:r>
                  <w:r>
                    <w:rPr>
                      <w:color w:val="231F20"/>
                    </w:rPr>
                    <w:t>requested</w:t>
                  </w:r>
                  <w:r>
                    <w:rPr>
                      <w:color w:val="231F20"/>
                      <w:spacing w:val="-30"/>
                    </w:rPr>
                    <w:t> </w:t>
                  </w:r>
                  <w:r>
                    <w:rPr>
                      <w:color w:val="231F20"/>
                    </w:rPr>
                    <w:t>to</w:t>
                  </w:r>
                  <w:r>
                    <w:rPr>
                      <w:color w:val="231F20"/>
                      <w:spacing w:val="-29"/>
                    </w:rPr>
                    <w:t> </w:t>
                  </w:r>
                  <w:r>
                    <w:rPr>
                      <w:color w:val="231F20"/>
                    </w:rPr>
                    <w:t>provide</w:t>
                  </w:r>
                  <w:r>
                    <w:rPr>
                      <w:color w:val="231F20"/>
                      <w:spacing w:val="-30"/>
                    </w:rPr>
                    <w:t> </w:t>
                  </w:r>
                  <w:r>
                    <w:rPr>
                      <w:b/>
                      <w:color w:val="231F20"/>
                    </w:rPr>
                    <w:t>Business</w:t>
                  </w:r>
                  <w:r>
                    <w:rPr>
                      <w:b/>
                      <w:color w:val="231F20"/>
                      <w:spacing w:val="-30"/>
                    </w:rPr>
                    <w:t> </w:t>
                  </w:r>
                  <w:r>
                    <w:rPr>
                      <w:b/>
                      <w:color w:val="231F20"/>
                    </w:rPr>
                    <w:t>PhoneBanking</w:t>
                  </w:r>
                  <w:r>
                    <w:rPr>
                      <w:b/>
                      <w:color w:val="231F20"/>
                      <w:spacing w:val="-30"/>
                    </w:rPr>
                    <w:t> </w:t>
                  </w:r>
                  <w:r>
                    <w:rPr>
                      <w:b/>
                      <w:color w:val="231F20"/>
                    </w:rPr>
                    <w:t>(BPB)</w:t>
                  </w:r>
                  <w:r>
                    <w:rPr>
                      <w:b/>
                      <w:color w:val="231F20"/>
                      <w:spacing w:val="-29"/>
                    </w:rPr>
                    <w:t> </w:t>
                  </w:r>
                  <w:r>
                    <w:rPr>
                      <w:color w:val="231F20"/>
                    </w:rPr>
                    <w:t>Service</w:t>
                  </w:r>
                  <w:r>
                    <w:rPr>
                      <w:color w:val="231F20"/>
                      <w:spacing w:val="-30"/>
                    </w:rPr>
                    <w:t> </w:t>
                  </w:r>
                  <w:r>
                    <w:rPr>
                      <w:color w:val="231F20"/>
                    </w:rPr>
                    <w:t>and</w:t>
                  </w:r>
                  <w:r>
                    <w:rPr>
                      <w:color w:val="231F20"/>
                      <w:spacing w:val="-30"/>
                    </w:rPr>
                    <w:t> </w:t>
                  </w:r>
                  <w:r>
                    <w:rPr>
                      <w:b/>
                      <w:color w:val="231F20"/>
                    </w:rPr>
                    <w:t>Business</w:t>
                  </w:r>
                  <w:r>
                    <w:rPr>
                      <w:b/>
                      <w:color w:val="231F20"/>
                      <w:spacing w:val="-29"/>
                    </w:rPr>
                    <w:t> </w:t>
                  </w:r>
                  <w:r>
                    <w:rPr>
                      <w:b/>
                      <w:color w:val="231F20"/>
                    </w:rPr>
                    <w:t>Internet</w:t>
                  </w:r>
                  <w:r>
                    <w:rPr>
                      <w:b/>
                      <w:color w:val="231F20"/>
                      <w:spacing w:val="-30"/>
                    </w:rPr>
                    <w:t> </w:t>
                  </w:r>
                  <w:r>
                    <w:rPr>
                      <w:b/>
                      <w:color w:val="231F20"/>
                    </w:rPr>
                    <w:t>Banking</w:t>
                  </w:r>
                  <w:r>
                    <w:rPr>
                      <w:b/>
                      <w:color w:val="231F20"/>
                      <w:spacing w:val="-30"/>
                    </w:rPr>
                    <w:t> </w:t>
                  </w:r>
                  <w:r>
                    <w:rPr>
                      <w:b/>
                      <w:color w:val="231F20"/>
                      <w:spacing w:val="-3"/>
                    </w:rPr>
                    <w:t>(BIB) </w:t>
                  </w:r>
                  <w:r>
                    <w:rPr>
                      <w:color w:val="231F20"/>
                      <w:w w:val="105"/>
                    </w:rPr>
                    <w:t>service to the Authorised Signatories, for enquiry purposes in relation to the Accounts. Resolved further that the Bank be requested</w:t>
                  </w:r>
                  <w:r>
                    <w:rPr>
                      <w:color w:val="231F20"/>
                      <w:spacing w:val="-28"/>
                      <w:w w:val="105"/>
                    </w:rPr>
                    <w:t> </w:t>
                  </w:r>
                  <w:r>
                    <w:rPr>
                      <w:color w:val="231F20"/>
                      <w:w w:val="105"/>
                    </w:rPr>
                    <w:t>to</w:t>
                  </w:r>
                  <w:r>
                    <w:rPr>
                      <w:color w:val="231F20"/>
                      <w:spacing w:val="-27"/>
                      <w:w w:val="105"/>
                    </w:rPr>
                    <w:t> </w:t>
                  </w:r>
                  <w:r>
                    <w:rPr>
                      <w:color w:val="231F20"/>
                      <w:w w:val="105"/>
                    </w:rPr>
                    <w:t>hand</w:t>
                  </w:r>
                  <w:r>
                    <w:rPr>
                      <w:color w:val="231F20"/>
                      <w:spacing w:val="-27"/>
                      <w:w w:val="105"/>
                    </w:rPr>
                    <w:t> </w:t>
                  </w:r>
                  <w:r>
                    <w:rPr>
                      <w:color w:val="231F20"/>
                      <w:w w:val="105"/>
                    </w:rPr>
                    <w:t>over</w:t>
                  </w:r>
                  <w:r>
                    <w:rPr>
                      <w:color w:val="231F20"/>
                      <w:spacing w:val="-27"/>
                      <w:w w:val="105"/>
                    </w:rPr>
                    <w:t> </w:t>
                  </w:r>
                  <w:r>
                    <w:rPr>
                      <w:color w:val="231F20"/>
                      <w:w w:val="105"/>
                    </w:rPr>
                    <w:t>related</w:t>
                  </w:r>
                  <w:r>
                    <w:rPr>
                      <w:color w:val="231F20"/>
                      <w:spacing w:val="-27"/>
                      <w:w w:val="105"/>
                    </w:rPr>
                    <w:t> </w:t>
                  </w:r>
                  <w:r>
                    <w:rPr>
                      <w:color w:val="231F20"/>
                      <w:w w:val="105"/>
                    </w:rPr>
                    <w:t>PhoneBanking</w:t>
                  </w:r>
                  <w:r>
                    <w:rPr>
                      <w:color w:val="231F20"/>
                      <w:spacing w:val="-28"/>
                      <w:w w:val="105"/>
                    </w:rPr>
                    <w:t> </w:t>
                  </w:r>
                  <w:r>
                    <w:rPr>
                      <w:color w:val="231F20"/>
                      <w:w w:val="105"/>
                    </w:rPr>
                    <w:t>and</w:t>
                  </w:r>
                  <w:r>
                    <w:rPr>
                      <w:color w:val="231F20"/>
                      <w:spacing w:val="-27"/>
                      <w:w w:val="105"/>
                    </w:rPr>
                    <w:t> </w:t>
                  </w:r>
                  <w:r>
                    <w:rPr>
                      <w:color w:val="231F20"/>
                      <w:w w:val="105"/>
                    </w:rPr>
                    <w:t>Internet</w:t>
                  </w:r>
                  <w:r>
                    <w:rPr>
                      <w:color w:val="231F20"/>
                      <w:spacing w:val="-27"/>
                      <w:w w:val="105"/>
                    </w:rPr>
                    <w:t> </w:t>
                  </w:r>
                  <w:r>
                    <w:rPr>
                      <w:color w:val="231F20"/>
                      <w:w w:val="105"/>
                    </w:rPr>
                    <w:t>Banking</w:t>
                  </w:r>
                  <w:r>
                    <w:rPr>
                      <w:color w:val="231F20"/>
                      <w:spacing w:val="-27"/>
                      <w:w w:val="105"/>
                    </w:rPr>
                    <w:t> </w:t>
                  </w:r>
                  <w:r>
                    <w:rPr>
                      <w:color w:val="231F20"/>
                      <w:w w:val="105"/>
                    </w:rPr>
                    <w:t>Number(s)</w:t>
                  </w:r>
                  <w:r>
                    <w:rPr>
                      <w:color w:val="231F20"/>
                      <w:spacing w:val="-27"/>
                      <w:w w:val="105"/>
                    </w:rPr>
                    <w:t> </w:t>
                  </w:r>
                  <w:r>
                    <w:rPr>
                      <w:color w:val="231F20"/>
                      <w:w w:val="105"/>
                    </w:rPr>
                    <w:t>and</w:t>
                  </w:r>
                  <w:r>
                    <w:rPr>
                      <w:color w:val="231F20"/>
                      <w:spacing w:val="-28"/>
                      <w:w w:val="105"/>
                    </w:rPr>
                    <w:t> </w:t>
                  </w:r>
                  <w:r>
                    <w:rPr>
                      <w:color w:val="231F20"/>
                      <w:w w:val="105"/>
                    </w:rPr>
                    <w:t>related</w:t>
                  </w:r>
                  <w:r>
                    <w:rPr>
                      <w:color w:val="231F20"/>
                      <w:spacing w:val="-27"/>
                      <w:w w:val="105"/>
                    </w:rPr>
                    <w:t> </w:t>
                  </w:r>
                  <w:r>
                    <w:rPr>
                      <w:color w:val="231F20"/>
                      <w:w w:val="105"/>
                    </w:rPr>
                    <w:t>Pin(s)</w:t>
                  </w:r>
                  <w:r>
                    <w:rPr>
                      <w:color w:val="231F20"/>
                      <w:spacing w:val="-27"/>
                      <w:w w:val="105"/>
                    </w:rPr>
                    <w:t> </w:t>
                  </w:r>
                  <w:r>
                    <w:rPr>
                      <w:color w:val="231F20"/>
                      <w:w w:val="105"/>
                    </w:rPr>
                    <w:t>to</w:t>
                  </w:r>
                  <w:r>
                    <w:rPr>
                      <w:color w:val="231F20"/>
                      <w:spacing w:val="-27"/>
                      <w:w w:val="105"/>
                    </w:rPr>
                    <w:t> </w:t>
                  </w:r>
                  <w:r>
                    <w:rPr>
                      <w:color w:val="231F20"/>
                      <w:w w:val="105"/>
                    </w:rPr>
                    <w:t>the</w:t>
                  </w:r>
                  <w:r>
                    <w:rPr>
                      <w:color w:val="231F20"/>
                      <w:spacing w:val="-27"/>
                      <w:w w:val="105"/>
                    </w:rPr>
                    <w:t> </w:t>
                  </w:r>
                  <w:r>
                    <w:rPr>
                      <w:color w:val="231F20"/>
                      <w:w w:val="105"/>
                    </w:rPr>
                    <w:t>Authorised</w:t>
                  </w:r>
                  <w:r>
                    <w:rPr>
                      <w:color w:val="231F20"/>
                      <w:spacing w:val="-28"/>
                      <w:w w:val="105"/>
                    </w:rPr>
                    <w:t> </w:t>
                  </w:r>
                  <w:r>
                    <w:rPr>
                      <w:color w:val="231F20"/>
                      <w:w w:val="105"/>
                    </w:rPr>
                    <w:t>Signatories for</w:t>
                  </w:r>
                  <w:r>
                    <w:rPr>
                      <w:color w:val="231F20"/>
                      <w:spacing w:val="-15"/>
                      <w:w w:val="105"/>
                    </w:rPr>
                    <w:t> </w:t>
                  </w:r>
                  <w:r>
                    <w:rPr>
                      <w:color w:val="231F20"/>
                      <w:w w:val="105"/>
                    </w:rPr>
                    <w:t>enquiry</w:t>
                  </w:r>
                  <w:r>
                    <w:rPr>
                      <w:color w:val="231F20"/>
                      <w:spacing w:val="-14"/>
                      <w:w w:val="105"/>
                    </w:rPr>
                    <w:t> </w:t>
                  </w:r>
                  <w:r>
                    <w:rPr>
                      <w:color w:val="231F20"/>
                      <w:w w:val="105"/>
                    </w:rPr>
                    <w:t>only</w:t>
                  </w:r>
                  <w:r>
                    <w:rPr>
                      <w:color w:val="231F20"/>
                      <w:spacing w:val="-14"/>
                      <w:w w:val="105"/>
                    </w:rPr>
                    <w:t> </w:t>
                  </w:r>
                  <w:r>
                    <w:rPr>
                      <w:color w:val="231F20"/>
                      <w:w w:val="105"/>
                    </w:rPr>
                    <w:t>on</w:t>
                  </w:r>
                  <w:r>
                    <w:rPr>
                      <w:color w:val="231F20"/>
                      <w:spacing w:val="-14"/>
                      <w:w w:val="105"/>
                    </w:rPr>
                    <w:t> </w:t>
                  </w:r>
                  <w:r>
                    <w:rPr>
                      <w:color w:val="231F20"/>
                      <w:w w:val="105"/>
                    </w:rPr>
                    <w:t>the</w:t>
                  </w:r>
                  <w:r>
                    <w:rPr>
                      <w:color w:val="231F20"/>
                      <w:spacing w:val="-14"/>
                      <w:w w:val="105"/>
                    </w:rPr>
                    <w:t> </w:t>
                  </w:r>
                  <w:r>
                    <w:rPr>
                      <w:color w:val="231F20"/>
                      <w:w w:val="105"/>
                    </w:rPr>
                    <w:t>said</w:t>
                  </w:r>
                  <w:r>
                    <w:rPr>
                      <w:color w:val="231F20"/>
                      <w:spacing w:val="-14"/>
                      <w:w w:val="105"/>
                    </w:rPr>
                    <w:t> </w:t>
                  </w:r>
                  <w:r>
                    <w:rPr>
                      <w:color w:val="231F20"/>
                      <w:w w:val="105"/>
                    </w:rPr>
                    <w:t>Accounts,</w:t>
                  </w:r>
                  <w:r>
                    <w:rPr>
                      <w:color w:val="231F20"/>
                      <w:spacing w:val="-14"/>
                      <w:w w:val="105"/>
                    </w:rPr>
                    <w:t> </w:t>
                  </w:r>
                  <w:r>
                    <w:rPr>
                      <w:color w:val="231F20"/>
                      <w:w w:val="105"/>
                    </w:rPr>
                    <w:t>to</w:t>
                  </w:r>
                  <w:r>
                    <w:rPr>
                      <w:color w:val="231F20"/>
                      <w:spacing w:val="-14"/>
                      <w:w w:val="105"/>
                    </w:rPr>
                    <w:t> </w:t>
                  </w:r>
                  <w:r>
                    <w:rPr>
                      <w:color w:val="231F20"/>
                      <w:w w:val="105"/>
                    </w:rPr>
                    <w:t>perform</w:t>
                  </w:r>
                  <w:r>
                    <w:rPr>
                      <w:color w:val="231F20"/>
                      <w:spacing w:val="-14"/>
                      <w:w w:val="105"/>
                    </w:rPr>
                    <w:t> </w:t>
                  </w:r>
                  <w:r>
                    <w:rPr>
                      <w:color w:val="231F20"/>
                      <w:w w:val="105"/>
                    </w:rPr>
                    <w:t>the</w:t>
                  </w:r>
                  <w:r>
                    <w:rPr>
                      <w:color w:val="231F20"/>
                      <w:spacing w:val="-14"/>
                      <w:w w:val="105"/>
                    </w:rPr>
                    <w:t> </w:t>
                  </w:r>
                  <w:r>
                    <w:rPr>
                      <w:color w:val="231F20"/>
                      <w:w w:val="105"/>
                    </w:rPr>
                    <w:t>functions</w:t>
                  </w:r>
                  <w:r>
                    <w:rPr>
                      <w:color w:val="231F20"/>
                      <w:spacing w:val="-14"/>
                      <w:w w:val="105"/>
                    </w:rPr>
                    <w:t> </w:t>
                  </w:r>
                  <w:r>
                    <w:rPr>
                      <w:color w:val="231F20"/>
                      <w:w w:val="105"/>
                    </w:rPr>
                    <w:t>of</w:t>
                  </w:r>
                  <w:r>
                    <w:rPr>
                      <w:color w:val="231F20"/>
                      <w:spacing w:val="-14"/>
                      <w:w w:val="105"/>
                    </w:rPr>
                    <w:t> </w:t>
                  </w:r>
                  <w:r>
                    <w:rPr>
                      <w:color w:val="231F20"/>
                      <w:w w:val="105"/>
                    </w:rPr>
                    <w:t>'Primary</w:t>
                  </w:r>
                  <w:r>
                    <w:rPr>
                      <w:color w:val="231F20"/>
                      <w:spacing w:val="-14"/>
                      <w:w w:val="105"/>
                    </w:rPr>
                    <w:t> </w:t>
                  </w:r>
                  <w:r>
                    <w:rPr>
                      <w:color w:val="231F20"/>
                      <w:w w:val="105"/>
                    </w:rPr>
                    <w:t>User(s)',</w:t>
                  </w:r>
                  <w:r>
                    <w:rPr>
                      <w:color w:val="231F20"/>
                      <w:spacing w:val="-15"/>
                      <w:w w:val="105"/>
                    </w:rPr>
                    <w:t> </w:t>
                  </w:r>
                  <w:r>
                    <w:rPr>
                      <w:color w:val="231F20"/>
                      <w:w w:val="105"/>
                    </w:rPr>
                    <w:t>for</w:t>
                  </w:r>
                  <w:r>
                    <w:rPr>
                      <w:color w:val="231F20"/>
                      <w:spacing w:val="-14"/>
                      <w:w w:val="105"/>
                    </w:rPr>
                    <w:t> </w:t>
                  </w:r>
                  <w:r>
                    <w:rPr>
                      <w:color w:val="231F20"/>
                      <w:w w:val="105"/>
                    </w:rPr>
                    <w:t>operations</w:t>
                  </w:r>
                  <w:r>
                    <w:rPr>
                      <w:color w:val="231F20"/>
                      <w:spacing w:val="-14"/>
                      <w:w w:val="105"/>
                    </w:rPr>
                    <w:t> </w:t>
                  </w:r>
                  <w:r>
                    <w:rPr>
                      <w:color w:val="231F20"/>
                      <w:w w:val="105"/>
                    </w:rPr>
                    <w:t>of</w:t>
                  </w:r>
                  <w:r>
                    <w:rPr>
                      <w:color w:val="231F20"/>
                      <w:spacing w:val="-14"/>
                      <w:w w:val="105"/>
                    </w:rPr>
                    <w:t> </w:t>
                  </w:r>
                  <w:r>
                    <w:rPr>
                      <w:color w:val="231F20"/>
                      <w:w w:val="105"/>
                    </w:rPr>
                    <w:t>the</w:t>
                  </w:r>
                  <w:r>
                    <w:rPr>
                      <w:color w:val="231F20"/>
                      <w:spacing w:val="-14"/>
                      <w:w w:val="105"/>
                    </w:rPr>
                    <w:t> </w:t>
                  </w:r>
                  <w:r>
                    <w:rPr>
                      <w:color w:val="231F20"/>
                      <w:w w:val="105"/>
                    </w:rPr>
                    <w:t>BIB</w:t>
                  </w:r>
                  <w:r>
                    <w:rPr>
                      <w:color w:val="231F20"/>
                      <w:spacing w:val="-14"/>
                      <w:w w:val="105"/>
                    </w:rPr>
                    <w:t> </w:t>
                  </w:r>
                  <w:r>
                    <w:rPr>
                      <w:color w:val="231F20"/>
                      <w:w w:val="105"/>
                    </w:rPr>
                    <w:t>service</w:t>
                  </w:r>
                  <w:r>
                    <w:rPr>
                      <w:color w:val="231F20"/>
                      <w:spacing w:val="-14"/>
                      <w:w w:val="105"/>
                    </w:rPr>
                    <w:t> </w:t>
                  </w:r>
                  <w:r>
                    <w:rPr>
                      <w:color w:val="231F20"/>
                      <w:w w:val="105"/>
                    </w:rPr>
                    <w:t>on</w:t>
                  </w:r>
                  <w:r>
                    <w:rPr>
                      <w:color w:val="231F20"/>
                      <w:spacing w:val="-14"/>
                      <w:w w:val="105"/>
                    </w:rPr>
                    <w:t> </w:t>
                  </w:r>
                  <w:r>
                    <w:rPr>
                      <w:color w:val="231F20"/>
                      <w:w w:val="105"/>
                    </w:rPr>
                    <w:t>behalf of the Company/Trust/Society/Association's. The Bank is hereby requested to provide “Zero” or “NIL” transaction limit for Business</w:t>
                  </w:r>
                  <w:r>
                    <w:rPr>
                      <w:color w:val="231F20"/>
                      <w:spacing w:val="-12"/>
                      <w:w w:val="105"/>
                    </w:rPr>
                    <w:t> </w:t>
                  </w:r>
                  <w:r>
                    <w:rPr>
                      <w:color w:val="231F20"/>
                      <w:w w:val="105"/>
                    </w:rPr>
                    <w:t>PhoneBanking</w:t>
                  </w:r>
                  <w:r>
                    <w:rPr>
                      <w:color w:val="231F20"/>
                      <w:spacing w:val="-12"/>
                      <w:w w:val="105"/>
                    </w:rPr>
                    <w:t> </w:t>
                  </w:r>
                  <w:r>
                    <w:rPr>
                      <w:color w:val="231F20"/>
                      <w:w w:val="105"/>
                    </w:rPr>
                    <w:t>and</w:t>
                  </w:r>
                  <w:r>
                    <w:rPr>
                      <w:color w:val="231F20"/>
                      <w:spacing w:val="-12"/>
                      <w:w w:val="105"/>
                    </w:rPr>
                    <w:t> </w:t>
                  </w:r>
                  <w:r>
                    <w:rPr>
                      <w:color w:val="231F20"/>
                      <w:w w:val="105"/>
                    </w:rPr>
                    <w:t>BIB,</w:t>
                  </w:r>
                  <w:r>
                    <w:rPr>
                      <w:color w:val="231F20"/>
                      <w:spacing w:val="-12"/>
                      <w:w w:val="105"/>
                    </w:rPr>
                    <w:t> </w:t>
                  </w:r>
                  <w:r>
                    <w:rPr>
                      <w:color w:val="231F20"/>
                      <w:w w:val="105"/>
                    </w:rPr>
                    <w:t>with</w:t>
                  </w:r>
                  <w:r>
                    <w:rPr>
                      <w:color w:val="231F20"/>
                      <w:spacing w:val="-11"/>
                      <w:w w:val="105"/>
                    </w:rPr>
                    <w:t> </w:t>
                  </w:r>
                  <w:r>
                    <w:rPr>
                      <w:color w:val="231F20"/>
                      <w:w w:val="105"/>
                    </w:rPr>
                    <w:t>‘Single</w:t>
                  </w:r>
                  <w:r>
                    <w:rPr>
                      <w:color w:val="231F20"/>
                      <w:spacing w:val="-12"/>
                      <w:w w:val="105"/>
                    </w:rPr>
                    <w:t> </w:t>
                  </w:r>
                  <w:r>
                    <w:rPr>
                      <w:color w:val="231F20"/>
                      <w:w w:val="105"/>
                    </w:rPr>
                    <w:t>Admin</w:t>
                  </w:r>
                  <w:r>
                    <w:rPr>
                      <w:color w:val="231F20"/>
                      <w:spacing w:val="-11"/>
                      <w:w w:val="105"/>
                    </w:rPr>
                    <w:t> </w:t>
                  </w:r>
                  <w:r>
                    <w:rPr>
                      <w:color w:val="231F20"/>
                      <w:w w:val="105"/>
                    </w:rPr>
                    <w:t>Control’</w:t>
                  </w:r>
                  <w:r>
                    <w:rPr>
                      <w:color w:val="231F20"/>
                      <w:spacing w:val="-12"/>
                      <w:w w:val="105"/>
                    </w:rPr>
                    <w:t> </w:t>
                  </w:r>
                  <w:r>
                    <w:rPr>
                      <w:color w:val="231F20"/>
                      <w:w w:val="105"/>
                    </w:rPr>
                    <w:t>and</w:t>
                  </w:r>
                  <w:r>
                    <w:rPr>
                      <w:color w:val="231F20"/>
                      <w:spacing w:val="-11"/>
                      <w:w w:val="105"/>
                    </w:rPr>
                    <w:t> </w:t>
                  </w:r>
                  <w:r>
                    <w:rPr>
                      <w:color w:val="231F20"/>
                      <w:w w:val="105"/>
                    </w:rPr>
                    <w:t>‘Simple</w:t>
                  </w:r>
                  <w:r>
                    <w:rPr>
                      <w:color w:val="231F20"/>
                      <w:spacing w:val="-12"/>
                      <w:w w:val="105"/>
                    </w:rPr>
                    <w:t> </w:t>
                  </w:r>
                  <w:r>
                    <w:rPr>
                      <w:color w:val="231F20"/>
                      <w:w w:val="105"/>
                    </w:rPr>
                    <w:t>Account</w:t>
                  </w:r>
                  <w:r>
                    <w:rPr>
                      <w:color w:val="231F20"/>
                      <w:spacing w:val="-11"/>
                      <w:w w:val="105"/>
                    </w:rPr>
                    <w:t> </w:t>
                  </w:r>
                  <w:r>
                    <w:rPr>
                      <w:color w:val="231F20"/>
                      <w:w w:val="105"/>
                    </w:rPr>
                    <w:t>Authorisation</w:t>
                  </w:r>
                  <w:r>
                    <w:rPr>
                      <w:color w:val="231F20"/>
                      <w:spacing w:val="-13"/>
                      <w:w w:val="105"/>
                    </w:rPr>
                    <w:t> </w:t>
                  </w:r>
                  <w:r>
                    <w:rPr>
                      <w:color w:val="231F20"/>
                      <w:w w:val="105"/>
                    </w:rPr>
                    <w:t>Matrix’</w:t>
                  </w:r>
                  <w:r>
                    <w:rPr>
                      <w:color w:val="231F20"/>
                      <w:spacing w:val="-11"/>
                      <w:w w:val="105"/>
                    </w:rPr>
                    <w:t> </w:t>
                  </w:r>
                  <w:r>
                    <w:rPr>
                      <w:color w:val="231F20"/>
                      <w:w w:val="105"/>
                    </w:rPr>
                    <w:t>for</w:t>
                  </w:r>
                  <w:r>
                    <w:rPr>
                      <w:color w:val="231F20"/>
                      <w:spacing w:val="-12"/>
                      <w:w w:val="105"/>
                    </w:rPr>
                    <w:t> </w:t>
                  </w:r>
                  <w:r>
                    <w:rPr>
                      <w:color w:val="231F20"/>
                      <w:w w:val="105"/>
                    </w:rPr>
                    <w:t>BIB</w:t>
                  </w:r>
                  <w:r>
                    <w:rPr>
                      <w:color w:val="231F20"/>
                      <w:spacing w:val="-11"/>
                      <w:w w:val="105"/>
                    </w:rPr>
                    <w:t> </w:t>
                  </w:r>
                  <w:r>
                    <w:rPr>
                      <w:color w:val="231F20"/>
                      <w:w w:val="105"/>
                    </w:rPr>
                    <w:t>to</w:t>
                  </w:r>
                  <w:r>
                    <w:rPr>
                      <w:color w:val="231F20"/>
                      <w:spacing w:val="-12"/>
                      <w:w w:val="105"/>
                    </w:rPr>
                    <w:t> </w:t>
                  </w:r>
                  <w:r>
                    <w:rPr>
                      <w:color w:val="231F20"/>
                      <w:w w:val="105"/>
                    </w:rPr>
                    <w:t>the</w:t>
                  </w:r>
                  <w:r>
                    <w:rPr>
                      <w:color w:val="231F20"/>
                      <w:spacing w:val="-11"/>
                      <w:w w:val="105"/>
                    </w:rPr>
                    <w:t> </w:t>
                  </w:r>
                  <w:r>
                    <w:rPr>
                      <w:color w:val="231F20"/>
                      <w:spacing w:val="-3"/>
                      <w:w w:val="105"/>
                    </w:rPr>
                    <w:t>above </w:t>
                  </w:r>
                  <w:r>
                    <w:rPr>
                      <w:color w:val="231F20"/>
                      <w:w w:val="105"/>
                    </w:rPr>
                    <w:t>mentioned Authorised Signatories, unless specifically requested for through the Account opening form or any other form</w:t>
                  </w:r>
                  <w:r>
                    <w:rPr>
                      <w:color w:val="231F20"/>
                      <w:spacing w:val="-31"/>
                      <w:w w:val="105"/>
                    </w:rPr>
                    <w:t> </w:t>
                  </w:r>
                  <w:r>
                    <w:rPr>
                      <w:color w:val="231F20"/>
                      <w:w w:val="105"/>
                    </w:rPr>
                    <w:t>in writing</w:t>
                  </w:r>
                  <w:r>
                    <w:rPr>
                      <w:color w:val="231F20"/>
                      <w:spacing w:val="-18"/>
                      <w:w w:val="105"/>
                    </w:rPr>
                    <w:t> </w:t>
                  </w:r>
                  <w:r>
                    <w:rPr>
                      <w:color w:val="231F20"/>
                      <w:w w:val="105"/>
                    </w:rPr>
                    <w:t>to</w:t>
                  </w:r>
                  <w:r>
                    <w:rPr>
                      <w:color w:val="231F20"/>
                      <w:spacing w:val="-17"/>
                      <w:w w:val="105"/>
                    </w:rPr>
                    <w:t> </w:t>
                  </w:r>
                  <w:r>
                    <w:rPr>
                      <w:color w:val="231F20"/>
                      <w:w w:val="105"/>
                    </w:rPr>
                    <w:t>the</w:t>
                  </w:r>
                  <w:r>
                    <w:rPr>
                      <w:color w:val="231F20"/>
                      <w:spacing w:val="-18"/>
                      <w:w w:val="105"/>
                    </w:rPr>
                    <w:t> </w:t>
                  </w:r>
                  <w:r>
                    <w:rPr>
                      <w:color w:val="231F20"/>
                      <w:w w:val="105"/>
                    </w:rPr>
                    <w:t>Bank.</w:t>
                  </w:r>
                </w:p>
                <w:p>
                  <w:pPr>
                    <w:pStyle w:val="BodyText"/>
                    <w:spacing w:line="254" w:lineRule="auto" w:before="99"/>
                    <w:ind w:left="29" w:right="20"/>
                    <w:jc w:val="both"/>
                  </w:pPr>
                  <w:r>
                    <w:rPr>
                      <w:b/>
                      <w:color w:val="231F20"/>
                      <w:w w:val="105"/>
                    </w:rPr>
                    <w:t>That</w:t>
                  </w:r>
                  <w:r>
                    <w:rPr>
                      <w:b/>
                      <w:color w:val="231F20"/>
                      <w:spacing w:val="-33"/>
                      <w:w w:val="105"/>
                    </w:rPr>
                    <w:t> </w:t>
                  </w:r>
                  <w:r>
                    <w:rPr>
                      <w:color w:val="231F20"/>
                      <w:w w:val="105"/>
                    </w:rPr>
                    <w:t>the</w:t>
                  </w:r>
                  <w:r>
                    <w:rPr>
                      <w:color w:val="231F20"/>
                      <w:spacing w:val="-32"/>
                      <w:w w:val="105"/>
                    </w:rPr>
                    <w:t> </w:t>
                  </w:r>
                  <w:r>
                    <w:rPr>
                      <w:color w:val="231F20"/>
                      <w:w w:val="105"/>
                    </w:rPr>
                    <w:t>Bank</w:t>
                  </w:r>
                  <w:r>
                    <w:rPr>
                      <w:color w:val="231F20"/>
                      <w:spacing w:val="-32"/>
                      <w:w w:val="105"/>
                    </w:rPr>
                    <w:t> </w:t>
                  </w:r>
                  <w:r>
                    <w:rPr>
                      <w:color w:val="231F20"/>
                      <w:w w:val="105"/>
                    </w:rPr>
                    <w:t>is</w:t>
                  </w:r>
                  <w:r>
                    <w:rPr>
                      <w:color w:val="231F20"/>
                      <w:spacing w:val="-32"/>
                      <w:w w:val="105"/>
                    </w:rPr>
                    <w:t> </w:t>
                  </w:r>
                  <w:r>
                    <w:rPr>
                      <w:color w:val="231F20"/>
                      <w:w w:val="105"/>
                    </w:rPr>
                    <w:t>hereby</w:t>
                  </w:r>
                  <w:r>
                    <w:rPr>
                      <w:color w:val="231F20"/>
                      <w:spacing w:val="-32"/>
                      <w:w w:val="105"/>
                    </w:rPr>
                    <w:t> </w:t>
                  </w:r>
                  <w:r>
                    <w:rPr>
                      <w:color w:val="231F20"/>
                      <w:w w:val="105"/>
                    </w:rPr>
                    <w:t>authorised</w:t>
                  </w:r>
                  <w:r>
                    <w:rPr>
                      <w:color w:val="231F20"/>
                      <w:spacing w:val="-32"/>
                      <w:w w:val="105"/>
                    </w:rPr>
                    <w:t> </w:t>
                  </w:r>
                  <w:r>
                    <w:rPr>
                      <w:color w:val="231F20"/>
                      <w:w w:val="105"/>
                    </w:rPr>
                    <w:t>and</w:t>
                  </w:r>
                  <w:r>
                    <w:rPr>
                      <w:color w:val="231F20"/>
                      <w:spacing w:val="-33"/>
                      <w:w w:val="105"/>
                    </w:rPr>
                    <w:t> </w:t>
                  </w:r>
                  <w:r>
                    <w:rPr>
                      <w:color w:val="231F20"/>
                      <w:w w:val="105"/>
                    </w:rPr>
                    <w:t>requested</w:t>
                  </w:r>
                  <w:r>
                    <w:rPr>
                      <w:color w:val="231F20"/>
                      <w:spacing w:val="-32"/>
                      <w:w w:val="105"/>
                    </w:rPr>
                    <w:t> </w:t>
                  </w:r>
                  <w:r>
                    <w:rPr>
                      <w:color w:val="231F20"/>
                      <w:w w:val="105"/>
                    </w:rPr>
                    <w:t>to</w:t>
                  </w:r>
                  <w:r>
                    <w:rPr>
                      <w:color w:val="231F20"/>
                      <w:spacing w:val="-32"/>
                      <w:w w:val="105"/>
                    </w:rPr>
                    <w:t> </w:t>
                  </w:r>
                  <w:r>
                    <w:rPr>
                      <w:color w:val="231F20"/>
                      <w:w w:val="105"/>
                    </w:rPr>
                    <w:t>issue</w:t>
                  </w:r>
                  <w:r>
                    <w:rPr>
                      <w:color w:val="231F20"/>
                      <w:spacing w:val="-32"/>
                      <w:w w:val="105"/>
                    </w:rPr>
                    <w:t> </w:t>
                  </w:r>
                  <w:r>
                    <w:rPr>
                      <w:b/>
                      <w:color w:val="231F20"/>
                      <w:w w:val="105"/>
                    </w:rPr>
                    <w:t>Business</w:t>
                  </w:r>
                  <w:r>
                    <w:rPr>
                      <w:b/>
                      <w:color w:val="231F20"/>
                      <w:spacing w:val="-32"/>
                      <w:w w:val="105"/>
                    </w:rPr>
                    <w:t> </w:t>
                  </w:r>
                  <w:r>
                    <w:rPr>
                      <w:b/>
                      <w:color w:val="231F20"/>
                      <w:w w:val="105"/>
                    </w:rPr>
                    <w:t>Debit</w:t>
                  </w:r>
                  <w:r>
                    <w:rPr>
                      <w:b/>
                      <w:color w:val="231F20"/>
                      <w:spacing w:val="-32"/>
                      <w:w w:val="105"/>
                    </w:rPr>
                    <w:t> </w:t>
                  </w:r>
                  <w:r>
                    <w:rPr>
                      <w:b/>
                      <w:color w:val="231F20"/>
                      <w:w w:val="105"/>
                    </w:rPr>
                    <w:t>Card</w:t>
                  </w:r>
                  <w:r>
                    <w:rPr>
                      <w:b/>
                      <w:color w:val="231F20"/>
                      <w:spacing w:val="-32"/>
                      <w:w w:val="105"/>
                    </w:rPr>
                    <w:t> </w:t>
                  </w:r>
                  <w:r>
                    <w:rPr>
                      <w:color w:val="231F20"/>
                      <w:w w:val="105"/>
                    </w:rPr>
                    <w:t>and</w:t>
                  </w:r>
                  <w:r>
                    <w:rPr>
                      <w:color w:val="231F20"/>
                      <w:spacing w:val="-33"/>
                      <w:w w:val="105"/>
                    </w:rPr>
                    <w:t> </w:t>
                  </w:r>
                  <w:r>
                    <w:rPr>
                      <w:color w:val="231F20"/>
                      <w:w w:val="105"/>
                    </w:rPr>
                    <w:t>related</w:t>
                  </w:r>
                  <w:r>
                    <w:rPr>
                      <w:color w:val="231F20"/>
                      <w:spacing w:val="-32"/>
                      <w:w w:val="105"/>
                    </w:rPr>
                    <w:t> </w:t>
                  </w:r>
                  <w:r>
                    <w:rPr>
                      <w:color w:val="231F20"/>
                      <w:w w:val="105"/>
                    </w:rPr>
                    <w:t>PIN</w:t>
                  </w:r>
                  <w:r>
                    <w:rPr>
                      <w:color w:val="231F20"/>
                      <w:spacing w:val="-32"/>
                      <w:w w:val="105"/>
                    </w:rPr>
                    <w:t> </w:t>
                  </w:r>
                  <w:r>
                    <w:rPr>
                      <w:color w:val="231F20"/>
                      <w:w w:val="105"/>
                    </w:rPr>
                    <w:t>to</w:t>
                  </w:r>
                  <w:r>
                    <w:rPr>
                      <w:color w:val="231F20"/>
                      <w:spacing w:val="-32"/>
                      <w:w w:val="105"/>
                    </w:rPr>
                    <w:t> </w:t>
                  </w:r>
                  <w:r>
                    <w:rPr>
                      <w:color w:val="231F20"/>
                      <w:w w:val="105"/>
                    </w:rPr>
                    <w:t>authorised</w:t>
                  </w:r>
                  <w:r>
                    <w:rPr>
                      <w:color w:val="231F20"/>
                      <w:spacing w:val="-32"/>
                      <w:w w:val="105"/>
                    </w:rPr>
                    <w:t> </w:t>
                  </w:r>
                  <w:r>
                    <w:rPr>
                      <w:color w:val="231F20"/>
                      <w:w w:val="105"/>
                    </w:rPr>
                    <w:t>person(s)</w:t>
                  </w:r>
                  <w:r>
                    <w:rPr>
                      <w:color w:val="231F20"/>
                      <w:spacing w:val="-32"/>
                      <w:w w:val="105"/>
                    </w:rPr>
                    <w:t> </w:t>
                  </w:r>
                  <w:r>
                    <w:rPr>
                      <w:i/>
                      <w:color w:val="231F20"/>
                      <w:w w:val="105"/>
                    </w:rPr>
                    <w:t>(called </w:t>
                  </w:r>
                  <w:r>
                    <w:rPr>
                      <w:i/>
                      <w:color w:val="231F20"/>
                      <w:w w:val="105"/>
                    </w:rPr>
                    <w:t>“Delegates”, whose details </w:t>
                  </w:r>
                  <w:r>
                    <w:rPr>
                      <w:i/>
                      <w:color w:val="231F20"/>
                      <w:spacing w:val="-5"/>
                      <w:w w:val="105"/>
                    </w:rPr>
                    <w:t>have </w:t>
                  </w:r>
                  <w:r>
                    <w:rPr>
                      <w:i/>
                      <w:color w:val="231F20"/>
                      <w:w w:val="105"/>
                    </w:rPr>
                    <w:t>been provided in the Application form) </w:t>
                  </w:r>
                  <w:r>
                    <w:rPr>
                      <w:color w:val="231F20"/>
                      <w:w w:val="105"/>
                    </w:rPr>
                    <w:t>who have been authorised to operate the</w:t>
                  </w:r>
                  <w:r>
                    <w:rPr>
                      <w:color w:val="231F20"/>
                      <w:spacing w:val="52"/>
                      <w:w w:val="105"/>
                    </w:rPr>
                    <w:t> </w:t>
                  </w:r>
                  <w:r>
                    <w:rPr>
                      <w:color w:val="231F20"/>
                      <w:w w:val="105"/>
                    </w:rPr>
                    <w:t>Company/Trust/Society/Association's</w:t>
                  </w:r>
                  <w:r>
                    <w:rPr>
                      <w:color w:val="231F20"/>
                      <w:spacing w:val="-22"/>
                      <w:w w:val="105"/>
                    </w:rPr>
                    <w:t> </w:t>
                  </w:r>
                  <w:r>
                    <w:rPr>
                      <w:color w:val="231F20"/>
                      <w:w w:val="105"/>
                    </w:rPr>
                    <w:t>account,</w:t>
                  </w:r>
                  <w:r>
                    <w:rPr>
                      <w:color w:val="231F20"/>
                      <w:spacing w:val="-21"/>
                      <w:w w:val="105"/>
                    </w:rPr>
                    <w:t> </w:t>
                  </w:r>
                  <w:r>
                    <w:rPr>
                      <w:color w:val="231F20"/>
                      <w:w w:val="105"/>
                    </w:rPr>
                    <w:t>and</w:t>
                  </w:r>
                  <w:r>
                    <w:rPr>
                      <w:color w:val="231F20"/>
                      <w:spacing w:val="-20"/>
                      <w:w w:val="105"/>
                    </w:rPr>
                    <w:t> </w:t>
                  </w:r>
                  <w:r>
                    <w:rPr>
                      <w:color w:val="231F20"/>
                      <w:w w:val="105"/>
                    </w:rPr>
                    <w:t>who</w:t>
                  </w:r>
                  <w:r>
                    <w:rPr>
                      <w:color w:val="231F20"/>
                      <w:spacing w:val="-20"/>
                      <w:w w:val="105"/>
                    </w:rPr>
                    <w:t> </w:t>
                  </w:r>
                  <w:r>
                    <w:rPr>
                      <w:color w:val="231F20"/>
                      <w:w w:val="105"/>
                    </w:rPr>
                    <w:t>are</w:t>
                  </w:r>
                  <w:r>
                    <w:rPr>
                      <w:color w:val="231F20"/>
                      <w:spacing w:val="-21"/>
                      <w:w w:val="105"/>
                    </w:rPr>
                    <w:t> </w:t>
                  </w:r>
                  <w:r>
                    <w:rPr>
                      <w:color w:val="231F20"/>
                      <w:w w:val="105"/>
                    </w:rPr>
                    <w:t>responsible</w:t>
                  </w:r>
                  <w:r>
                    <w:rPr>
                      <w:color w:val="231F20"/>
                      <w:spacing w:val="-21"/>
                      <w:w w:val="105"/>
                    </w:rPr>
                    <w:t> </w:t>
                  </w:r>
                  <w:r>
                    <w:rPr>
                      <w:color w:val="231F20"/>
                      <w:w w:val="105"/>
                    </w:rPr>
                    <w:t>to</w:t>
                  </w:r>
                  <w:r>
                    <w:rPr>
                      <w:color w:val="231F20"/>
                      <w:spacing w:val="-20"/>
                      <w:w w:val="105"/>
                    </w:rPr>
                    <w:t> </w:t>
                  </w:r>
                  <w:r>
                    <w:rPr>
                      <w:color w:val="231F20"/>
                      <w:w w:val="105"/>
                    </w:rPr>
                    <w:t>keep</w:t>
                  </w:r>
                  <w:r>
                    <w:rPr>
                      <w:color w:val="231F20"/>
                      <w:spacing w:val="-21"/>
                      <w:w w:val="105"/>
                    </w:rPr>
                    <w:t> </w:t>
                  </w:r>
                  <w:r>
                    <w:rPr>
                      <w:color w:val="231F20"/>
                      <w:w w:val="105"/>
                    </w:rPr>
                    <w:t>the</w:t>
                  </w:r>
                  <w:r>
                    <w:rPr>
                      <w:color w:val="231F20"/>
                      <w:spacing w:val="-20"/>
                      <w:w w:val="105"/>
                    </w:rPr>
                    <w:t> </w:t>
                  </w:r>
                  <w:r>
                    <w:rPr>
                      <w:color w:val="231F20"/>
                      <w:w w:val="105"/>
                    </w:rPr>
                    <w:t>aforesaid</w:t>
                  </w:r>
                  <w:r>
                    <w:rPr>
                      <w:color w:val="231F20"/>
                      <w:spacing w:val="-21"/>
                      <w:w w:val="105"/>
                    </w:rPr>
                    <w:t> </w:t>
                  </w:r>
                  <w:r>
                    <w:rPr>
                      <w:color w:val="231F20"/>
                      <w:w w:val="105"/>
                    </w:rPr>
                    <w:t>Business</w:t>
                  </w:r>
                  <w:r>
                    <w:rPr>
                      <w:color w:val="231F20"/>
                      <w:spacing w:val="-20"/>
                      <w:w w:val="105"/>
                    </w:rPr>
                    <w:t> </w:t>
                  </w:r>
                  <w:r>
                    <w:rPr>
                      <w:color w:val="231F20"/>
                      <w:w w:val="105"/>
                    </w:rPr>
                    <w:t>Debit</w:t>
                  </w:r>
                  <w:r>
                    <w:rPr>
                      <w:color w:val="231F20"/>
                      <w:spacing w:val="-21"/>
                      <w:w w:val="105"/>
                    </w:rPr>
                    <w:t> </w:t>
                  </w:r>
                  <w:r>
                    <w:rPr>
                      <w:color w:val="231F20"/>
                      <w:w w:val="105"/>
                    </w:rPr>
                    <w:t>Card</w:t>
                  </w:r>
                  <w:r>
                    <w:rPr>
                      <w:color w:val="231F20"/>
                      <w:spacing w:val="-20"/>
                      <w:w w:val="105"/>
                    </w:rPr>
                    <w:t> </w:t>
                  </w:r>
                  <w:r>
                    <w:rPr>
                      <w:color w:val="231F20"/>
                      <w:w w:val="105"/>
                    </w:rPr>
                    <w:t>in</w:t>
                  </w:r>
                  <w:r>
                    <w:rPr>
                      <w:color w:val="231F20"/>
                      <w:spacing w:val="-20"/>
                      <w:w w:val="105"/>
                    </w:rPr>
                    <w:t> </w:t>
                  </w:r>
                  <w:r>
                    <w:rPr>
                      <w:color w:val="231F20"/>
                      <w:w w:val="105"/>
                    </w:rPr>
                    <w:t>his</w:t>
                  </w:r>
                  <w:r>
                    <w:rPr>
                      <w:color w:val="231F20"/>
                      <w:spacing w:val="-21"/>
                      <w:w w:val="105"/>
                    </w:rPr>
                    <w:t> </w:t>
                  </w:r>
                  <w:r>
                    <w:rPr>
                      <w:color w:val="231F20"/>
                      <w:w w:val="105"/>
                    </w:rPr>
                    <w:t>/</w:t>
                  </w:r>
                  <w:r>
                    <w:rPr>
                      <w:color w:val="231F20"/>
                      <w:spacing w:val="-20"/>
                      <w:w w:val="105"/>
                    </w:rPr>
                    <w:t> </w:t>
                  </w:r>
                  <w:r>
                    <w:rPr>
                      <w:color w:val="231F20"/>
                      <w:spacing w:val="-4"/>
                      <w:w w:val="105"/>
                    </w:rPr>
                    <w:t>her </w:t>
                  </w:r>
                  <w:r>
                    <w:rPr>
                      <w:color w:val="231F20"/>
                      <w:w w:val="105"/>
                    </w:rPr>
                    <w:t>custody.</w:t>
                  </w:r>
                  <w:r>
                    <w:rPr>
                      <w:color w:val="231F20"/>
                      <w:spacing w:val="-3"/>
                      <w:w w:val="105"/>
                    </w:rPr>
                    <w:t> </w:t>
                  </w:r>
                  <w:r>
                    <w:rPr>
                      <w:color w:val="231F20"/>
                      <w:w w:val="105"/>
                    </w:rPr>
                    <w:t>We</w:t>
                  </w:r>
                  <w:r>
                    <w:rPr>
                      <w:color w:val="231F20"/>
                      <w:spacing w:val="-2"/>
                      <w:w w:val="105"/>
                    </w:rPr>
                    <w:t> </w:t>
                  </w:r>
                  <w:r>
                    <w:rPr>
                      <w:color w:val="231F20"/>
                      <w:w w:val="105"/>
                    </w:rPr>
                    <w:t>authorise</w:t>
                  </w:r>
                  <w:r>
                    <w:rPr>
                      <w:color w:val="231F20"/>
                      <w:spacing w:val="-2"/>
                      <w:w w:val="105"/>
                    </w:rPr>
                    <w:t> </w:t>
                  </w:r>
                  <w:r>
                    <w:rPr>
                      <w:color w:val="231F20"/>
                      <w:w w:val="105"/>
                    </w:rPr>
                    <w:t>the</w:t>
                  </w:r>
                  <w:r>
                    <w:rPr>
                      <w:color w:val="231F20"/>
                      <w:spacing w:val="-2"/>
                      <w:w w:val="105"/>
                    </w:rPr>
                    <w:t> </w:t>
                  </w:r>
                  <w:r>
                    <w:rPr>
                      <w:color w:val="231F20"/>
                      <w:w w:val="105"/>
                    </w:rPr>
                    <w:t>Bank</w:t>
                  </w:r>
                  <w:r>
                    <w:rPr>
                      <w:color w:val="231F20"/>
                      <w:spacing w:val="-2"/>
                      <w:w w:val="105"/>
                    </w:rPr>
                    <w:t> </w:t>
                  </w:r>
                  <w:r>
                    <w:rPr>
                      <w:color w:val="231F20"/>
                      <w:w w:val="105"/>
                    </w:rPr>
                    <w:t>to</w:t>
                  </w:r>
                  <w:r>
                    <w:rPr>
                      <w:color w:val="231F20"/>
                      <w:spacing w:val="-2"/>
                      <w:w w:val="105"/>
                    </w:rPr>
                    <w:t> </w:t>
                  </w:r>
                  <w:r>
                    <w:rPr>
                      <w:color w:val="231F20"/>
                      <w:w w:val="105"/>
                    </w:rPr>
                    <w:t>transfer</w:t>
                  </w:r>
                  <w:r>
                    <w:rPr>
                      <w:color w:val="231F20"/>
                      <w:spacing w:val="-2"/>
                      <w:w w:val="105"/>
                    </w:rPr>
                    <w:t> </w:t>
                  </w:r>
                  <w:r>
                    <w:rPr>
                      <w:color w:val="231F20"/>
                      <w:w w:val="105"/>
                    </w:rPr>
                    <w:t>funds</w:t>
                  </w:r>
                  <w:r>
                    <w:rPr>
                      <w:color w:val="231F20"/>
                      <w:spacing w:val="-2"/>
                      <w:w w:val="105"/>
                    </w:rPr>
                    <w:t> </w:t>
                  </w:r>
                  <w:r>
                    <w:rPr>
                      <w:color w:val="231F20"/>
                      <w:w w:val="105"/>
                    </w:rPr>
                    <w:t>from</w:t>
                  </w:r>
                  <w:r>
                    <w:rPr>
                      <w:color w:val="231F20"/>
                      <w:spacing w:val="-2"/>
                      <w:w w:val="105"/>
                    </w:rPr>
                    <w:t> </w:t>
                  </w:r>
                  <w:r>
                    <w:rPr>
                      <w:color w:val="231F20"/>
                      <w:w w:val="105"/>
                    </w:rPr>
                    <w:t>my</w:t>
                  </w:r>
                  <w:r>
                    <w:rPr>
                      <w:color w:val="231F20"/>
                      <w:spacing w:val="-2"/>
                      <w:w w:val="105"/>
                    </w:rPr>
                    <w:t> </w:t>
                  </w:r>
                  <w:r>
                    <w:rPr>
                      <w:color w:val="231F20"/>
                      <w:w w:val="105"/>
                    </w:rPr>
                    <w:t>/</w:t>
                  </w:r>
                  <w:r>
                    <w:rPr>
                      <w:color w:val="231F20"/>
                      <w:spacing w:val="-2"/>
                      <w:w w:val="105"/>
                    </w:rPr>
                    <w:t> </w:t>
                  </w:r>
                  <w:r>
                    <w:rPr>
                      <w:color w:val="231F20"/>
                      <w:w w:val="105"/>
                    </w:rPr>
                    <w:t>our</w:t>
                  </w:r>
                  <w:r>
                    <w:rPr>
                      <w:color w:val="231F20"/>
                      <w:spacing w:val="-2"/>
                      <w:w w:val="105"/>
                    </w:rPr>
                    <w:t> </w:t>
                  </w:r>
                  <w:r>
                    <w:rPr>
                      <w:color w:val="231F20"/>
                      <w:w w:val="105"/>
                    </w:rPr>
                    <w:t>account</w:t>
                  </w:r>
                  <w:r>
                    <w:rPr>
                      <w:color w:val="231F20"/>
                      <w:spacing w:val="-2"/>
                      <w:w w:val="105"/>
                    </w:rPr>
                    <w:t> </w:t>
                  </w:r>
                  <w:r>
                    <w:rPr>
                      <w:color w:val="231F20"/>
                      <w:w w:val="105"/>
                    </w:rPr>
                    <w:t>through</w:t>
                  </w:r>
                  <w:r>
                    <w:rPr>
                      <w:color w:val="231F20"/>
                      <w:spacing w:val="-2"/>
                      <w:w w:val="105"/>
                    </w:rPr>
                    <w:t> </w:t>
                  </w:r>
                  <w:r>
                    <w:rPr>
                      <w:color w:val="231F20"/>
                      <w:w w:val="105"/>
                    </w:rPr>
                    <w:t>the</w:t>
                  </w:r>
                  <w:r>
                    <w:rPr>
                      <w:color w:val="231F20"/>
                      <w:spacing w:val="-2"/>
                      <w:w w:val="105"/>
                    </w:rPr>
                    <w:t> </w:t>
                  </w:r>
                  <w:r>
                    <w:rPr>
                      <w:color w:val="231F20"/>
                      <w:w w:val="105"/>
                    </w:rPr>
                    <w:t>ATM,</w:t>
                  </w:r>
                  <w:r>
                    <w:rPr>
                      <w:color w:val="231F20"/>
                      <w:spacing w:val="-2"/>
                      <w:w w:val="105"/>
                    </w:rPr>
                    <w:t> </w:t>
                  </w:r>
                  <w:r>
                    <w:rPr>
                      <w:color w:val="231F20"/>
                      <w:w w:val="105"/>
                    </w:rPr>
                    <w:t>subject</w:t>
                  </w:r>
                  <w:r>
                    <w:rPr>
                      <w:color w:val="231F20"/>
                      <w:spacing w:val="-2"/>
                      <w:w w:val="105"/>
                    </w:rPr>
                    <w:t> </w:t>
                  </w:r>
                  <w:r>
                    <w:rPr>
                      <w:color w:val="231F20"/>
                      <w:w w:val="105"/>
                    </w:rPr>
                    <w:t>to</w:t>
                  </w:r>
                  <w:r>
                    <w:rPr>
                      <w:color w:val="231F20"/>
                      <w:spacing w:val="-2"/>
                      <w:w w:val="105"/>
                    </w:rPr>
                    <w:t> </w:t>
                  </w:r>
                  <w:r>
                    <w:rPr>
                      <w:color w:val="231F20"/>
                      <w:w w:val="105"/>
                    </w:rPr>
                    <w:t>the</w:t>
                  </w:r>
                  <w:r>
                    <w:rPr>
                      <w:color w:val="231F20"/>
                      <w:spacing w:val="-2"/>
                      <w:w w:val="105"/>
                    </w:rPr>
                    <w:t> </w:t>
                  </w:r>
                  <w:r>
                    <w:rPr>
                      <w:color w:val="231F20"/>
                      <w:w w:val="105"/>
                    </w:rPr>
                    <w:t>Bank's</w:t>
                  </w:r>
                  <w:r>
                    <w:rPr>
                      <w:color w:val="231F20"/>
                      <w:spacing w:val="-2"/>
                      <w:w w:val="105"/>
                    </w:rPr>
                    <w:t> </w:t>
                  </w:r>
                  <w:r>
                    <w:rPr>
                      <w:color w:val="231F20"/>
                      <w:w w:val="105"/>
                    </w:rPr>
                    <w:t>policies,</w:t>
                  </w:r>
                  <w:r>
                    <w:rPr>
                      <w:color w:val="231F20"/>
                      <w:spacing w:val="-2"/>
                      <w:w w:val="105"/>
                    </w:rPr>
                    <w:t> </w:t>
                  </w:r>
                  <w:r>
                    <w:rPr>
                      <w:color w:val="231F20"/>
                      <w:w w:val="105"/>
                    </w:rPr>
                    <w:t>to third party beneficiaries as specified during operation of the ATM. We confirm having read and understood the Terms and Conditions</w:t>
                  </w:r>
                  <w:r>
                    <w:rPr>
                      <w:color w:val="231F20"/>
                      <w:spacing w:val="-8"/>
                      <w:w w:val="105"/>
                    </w:rPr>
                    <w:t> </w:t>
                  </w:r>
                  <w:r>
                    <w:rPr>
                      <w:color w:val="231F20"/>
                      <w:w w:val="105"/>
                    </w:rPr>
                    <w:t>of</w:t>
                  </w:r>
                  <w:r>
                    <w:rPr>
                      <w:color w:val="231F20"/>
                      <w:spacing w:val="-7"/>
                      <w:w w:val="105"/>
                    </w:rPr>
                    <w:t> </w:t>
                  </w:r>
                  <w:r>
                    <w:rPr>
                      <w:color w:val="231F20"/>
                      <w:w w:val="105"/>
                    </w:rPr>
                    <w:t>usage</w:t>
                  </w:r>
                  <w:r>
                    <w:rPr>
                      <w:color w:val="231F20"/>
                      <w:spacing w:val="-8"/>
                      <w:w w:val="105"/>
                    </w:rPr>
                    <w:t> </w:t>
                  </w:r>
                  <w:r>
                    <w:rPr>
                      <w:color w:val="231F20"/>
                      <w:w w:val="105"/>
                    </w:rPr>
                    <w:t>of</w:t>
                  </w:r>
                  <w:r>
                    <w:rPr>
                      <w:color w:val="231F20"/>
                      <w:spacing w:val="-7"/>
                      <w:w w:val="105"/>
                    </w:rPr>
                    <w:t> </w:t>
                  </w:r>
                  <w:r>
                    <w:rPr>
                      <w:color w:val="231F20"/>
                      <w:w w:val="105"/>
                    </w:rPr>
                    <w:t>the</w:t>
                  </w:r>
                  <w:r>
                    <w:rPr>
                      <w:color w:val="231F20"/>
                      <w:spacing w:val="-8"/>
                      <w:w w:val="105"/>
                    </w:rPr>
                    <w:t> </w:t>
                  </w:r>
                  <w:r>
                    <w:rPr>
                      <w:color w:val="231F20"/>
                      <w:w w:val="105"/>
                    </w:rPr>
                    <w:t>Debit</w:t>
                  </w:r>
                  <w:r>
                    <w:rPr>
                      <w:color w:val="231F20"/>
                      <w:spacing w:val="-7"/>
                      <w:w w:val="105"/>
                    </w:rPr>
                    <w:t> </w:t>
                  </w:r>
                  <w:r>
                    <w:rPr>
                      <w:color w:val="231F20"/>
                      <w:w w:val="105"/>
                    </w:rPr>
                    <w:t>Card</w:t>
                  </w:r>
                  <w:r>
                    <w:rPr>
                      <w:color w:val="231F20"/>
                      <w:spacing w:val="-8"/>
                      <w:w w:val="105"/>
                    </w:rPr>
                    <w:t> </w:t>
                  </w:r>
                  <w:r>
                    <w:rPr>
                      <w:color w:val="231F20"/>
                      <w:w w:val="105"/>
                    </w:rPr>
                    <w:t>(a</w:t>
                  </w:r>
                  <w:r>
                    <w:rPr>
                      <w:color w:val="231F20"/>
                      <w:spacing w:val="-7"/>
                      <w:w w:val="105"/>
                    </w:rPr>
                    <w:t> </w:t>
                  </w:r>
                  <w:r>
                    <w:rPr>
                      <w:color w:val="231F20"/>
                      <w:w w:val="105"/>
                    </w:rPr>
                    <w:t>copy</w:t>
                  </w:r>
                  <w:r>
                    <w:rPr>
                      <w:color w:val="231F20"/>
                      <w:spacing w:val="-8"/>
                      <w:w w:val="105"/>
                    </w:rPr>
                    <w:t> </w:t>
                  </w:r>
                  <w:r>
                    <w:rPr>
                      <w:color w:val="231F20"/>
                      <w:w w:val="105"/>
                    </w:rPr>
                    <w:t>of</w:t>
                  </w:r>
                  <w:r>
                    <w:rPr>
                      <w:color w:val="231F20"/>
                      <w:spacing w:val="-7"/>
                      <w:w w:val="105"/>
                    </w:rPr>
                    <w:t> </w:t>
                  </w:r>
                  <w:r>
                    <w:rPr>
                      <w:color w:val="231F20"/>
                      <w:w w:val="105"/>
                    </w:rPr>
                    <w:t>which</w:t>
                  </w:r>
                  <w:r>
                    <w:rPr>
                      <w:color w:val="231F20"/>
                      <w:spacing w:val="-8"/>
                      <w:w w:val="105"/>
                    </w:rPr>
                    <w:t> </w:t>
                  </w:r>
                  <w:r>
                    <w:rPr>
                      <w:color w:val="231F20"/>
                      <w:w w:val="105"/>
                    </w:rPr>
                    <w:t>is</w:t>
                  </w:r>
                  <w:r>
                    <w:rPr>
                      <w:color w:val="231F20"/>
                      <w:spacing w:val="-7"/>
                      <w:w w:val="105"/>
                    </w:rPr>
                    <w:t> </w:t>
                  </w:r>
                  <w:r>
                    <w:rPr>
                      <w:color w:val="231F20"/>
                      <w:w w:val="105"/>
                    </w:rPr>
                    <w:t>available</w:t>
                  </w:r>
                  <w:r>
                    <w:rPr>
                      <w:color w:val="231F20"/>
                      <w:spacing w:val="-7"/>
                      <w:w w:val="105"/>
                    </w:rPr>
                    <w:t> </w:t>
                  </w:r>
                  <w:r>
                    <w:rPr>
                      <w:color w:val="231F20"/>
                      <w:w w:val="105"/>
                    </w:rPr>
                    <w:t>on</w:t>
                  </w:r>
                  <w:r>
                    <w:rPr>
                      <w:color w:val="231F20"/>
                      <w:spacing w:val="-8"/>
                      <w:w w:val="105"/>
                    </w:rPr>
                    <w:t> </w:t>
                  </w:r>
                  <w:r>
                    <w:rPr>
                      <w:color w:val="231F20"/>
                      <w:w w:val="105"/>
                    </w:rPr>
                    <w:t>www.hsbc.co.in)</w:t>
                  </w:r>
                  <w:r>
                    <w:rPr>
                      <w:color w:val="231F20"/>
                      <w:spacing w:val="-7"/>
                      <w:w w:val="105"/>
                    </w:rPr>
                    <w:t> </w:t>
                  </w:r>
                  <w:r>
                    <w:rPr>
                      <w:color w:val="231F20"/>
                      <w:w w:val="105"/>
                    </w:rPr>
                    <w:t>and</w:t>
                  </w:r>
                  <w:r>
                    <w:rPr>
                      <w:color w:val="231F20"/>
                      <w:spacing w:val="-8"/>
                      <w:w w:val="105"/>
                    </w:rPr>
                    <w:t> </w:t>
                  </w:r>
                  <w:r>
                    <w:rPr>
                      <w:color w:val="231F20"/>
                      <w:w w:val="105"/>
                    </w:rPr>
                    <w:t>agree</w:t>
                  </w:r>
                  <w:r>
                    <w:rPr>
                      <w:color w:val="231F20"/>
                      <w:spacing w:val="-7"/>
                      <w:w w:val="105"/>
                    </w:rPr>
                    <w:t> </w:t>
                  </w:r>
                  <w:r>
                    <w:rPr>
                      <w:color w:val="231F20"/>
                      <w:w w:val="105"/>
                    </w:rPr>
                    <w:t>to</w:t>
                  </w:r>
                  <w:r>
                    <w:rPr>
                      <w:color w:val="231F20"/>
                      <w:spacing w:val="-8"/>
                      <w:w w:val="105"/>
                    </w:rPr>
                    <w:t> </w:t>
                  </w:r>
                  <w:r>
                    <w:rPr>
                      <w:color w:val="231F20"/>
                      <w:w w:val="105"/>
                    </w:rPr>
                    <w:t>be</w:t>
                  </w:r>
                  <w:r>
                    <w:rPr>
                      <w:color w:val="231F20"/>
                      <w:spacing w:val="-7"/>
                      <w:w w:val="105"/>
                    </w:rPr>
                    <w:t> </w:t>
                  </w:r>
                  <w:r>
                    <w:rPr>
                      <w:color w:val="231F20"/>
                      <w:w w:val="105"/>
                    </w:rPr>
                    <w:t>bound</w:t>
                  </w:r>
                  <w:r>
                    <w:rPr>
                      <w:color w:val="231F20"/>
                      <w:spacing w:val="-8"/>
                      <w:w w:val="105"/>
                    </w:rPr>
                    <w:t> </w:t>
                  </w:r>
                  <w:r>
                    <w:rPr>
                      <w:color w:val="231F20"/>
                      <w:w w:val="105"/>
                    </w:rPr>
                    <w:t>by</w:t>
                  </w:r>
                  <w:r>
                    <w:rPr>
                      <w:color w:val="231F20"/>
                      <w:spacing w:val="-7"/>
                      <w:w w:val="105"/>
                    </w:rPr>
                    <w:t> </w:t>
                  </w:r>
                  <w:r>
                    <w:rPr>
                      <w:color w:val="231F20"/>
                      <w:w w:val="105"/>
                    </w:rPr>
                    <w:t>the</w:t>
                  </w:r>
                  <w:r>
                    <w:rPr>
                      <w:color w:val="231F20"/>
                      <w:spacing w:val="-8"/>
                      <w:w w:val="105"/>
                    </w:rPr>
                    <w:t> </w:t>
                  </w:r>
                  <w:r>
                    <w:rPr>
                      <w:color w:val="231F20"/>
                      <w:w w:val="105"/>
                    </w:rPr>
                    <w:t>same. We</w:t>
                  </w:r>
                  <w:r>
                    <w:rPr>
                      <w:color w:val="231F20"/>
                      <w:spacing w:val="-11"/>
                      <w:w w:val="105"/>
                    </w:rPr>
                    <w:t> </w:t>
                  </w:r>
                  <w:r>
                    <w:rPr>
                      <w:color w:val="231F20"/>
                      <w:w w:val="105"/>
                    </w:rPr>
                    <w:t>undertake</w:t>
                  </w:r>
                  <w:r>
                    <w:rPr>
                      <w:color w:val="231F20"/>
                      <w:spacing w:val="-12"/>
                      <w:w w:val="105"/>
                    </w:rPr>
                    <w:t> </w:t>
                  </w:r>
                  <w:r>
                    <w:rPr>
                      <w:color w:val="231F20"/>
                      <w:w w:val="105"/>
                    </w:rPr>
                    <w:t>to</w:t>
                  </w:r>
                  <w:r>
                    <w:rPr>
                      <w:color w:val="231F20"/>
                      <w:spacing w:val="-11"/>
                      <w:w w:val="105"/>
                    </w:rPr>
                    <w:t> </w:t>
                  </w:r>
                  <w:r>
                    <w:rPr>
                      <w:color w:val="231F20"/>
                      <w:w w:val="105"/>
                    </w:rPr>
                    <w:t>intimate</w:t>
                  </w:r>
                  <w:r>
                    <w:rPr>
                      <w:color w:val="231F20"/>
                      <w:spacing w:val="-12"/>
                      <w:w w:val="105"/>
                    </w:rPr>
                    <w:t> </w:t>
                  </w:r>
                  <w:r>
                    <w:rPr>
                      <w:color w:val="231F20"/>
                      <w:w w:val="105"/>
                    </w:rPr>
                    <w:t>the</w:t>
                  </w:r>
                  <w:r>
                    <w:rPr>
                      <w:color w:val="231F20"/>
                      <w:spacing w:val="-10"/>
                      <w:w w:val="105"/>
                    </w:rPr>
                    <w:t> </w:t>
                  </w:r>
                  <w:r>
                    <w:rPr>
                      <w:color w:val="231F20"/>
                      <w:w w:val="105"/>
                    </w:rPr>
                    <w:t>Bank</w:t>
                  </w:r>
                  <w:r>
                    <w:rPr>
                      <w:color w:val="231F20"/>
                      <w:spacing w:val="-11"/>
                      <w:w w:val="105"/>
                    </w:rPr>
                    <w:t> </w:t>
                  </w:r>
                  <w:r>
                    <w:rPr>
                      <w:color w:val="231F20"/>
                      <w:w w:val="105"/>
                    </w:rPr>
                    <w:t>and</w:t>
                  </w:r>
                  <w:r>
                    <w:rPr>
                      <w:color w:val="231F20"/>
                      <w:spacing w:val="-11"/>
                      <w:w w:val="105"/>
                    </w:rPr>
                    <w:t> </w:t>
                  </w:r>
                  <w:r>
                    <w:rPr>
                      <w:color w:val="231F20"/>
                      <w:w w:val="105"/>
                    </w:rPr>
                    <w:t>surrender</w:t>
                  </w:r>
                  <w:r>
                    <w:rPr>
                      <w:color w:val="231F20"/>
                      <w:spacing w:val="-12"/>
                      <w:w w:val="105"/>
                    </w:rPr>
                    <w:t> </w:t>
                  </w:r>
                  <w:r>
                    <w:rPr>
                      <w:color w:val="231F20"/>
                      <w:w w:val="105"/>
                    </w:rPr>
                    <w:t>the</w:t>
                  </w:r>
                  <w:r>
                    <w:rPr>
                      <w:color w:val="231F20"/>
                      <w:spacing w:val="-11"/>
                      <w:w w:val="105"/>
                    </w:rPr>
                    <w:t> </w:t>
                  </w:r>
                  <w:r>
                    <w:rPr>
                      <w:color w:val="231F20"/>
                      <w:w w:val="105"/>
                    </w:rPr>
                    <w:t>Business</w:t>
                  </w:r>
                  <w:r>
                    <w:rPr>
                      <w:color w:val="231F20"/>
                      <w:spacing w:val="-11"/>
                      <w:w w:val="105"/>
                    </w:rPr>
                    <w:t> </w:t>
                  </w:r>
                  <w:r>
                    <w:rPr>
                      <w:color w:val="231F20"/>
                      <w:w w:val="105"/>
                    </w:rPr>
                    <w:t>Debit</w:t>
                  </w:r>
                  <w:r>
                    <w:rPr>
                      <w:color w:val="231F20"/>
                      <w:spacing w:val="-12"/>
                      <w:w w:val="105"/>
                    </w:rPr>
                    <w:t> </w:t>
                  </w:r>
                  <w:r>
                    <w:rPr>
                      <w:color w:val="231F20"/>
                      <w:w w:val="105"/>
                    </w:rPr>
                    <w:t>Card</w:t>
                  </w:r>
                  <w:r>
                    <w:rPr>
                      <w:color w:val="231F20"/>
                      <w:spacing w:val="-12"/>
                      <w:w w:val="105"/>
                    </w:rPr>
                    <w:t> </w:t>
                  </w:r>
                  <w:r>
                    <w:rPr>
                      <w:color w:val="231F20"/>
                      <w:w w:val="105"/>
                    </w:rPr>
                    <w:t>before</w:t>
                  </w:r>
                  <w:r>
                    <w:rPr>
                      <w:color w:val="231F20"/>
                      <w:spacing w:val="-11"/>
                      <w:w w:val="105"/>
                    </w:rPr>
                    <w:t> </w:t>
                  </w:r>
                  <w:r>
                    <w:rPr>
                      <w:color w:val="231F20"/>
                      <w:w w:val="105"/>
                    </w:rPr>
                    <w:t>any</w:t>
                  </w:r>
                  <w:r>
                    <w:rPr>
                      <w:color w:val="231F20"/>
                      <w:spacing w:val="-11"/>
                      <w:w w:val="105"/>
                    </w:rPr>
                    <w:t> </w:t>
                  </w:r>
                  <w:r>
                    <w:rPr>
                      <w:color w:val="231F20"/>
                      <w:w w:val="105"/>
                    </w:rPr>
                    <w:t>of</w:t>
                  </w:r>
                  <w:r>
                    <w:rPr>
                      <w:color w:val="231F20"/>
                      <w:spacing w:val="-11"/>
                      <w:w w:val="105"/>
                    </w:rPr>
                    <w:t> </w:t>
                  </w:r>
                  <w:r>
                    <w:rPr>
                      <w:color w:val="231F20"/>
                      <w:w w:val="105"/>
                    </w:rPr>
                    <w:t>the</w:t>
                  </w:r>
                  <w:r>
                    <w:rPr>
                      <w:color w:val="231F20"/>
                      <w:spacing w:val="-11"/>
                      <w:w w:val="105"/>
                    </w:rPr>
                    <w:t> </w:t>
                  </w:r>
                  <w:r>
                    <w:rPr>
                      <w:color w:val="231F20"/>
                      <w:w w:val="105"/>
                    </w:rPr>
                    <w:t>Authorised</w:t>
                  </w:r>
                  <w:r>
                    <w:rPr>
                      <w:color w:val="231F20"/>
                      <w:spacing w:val="-12"/>
                      <w:w w:val="105"/>
                    </w:rPr>
                    <w:t> </w:t>
                  </w:r>
                  <w:r>
                    <w:rPr>
                      <w:color w:val="231F20"/>
                      <w:w w:val="105"/>
                    </w:rPr>
                    <w:t>Signatories</w:t>
                  </w:r>
                  <w:r>
                    <w:rPr>
                      <w:color w:val="231F20"/>
                      <w:spacing w:val="-11"/>
                      <w:w w:val="105"/>
                    </w:rPr>
                    <w:t> </w:t>
                  </w:r>
                  <w:r>
                    <w:rPr>
                      <w:color w:val="231F20"/>
                      <w:w w:val="105"/>
                    </w:rPr>
                    <w:t>proceed overseas</w:t>
                  </w:r>
                  <w:r>
                    <w:rPr>
                      <w:color w:val="231F20"/>
                      <w:spacing w:val="-19"/>
                      <w:w w:val="105"/>
                    </w:rPr>
                    <w:t> </w:t>
                  </w:r>
                  <w:r>
                    <w:rPr>
                      <w:color w:val="231F20"/>
                      <w:w w:val="105"/>
                    </w:rPr>
                    <w:t>on</w:t>
                  </w:r>
                  <w:r>
                    <w:rPr>
                      <w:color w:val="231F20"/>
                      <w:spacing w:val="-19"/>
                      <w:w w:val="105"/>
                    </w:rPr>
                    <w:t> </w:t>
                  </w:r>
                  <w:r>
                    <w:rPr>
                      <w:color w:val="231F20"/>
                      <w:w w:val="105"/>
                    </w:rPr>
                    <w:t>permanent</w:t>
                  </w:r>
                  <w:r>
                    <w:rPr>
                      <w:color w:val="231F20"/>
                      <w:spacing w:val="-19"/>
                      <w:w w:val="105"/>
                    </w:rPr>
                    <w:t> </w:t>
                  </w:r>
                  <w:r>
                    <w:rPr>
                      <w:color w:val="231F20"/>
                      <w:w w:val="105"/>
                    </w:rPr>
                    <w:t>employment</w:t>
                  </w:r>
                  <w:r>
                    <w:rPr>
                      <w:color w:val="231F20"/>
                      <w:spacing w:val="-18"/>
                      <w:w w:val="105"/>
                    </w:rPr>
                    <w:t> </w:t>
                  </w:r>
                  <w:r>
                    <w:rPr>
                      <w:color w:val="231F20"/>
                      <w:w w:val="105"/>
                    </w:rPr>
                    <w:t>and</w:t>
                  </w:r>
                  <w:r>
                    <w:rPr>
                      <w:color w:val="231F20"/>
                      <w:spacing w:val="-19"/>
                      <w:w w:val="105"/>
                    </w:rPr>
                    <w:t> </w:t>
                  </w:r>
                  <w:r>
                    <w:rPr>
                      <w:color w:val="231F20"/>
                      <w:w w:val="105"/>
                    </w:rPr>
                    <w:t>/</w:t>
                  </w:r>
                  <w:r>
                    <w:rPr>
                      <w:color w:val="231F20"/>
                      <w:spacing w:val="-19"/>
                      <w:w w:val="105"/>
                    </w:rPr>
                    <w:t> </w:t>
                  </w:r>
                  <w:r>
                    <w:rPr>
                      <w:color w:val="231F20"/>
                      <w:w w:val="105"/>
                    </w:rPr>
                    <w:t>or</w:t>
                  </w:r>
                  <w:r>
                    <w:rPr>
                      <w:color w:val="231F20"/>
                      <w:spacing w:val="-19"/>
                      <w:w w:val="105"/>
                    </w:rPr>
                    <w:t> </w:t>
                  </w:r>
                  <w:r>
                    <w:rPr>
                      <w:color w:val="231F20"/>
                      <w:w w:val="105"/>
                    </w:rPr>
                    <w:t>emigrating</w:t>
                  </w:r>
                  <w:r>
                    <w:rPr>
                      <w:color w:val="231F20"/>
                      <w:spacing w:val="-18"/>
                      <w:w w:val="105"/>
                    </w:rPr>
                    <w:t> </w:t>
                  </w:r>
                  <w:r>
                    <w:rPr>
                      <w:color w:val="231F20"/>
                      <w:w w:val="105"/>
                    </w:rPr>
                    <w:t>and</w:t>
                  </w:r>
                  <w:r>
                    <w:rPr>
                      <w:color w:val="231F20"/>
                      <w:spacing w:val="-19"/>
                      <w:w w:val="105"/>
                    </w:rPr>
                    <w:t> </w:t>
                  </w:r>
                  <w:r>
                    <w:rPr>
                      <w:color w:val="231F20"/>
                      <w:w w:val="105"/>
                    </w:rPr>
                    <w:t>/</w:t>
                  </w:r>
                  <w:r>
                    <w:rPr>
                      <w:color w:val="231F20"/>
                      <w:spacing w:val="-19"/>
                      <w:w w:val="105"/>
                    </w:rPr>
                    <w:t> </w:t>
                  </w:r>
                  <w:r>
                    <w:rPr>
                      <w:color w:val="231F20"/>
                      <w:w w:val="105"/>
                    </w:rPr>
                    <w:t>or</w:t>
                  </w:r>
                  <w:r>
                    <w:rPr>
                      <w:color w:val="231F20"/>
                      <w:spacing w:val="-19"/>
                      <w:w w:val="105"/>
                    </w:rPr>
                    <w:t> </w:t>
                  </w:r>
                  <w:r>
                    <w:rPr>
                      <w:color w:val="231F20"/>
                      <w:w w:val="105"/>
                    </w:rPr>
                    <w:t>upon</w:t>
                  </w:r>
                  <w:r>
                    <w:rPr>
                      <w:color w:val="231F20"/>
                      <w:spacing w:val="-18"/>
                      <w:w w:val="105"/>
                    </w:rPr>
                    <w:t> </w:t>
                  </w:r>
                  <w:r>
                    <w:rPr>
                      <w:color w:val="231F20"/>
                      <w:w w:val="105"/>
                    </w:rPr>
                    <w:t>changing</w:t>
                  </w:r>
                  <w:r>
                    <w:rPr>
                      <w:color w:val="231F20"/>
                      <w:spacing w:val="-19"/>
                      <w:w w:val="105"/>
                    </w:rPr>
                    <w:t> </w:t>
                  </w:r>
                  <w:r>
                    <w:rPr>
                      <w:color w:val="231F20"/>
                      <w:w w:val="105"/>
                    </w:rPr>
                    <w:t>of</w:t>
                  </w:r>
                  <w:r>
                    <w:rPr>
                      <w:color w:val="231F20"/>
                      <w:spacing w:val="-19"/>
                      <w:w w:val="105"/>
                    </w:rPr>
                    <w:t> </w:t>
                  </w:r>
                  <w:r>
                    <w:rPr>
                      <w:color w:val="231F20"/>
                      <w:w w:val="105"/>
                    </w:rPr>
                    <w:t>his</w:t>
                  </w:r>
                  <w:r>
                    <w:rPr>
                      <w:color w:val="231F20"/>
                      <w:spacing w:val="-19"/>
                      <w:w w:val="105"/>
                    </w:rPr>
                    <w:t> </w:t>
                  </w:r>
                  <w:r>
                    <w:rPr>
                      <w:color w:val="231F20"/>
                      <w:w w:val="105"/>
                    </w:rPr>
                    <w:t>/</w:t>
                  </w:r>
                  <w:r>
                    <w:rPr>
                      <w:color w:val="231F20"/>
                      <w:spacing w:val="-18"/>
                      <w:w w:val="105"/>
                    </w:rPr>
                    <w:t> </w:t>
                  </w:r>
                  <w:r>
                    <w:rPr>
                      <w:color w:val="231F20"/>
                      <w:w w:val="105"/>
                    </w:rPr>
                    <w:t>her</w:t>
                  </w:r>
                  <w:r>
                    <w:rPr>
                      <w:color w:val="231F20"/>
                      <w:spacing w:val="-19"/>
                      <w:w w:val="105"/>
                    </w:rPr>
                    <w:t> </w:t>
                  </w:r>
                  <w:r>
                    <w:rPr>
                      <w:color w:val="231F20"/>
                      <w:w w:val="105"/>
                    </w:rPr>
                    <w:t>nationality.</w:t>
                  </w:r>
                </w:p>
                <w:p>
                  <w:pPr>
                    <w:pStyle w:val="BodyText"/>
                    <w:spacing w:line="254" w:lineRule="auto" w:before="112"/>
                    <w:ind w:right="17" w:firstLine="10"/>
                    <w:jc w:val="both"/>
                  </w:pPr>
                  <w:r>
                    <w:rPr>
                      <w:b/>
                      <w:color w:val="231F20"/>
                      <w:w w:val="105"/>
                    </w:rPr>
                    <w:t>That</w:t>
                  </w:r>
                  <w:r>
                    <w:rPr>
                      <w:b/>
                      <w:color w:val="231F20"/>
                      <w:spacing w:val="-17"/>
                      <w:w w:val="105"/>
                    </w:rPr>
                    <w:t> </w:t>
                  </w:r>
                  <w:r>
                    <w:rPr>
                      <w:color w:val="231F20"/>
                      <w:w w:val="105"/>
                    </w:rPr>
                    <w:t>the</w:t>
                  </w:r>
                  <w:r>
                    <w:rPr>
                      <w:color w:val="231F20"/>
                      <w:spacing w:val="-16"/>
                      <w:w w:val="105"/>
                    </w:rPr>
                    <w:t> </w:t>
                  </w:r>
                  <w:r>
                    <w:rPr>
                      <w:color w:val="231F20"/>
                      <w:w w:val="105"/>
                    </w:rPr>
                    <w:t>Bank</w:t>
                  </w:r>
                  <w:r>
                    <w:rPr>
                      <w:color w:val="231F20"/>
                      <w:spacing w:val="-16"/>
                      <w:w w:val="105"/>
                    </w:rPr>
                    <w:t> </w:t>
                  </w:r>
                  <w:r>
                    <w:rPr>
                      <w:color w:val="231F20"/>
                      <w:w w:val="105"/>
                    </w:rPr>
                    <w:t>be</w:t>
                  </w:r>
                  <w:r>
                    <w:rPr>
                      <w:color w:val="231F20"/>
                      <w:spacing w:val="-15"/>
                      <w:w w:val="105"/>
                    </w:rPr>
                    <w:t> </w:t>
                  </w:r>
                  <w:r>
                    <w:rPr>
                      <w:color w:val="231F20"/>
                      <w:w w:val="105"/>
                    </w:rPr>
                    <w:t>and</w:t>
                  </w:r>
                  <w:r>
                    <w:rPr>
                      <w:color w:val="231F20"/>
                      <w:spacing w:val="-17"/>
                      <w:w w:val="105"/>
                    </w:rPr>
                    <w:t> </w:t>
                  </w:r>
                  <w:r>
                    <w:rPr>
                      <w:color w:val="231F20"/>
                      <w:w w:val="105"/>
                    </w:rPr>
                    <w:t>is</w:t>
                  </w:r>
                  <w:r>
                    <w:rPr>
                      <w:color w:val="231F20"/>
                      <w:spacing w:val="-15"/>
                      <w:w w:val="105"/>
                    </w:rPr>
                    <w:t> </w:t>
                  </w:r>
                  <w:r>
                    <w:rPr>
                      <w:color w:val="231F20"/>
                      <w:w w:val="105"/>
                    </w:rPr>
                    <w:t>hereby</w:t>
                  </w:r>
                  <w:r>
                    <w:rPr>
                      <w:color w:val="231F20"/>
                      <w:spacing w:val="-16"/>
                      <w:w w:val="105"/>
                    </w:rPr>
                    <w:t> </w:t>
                  </w:r>
                  <w:r>
                    <w:rPr>
                      <w:color w:val="231F20"/>
                      <w:w w:val="105"/>
                    </w:rPr>
                    <w:t>authorised</w:t>
                  </w:r>
                  <w:r>
                    <w:rPr>
                      <w:color w:val="231F20"/>
                      <w:spacing w:val="-16"/>
                      <w:w w:val="105"/>
                    </w:rPr>
                    <w:t> </w:t>
                  </w:r>
                  <w:r>
                    <w:rPr>
                      <w:color w:val="231F20"/>
                      <w:w w:val="105"/>
                    </w:rPr>
                    <w:t>and</w:t>
                  </w:r>
                  <w:r>
                    <w:rPr>
                      <w:color w:val="231F20"/>
                      <w:spacing w:val="-17"/>
                      <w:w w:val="105"/>
                    </w:rPr>
                    <w:t> </w:t>
                  </w:r>
                  <w:r>
                    <w:rPr>
                      <w:color w:val="231F20"/>
                      <w:w w:val="105"/>
                    </w:rPr>
                    <w:t>requested</w:t>
                  </w:r>
                  <w:r>
                    <w:rPr>
                      <w:color w:val="231F20"/>
                      <w:spacing w:val="-16"/>
                      <w:w w:val="105"/>
                    </w:rPr>
                    <w:t> </w:t>
                  </w:r>
                  <w:r>
                    <w:rPr>
                      <w:color w:val="231F20"/>
                      <w:w w:val="105"/>
                    </w:rPr>
                    <w:t>to</w:t>
                  </w:r>
                  <w:r>
                    <w:rPr>
                      <w:color w:val="231F20"/>
                      <w:spacing w:val="-15"/>
                      <w:w w:val="105"/>
                    </w:rPr>
                    <w:t> </w:t>
                  </w:r>
                  <w:r>
                    <w:rPr>
                      <w:color w:val="231F20"/>
                      <w:w w:val="105"/>
                    </w:rPr>
                    <w:t>provide</w:t>
                  </w:r>
                  <w:r>
                    <w:rPr>
                      <w:color w:val="231F20"/>
                      <w:spacing w:val="-16"/>
                      <w:w w:val="105"/>
                    </w:rPr>
                    <w:t> </w:t>
                  </w:r>
                  <w:r>
                    <w:rPr>
                      <w:color w:val="231F20"/>
                      <w:w w:val="105"/>
                    </w:rPr>
                    <w:t>‘Mobile</w:t>
                  </w:r>
                  <w:r>
                    <w:rPr>
                      <w:color w:val="231F20"/>
                      <w:spacing w:val="-17"/>
                      <w:w w:val="105"/>
                    </w:rPr>
                    <w:t> </w:t>
                  </w:r>
                  <w:r>
                    <w:rPr>
                      <w:color w:val="231F20"/>
                      <w:w w:val="105"/>
                    </w:rPr>
                    <w:t>Alert’</w:t>
                  </w:r>
                  <w:r>
                    <w:rPr>
                      <w:color w:val="231F20"/>
                      <w:spacing w:val="-16"/>
                      <w:w w:val="105"/>
                    </w:rPr>
                    <w:t> </w:t>
                  </w:r>
                  <w:r>
                    <w:rPr>
                      <w:color w:val="231F20"/>
                      <w:w w:val="105"/>
                    </w:rPr>
                    <w:t>facility</w:t>
                  </w:r>
                  <w:r>
                    <w:rPr>
                      <w:color w:val="231F20"/>
                      <w:spacing w:val="-16"/>
                      <w:w w:val="105"/>
                    </w:rPr>
                    <w:t> </w:t>
                  </w:r>
                  <w:r>
                    <w:rPr>
                      <w:color w:val="231F20"/>
                      <w:w w:val="105"/>
                    </w:rPr>
                    <w:t>(term</w:t>
                  </w:r>
                  <w:r>
                    <w:rPr>
                      <w:color w:val="231F20"/>
                      <w:spacing w:val="-16"/>
                      <w:w w:val="105"/>
                    </w:rPr>
                    <w:t> </w:t>
                  </w:r>
                  <w:r>
                    <w:rPr>
                      <w:color w:val="231F20"/>
                      <w:w w:val="105"/>
                    </w:rPr>
                    <w:t>as</w:t>
                  </w:r>
                  <w:r>
                    <w:rPr>
                      <w:color w:val="231F20"/>
                      <w:spacing w:val="-16"/>
                      <w:w w:val="105"/>
                    </w:rPr>
                    <w:t> </w:t>
                  </w:r>
                  <w:r>
                    <w:rPr>
                      <w:color w:val="231F20"/>
                      <w:w w:val="105"/>
                    </w:rPr>
                    <w:t>defined</w:t>
                  </w:r>
                  <w:r>
                    <w:rPr>
                      <w:color w:val="231F20"/>
                      <w:spacing w:val="-16"/>
                      <w:w w:val="105"/>
                    </w:rPr>
                    <w:t> </w:t>
                  </w:r>
                  <w:r>
                    <w:rPr>
                      <w:color w:val="231F20"/>
                      <w:w w:val="105"/>
                    </w:rPr>
                    <w:t>in</w:t>
                  </w:r>
                  <w:r>
                    <w:rPr>
                      <w:color w:val="231F20"/>
                      <w:spacing w:val="-15"/>
                      <w:w w:val="105"/>
                    </w:rPr>
                    <w:t> </w:t>
                  </w:r>
                  <w:r>
                    <w:rPr>
                      <w:color w:val="231F20"/>
                      <w:w w:val="105"/>
                    </w:rPr>
                    <w:t>the</w:t>
                  </w:r>
                  <w:r>
                    <w:rPr>
                      <w:color w:val="231F20"/>
                      <w:spacing w:val="-16"/>
                      <w:w w:val="105"/>
                    </w:rPr>
                    <w:t> </w:t>
                  </w:r>
                  <w:r>
                    <w:rPr>
                      <w:color w:val="231F20"/>
                      <w:w w:val="105"/>
                    </w:rPr>
                    <w:t>‘Mobile</w:t>
                  </w:r>
                  <w:r>
                    <w:rPr>
                      <w:color w:val="231F20"/>
                      <w:spacing w:val="-17"/>
                      <w:w w:val="105"/>
                    </w:rPr>
                    <w:t> </w:t>
                  </w:r>
                  <w:r>
                    <w:rPr>
                      <w:color w:val="231F20"/>
                      <w:w w:val="105"/>
                    </w:rPr>
                    <w:t>Alert’ Terms</w:t>
                  </w:r>
                  <w:r>
                    <w:rPr>
                      <w:color w:val="231F20"/>
                      <w:spacing w:val="-10"/>
                      <w:w w:val="105"/>
                    </w:rPr>
                    <w:t> </w:t>
                  </w:r>
                  <w:r>
                    <w:rPr>
                      <w:color w:val="231F20"/>
                      <w:w w:val="105"/>
                    </w:rPr>
                    <w:t>&amp;</w:t>
                  </w:r>
                  <w:r>
                    <w:rPr>
                      <w:color w:val="231F20"/>
                      <w:spacing w:val="-10"/>
                      <w:w w:val="105"/>
                    </w:rPr>
                    <w:t> </w:t>
                  </w:r>
                  <w:r>
                    <w:rPr>
                      <w:color w:val="231F20"/>
                      <w:w w:val="105"/>
                    </w:rPr>
                    <w:t>Conditions)</w:t>
                  </w:r>
                  <w:r>
                    <w:rPr>
                      <w:color w:val="231F20"/>
                      <w:spacing w:val="-11"/>
                      <w:w w:val="105"/>
                    </w:rPr>
                    <w:t> </w:t>
                  </w:r>
                  <w:r>
                    <w:rPr>
                      <w:color w:val="231F20"/>
                      <w:w w:val="105"/>
                    </w:rPr>
                    <w:t>and</w:t>
                  </w:r>
                  <w:r>
                    <w:rPr>
                      <w:color w:val="231F20"/>
                      <w:spacing w:val="-9"/>
                      <w:w w:val="105"/>
                    </w:rPr>
                    <w:t> </w:t>
                  </w:r>
                  <w:r>
                    <w:rPr>
                      <w:color w:val="231F20"/>
                      <w:w w:val="105"/>
                    </w:rPr>
                    <w:t>SMS</w:t>
                  </w:r>
                  <w:r>
                    <w:rPr>
                      <w:color w:val="231F20"/>
                      <w:spacing w:val="-10"/>
                      <w:w w:val="105"/>
                    </w:rPr>
                    <w:t> </w:t>
                  </w:r>
                  <w:r>
                    <w:rPr>
                      <w:color w:val="231F20"/>
                      <w:w w:val="105"/>
                    </w:rPr>
                    <w:t>‘Alerts’</w:t>
                  </w:r>
                  <w:r>
                    <w:rPr>
                      <w:color w:val="231F20"/>
                      <w:spacing w:val="-11"/>
                      <w:w w:val="105"/>
                    </w:rPr>
                    <w:t> </w:t>
                  </w:r>
                  <w:r>
                    <w:rPr>
                      <w:color w:val="231F20"/>
                      <w:w w:val="105"/>
                    </w:rPr>
                    <w:t>(term</w:t>
                  </w:r>
                  <w:r>
                    <w:rPr>
                      <w:color w:val="231F20"/>
                      <w:spacing w:val="-10"/>
                      <w:w w:val="105"/>
                    </w:rPr>
                    <w:t> </w:t>
                  </w:r>
                  <w:r>
                    <w:rPr>
                      <w:color w:val="231F20"/>
                      <w:w w:val="105"/>
                    </w:rPr>
                    <w:t>as</w:t>
                  </w:r>
                  <w:r>
                    <w:rPr>
                      <w:color w:val="231F20"/>
                      <w:spacing w:val="-10"/>
                      <w:w w:val="105"/>
                    </w:rPr>
                    <w:t> </w:t>
                  </w:r>
                  <w:r>
                    <w:rPr>
                      <w:color w:val="231F20"/>
                      <w:w w:val="105"/>
                    </w:rPr>
                    <w:t>defined</w:t>
                  </w:r>
                  <w:r>
                    <w:rPr>
                      <w:color w:val="231F20"/>
                      <w:spacing w:val="-11"/>
                      <w:w w:val="105"/>
                    </w:rPr>
                    <w:t> </w:t>
                  </w:r>
                  <w:r>
                    <w:rPr>
                      <w:color w:val="231F20"/>
                      <w:w w:val="105"/>
                    </w:rPr>
                    <w:t>in</w:t>
                  </w:r>
                  <w:r>
                    <w:rPr>
                      <w:color w:val="231F20"/>
                      <w:spacing w:val="-10"/>
                      <w:w w:val="105"/>
                    </w:rPr>
                    <w:t> </w:t>
                  </w:r>
                  <w:r>
                    <w:rPr>
                      <w:color w:val="231F20"/>
                      <w:w w:val="105"/>
                    </w:rPr>
                    <w:t>‘Mobile</w:t>
                  </w:r>
                  <w:r>
                    <w:rPr>
                      <w:color w:val="231F20"/>
                      <w:spacing w:val="-10"/>
                      <w:w w:val="105"/>
                    </w:rPr>
                    <w:t> </w:t>
                  </w:r>
                  <w:r>
                    <w:rPr>
                      <w:color w:val="231F20"/>
                      <w:w w:val="105"/>
                    </w:rPr>
                    <w:t>Alert’</w:t>
                  </w:r>
                  <w:r>
                    <w:rPr>
                      <w:color w:val="231F20"/>
                      <w:spacing w:val="-11"/>
                      <w:w w:val="105"/>
                    </w:rPr>
                    <w:t> </w:t>
                  </w:r>
                  <w:r>
                    <w:rPr>
                      <w:color w:val="231F20"/>
                      <w:w w:val="105"/>
                    </w:rPr>
                    <w:t>Terms</w:t>
                  </w:r>
                  <w:r>
                    <w:rPr>
                      <w:color w:val="231F20"/>
                      <w:spacing w:val="-10"/>
                      <w:w w:val="105"/>
                    </w:rPr>
                    <w:t> </w:t>
                  </w:r>
                  <w:r>
                    <w:rPr>
                      <w:color w:val="231F20"/>
                      <w:w w:val="105"/>
                    </w:rPr>
                    <w:t>&amp;</w:t>
                  </w:r>
                  <w:r>
                    <w:rPr>
                      <w:color w:val="231F20"/>
                      <w:spacing w:val="-9"/>
                      <w:w w:val="105"/>
                    </w:rPr>
                    <w:t> </w:t>
                  </w:r>
                  <w:r>
                    <w:rPr>
                      <w:color w:val="231F20"/>
                      <w:w w:val="105"/>
                    </w:rPr>
                    <w:t>Conditions)</w:t>
                  </w:r>
                  <w:r>
                    <w:rPr>
                      <w:color w:val="231F20"/>
                      <w:spacing w:val="-11"/>
                      <w:w w:val="105"/>
                    </w:rPr>
                    <w:t> </w:t>
                  </w:r>
                  <w:r>
                    <w:rPr>
                      <w:color w:val="231F20"/>
                      <w:w w:val="105"/>
                    </w:rPr>
                    <w:t>on</w:t>
                  </w:r>
                  <w:r>
                    <w:rPr>
                      <w:color w:val="231F20"/>
                      <w:spacing w:val="-10"/>
                      <w:w w:val="105"/>
                    </w:rPr>
                    <w:t> </w:t>
                  </w:r>
                  <w:r>
                    <w:rPr>
                      <w:color w:val="231F20"/>
                      <w:w w:val="105"/>
                    </w:rPr>
                    <w:t>the</w:t>
                  </w:r>
                  <w:r>
                    <w:rPr>
                      <w:color w:val="231F20"/>
                      <w:spacing w:val="-10"/>
                      <w:w w:val="105"/>
                    </w:rPr>
                    <w:t> </w:t>
                  </w:r>
                  <w:r>
                    <w:rPr>
                      <w:color w:val="231F20"/>
                      <w:w w:val="105"/>
                    </w:rPr>
                    <w:t>mobile</w:t>
                  </w:r>
                  <w:r>
                    <w:rPr>
                      <w:color w:val="231F20"/>
                      <w:spacing w:val="-10"/>
                      <w:w w:val="105"/>
                    </w:rPr>
                    <w:t> </w:t>
                  </w:r>
                  <w:r>
                    <w:rPr>
                      <w:color w:val="231F20"/>
                      <w:w w:val="105"/>
                    </w:rPr>
                    <w:t>phone</w:t>
                  </w:r>
                  <w:r>
                    <w:rPr>
                      <w:color w:val="231F20"/>
                      <w:spacing w:val="-10"/>
                      <w:w w:val="105"/>
                    </w:rPr>
                    <w:t> </w:t>
                  </w:r>
                  <w:r>
                    <w:rPr>
                      <w:color w:val="231F20"/>
                      <w:w w:val="105"/>
                    </w:rPr>
                    <w:t>number(s) provided in the Application form as per the terms and conditions related to the mobile alert services. The Bank may, at its absolute</w:t>
                  </w:r>
                  <w:r>
                    <w:rPr>
                      <w:color w:val="231F20"/>
                      <w:spacing w:val="-16"/>
                      <w:w w:val="105"/>
                    </w:rPr>
                    <w:t> </w:t>
                  </w:r>
                  <w:r>
                    <w:rPr>
                      <w:color w:val="231F20"/>
                      <w:w w:val="105"/>
                    </w:rPr>
                    <w:t>discretion,</w:t>
                  </w:r>
                  <w:r>
                    <w:rPr>
                      <w:color w:val="231F20"/>
                      <w:spacing w:val="-15"/>
                      <w:w w:val="105"/>
                    </w:rPr>
                    <w:t> </w:t>
                  </w:r>
                  <w:r>
                    <w:rPr>
                      <w:color w:val="231F20"/>
                      <w:w w:val="105"/>
                    </w:rPr>
                    <w:t>discontinue</w:t>
                  </w:r>
                  <w:r>
                    <w:rPr>
                      <w:color w:val="231F20"/>
                      <w:spacing w:val="-16"/>
                      <w:w w:val="105"/>
                    </w:rPr>
                    <w:t> </w:t>
                  </w:r>
                  <w:r>
                    <w:rPr>
                      <w:color w:val="231F20"/>
                      <w:w w:val="105"/>
                    </w:rPr>
                    <w:t>the</w:t>
                  </w:r>
                  <w:r>
                    <w:rPr>
                      <w:color w:val="231F20"/>
                      <w:spacing w:val="-14"/>
                      <w:w w:val="105"/>
                    </w:rPr>
                    <w:t> </w:t>
                  </w:r>
                  <w:r>
                    <w:rPr>
                      <w:color w:val="231F20"/>
                      <w:w w:val="105"/>
                    </w:rPr>
                    <w:t>aforesaid</w:t>
                  </w:r>
                  <w:r>
                    <w:rPr>
                      <w:color w:val="231F20"/>
                      <w:spacing w:val="-16"/>
                      <w:w w:val="105"/>
                    </w:rPr>
                    <w:t> </w:t>
                  </w:r>
                  <w:r>
                    <w:rPr>
                      <w:color w:val="231F20"/>
                      <w:w w:val="105"/>
                    </w:rPr>
                    <w:t>service</w:t>
                  </w:r>
                  <w:r>
                    <w:rPr>
                      <w:color w:val="231F20"/>
                      <w:spacing w:val="-14"/>
                      <w:w w:val="105"/>
                    </w:rPr>
                    <w:t> </w:t>
                  </w:r>
                  <w:r>
                    <w:rPr>
                      <w:color w:val="231F20"/>
                      <w:w w:val="105"/>
                    </w:rPr>
                    <w:t>completely</w:t>
                  </w:r>
                  <w:r>
                    <w:rPr>
                      <w:color w:val="231F20"/>
                      <w:spacing w:val="-16"/>
                      <w:w w:val="105"/>
                    </w:rPr>
                    <w:t> </w:t>
                  </w:r>
                  <w:r>
                    <w:rPr>
                      <w:color w:val="231F20"/>
                      <w:w w:val="105"/>
                    </w:rPr>
                    <w:t>or</w:t>
                  </w:r>
                  <w:r>
                    <w:rPr>
                      <w:color w:val="231F20"/>
                      <w:spacing w:val="-14"/>
                      <w:w w:val="105"/>
                    </w:rPr>
                    <w:t> </w:t>
                  </w:r>
                  <w:r>
                    <w:rPr>
                      <w:color w:val="231F20"/>
                      <w:w w:val="105"/>
                    </w:rPr>
                    <w:t>partially</w:t>
                  </w:r>
                  <w:r>
                    <w:rPr>
                      <w:color w:val="231F20"/>
                      <w:spacing w:val="-16"/>
                      <w:w w:val="105"/>
                    </w:rPr>
                    <w:t> </w:t>
                  </w:r>
                  <w:r>
                    <w:rPr>
                      <w:color w:val="231F20"/>
                      <w:w w:val="105"/>
                    </w:rPr>
                    <w:t>without</w:t>
                  </w:r>
                  <w:r>
                    <w:rPr>
                      <w:color w:val="231F20"/>
                      <w:spacing w:val="-15"/>
                      <w:w w:val="105"/>
                    </w:rPr>
                    <w:t> </w:t>
                  </w:r>
                  <w:r>
                    <w:rPr>
                      <w:color w:val="231F20"/>
                      <w:w w:val="105"/>
                    </w:rPr>
                    <w:t>any</w:t>
                  </w:r>
                  <w:r>
                    <w:rPr>
                      <w:color w:val="231F20"/>
                      <w:spacing w:val="-15"/>
                      <w:w w:val="105"/>
                    </w:rPr>
                    <w:t> </w:t>
                  </w:r>
                  <w:r>
                    <w:rPr>
                      <w:color w:val="231F20"/>
                      <w:w w:val="105"/>
                    </w:rPr>
                    <w:t>notice</w:t>
                  </w:r>
                  <w:r>
                    <w:rPr>
                      <w:color w:val="231F20"/>
                      <w:spacing w:val="-15"/>
                      <w:w w:val="105"/>
                    </w:rPr>
                    <w:t> </w:t>
                  </w:r>
                  <w:r>
                    <w:rPr>
                      <w:color w:val="231F20"/>
                      <w:w w:val="105"/>
                    </w:rPr>
                    <w:t>to</w:t>
                  </w:r>
                  <w:r>
                    <w:rPr>
                      <w:color w:val="231F20"/>
                      <w:spacing w:val="-15"/>
                      <w:w w:val="105"/>
                    </w:rPr>
                    <w:t> </w:t>
                  </w:r>
                  <w:r>
                    <w:rPr>
                      <w:color w:val="231F20"/>
                      <w:w w:val="105"/>
                    </w:rPr>
                    <w:t>us.</w:t>
                  </w:r>
                  <w:r>
                    <w:rPr>
                      <w:color w:val="231F20"/>
                      <w:spacing w:val="-14"/>
                      <w:w w:val="105"/>
                    </w:rPr>
                    <w:t> </w:t>
                  </w:r>
                  <w:r>
                    <w:rPr>
                      <w:color w:val="231F20"/>
                      <w:w w:val="105"/>
                    </w:rPr>
                    <w:t>The</w:t>
                  </w:r>
                  <w:r>
                    <w:rPr>
                      <w:color w:val="231F20"/>
                      <w:spacing w:val="-15"/>
                      <w:w w:val="105"/>
                    </w:rPr>
                    <w:t> </w:t>
                  </w:r>
                  <w:r>
                    <w:rPr>
                      <w:color w:val="231F20"/>
                      <w:w w:val="105"/>
                    </w:rPr>
                    <w:t>Bank</w:t>
                  </w:r>
                  <w:r>
                    <w:rPr>
                      <w:color w:val="231F20"/>
                      <w:spacing w:val="-14"/>
                      <w:w w:val="105"/>
                    </w:rPr>
                    <w:t> </w:t>
                  </w:r>
                  <w:r>
                    <w:rPr>
                      <w:color w:val="231F20"/>
                      <w:w w:val="105"/>
                    </w:rPr>
                    <w:t>may</w:t>
                  </w:r>
                  <w:r>
                    <w:rPr>
                      <w:color w:val="231F20"/>
                      <w:spacing w:val="-15"/>
                      <w:w w:val="105"/>
                    </w:rPr>
                    <w:t> </w:t>
                  </w:r>
                  <w:r>
                    <w:rPr>
                      <w:color w:val="231F20"/>
                      <w:w w:val="105"/>
                    </w:rPr>
                    <w:t>debit</w:t>
                  </w:r>
                  <w:r>
                    <w:rPr>
                      <w:color w:val="231F20"/>
                      <w:spacing w:val="-14"/>
                      <w:w w:val="105"/>
                    </w:rPr>
                    <w:t> </w:t>
                  </w:r>
                  <w:r>
                    <w:rPr>
                      <w:color w:val="231F20"/>
                      <w:w w:val="105"/>
                    </w:rPr>
                    <w:t>our Account for service charges as per the prevailing tariff from time to time. We accept and agree to be bound by the above- mentioned Terms and Conditions (a copy of which is available on www.hsbc.co.in) and to any changes made therein from time to time in the future. We undertake to intimate the Bank immediately in the event of any change in the mobile phone number</w:t>
                  </w:r>
                  <w:r>
                    <w:rPr>
                      <w:color w:val="231F20"/>
                      <w:spacing w:val="-12"/>
                      <w:w w:val="105"/>
                    </w:rPr>
                    <w:t> </w:t>
                  </w:r>
                  <w:r>
                    <w:rPr>
                      <w:color w:val="231F20"/>
                      <w:w w:val="105"/>
                    </w:rPr>
                    <w:t>provided</w:t>
                  </w:r>
                  <w:r>
                    <w:rPr>
                      <w:color w:val="231F20"/>
                      <w:spacing w:val="-12"/>
                      <w:w w:val="105"/>
                    </w:rPr>
                    <w:t> </w:t>
                  </w:r>
                  <w:r>
                    <w:rPr>
                      <w:color w:val="231F20"/>
                      <w:w w:val="105"/>
                    </w:rPr>
                    <w:t>in</w:t>
                  </w:r>
                  <w:r>
                    <w:rPr>
                      <w:color w:val="231F20"/>
                      <w:spacing w:val="-11"/>
                      <w:w w:val="105"/>
                    </w:rPr>
                    <w:t> </w:t>
                  </w:r>
                  <w:r>
                    <w:rPr>
                      <w:color w:val="231F20"/>
                      <w:w w:val="105"/>
                    </w:rPr>
                    <w:t>the</w:t>
                  </w:r>
                  <w:r>
                    <w:rPr>
                      <w:color w:val="231F20"/>
                      <w:spacing w:val="-12"/>
                      <w:w w:val="105"/>
                    </w:rPr>
                    <w:t> </w:t>
                  </w:r>
                  <w:r>
                    <w:rPr>
                      <w:color w:val="231F20"/>
                      <w:w w:val="105"/>
                    </w:rPr>
                    <w:t>table</w:t>
                  </w:r>
                  <w:r>
                    <w:rPr>
                      <w:color w:val="231F20"/>
                      <w:spacing w:val="-11"/>
                      <w:w w:val="105"/>
                    </w:rPr>
                    <w:t> </w:t>
                  </w:r>
                  <w:r>
                    <w:rPr>
                      <w:color w:val="231F20"/>
                      <w:w w:val="105"/>
                    </w:rPr>
                    <w:t>below.</w:t>
                  </w:r>
                  <w:r>
                    <w:rPr>
                      <w:color w:val="231F20"/>
                      <w:spacing w:val="-12"/>
                      <w:w w:val="105"/>
                    </w:rPr>
                    <w:t> </w:t>
                  </w:r>
                  <w:r>
                    <w:rPr>
                      <w:color w:val="231F20"/>
                      <w:w w:val="105"/>
                    </w:rPr>
                    <w:t>We</w:t>
                  </w:r>
                  <w:r>
                    <w:rPr>
                      <w:color w:val="231F20"/>
                      <w:spacing w:val="-12"/>
                      <w:w w:val="105"/>
                    </w:rPr>
                    <w:t> </w:t>
                  </w:r>
                  <w:r>
                    <w:rPr>
                      <w:color w:val="231F20"/>
                      <w:w w:val="105"/>
                    </w:rPr>
                    <w:t>also</w:t>
                  </w:r>
                  <w:r>
                    <w:rPr>
                      <w:color w:val="231F20"/>
                      <w:spacing w:val="-11"/>
                      <w:w w:val="105"/>
                    </w:rPr>
                    <w:t> </w:t>
                  </w:r>
                  <w:r>
                    <w:rPr>
                      <w:color w:val="231F20"/>
                      <w:w w:val="105"/>
                    </w:rPr>
                    <w:t>understand</w:t>
                  </w:r>
                  <w:r>
                    <w:rPr>
                      <w:color w:val="231F20"/>
                      <w:spacing w:val="-13"/>
                      <w:w w:val="105"/>
                    </w:rPr>
                    <w:t> </w:t>
                  </w:r>
                  <w:r>
                    <w:rPr>
                      <w:color w:val="231F20"/>
                      <w:w w:val="105"/>
                    </w:rPr>
                    <w:t>that</w:t>
                  </w:r>
                  <w:r>
                    <w:rPr>
                      <w:color w:val="231F20"/>
                      <w:spacing w:val="-11"/>
                      <w:w w:val="105"/>
                    </w:rPr>
                    <w:t> </w:t>
                  </w:r>
                  <w:r>
                    <w:rPr>
                      <w:color w:val="231F20"/>
                      <w:w w:val="105"/>
                    </w:rPr>
                    <w:t>the</w:t>
                  </w:r>
                  <w:r>
                    <w:rPr>
                      <w:color w:val="231F20"/>
                      <w:spacing w:val="-12"/>
                      <w:w w:val="105"/>
                    </w:rPr>
                    <w:t> </w:t>
                  </w:r>
                  <w:r>
                    <w:rPr>
                      <w:color w:val="231F20"/>
                      <w:w w:val="105"/>
                    </w:rPr>
                    <w:t>SMS</w:t>
                  </w:r>
                  <w:r>
                    <w:rPr>
                      <w:color w:val="231F20"/>
                      <w:spacing w:val="-11"/>
                      <w:w w:val="105"/>
                    </w:rPr>
                    <w:t> </w:t>
                  </w:r>
                  <w:r>
                    <w:rPr>
                      <w:color w:val="231F20"/>
                      <w:w w:val="105"/>
                    </w:rPr>
                    <w:t>Alerts</w:t>
                  </w:r>
                  <w:r>
                    <w:rPr>
                      <w:color w:val="231F20"/>
                      <w:spacing w:val="-12"/>
                      <w:w w:val="105"/>
                    </w:rPr>
                    <w:t> </w:t>
                  </w:r>
                  <w:r>
                    <w:rPr>
                      <w:color w:val="231F20"/>
                      <w:w w:val="105"/>
                    </w:rPr>
                    <w:t>under</w:t>
                  </w:r>
                  <w:r>
                    <w:rPr>
                      <w:color w:val="231F20"/>
                      <w:spacing w:val="-12"/>
                      <w:w w:val="105"/>
                    </w:rPr>
                    <w:t> </w:t>
                  </w:r>
                  <w:r>
                    <w:rPr>
                      <w:color w:val="231F20"/>
                      <w:w w:val="105"/>
                    </w:rPr>
                    <w:t>this</w:t>
                  </w:r>
                  <w:r>
                    <w:rPr>
                      <w:color w:val="231F20"/>
                      <w:spacing w:val="-11"/>
                      <w:w w:val="105"/>
                    </w:rPr>
                    <w:t> </w:t>
                  </w:r>
                  <w:r>
                    <w:rPr>
                      <w:color w:val="231F20"/>
                      <w:w w:val="105"/>
                    </w:rPr>
                    <w:t>service</w:t>
                  </w:r>
                  <w:r>
                    <w:rPr>
                      <w:color w:val="231F20"/>
                      <w:spacing w:val="-12"/>
                      <w:w w:val="105"/>
                    </w:rPr>
                    <w:t> </w:t>
                  </w:r>
                  <w:r>
                    <w:rPr>
                      <w:color w:val="231F20"/>
                      <w:w w:val="105"/>
                    </w:rPr>
                    <w:t>may</w:t>
                  </w:r>
                  <w:r>
                    <w:rPr>
                      <w:color w:val="231F20"/>
                      <w:spacing w:val="-11"/>
                      <w:w w:val="105"/>
                    </w:rPr>
                    <w:t> </w:t>
                  </w:r>
                  <w:r>
                    <w:rPr>
                      <w:color w:val="231F20"/>
                      <w:w w:val="105"/>
                    </w:rPr>
                    <w:t>contain</w:t>
                  </w:r>
                  <w:r>
                    <w:rPr>
                      <w:color w:val="231F20"/>
                      <w:spacing w:val="-12"/>
                      <w:w w:val="105"/>
                    </w:rPr>
                    <w:t> </w:t>
                  </w:r>
                  <w:r>
                    <w:rPr>
                      <w:color w:val="231F20"/>
                      <w:w w:val="105"/>
                    </w:rPr>
                    <w:t>certain</w:t>
                  </w:r>
                  <w:r>
                    <w:rPr>
                      <w:color w:val="231F20"/>
                      <w:spacing w:val="-13"/>
                      <w:w w:val="105"/>
                    </w:rPr>
                    <w:t> </w:t>
                  </w:r>
                  <w:r>
                    <w:rPr>
                      <w:color w:val="231F20"/>
                      <w:w w:val="105"/>
                    </w:rPr>
                    <w:t>personal and/or</w:t>
                  </w:r>
                  <w:r>
                    <w:rPr>
                      <w:color w:val="231F20"/>
                      <w:spacing w:val="-19"/>
                      <w:w w:val="105"/>
                    </w:rPr>
                    <w:t> </w:t>
                  </w:r>
                  <w:r>
                    <w:rPr>
                      <w:color w:val="231F20"/>
                      <w:w w:val="105"/>
                    </w:rPr>
                    <w:t>Account</w:t>
                  </w:r>
                  <w:r>
                    <w:rPr>
                      <w:color w:val="231F20"/>
                      <w:spacing w:val="-19"/>
                      <w:w w:val="105"/>
                    </w:rPr>
                    <w:t> </w:t>
                  </w:r>
                  <w:r>
                    <w:rPr>
                      <w:color w:val="231F20"/>
                      <w:w w:val="105"/>
                    </w:rPr>
                    <w:t>information.</w:t>
                  </w:r>
                  <w:r>
                    <w:rPr>
                      <w:color w:val="231F20"/>
                      <w:spacing w:val="-18"/>
                      <w:w w:val="105"/>
                    </w:rPr>
                    <w:t> </w:t>
                  </w:r>
                  <w:r>
                    <w:rPr>
                      <w:color w:val="231F20"/>
                      <w:w w:val="105"/>
                    </w:rPr>
                    <w:t>We</w:t>
                  </w:r>
                  <w:r>
                    <w:rPr>
                      <w:color w:val="231F20"/>
                      <w:spacing w:val="-19"/>
                      <w:w w:val="105"/>
                    </w:rPr>
                    <w:t> </w:t>
                  </w:r>
                  <w:r>
                    <w:rPr>
                      <w:color w:val="231F20"/>
                      <w:w w:val="105"/>
                    </w:rPr>
                    <w:t>also</w:t>
                  </w:r>
                  <w:r>
                    <w:rPr>
                      <w:color w:val="231F20"/>
                      <w:spacing w:val="-19"/>
                      <w:w w:val="105"/>
                    </w:rPr>
                    <w:t> </w:t>
                  </w:r>
                  <w:r>
                    <w:rPr>
                      <w:color w:val="231F20"/>
                      <w:w w:val="105"/>
                    </w:rPr>
                    <w:t>understand</w:t>
                  </w:r>
                  <w:r>
                    <w:rPr>
                      <w:color w:val="231F20"/>
                      <w:spacing w:val="-18"/>
                      <w:w w:val="105"/>
                    </w:rPr>
                    <w:t> </w:t>
                  </w:r>
                  <w:r>
                    <w:rPr>
                      <w:color w:val="231F20"/>
                      <w:w w:val="105"/>
                    </w:rPr>
                    <w:t>and</w:t>
                  </w:r>
                  <w:r>
                    <w:rPr>
                      <w:color w:val="231F20"/>
                      <w:spacing w:val="-19"/>
                      <w:w w:val="105"/>
                    </w:rPr>
                    <w:t> </w:t>
                  </w:r>
                  <w:r>
                    <w:rPr>
                      <w:color w:val="231F20"/>
                      <w:w w:val="105"/>
                    </w:rPr>
                    <w:t>acknowledge</w:t>
                  </w:r>
                  <w:r>
                    <w:rPr>
                      <w:color w:val="231F20"/>
                      <w:spacing w:val="-19"/>
                      <w:w w:val="105"/>
                    </w:rPr>
                    <w:t> </w:t>
                  </w:r>
                  <w:r>
                    <w:rPr>
                      <w:color w:val="231F20"/>
                      <w:w w:val="105"/>
                    </w:rPr>
                    <w:t>that</w:t>
                  </w:r>
                  <w:r>
                    <w:rPr>
                      <w:color w:val="231F20"/>
                      <w:spacing w:val="-18"/>
                      <w:w w:val="105"/>
                    </w:rPr>
                    <w:t> </w:t>
                  </w:r>
                  <w:r>
                    <w:rPr>
                      <w:color w:val="231F20"/>
                      <w:w w:val="105"/>
                    </w:rPr>
                    <w:t>while</w:t>
                  </w:r>
                  <w:r>
                    <w:rPr>
                      <w:color w:val="231F20"/>
                      <w:spacing w:val="-19"/>
                      <w:w w:val="105"/>
                    </w:rPr>
                    <w:t> </w:t>
                  </w:r>
                  <w:r>
                    <w:rPr>
                      <w:color w:val="231F20"/>
                      <w:w w:val="105"/>
                    </w:rPr>
                    <w:t>the</w:t>
                  </w:r>
                  <w:r>
                    <w:rPr>
                      <w:color w:val="231F20"/>
                      <w:spacing w:val="-19"/>
                      <w:w w:val="105"/>
                    </w:rPr>
                    <w:t> </w:t>
                  </w:r>
                  <w:r>
                    <w:rPr>
                      <w:color w:val="231F20"/>
                      <w:w w:val="105"/>
                    </w:rPr>
                    <w:t>Bank</w:t>
                  </w:r>
                  <w:r>
                    <w:rPr>
                      <w:color w:val="231F20"/>
                      <w:spacing w:val="-18"/>
                      <w:w w:val="105"/>
                    </w:rPr>
                    <w:t> </w:t>
                  </w:r>
                  <w:r>
                    <w:rPr>
                      <w:color w:val="231F20"/>
                      <w:w w:val="105"/>
                    </w:rPr>
                    <w:t>will</w:t>
                  </w:r>
                  <w:r>
                    <w:rPr>
                      <w:color w:val="231F20"/>
                      <w:spacing w:val="-19"/>
                      <w:w w:val="105"/>
                    </w:rPr>
                    <w:t> </w:t>
                  </w:r>
                  <w:r>
                    <w:rPr>
                      <w:color w:val="231F20"/>
                      <w:w w:val="105"/>
                    </w:rPr>
                    <w:t>make</w:t>
                  </w:r>
                  <w:r>
                    <w:rPr>
                      <w:color w:val="231F20"/>
                      <w:spacing w:val="-19"/>
                      <w:w w:val="105"/>
                    </w:rPr>
                    <w:t> </w:t>
                  </w:r>
                  <w:r>
                    <w:rPr>
                      <w:color w:val="231F20"/>
                      <w:w w:val="105"/>
                    </w:rPr>
                    <w:t>all</w:t>
                  </w:r>
                  <w:r>
                    <w:rPr>
                      <w:color w:val="231F20"/>
                      <w:spacing w:val="5"/>
                      <w:w w:val="105"/>
                    </w:rPr>
                    <w:t> </w:t>
                  </w:r>
                  <w:r>
                    <w:rPr>
                      <w:color w:val="231F20"/>
                      <w:spacing w:val="6"/>
                      <w:w w:val="105"/>
                    </w:rPr>
                    <w:t>reasonable</w:t>
                  </w:r>
                  <w:r>
                    <w:rPr>
                      <w:color w:val="231F20"/>
                      <w:spacing w:val="10"/>
                      <w:w w:val="105"/>
                    </w:rPr>
                    <w:t> </w:t>
                  </w:r>
                  <w:r>
                    <w:rPr>
                      <w:color w:val="231F20"/>
                      <w:spacing w:val="6"/>
                      <w:w w:val="105"/>
                    </w:rPr>
                    <w:t>efforts</w:t>
                  </w:r>
                  <w:r>
                    <w:rPr>
                      <w:color w:val="231F20"/>
                      <w:spacing w:val="11"/>
                      <w:w w:val="105"/>
                    </w:rPr>
                    <w:t> </w:t>
                  </w:r>
                  <w:r>
                    <w:rPr>
                      <w:color w:val="231F20"/>
                      <w:spacing w:val="3"/>
                      <w:w w:val="105"/>
                    </w:rPr>
                    <w:t>to </w:t>
                  </w:r>
                  <w:r>
                    <w:rPr>
                      <w:color w:val="231F20"/>
                      <w:w w:val="105"/>
                    </w:rPr>
                    <w:t>ensure that the my / our personal/Account information is kept confidential, the SMS alerts cannot be guaranteed to be completely</w:t>
                  </w:r>
                  <w:r>
                    <w:rPr>
                      <w:color w:val="231F20"/>
                      <w:spacing w:val="-19"/>
                      <w:w w:val="105"/>
                    </w:rPr>
                    <w:t> </w:t>
                  </w:r>
                  <w:r>
                    <w:rPr>
                      <w:color w:val="231F20"/>
                      <w:w w:val="105"/>
                    </w:rPr>
                    <w:t>secure</w:t>
                  </w:r>
                  <w:r>
                    <w:rPr>
                      <w:color w:val="231F20"/>
                      <w:spacing w:val="-18"/>
                      <w:w w:val="105"/>
                    </w:rPr>
                    <w:t> </w:t>
                  </w:r>
                  <w:r>
                    <w:rPr>
                      <w:color w:val="231F20"/>
                      <w:w w:val="105"/>
                    </w:rPr>
                    <w:t>and</w:t>
                  </w:r>
                  <w:r>
                    <w:rPr>
                      <w:color w:val="231F20"/>
                      <w:spacing w:val="-18"/>
                      <w:w w:val="105"/>
                    </w:rPr>
                    <w:t> </w:t>
                  </w:r>
                  <w:r>
                    <w:rPr>
                      <w:color w:val="231F20"/>
                      <w:w w:val="105"/>
                    </w:rPr>
                    <w:t>the</w:t>
                  </w:r>
                  <w:r>
                    <w:rPr>
                      <w:color w:val="231F20"/>
                      <w:spacing w:val="-18"/>
                      <w:w w:val="105"/>
                    </w:rPr>
                    <w:t> </w:t>
                  </w:r>
                  <w:r>
                    <w:rPr>
                      <w:color w:val="231F20"/>
                      <w:w w:val="105"/>
                    </w:rPr>
                    <w:t>Bank</w:t>
                  </w:r>
                  <w:r>
                    <w:rPr>
                      <w:color w:val="231F20"/>
                      <w:spacing w:val="-18"/>
                      <w:w w:val="105"/>
                    </w:rPr>
                    <w:t> </w:t>
                  </w:r>
                  <w:r>
                    <w:rPr>
                      <w:color w:val="231F20"/>
                      <w:w w:val="105"/>
                    </w:rPr>
                    <w:t>shall</w:t>
                  </w:r>
                  <w:r>
                    <w:rPr>
                      <w:color w:val="231F20"/>
                      <w:spacing w:val="-18"/>
                      <w:w w:val="105"/>
                    </w:rPr>
                    <w:t> </w:t>
                  </w:r>
                  <w:r>
                    <w:rPr>
                      <w:color w:val="231F20"/>
                      <w:w w:val="105"/>
                    </w:rPr>
                    <w:t>have</w:t>
                  </w:r>
                  <w:r>
                    <w:rPr>
                      <w:color w:val="231F20"/>
                      <w:spacing w:val="-18"/>
                      <w:w w:val="105"/>
                    </w:rPr>
                    <w:t> </w:t>
                  </w:r>
                  <w:r>
                    <w:rPr>
                      <w:color w:val="231F20"/>
                      <w:w w:val="105"/>
                    </w:rPr>
                    <w:t>no</w:t>
                  </w:r>
                  <w:r>
                    <w:rPr>
                      <w:color w:val="231F20"/>
                      <w:spacing w:val="-18"/>
                      <w:w w:val="105"/>
                    </w:rPr>
                    <w:t> </w:t>
                  </w:r>
                  <w:r>
                    <w:rPr>
                      <w:color w:val="231F20"/>
                      <w:w w:val="105"/>
                    </w:rPr>
                    <w:t>liability</w:t>
                  </w:r>
                  <w:r>
                    <w:rPr>
                      <w:color w:val="231F20"/>
                      <w:spacing w:val="-18"/>
                      <w:w w:val="105"/>
                    </w:rPr>
                    <w:t> </w:t>
                  </w:r>
                  <w:r>
                    <w:rPr>
                      <w:color w:val="231F20"/>
                      <w:w w:val="105"/>
                    </w:rPr>
                    <w:t>in</w:t>
                  </w:r>
                  <w:r>
                    <w:rPr>
                      <w:color w:val="231F20"/>
                      <w:spacing w:val="-18"/>
                      <w:w w:val="105"/>
                    </w:rPr>
                    <w:t> </w:t>
                  </w:r>
                  <w:r>
                    <w:rPr>
                      <w:color w:val="231F20"/>
                      <w:w w:val="105"/>
                    </w:rPr>
                    <w:t>this</w:t>
                  </w:r>
                  <w:r>
                    <w:rPr>
                      <w:color w:val="231F20"/>
                      <w:spacing w:val="-18"/>
                      <w:w w:val="105"/>
                    </w:rPr>
                    <w:t> </w:t>
                  </w:r>
                  <w:r>
                    <w:rPr>
                      <w:color w:val="231F20"/>
                      <w:w w:val="105"/>
                    </w:rPr>
                    <w:t>regard.</w:t>
                  </w:r>
                </w:p>
                <w:p>
                  <w:pPr>
                    <w:pStyle w:val="BodyText"/>
                    <w:spacing w:line="254" w:lineRule="auto" w:before="104"/>
                    <w:ind w:left="30" w:right="19"/>
                    <w:jc w:val="both"/>
                  </w:pPr>
                  <w:r>
                    <w:rPr>
                      <w:b/>
                      <w:color w:val="231F20"/>
                      <w:w w:val="105"/>
                    </w:rPr>
                    <w:t>That </w:t>
                  </w:r>
                  <w:r>
                    <w:rPr>
                      <w:color w:val="231F20"/>
                      <w:w w:val="105"/>
                    </w:rPr>
                    <w:t>the Bank be and is hereby requested to allow the facility of </w:t>
                  </w:r>
                  <w:r>
                    <w:rPr>
                      <w:b/>
                      <w:color w:val="231F20"/>
                      <w:w w:val="105"/>
                    </w:rPr>
                    <w:t>No Bounce Cheque Protection </w:t>
                  </w:r>
                  <w:r>
                    <w:rPr>
                      <w:color w:val="231F20"/>
                      <w:w w:val="105"/>
                    </w:rPr>
                    <w:t>to </w:t>
                  </w:r>
                  <w:r>
                    <w:rPr>
                      <w:color w:val="231F20"/>
                      <w:spacing w:val="-4"/>
                      <w:w w:val="105"/>
                    </w:rPr>
                    <w:t>the </w:t>
                  </w:r>
                  <w:r>
                    <w:rPr>
                      <w:color w:val="231F20"/>
                      <w:w w:val="105"/>
                    </w:rPr>
                    <w:t>Company/Trust/Society/Association</w:t>
                  </w:r>
                  <w:r>
                    <w:rPr>
                      <w:color w:val="231F20"/>
                      <w:spacing w:val="37"/>
                      <w:w w:val="105"/>
                    </w:rPr>
                    <w:t> </w:t>
                  </w:r>
                  <w:r>
                    <w:rPr>
                      <w:color w:val="231F20"/>
                      <w:w w:val="105"/>
                    </w:rPr>
                    <w:t>inter</w:t>
                  </w:r>
                  <w:r>
                    <w:rPr>
                      <w:color w:val="231F20"/>
                      <w:spacing w:val="-17"/>
                      <w:w w:val="105"/>
                    </w:rPr>
                    <w:t> </w:t>
                  </w:r>
                  <w:r>
                    <w:rPr>
                      <w:color w:val="231F20"/>
                      <w:w w:val="105"/>
                    </w:rPr>
                    <w:t>alia</w:t>
                  </w:r>
                  <w:r>
                    <w:rPr>
                      <w:color w:val="231F20"/>
                      <w:spacing w:val="-17"/>
                      <w:w w:val="105"/>
                    </w:rPr>
                    <w:t> </w:t>
                  </w:r>
                  <w:r>
                    <w:rPr>
                      <w:color w:val="231F20"/>
                      <w:w w:val="105"/>
                    </w:rPr>
                    <w:t>against</w:t>
                  </w:r>
                  <w:r>
                    <w:rPr>
                      <w:color w:val="231F20"/>
                      <w:spacing w:val="-17"/>
                      <w:w w:val="105"/>
                    </w:rPr>
                    <w:t> </w:t>
                  </w:r>
                  <w:r>
                    <w:rPr>
                      <w:color w:val="231F20"/>
                      <w:w w:val="105"/>
                    </w:rPr>
                    <w:t>the</w:t>
                  </w:r>
                  <w:r>
                    <w:rPr>
                      <w:color w:val="231F20"/>
                      <w:spacing w:val="-17"/>
                      <w:w w:val="105"/>
                    </w:rPr>
                    <w:t> </w:t>
                  </w:r>
                  <w:r>
                    <w:rPr>
                      <w:color w:val="231F20"/>
                      <w:w w:val="105"/>
                    </w:rPr>
                    <w:t>Terms</w:t>
                  </w:r>
                  <w:r>
                    <w:rPr>
                      <w:color w:val="231F20"/>
                      <w:spacing w:val="-17"/>
                      <w:w w:val="105"/>
                    </w:rPr>
                    <w:t> </w:t>
                  </w:r>
                  <w:r>
                    <w:rPr>
                      <w:color w:val="231F20"/>
                      <w:w w:val="105"/>
                    </w:rPr>
                    <w:t>and</w:t>
                  </w:r>
                  <w:r>
                    <w:rPr>
                      <w:color w:val="231F20"/>
                      <w:spacing w:val="-17"/>
                      <w:w w:val="105"/>
                    </w:rPr>
                    <w:t> </w:t>
                  </w:r>
                  <w:r>
                    <w:rPr>
                      <w:color w:val="231F20"/>
                      <w:w w:val="105"/>
                    </w:rPr>
                    <w:t>Conditions</w:t>
                  </w:r>
                  <w:r>
                    <w:rPr>
                      <w:color w:val="231F20"/>
                      <w:spacing w:val="-17"/>
                      <w:w w:val="105"/>
                    </w:rPr>
                    <w:t> </w:t>
                  </w:r>
                  <w:r>
                    <w:rPr>
                      <w:color w:val="231F20"/>
                      <w:w w:val="105"/>
                    </w:rPr>
                    <w:t>for</w:t>
                  </w:r>
                  <w:r>
                    <w:rPr>
                      <w:color w:val="231F20"/>
                      <w:spacing w:val="-17"/>
                      <w:w w:val="105"/>
                    </w:rPr>
                    <w:t> </w:t>
                  </w:r>
                  <w:r>
                    <w:rPr>
                      <w:color w:val="231F20"/>
                      <w:w w:val="105"/>
                    </w:rPr>
                    <w:t>No</w:t>
                  </w:r>
                  <w:r>
                    <w:rPr>
                      <w:color w:val="231F20"/>
                      <w:spacing w:val="-17"/>
                      <w:w w:val="105"/>
                    </w:rPr>
                    <w:t> </w:t>
                  </w:r>
                  <w:r>
                    <w:rPr>
                      <w:color w:val="231F20"/>
                      <w:w w:val="105"/>
                    </w:rPr>
                    <w:t>Bounce</w:t>
                  </w:r>
                  <w:r>
                    <w:rPr>
                      <w:color w:val="231F20"/>
                      <w:spacing w:val="-17"/>
                      <w:w w:val="105"/>
                    </w:rPr>
                    <w:t> </w:t>
                  </w:r>
                  <w:r>
                    <w:rPr>
                      <w:color w:val="231F20"/>
                      <w:w w:val="105"/>
                    </w:rPr>
                    <w:t>Cheque</w:t>
                  </w:r>
                  <w:r>
                    <w:rPr>
                      <w:color w:val="231F20"/>
                      <w:spacing w:val="-17"/>
                      <w:w w:val="105"/>
                    </w:rPr>
                    <w:t> </w:t>
                  </w:r>
                  <w:r>
                    <w:rPr>
                      <w:color w:val="231F20"/>
                      <w:w w:val="105"/>
                    </w:rPr>
                    <w:t>Protection</w:t>
                  </w:r>
                  <w:r>
                    <w:rPr>
                      <w:color w:val="231F20"/>
                      <w:spacing w:val="-17"/>
                      <w:w w:val="105"/>
                    </w:rPr>
                    <w:t> </w:t>
                  </w:r>
                  <w:r>
                    <w:rPr>
                      <w:color w:val="231F20"/>
                      <w:w w:val="105"/>
                    </w:rPr>
                    <w:t>issued</w:t>
                  </w:r>
                  <w:r>
                    <w:rPr>
                      <w:color w:val="231F20"/>
                      <w:spacing w:val="-17"/>
                      <w:w w:val="105"/>
                    </w:rPr>
                    <w:t> </w:t>
                  </w:r>
                  <w:r>
                    <w:rPr>
                      <w:color w:val="231F20"/>
                      <w:w w:val="105"/>
                    </w:rPr>
                    <w:t>by the</w:t>
                  </w:r>
                  <w:r>
                    <w:rPr>
                      <w:color w:val="231F20"/>
                      <w:spacing w:val="-17"/>
                      <w:w w:val="105"/>
                    </w:rPr>
                    <w:t> </w:t>
                  </w:r>
                  <w:r>
                    <w:rPr>
                      <w:color w:val="231F20"/>
                      <w:w w:val="105"/>
                    </w:rPr>
                    <w:t>Bank</w:t>
                  </w:r>
                  <w:r>
                    <w:rPr>
                      <w:color w:val="231F20"/>
                      <w:spacing w:val="-17"/>
                      <w:w w:val="105"/>
                    </w:rPr>
                    <w:t> </w:t>
                  </w:r>
                  <w:r>
                    <w:rPr>
                      <w:color w:val="231F20"/>
                      <w:w w:val="105"/>
                    </w:rPr>
                    <w:t>and</w:t>
                  </w:r>
                  <w:r>
                    <w:rPr>
                      <w:color w:val="231F20"/>
                      <w:spacing w:val="-17"/>
                      <w:w w:val="105"/>
                    </w:rPr>
                    <w:t> </w:t>
                  </w:r>
                  <w:r>
                    <w:rPr>
                      <w:color w:val="231F20"/>
                      <w:w w:val="105"/>
                    </w:rPr>
                    <w:t>amended</w:t>
                  </w:r>
                  <w:r>
                    <w:rPr>
                      <w:color w:val="231F20"/>
                      <w:spacing w:val="-18"/>
                      <w:w w:val="105"/>
                    </w:rPr>
                    <w:t> </w:t>
                  </w:r>
                  <w:r>
                    <w:rPr>
                      <w:color w:val="231F20"/>
                      <w:w w:val="105"/>
                    </w:rPr>
                    <w:t>from</w:t>
                  </w:r>
                  <w:r>
                    <w:rPr>
                      <w:color w:val="231F20"/>
                      <w:spacing w:val="-17"/>
                      <w:w w:val="105"/>
                    </w:rPr>
                    <w:t> </w:t>
                  </w:r>
                  <w:r>
                    <w:rPr>
                      <w:color w:val="231F20"/>
                      <w:w w:val="105"/>
                    </w:rPr>
                    <w:t>time</w:t>
                  </w:r>
                  <w:r>
                    <w:rPr>
                      <w:color w:val="231F20"/>
                      <w:spacing w:val="-18"/>
                      <w:w w:val="105"/>
                    </w:rPr>
                    <w:t> </w:t>
                  </w:r>
                  <w:r>
                    <w:rPr>
                      <w:color w:val="231F20"/>
                      <w:w w:val="105"/>
                    </w:rPr>
                    <w:t>to</w:t>
                  </w:r>
                  <w:r>
                    <w:rPr>
                      <w:color w:val="231F20"/>
                      <w:spacing w:val="-17"/>
                      <w:w w:val="105"/>
                    </w:rPr>
                    <w:t> </w:t>
                  </w:r>
                  <w:r>
                    <w:rPr>
                      <w:color w:val="231F20"/>
                      <w:w w:val="105"/>
                    </w:rPr>
                    <w:t>time.</w:t>
                  </w:r>
                  <w:r>
                    <w:rPr>
                      <w:color w:val="231F20"/>
                      <w:spacing w:val="-17"/>
                      <w:w w:val="105"/>
                    </w:rPr>
                    <w:t> </w:t>
                  </w:r>
                  <w:r>
                    <w:rPr>
                      <w:color w:val="231F20"/>
                      <w:w w:val="105"/>
                    </w:rPr>
                    <w:t>We</w:t>
                  </w:r>
                  <w:r>
                    <w:rPr>
                      <w:color w:val="231F20"/>
                      <w:spacing w:val="-17"/>
                      <w:w w:val="105"/>
                    </w:rPr>
                    <w:t> </w:t>
                  </w:r>
                  <w:r>
                    <w:rPr>
                      <w:color w:val="231F20"/>
                      <w:w w:val="105"/>
                    </w:rPr>
                    <w:t>hereby</w:t>
                  </w:r>
                  <w:r>
                    <w:rPr>
                      <w:color w:val="231F20"/>
                      <w:spacing w:val="-18"/>
                      <w:w w:val="105"/>
                    </w:rPr>
                    <w:t> </w:t>
                  </w:r>
                  <w:r>
                    <w:rPr>
                      <w:color w:val="231F20"/>
                      <w:w w:val="105"/>
                    </w:rPr>
                    <w:t>authorise</w:t>
                  </w:r>
                  <w:r>
                    <w:rPr>
                      <w:color w:val="231F20"/>
                      <w:spacing w:val="-18"/>
                      <w:w w:val="105"/>
                    </w:rPr>
                    <w:t> </w:t>
                  </w:r>
                  <w:r>
                    <w:rPr>
                      <w:color w:val="231F20"/>
                      <w:w w:val="105"/>
                    </w:rPr>
                    <w:t>the</w:t>
                  </w:r>
                  <w:r>
                    <w:rPr>
                      <w:color w:val="231F20"/>
                      <w:spacing w:val="-16"/>
                      <w:w w:val="105"/>
                    </w:rPr>
                    <w:t> </w:t>
                  </w:r>
                  <w:r>
                    <w:rPr>
                      <w:color w:val="231F20"/>
                      <w:w w:val="105"/>
                    </w:rPr>
                    <w:t>Bank</w:t>
                  </w:r>
                  <w:r>
                    <w:rPr>
                      <w:color w:val="231F20"/>
                      <w:spacing w:val="-17"/>
                      <w:w w:val="105"/>
                    </w:rPr>
                    <w:t> </w:t>
                  </w:r>
                  <w:r>
                    <w:rPr>
                      <w:color w:val="231F20"/>
                      <w:w w:val="105"/>
                    </w:rPr>
                    <w:t>to</w:t>
                  </w:r>
                  <w:r>
                    <w:rPr>
                      <w:color w:val="231F20"/>
                      <w:spacing w:val="-17"/>
                      <w:w w:val="105"/>
                    </w:rPr>
                    <w:t> </w:t>
                  </w:r>
                  <w:r>
                    <w:rPr>
                      <w:color w:val="231F20"/>
                      <w:w w:val="105"/>
                    </w:rPr>
                    <w:t>honor</w:t>
                  </w:r>
                  <w:r>
                    <w:rPr>
                      <w:color w:val="231F20"/>
                      <w:spacing w:val="-17"/>
                      <w:w w:val="105"/>
                    </w:rPr>
                    <w:t> </w:t>
                  </w:r>
                  <w:r>
                    <w:rPr>
                      <w:color w:val="231F20"/>
                      <w:w w:val="105"/>
                    </w:rPr>
                    <w:t>all</w:t>
                  </w:r>
                  <w:r>
                    <w:rPr>
                      <w:color w:val="231F20"/>
                      <w:spacing w:val="-17"/>
                      <w:w w:val="105"/>
                    </w:rPr>
                    <w:t> </w:t>
                  </w:r>
                  <w:r>
                    <w:rPr>
                      <w:color w:val="231F20"/>
                      <w:w w:val="105"/>
                    </w:rPr>
                    <w:t>cheques</w:t>
                  </w:r>
                  <w:r>
                    <w:rPr>
                      <w:color w:val="231F20"/>
                      <w:spacing w:val="-17"/>
                      <w:w w:val="105"/>
                    </w:rPr>
                    <w:t> </w:t>
                  </w:r>
                  <w:r>
                    <w:rPr>
                      <w:color w:val="231F20"/>
                      <w:w w:val="105"/>
                    </w:rPr>
                    <w:t>drawn</w:t>
                  </w:r>
                  <w:r>
                    <w:rPr>
                      <w:color w:val="231F20"/>
                      <w:spacing w:val="-18"/>
                      <w:w w:val="105"/>
                    </w:rPr>
                    <w:t> </w:t>
                  </w:r>
                  <w:r>
                    <w:rPr>
                      <w:color w:val="231F20"/>
                      <w:w w:val="105"/>
                    </w:rPr>
                    <w:t>on</w:t>
                  </w:r>
                  <w:r>
                    <w:rPr>
                      <w:color w:val="231F20"/>
                      <w:spacing w:val="-17"/>
                      <w:w w:val="105"/>
                    </w:rPr>
                    <w:t> </w:t>
                  </w:r>
                  <w:r>
                    <w:rPr>
                      <w:color w:val="231F20"/>
                      <w:w w:val="105"/>
                    </w:rPr>
                    <w:t>the</w:t>
                  </w:r>
                  <w:r>
                    <w:rPr>
                      <w:color w:val="231F20"/>
                      <w:spacing w:val="-16"/>
                      <w:w w:val="105"/>
                    </w:rPr>
                    <w:t> </w:t>
                  </w:r>
                  <w:r>
                    <w:rPr>
                      <w:color w:val="231F20"/>
                      <w:w w:val="105"/>
                    </w:rPr>
                    <w:t>said</w:t>
                  </w:r>
                  <w:r>
                    <w:rPr>
                      <w:color w:val="231F20"/>
                      <w:spacing w:val="-17"/>
                      <w:w w:val="105"/>
                    </w:rPr>
                    <w:t> </w:t>
                  </w:r>
                  <w:r>
                    <w:rPr>
                      <w:color w:val="231F20"/>
                      <w:w w:val="105"/>
                    </w:rPr>
                    <w:t>Account</w:t>
                  </w:r>
                  <w:r>
                    <w:rPr>
                      <w:color w:val="231F20"/>
                      <w:spacing w:val="-18"/>
                      <w:w w:val="105"/>
                    </w:rPr>
                    <w:t> </w:t>
                  </w:r>
                  <w:r>
                    <w:rPr>
                      <w:color w:val="231F20"/>
                      <w:w w:val="105"/>
                    </w:rPr>
                    <w:t>up</w:t>
                  </w:r>
                  <w:r>
                    <w:rPr>
                      <w:color w:val="231F20"/>
                      <w:spacing w:val="-17"/>
                      <w:w w:val="105"/>
                    </w:rPr>
                    <w:t> </w:t>
                  </w:r>
                  <w:r>
                    <w:rPr>
                      <w:color w:val="231F20"/>
                      <w:w w:val="105"/>
                    </w:rPr>
                    <w:t>to a</w:t>
                  </w:r>
                  <w:r>
                    <w:rPr>
                      <w:color w:val="231F20"/>
                      <w:spacing w:val="-13"/>
                      <w:w w:val="105"/>
                    </w:rPr>
                    <w:t> </w:t>
                  </w:r>
                  <w:r>
                    <w:rPr>
                      <w:color w:val="231F20"/>
                      <w:w w:val="105"/>
                    </w:rPr>
                    <w:t>maximum</w:t>
                  </w:r>
                  <w:r>
                    <w:rPr>
                      <w:color w:val="231F20"/>
                      <w:spacing w:val="-12"/>
                      <w:w w:val="105"/>
                    </w:rPr>
                    <w:t> </w:t>
                  </w:r>
                  <w:r>
                    <w:rPr>
                      <w:color w:val="231F20"/>
                      <w:w w:val="105"/>
                    </w:rPr>
                    <w:t>overdraft</w:t>
                  </w:r>
                  <w:r>
                    <w:rPr>
                      <w:color w:val="231F20"/>
                      <w:spacing w:val="-12"/>
                      <w:w w:val="105"/>
                    </w:rPr>
                    <w:t> </w:t>
                  </w:r>
                  <w:r>
                    <w:rPr>
                      <w:color w:val="231F20"/>
                      <w:w w:val="105"/>
                    </w:rPr>
                    <w:t>limit</w:t>
                  </w:r>
                  <w:r>
                    <w:rPr>
                      <w:color w:val="231F20"/>
                      <w:spacing w:val="-12"/>
                      <w:w w:val="105"/>
                    </w:rPr>
                    <w:t> </w:t>
                  </w:r>
                  <w:r>
                    <w:rPr>
                      <w:color w:val="231F20"/>
                      <w:w w:val="105"/>
                    </w:rPr>
                    <w:t>of</w:t>
                  </w:r>
                  <w:r>
                    <w:rPr>
                      <w:color w:val="231F20"/>
                      <w:spacing w:val="-12"/>
                      <w:w w:val="105"/>
                    </w:rPr>
                    <w:t> </w:t>
                  </w:r>
                  <w:r>
                    <w:rPr>
                      <w:rFonts w:ascii="Georgia"/>
                      <w:color w:val="231F20"/>
                      <w:w w:val="105"/>
                    </w:rPr>
                    <w:t>`</w:t>
                  </w:r>
                  <w:r>
                    <w:rPr>
                      <w:rFonts w:ascii="Georgia"/>
                      <w:color w:val="231F20"/>
                      <w:spacing w:val="-6"/>
                      <w:w w:val="105"/>
                    </w:rPr>
                    <w:t> </w:t>
                  </w:r>
                  <w:r>
                    <w:rPr>
                      <w:color w:val="231F20"/>
                      <w:w w:val="105"/>
                    </w:rPr>
                    <w:t>200,000</w:t>
                  </w:r>
                  <w:r>
                    <w:rPr>
                      <w:color w:val="231F20"/>
                      <w:spacing w:val="-12"/>
                      <w:w w:val="105"/>
                    </w:rPr>
                    <w:t> </w:t>
                  </w:r>
                  <w:r>
                    <w:rPr>
                      <w:color w:val="231F20"/>
                      <w:w w:val="105"/>
                    </w:rPr>
                    <w:t>even</w:t>
                  </w:r>
                  <w:r>
                    <w:rPr>
                      <w:color w:val="231F20"/>
                      <w:spacing w:val="-12"/>
                      <w:w w:val="105"/>
                    </w:rPr>
                    <w:t> </w:t>
                  </w:r>
                  <w:r>
                    <w:rPr>
                      <w:color w:val="231F20"/>
                      <w:w w:val="105"/>
                    </w:rPr>
                    <w:t>though</w:t>
                  </w:r>
                  <w:r>
                    <w:rPr>
                      <w:color w:val="231F20"/>
                      <w:spacing w:val="-13"/>
                      <w:w w:val="105"/>
                    </w:rPr>
                    <w:t> </w:t>
                  </w:r>
                  <w:r>
                    <w:rPr>
                      <w:color w:val="231F20"/>
                      <w:w w:val="105"/>
                    </w:rPr>
                    <w:t>the</w:t>
                  </w:r>
                  <w:r>
                    <w:rPr>
                      <w:color w:val="231F20"/>
                      <w:spacing w:val="-12"/>
                      <w:w w:val="105"/>
                    </w:rPr>
                    <w:t> </w:t>
                  </w:r>
                  <w:r>
                    <w:rPr>
                      <w:color w:val="231F20"/>
                      <w:w w:val="105"/>
                    </w:rPr>
                    <w:t>funds</w:t>
                  </w:r>
                  <w:r>
                    <w:rPr>
                      <w:color w:val="231F20"/>
                      <w:spacing w:val="-12"/>
                      <w:w w:val="105"/>
                    </w:rPr>
                    <w:t> </w:t>
                  </w:r>
                  <w:r>
                    <w:rPr>
                      <w:color w:val="231F20"/>
                      <w:w w:val="105"/>
                    </w:rPr>
                    <w:t>available</w:t>
                  </w:r>
                  <w:r>
                    <w:rPr>
                      <w:color w:val="231F20"/>
                      <w:spacing w:val="-12"/>
                      <w:w w:val="105"/>
                    </w:rPr>
                    <w:t> </w:t>
                  </w:r>
                  <w:r>
                    <w:rPr>
                      <w:color w:val="231F20"/>
                      <w:w w:val="105"/>
                    </w:rPr>
                    <w:t>in</w:t>
                  </w:r>
                  <w:r>
                    <w:rPr>
                      <w:color w:val="231F20"/>
                      <w:spacing w:val="-12"/>
                      <w:w w:val="105"/>
                    </w:rPr>
                    <w:t> </w:t>
                  </w:r>
                  <w:r>
                    <w:rPr>
                      <w:color w:val="231F20"/>
                      <w:w w:val="105"/>
                    </w:rPr>
                    <w:t>this</w:t>
                  </w:r>
                  <w:r>
                    <w:rPr>
                      <w:color w:val="231F20"/>
                      <w:spacing w:val="-12"/>
                      <w:w w:val="105"/>
                    </w:rPr>
                    <w:t> </w:t>
                  </w:r>
                  <w:r>
                    <w:rPr>
                      <w:color w:val="231F20"/>
                      <w:w w:val="105"/>
                    </w:rPr>
                    <w:t>Account</w:t>
                  </w:r>
                  <w:r>
                    <w:rPr>
                      <w:color w:val="231F20"/>
                      <w:spacing w:val="-12"/>
                      <w:w w:val="105"/>
                    </w:rPr>
                    <w:t> </w:t>
                  </w:r>
                  <w:r>
                    <w:rPr>
                      <w:color w:val="231F20"/>
                      <w:w w:val="105"/>
                    </w:rPr>
                    <w:t>may</w:t>
                  </w:r>
                  <w:r>
                    <w:rPr>
                      <w:color w:val="231F20"/>
                      <w:spacing w:val="-13"/>
                      <w:w w:val="105"/>
                    </w:rPr>
                    <w:t> </w:t>
                  </w:r>
                  <w:r>
                    <w:rPr>
                      <w:color w:val="231F20"/>
                      <w:w w:val="105"/>
                    </w:rPr>
                    <w:t>be</w:t>
                  </w:r>
                  <w:r>
                    <w:rPr>
                      <w:color w:val="231F20"/>
                      <w:spacing w:val="-12"/>
                      <w:w w:val="105"/>
                    </w:rPr>
                    <w:t> </w:t>
                  </w:r>
                  <w:r>
                    <w:rPr>
                      <w:color w:val="231F20"/>
                      <w:w w:val="105"/>
                    </w:rPr>
                    <w:t>insufficient.</w:t>
                  </w:r>
                  <w:r>
                    <w:rPr>
                      <w:color w:val="231F20"/>
                      <w:spacing w:val="-12"/>
                      <w:w w:val="105"/>
                    </w:rPr>
                    <w:t> </w:t>
                  </w:r>
                  <w:r>
                    <w:rPr>
                      <w:color w:val="231F20"/>
                      <w:w w:val="105"/>
                    </w:rPr>
                    <w:t>We</w:t>
                  </w:r>
                  <w:r>
                    <w:rPr>
                      <w:color w:val="231F20"/>
                      <w:spacing w:val="-12"/>
                      <w:w w:val="105"/>
                    </w:rPr>
                    <w:t> </w:t>
                  </w:r>
                  <w:r>
                    <w:rPr>
                      <w:color w:val="231F20"/>
                      <w:w w:val="105"/>
                    </w:rPr>
                    <w:t>shall</w:t>
                  </w:r>
                  <w:r>
                    <w:rPr>
                      <w:color w:val="231F20"/>
                      <w:spacing w:val="-12"/>
                      <w:w w:val="105"/>
                    </w:rPr>
                    <w:t> </w:t>
                  </w:r>
                  <w:r>
                    <w:rPr>
                      <w:color w:val="231F20"/>
                      <w:w w:val="105"/>
                    </w:rPr>
                    <w:t>arrange to fund the said Account with the amount outstanding including the applicable interest amount, calculated at the Bank's applicable</w:t>
                  </w:r>
                  <w:r>
                    <w:rPr>
                      <w:color w:val="231F20"/>
                      <w:spacing w:val="-18"/>
                      <w:w w:val="105"/>
                    </w:rPr>
                    <w:t> </w:t>
                  </w:r>
                  <w:r>
                    <w:rPr>
                      <w:color w:val="231F20"/>
                      <w:w w:val="105"/>
                    </w:rPr>
                    <w:t>rate</w:t>
                  </w:r>
                  <w:r>
                    <w:rPr>
                      <w:color w:val="231F20"/>
                      <w:spacing w:val="-17"/>
                      <w:w w:val="105"/>
                    </w:rPr>
                    <w:t> </w:t>
                  </w:r>
                  <w:r>
                    <w:rPr>
                      <w:color w:val="231F20"/>
                      <w:w w:val="105"/>
                    </w:rPr>
                    <w:t>(currently</w:t>
                  </w:r>
                  <w:r>
                    <w:rPr>
                      <w:color w:val="231F20"/>
                      <w:spacing w:val="-17"/>
                      <w:w w:val="105"/>
                    </w:rPr>
                    <w:t> </w:t>
                  </w:r>
                  <w:r>
                    <w:rPr>
                      <w:color w:val="231F20"/>
                      <w:w w:val="105"/>
                    </w:rPr>
                    <w:t>PLR</w:t>
                  </w:r>
                  <w:r>
                    <w:rPr>
                      <w:color w:val="231F20"/>
                      <w:spacing w:val="-17"/>
                      <w:w w:val="105"/>
                    </w:rPr>
                    <w:t> </w:t>
                  </w:r>
                  <w:r>
                    <w:rPr>
                      <w:color w:val="231F20"/>
                      <w:w w:val="140"/>
                    </w:rPr>
                    <w:t>+</w:t>
                  </w:r>
                  <w:r>
                    <w:rPr>
                      <w:color w:val="231F20"/>
                      <w:spacing w:val="-35"/>
                      <w:w w:val="140"/>
                    </w:rPr>
                    <w:t> </w:t>
                  </w:r>
                  <w:r>
                    <w:rPr>
                      <w:color w:val="231F20"/>
                      <w:w w:val="105"/>
                    </w:rPr>
                    <w:t>3%),</w:t>
                  </w:r>
                  <w:r>
                    <w:rPr>
                      <w:color w:val="231F20"/>
                      <w:spacing w:val="-17"/>
                      <w:w w:val="105"/>
                    </w:rPr>
                    <w:t> </w:t>
                  </w:r>
                  <w:r>
                    <w:rPr>
                      <w:color w:val="231F20"/>
                      <w:w w:val="105"/>
                    </w:rPr>
                    <w:t>within</w:t>
                  </w:r>
                  <w:r>
                    <w:rPr>
                      <w:color w:val="231F20"/>
                      <w:spacing w:val="-17"/>
                      <w:w w:val="105"/>
                    </w:rPr>
                    <w:t> </w:t>
                  </w:r>
                  <w:r>
                    <w:rPr>
                      <w:color w:val="231F20"/>
                      <w:w w:val="105"/>
                    </w:rPr>
                    <w:t>7</w:t>
                  </w:r>
                  <w:r>
                    <w:rPr>
                      <w:color w:val="231F20"/>
                      <w:spacing w:val="-17"/>
                      <w:w w:val="105"/>
                    </w:rPr>
                    <w:t> </w:t>
                  </w:r>
                  <w:r>
                    <w:rPr>
                      <w:color w:val="231F20"/>
                      <w:w w:val="105"/>
                    </w:rPr>
                    <w:t>days</w:t>
                  </w:r>
                  <w:r>
                    <w:rPr>
                      <w:color w:val="231F20"/>
                      <w:spacing w:val="-17"/>
                      <w:w w:val="105"/>
                    </w:rPr>
                    <w:t> </w:t>
                  </w:r>
                  <w:r>
                    <w:rPr>
                      <w:color w:val="231F20"/>
                      <w:w w:val="105"/>
                    </w:rPr>
                    <w:t>of</w:t>
                  </w:r>
                  <w:r>
                    <w:rPr>
                      <w:color w:val="231F20"/>
                      <w:spacing w:val="-17"/>
                      <w:w w:val="105"/>
                    </w:rPr>
                    <w:t> </w:t>
                  </w:r>
                  <w:r>
                    <w:rPr>
                      <w:color w:val="231F20"/>
                      <w:w w:val="105"/>
                    </w:rPr>
                    <w:t>availing</w:t>
                  </w:r>
                  <w:r>
                    <w:rPr>
                      <w:color w:val="231F20"/>
                      <w:spacing w:val="-18"/>
                      <w:w w:val="105"/>
                    </w:rPr>
                    <w:t> </w:t>
                  </w:r>
                  <w:r>
                    <w:rPr>
                      <w:color w:val="231F20"/>
                      <w:w w:val="105"/>
                    </w:rPr>
                    <w:t>the</w:t>
                  </w:r>
                  <w:r>
                    <w:rPr>
                      <w:color w:val="231F20"/>
                      <w:spacing w:val="-17"/>
                      <w:w w:val="105"/>
                    </w:rPr>
                    <w:t> </w:t>
                  </w:r>
                  <w:r>
                    <w:rPr>
                      <w:color w:val="231F20"/>
                      <w:w w:val="105"/>
                    </w:rPr>
                    <w:t>facility.</w:t>
                  </w:r>
                </w:p>
                <w:p>
                  <w:pPr>
                    <w:pStyle w:val="BodyText"/>
                    <w:spacing w:line="254" w:lineRule="auto" w:before="106"/>
                    <w:ind w:left="29" w:right="20"/>
                    <w:jc w:val="both"/>
                  </w:pPr>
                  <w:r>
                    <w:rPr>
                      <w:b/>
                      <w:color w:val="231F20"/>
                      <w:w w:val="105"/>
                    </w:rPr>
                    <w:t>That</w:t>
                  </w:r>
                  <w:r>
                    <w:rPr>
                      <w:b/>
                      <w:color w:val="231F20"/>
                      <w:spacing w:val="-18"/>
                      <w:w w:val="105"/>
                    </w:rPr>
                    <w:t> </w:t>
                  </w:r>
                  <w:r>
                    <w:rPr>
                      <w:color w:val="231F20"/>
                      <w:w w:val="105"/>
                    </w:rPr>
                    <w:t>the</w:t>
                  </w:r>
                  <w:r>
                    <w:rPr>
                      <w:color w:val="231F20"/>
                      <w:spacing w:val="-18"/>
                      <w:w w:val="105"/>
                    </w:rPr>
                    <w:t> </w:t>
                  </w:r>
                  <w:r>
                    <w:rPr>
                      <w:color w:val="231F20"/>
                      <w:w w:val="105"/>
                    </w:rPr>
                    <w:t>Bank</w:t>
                  </w:r>
                  <w:r>
                    <w:rPr>
                      <w:color w:val="231F20"/>
                      <w:spacing w:val="-17"/>
                      <w:w w:val="105"/>
                    </w:rPr>
                    <w:t> </w:t>
                  </w:r>
                  <w:r>
                    <w:rPr>
                      <w:color w:val="231F20"/>
                      <w:w w:val="105"/>
                    </w:rPr>
                    <w:t>be</w:t>
                  </w:r>
                  <w:r>
                    <w:rPr>
                      <w:color w:val="231F20"/>
                      <w:spacing w:val="-18"/>
                      <w:w w:val="105"/>
                    </w:rPr>
                    <w:t> </w:t>
                  </w:r>
                  <w:r>
                    <w:rPr>
                      <w:color w:val="231F20"/>
                      <w:w w:val="105"/>
                    </w:rPr>
                    <w:t>and</w:t>
                  </w:r>
                  <w:r>
                    <w:rPr>
                      <w:color w:val="231F20"/>
                      <w:spacing w:val="-17"/>
                      <w:w w:val="105"/>
                    </w:rPr>
                    <w:t> </w:t>
                  </w:r>
                  <w:r>
                    <w:rPr>
                      <w:color w:val="231F20"/>
                      <w:w w:val="105"/>
                    </w:rPr>
                    <w:t>is</w:t>
                  </w:r>
                  <w:r>
                    <w:rPr>
                      <w:color w:val="231F20"/>
                      <w:spacing w:val="-18"/>
                      <w:w w:val="105"/>
                    </w:rPr>
                    <w:t> </w:t>
                  </w:r>
                  <w:r>
                    <w:rPr>
                      <w:color w:val="231F20"/>
                      <w:w w:val="105"/>
                    </w:rPr>
                    <w:t>hereby</w:t>
                  </w:r>
                  <w:r>
                    <w:rPr>
                      <w:color w:val="231F20"/>
                      <w:spacing w:val="-17"/>
                      <w:w w:val="105"/>
                    </w:rPr>
                    <w:t> </w:t>
                  </w:r>
                  <w:r>
                    <w:rPr>
                      <w:color w:val="231F20"/>
                      <w:w w:val="105"/>
                    </w:rPr>
                    <w:t>authorised</w:t>
                  </w:r>
                  <w:r>
                    <w:rPr>
                      <w:color w:val="231F20"/>
                      <w:spacing w:val="-18"/>
                      <w:w w:val="105"/>
                    </w:rPr>
                    <w:t> </w:t>
                  </w:r>
                  <w:r>
                    <w:rPr>
                      <w:color w:val="231F20"/>
                      <w:w w:val="105"/>
                    </w:rPr>
                    <w:t>and</w:t>
                  </w:r>
                  <w:r>
                    <w:rPr>
                      <w:color w:val="231F20"/>
                      <w:spacing w:val="-18"/>
                      <w:w w:val="105"/>
                    </w:rPr>
                    <w:t> </w:t>
                  </w:r>
                  <w:r>
                    <w:rPr>
                      <w:color w:val="231F20"/>
                      <w:w w:val="105"/>
                    </w:rPr>
                    <w:t>requested</w:t>
                  </w:r>
                  <w:r>
                    <w:rPr>
                      <w:color w:val="231F20"/>
                      <w:spacing w:val="-18"/>
                      <w:w w:val="105"/>
                    </w:rPr>
                    <w:t> </w:t>
                  </w:r>
                  <w:r>
                    <w:rPr>
                      <w:color w:val="231F20"/>
                      <w:w w:val="105"/>
                    </w:rPr>
                    <w:t>to</w:t>
                  </w:r>
                  <w:r>
                    <w:rPr>
                      <w:color w:val="231F20"/>
                      <w:spacing w:val="-17"/>
                      <w:w w:val="105"/>
                    </w:rPr>
                    <w:t> </w:t>
                  </w:r>
                  <w:r>
                    <w:rPr>
                      <w:color w:val="231F20"/>
                      <w:w w:val="105"/>
                    </w:rPr>
                    <w:t>provide</w:t>
                  </w:r>
                  <w:r>
                    <w:rPr>
                      <w:color w:val="231F20"/>
                      <w:spacing w:val="-18"/>
                      <w:w w:val="105"/>
                    </w:rPr>
                    <w:t> </w:t>
                  </w:r>
                  <w:r>
                    <w:rPr>
                      <w:b/>
                      <w:color w:val="231F20"/>
                      <w:w w:val="105"/>
                    </w:rPr>
                    <w:t>Payments</w:t>
                  </w:r>
                  <w:r>
                    <w:rPr>
                      <w:b/>
                      <w:color w:val="231F20"/>
                      <w:spacing w:val="-17"/>
                      <w:w w:val="105"/>
                    </w:rPr>
                    <w:t> </w:t>
                  </w:r>
                  <w:r>
                    <w:rPr>
                      <w:b/>
                      <w:color w:val="231F20"/>
                      <w:w w:val="105"/>
                    </w:rPr>
                    <w:t>and</w:t>
                  </w:r>
                  <w:r>
                    <w:rPr>
                      <w:b/>
                      <w:color w:val="231F20"/>
                      <w:spacing w:val="-18"/>
                      <w:w w:val="105"/>
                    </w:rPr>
                    <w:t> </w:t>
                  </w:r>
                  <w:r>
                    <w:rPr>
                      <w:b/>
                      <w:color w:val="231F20"/>
                      <w:w w:val="105"/>
                    </w:rPr>
                    <w:t>Cash</w:t>
                  </w:r>
                  <w:r>
                    <w:rPr>
                      <w:b/>
                      <w:color w:val="231F20"/>
                      <w:spacing w:val="-17"/>
                      <w:w w:val="105"/>
                    </w:rPr>
                    <w:t> </w:t>
                  </w:r>
                  <w:r>
                    <w:rPr>
                      <w:b/>
                      <w:color w:val="231F20"/>
                      <w:w w:val="105"/>
                    </w:rPr>
                    <w:t>Management</w:t>
                  </w:r>
                  <w:r>
                    <w:rPr>
                      <w:b/>
                      <w:color w:val="231F20"/>
                      <w:spacing w:val="-18"/>
                      <w:w w:val="105"/>
                    </w:rPr>
                    <w:t> </w:t>
                  </w:r>
                  <w:r>
                    <w:rPr>
                      <w:b/>
                      <w:color w:val="231F20"/>
                      <w:w w:val="105"/>
                    </w:rPr>
                    <w:t>Services</w:t>
                  </w:r>
                  <w:r>
                    <w:rPr>
                      <w:b/>
                      <w:color w:val="231F20"/>
                      <w:spacing w:val="-18"/>
                      <w:w w:val="105"/>
                    </w:rPr>
                    <w:t> </w:t>
                  </w:r>
                  <w:r>
                    <w:rPr>
                      <w:color w:val="231F20"/>
                      <w:w w:val="105"/>
                    </w:rPr>
                    <w:t>(including Payment,</w:t>
                  </w:r>
                  <w:r>
                    <w:rPr>
                      <w:color w:val="231F20"/>
                      <w:spacing w:val="-18"/>
                      <w:w w:val="105"/>
                    </w:rPr>
                    <w:t> </w:t>
                  </w:r>
                  <w:r>
                    <w:rPr>
                      <w:color w:val="231F20"/>
                      <w:w w:val="105"/>
                    </w:rPr>
                    <w:t>Receivable,</w:t>
                  </w:r>
                  <w:r>
                    <w:rPr>
                      <w:color w:val="231F20"/>
                      <w:spacing w:val="-19"/>
                      <w:w w:val="105"/>
                    </w:rPr>
                    <w:t> </w:t>
                  </w:r>
                  <w:r>
                    <w:rPr>
                      <w:color w:val="231F20"/>
                      <w:w w:val="105"/>
                    </w:rPr>
                    <w:t>Liquidity</w:t>
                  </w:r>
                  <w:r>
                    <w:rPr>
                      <w:color w:val="231F20"/>
                      <w:spacing w:val="-18"/>
                      <w:w w:val="105"/>
                    </w:rPr>
                    <w:t> </w:t>
                  </w:r>
                  <w:r>
                    <w:rPr>
                      <w:color w:val="231F20"/>
                      <w:w w:val="105"/>
                    </w:rPr>
                    <w:t>and</w:t>
                  </w:r>
                  <w:r>
                    <w:rPr>
                      <w:color w:val="231F20"/>
                      <w:spacing w:val="-18"/>
                      <w:w w:val="105"/>
                    </w:rPr>
                    <w:t> </w:t>
                  </w:r>
                  <w:r>
                    <w:rPr>
                      <w:color w:val="231F20"/>
                      <w:w w:val="105"/>
                    </w:rPr>
                    <w:t>E-Channels)</w:t>
                  </w:r>
                  <w:r>
                    <w:rPr>
                      <w:color w:val="231F20"/>
                      <w:spacing w:val="-18"/>
                      <w:w w:val="105"/>
                    </w:rPr>
                    <w:t> </w:t>
                  </w:r>
                  <w:r>
                    <w:rPr>
                      <w:color w:val="231F20"/>
                      <w:w w:val="105"/>
                    </w:rPr>
                    <w:t>and</w:t>
                  </w:r>
                  <w:r>
                    <w:rPr>
                      <w:color w:val="231F20"/>
                      <w:spacing w:val="-18"/>
                      <w:w w:val="105"/>
                    </w:rPr>
                    <w:t> </w:t>
                  </w:r>
                  <w:r>
                    <w:rPr>
                      <w:color w:val="231F20"/>
                      <w:w w:val="105"/>
                    </w:rPr>
                    <w:t>all</w:t>
                  </w:r>
                  <w:r>
                    <w:rPr>
                      <w:color w:val="231F20"/>
                      <w:spacing w:val="-18"/>
                      <w:w w:val="105"/>
                    </w:rPr>
                    <w:t> </w:t>
                  </w:r>
                  <w:r>
                    <w:rPr>
                      <w:color w:val="231F20"/>
                      <w:w w:val="105"/>
                    </w:rPr>
                    <w:t>documents/agreements</w:t>
                  </w:r>
                  <w:r>
                    <w:rPr>
                      <w:color w:val="231F20"/>
                      <w:spacing w:val="-19"/>
                      <w:w w:val="105"/>
                    </w:rPr>
                    <w:t> </w:t>
                  </w:r>
                  <w:r>
                    <w:rPr>
                      <w:color w:val="231F20"/>
                      <w:w w:val="105"/>
                    </w:rPr>
                    <w:t>in</w:t>
                  </w:r>
                  <w:r>
                    <w:rPr>
                      <w:color w:val="231F20"/>
                      <w:spacing w:val="-18"/>
                      <w:w w:val="105"/>
                    </w:rPr>
                    <w:t> </w:t>
                  </w:r>
                  <w:r>
                    <w:rPr>
                      <w:color w:val="231F20"/>
                      <w:w w:val="105"/>
                    </w:rPr>
                    <w:t>this</w:t>
                  </w:r>
                  <w:r>
                    <w:rPr>
                      <w:color w:val="231F20"/>
                      <w:spacing w:val="-18"/>
                      <w:w w:val="105"/>
                    </w:rPr>
                    <w:t> </w:t>
                  </w:r>
                  <w:r>
                    <w:rPr>
                      <w:color w:val="231F20"/>
                      <w:w w:val="105"/>
                    </w:rPr>
                    <w:t>regard</w:t>
                  </w:r>
                  <w:r>
                    <w:rPr>
                      <w:color w:val="231F20"/>
                      <w:spacing w:val="-18"/>
                      <w:w w:val="105"/>
                    </w:rPr>
                    <w:t> </w:t>
                  </w:r>
                  <w:r>
                    <w:rPr>
                      <w:color w:val="231F20"/>
                      <w:w w:val="105"/>
                    </w:rPr>
                    <w:t>be</w:t>
                  </w:r>
                  <w:r>
                    <w:rPr>
                      <w:color w:val="231F20"/>
                      <w:spacing w:val="-18"/>
                      <w:w w:val="105"/>
                    </w:rPr>
                    <w:t> </w:t>
                  </w:r>
                  <w:r>
                    <w:rPr>
                      <w:color w:val="231F20"/>
                      <w:w w:val="105"/>
                    </w:rPr>
                    <w:t>executed</w:t>
                  </w:r>
                  <w:r>
                    <w:rPr>
                      <w:color w:val="231F20"/>
                      <w:spacing w:val="-18"/>
                      <w:w w:val="105"/>
                    </w:rPr>
                    <w:t> </w:t>
                  </w:r>
                  <w:r>
                    <w:rPr>
                      <w:color w:val="231F20"/>
                      <w:w w:val="105"/>
                    </w:rPr>
                    <w:t>by</w:t>
                  </w:r>
                  <w:r>
                    <w:rPr>
                      <w:color w:val="231F20"/>
                      <w:spacing w:val="-18"/>
                      <w:w w:val="105"/>
                    </w:rPr>
                    <w:t> </w:t>
                  </w:r>
                  <w:r>
                    <w:rPr>
                      <w:color w:val="231F20"/>
                      <w:w w:val="105"/>
                    </w:rPr>
                    <w:t>the</w:t>
                  </w:r>
                  <w:r>
                    <w:rPr>
                      <w:color w:val="231F20"/>
                      <w:spacing w:val="-18"/>
                      <w:w w:val="105"/>
                    </w:rPr>
                    <w:t> </w:t>
                  </w:r>
                  <w:r>
                    <w:rPr>
                      <w:color w:val="231F20"/>
                      <w:w w:val="105"/>
                    </w:rPr>
                    <w:t>Authorised Signatories.</w:t>
                  </w:r>
                  <w:r>
                    <w:rPr>
                      <w:color w:val="231F20"/>
                      <w:spacing w:val="-12"/>
                      <w:w w:val="105"/>
                    </w:rPr>
                    <w:t> </w:t>
                  </w:r>
                  <w:r>
                    <w:rPr>
                      <w:color w:val="231F20"/>
                      <w:w w:val="105"/>
                    </w:rPr>
                    <w:t>Authorised</w:t>
                  </w:r>
                  <w:r>
                    <w:rPr>
                      <w:color w:val="231F20"/>
                      <w:spacing w:val="-12"/>
                      <w:w w:val="105"/>
                    </w:rPr>
                    <w:t> </w:t>
                  </w:r>
                  <w:r>
                    <w:rPr>
                      <w:color w:val="231F20"/>
                      <w:w w:val="105"/>
                    </w:rPr>
                    <w:t>Signatories</w:t>
                  </w:r>
                  <w:r>
                    <w:rPr>
                      <w:color w:val="231F20"/>
                      <w:spacing w:val="-12"/>
                      <w:w w:val="105"/>
                    </w:rPr>
                    <w:t> </w:t>
                  </w:r>
                  <w:r>
                    <w:rPr>
                      <w:color w:val="231F20"/>
                      <w:w w:val="105"/>
                    </w:rPr>
                    <w:t>are</w:t>
                  </w:r>
                  <w:r>
                    <w:rPr>
                      <w:color w:val="231F20"/>
                      <w:spacing w:val="-11"/>
                      <w:w w:val="105"/>
                    </w:rPr>
                    <w:t> </w:t>
                  </w:r>
                  <w:r>
                    <w:rPr>
                      <w:color w:val="231F20"/>
                      <w:w w:val="105"/>
                    </w:rPr>
                    <w:t>hereby</w:t>
                  </w:r>
                  <w:r>
                    <w:rPr>
                      <w:color w:val="231F20"/>
                      <w:spacing w:val="-11"/>
                      <w:w w:val="105"/>
                    </w:rPr>
                    <w:t> </w:t>
                  </w:r>
                  <w:r>
                    <w:rPr>
                      <w:color w:val="231F20"/>
                      <w:w w:val="105"/>
                    </w:rPr>
                    <w:t>authorised</w:t>
                  </w:r>
                  <w:r>
                    <w:rPr>
                      <w:color w:val="231F20"/>
                      <w:spacing w:val="-12"/>
                      <w:w w:val="105"/>
                    </w:rPr>
                    <w:t> </w:t>
                  </w:r>
                  <w:r>
                    <w:rPr>
                      <w:color w:val="231F20"/>
                      <w:w w:val="105"/>
                    </w:rPr>
                    <w:t>severally</w:t>
                  </w:r>
                  <w:r>
                    <w:rPr>
                      <w:color w:val="231F20"/>
                      <w:spacing w:val="-11"/>
                      <w:w w:val="105"/>
                    </w:rPr>
                    <w:t> </w:t>
                  </w:r>
                  <w:r>
                    <w:rPr>
                      <w:color w:val="231F20"/>
                      <w:w w:val="105"/>
                    </w:rPr>
                    <w:t>/</w:t>
                  </w:r>
                  <w:r>
                    <w:rPr>
                      <w:color w:val="231F20"/>
                      <w:spacing w:val="-11"/>
                      <w:w w:val="105"/>
                    </w:rPr>
                    <w:t> </w:t>
                  </w:r>
                  <w:r>
                    <w:rPr>
                      <w:color w:val="231F20"/>
                      <w:w w:val="105"/>
                    </w:rPr>
                    <w:t>any</w:t>
                  </w:r>
                  <w:r>
                    <w:rPr>
                      <w:color w:val="231F20"/>
                      <w:spacing w:val="-11"/>
                      <w:w w:val="105"/>
                    </w:rPr>
                    <w:t> </w:t>
                  </w:r>
                  <w:r>
                    <w:rPr>
                      <w:color w:val="231F20"/>
                      <w:w w:val="105"/>
                    </w:rPr>
                    <w:t>[</w:t>
                  </w:r>
                  <w:r>
                    <w:rPr>
                      <w:color w:val="231F20"/>
                      <w:spacing w:val="-11"/>
                      <w:w w:val="105"/>
                    </w:rPr>
                    <w:t> </w:t>
                  </w:r>
                  <w:r>
                    <w:rPr>
                      <w:color w:val="231F20"/>
                      <w:w w:val="105"/>
                    </w:rPr>
                    <w:t>]</w:t>
                  </w:r>
                  <w:r>
                    <w:rPr>
                      <w:color w:val="231F20"/>
                      <w:spacing w:val="-12"/>
                      <w:w w:val="105"/>
                    </w:rPr>
                    <w:t> </w:t>
                  </w:r>
                  <w:r>
                    <w:rPr>
                      <w:color w:val="231F20"/>
                      <w:w w:val="105"/>
                    </w:rPr>
                    <w:t>jointly</w:t>
                  </w:r>
                  <w:r>
                    <w:rPr>
                      <w:color w:val="231F20"/>
                      <w:spacing w:val="-11"/>
                      <w:w w:val="105"/>
                    </w:rPr>
                    <w:t> </w:t>
                  </w:r>
                  <w:r>
                    <w:rPr>
                      <w:color w:val="231F20"/>
                      <w:w w:val="105"/>
                    </w:rPr>
                    <w:t>to</w:t>
                  </w:r>
                  <w:r>
                    <w:rPr>
                      <w:color w:val="231F20"/>
                      <w:spacing w:val="-11"/>
                      <w:w w:val="105"/>
                    </w:rPr>
                    <w:t> </w:t>
                  </w:r>
                  <w:r>
                    <w:rPr>
                      <w:color w:val="231F20"/>
                      <w:w w:val="105"/>
                    </w:rPr>
                    <w:t>give,</w:t>
                  </w:r>
                  <w:r>
                    <w:rPr>
                      <w:color w:val="231F20"/>
                      <w:spacing w:val="-11"/>
                      <w:w w:val="105"/>
                    </w:rPr>
                    <w:t> </w:t>
                  </w:r>
                  <w:r>
                    <w:rPr>
                      <w:color w:val="231F20"/>
                      <w:w w:val="105"/>
                    </w:rPr>
                    <w:t>and</w:t>
                  </w:r>
                  <w:r>
                    <w:rPr>
                      <w:color w:val="231F20"/>
                      <w:spacing w:val="-11"/>
                      <w:w w:val="105"/>
                    </w:rPr>
                    <w:t> </w:t>
                  </w:r>
                  <w:r>
                    <w:rPr>
                      <w:color w:val="231F20"/>
                      <w:w w:val="105"/>
                    </w:rPr>
                    <w:t>to</w:t>
                  </w:r>
                  <w:r>
                    <w:rPr>
                      <w:color w:val="231F20"/>
                      <w:spacing w:val="-11"/>
                      <w:w w:val="105"/>
                    </w:rPr>
                    <w:t> </w:t>
                  </w:r>
                  <w:r>
                    <w:rPr>
                      <w:color w:val="231F20"/>
                      <w:w w:val="105"/>
                    </w:rPr>
                    <w:t>also</w:t>
                  </w:r>
                  <w:r>
                    <w:rPr>
                      <w:color w:val="231F20"/>
                      <w:spacing w:val="-11"/>
                      <w:w w:val="105"/>
                    </w:rPr>
                    <w:t> </w:t>
                  </w:r>
                  <w:r>
                    <w:rPr>
                      <w:color w:val="231F20"/>
                      <w:w w:val="105"/>
                    </w:rPr>
                    <w:t>appoint</w:t>
                  </w:r>
                  <w:r>
                    <w:rPr>
                      <w:color w:val="231F20"/>
                      <w:spacing w:val="-11"/>
                      <w:w w:val="105"/>
                    </w:rPr>
                    <w:t> </w:t>
                  </w:r>
                  <w:r>
                    <w:rPr>
                      <w:color w:val="231F20"/>
                      <w:w w:val="105"/>
                    </w:rPr>
                    <w:t>/</w:t>
                  </w:r>
                  <w:r>
                    <w:rPr>
                      <w:color w:val="231F20"/>
                      <w:spacing w:val="-11"/>
                      <w:w w:val="105"/>
                    </w:rPr>
                    <w:t> </w:t>
                  </w:r>
                  <w:r>
                    <w:rPr>
                      <w:color w:val="231F20"/>
                      <w:w w:val="105"/>
                    </w:rPr>
                    <w:t>remove</w:t>
                  </w:r>
                  <w:r>
                    <w:rPr>
                      <w:color w:val="231F20"/>
                      <w:spacing w:val="-11"/>
                      <w:w w:val="105"/>
                    </w:rPr>
                    <w:t> </w:t>
                  </w:r>
                  <w:r>
                    <w:rPr>
                      <w:color w:val="231F20"/>
                      <w:w w:val="105"/>
                    </w:rPr>
                    <w:t>such other</w:t>
                  </w:r>
                  <w:r>
                    <w:rPr>
                      <w:color w:val="231F20"/>
                      <w:spacing w:val="-5"/>
                      <w:w w:val="105"/>
                    </w:rPr>
                    <w:t> </w:t>
                  </w:r>
                  <w:r>
                    <w:rPr>
                      <w:color w:val="231F20"/>
                      <w:w w:val="105"/>
                    </w:rPr>
                    <w:t>person(s)</w:t>
                  </w:r>
                  <w:r>
                    <w:rPr>
                      <w:color w:val="231F20"/>
                      <w:spacing w:val="-5"/>
                      <w:w w:val="105"/>
                    </w:rPr>
                    <w:t> </w:t>
                  </w:r>
                  <w:r>
                    <w:rPr>
                      <w:color w:val="231F20"/>
                      <w:w w:val="105"/>
                    </w:rPr>
                    <w:t>to</w:t>
                  </w:r>
                  <w:r>
                    <w:rPr>
                      <w:color w:val="231F20"/>
                      <w:spacing w:val="-5"/>
                      <w:w w:val="105"/>
                    </w:rPr>
                    <w:t> </w:t>
                  </w:r>
                  <w:r>
                    <w:rPr>
                      <w:color w:val="231F20"/>
                      <w:w w:val="105"/>
                    </w:rPr>
                    <w:t>give,</w:t>
                  </w:r>
                  <w:r>
                    <w:rPr>
                      <w:color w:val="231F20"/>
                      <w:spacing w:val="-5"/>
                      <w:w w:val="105"/>
                    </w:rPr>
                    <w:t> </w:t>
                  </w:r>
                  <w:r>
                    <w:rPr>
                      <w:color w:val="231F20"/>
                      <w:w w:val="105"/>
                    </w:rPr>
                    <w:t>instructions</w:t>
                  </w:r>
                  <w:r>
                    <w:rPr>
                      <w:color w:val="231F20"/>
                      <w:spacing w:val="-5"/>
                      <w:w w:val="105"/>
                    </w:rPr>
                    <w:t> </w:t>
                  </w:r>
                  <w:r>
                    <w:rPr>
                      <w:color w:val="231F20"/>
                      <w:w w:val="105"/>
                    </w:rPr>
                    <w:t>to</w:t>
                  </w:r>
                  <w:r>
                    <w:rPr>
                      <w:color w:val="231F20"/>
                      <w:spacing w:val="-5"/>
                      <w:w w:val="105"/>
                    </w:rPr>
                    <w:t> </w:t>
                  </w:r>
                  <w:r>
                    <w:rPr>
                      <w:color w:val="231F20"/>
                      <w:w w:val="105"/>
                    </w:rPr>
                    <w:t>the</w:t>
                  </w:r>
                  <w:r>
                    <w:rPr>
                      <w:color w:val="231F20"/>
                      <w:spacing w:val="-5"/>
                      <w:w w:val="105"/>
                    </w:rPr>
                    <w:t> </w:t>
                  </w:r>
                  <w:r>
                    <w:rPr>
                      <w:color w:val="231F20"/>
                      <w:w w:val="105"/>
                    </w:rPr>
                    <w:t>Bank</w:t>
                  </w:r>
                  <w:r>
                    <w:rPr>
                      <w:color w:val="231F20"/>
                      <w:spacing w:val="-5"/>
                      <w:w w:val="105"/>
                    </w:rPr>
                    <w:t> </w:t>
                  </w:r>
                  <w:r>
                    <w:rPr>
                      <w:color w:val="231F20"/>
                      <w:w w:val="105"/>
                    </w:rPr>
                    <w:t>and</w:t>
                  </w:r>
                  <w:r>
                    <w:rPr>
                      <w:color w:val="231F20"/>
                      <w:spacing w:val="-5"/>
                      <w:w w:val="105"/>
                    </w:rPr>
                    <w:t> </w:t>
                  </w:r>
                  <w:r>
                    <w:rPr>
                      <w:color w:val="231F20"/>
                      <w:w w:val="105"/>
                    </w:rPr>
                    <w:t>any</w:t>
                  </w:r>
                  <w:r>
                    <w:rPr>
                      <w:color w:val="231F20"/>
                      <w:spacing w:val="-5"/>
                      <w:w w:val="105"/>
                    </w:rPr>
                    <w:t> </w:t>
                  </w:r>
                  <w:r>
                    <w:rPr>
                      <w:color w:val="231F20"/>
                      <w:w w:val="105"/>
                    </w:rPr>
                    <w:t>member</w:t>
                  </w:r>
                  <w:r>
                    <w:rPr>
                      <w:color w:val="231F20"/>
                      <w:spacing w:val="-5"/>
                      <w:w w:val="105"/>
                    </w:rPr>
                    <w:t> </w:t>
                  </w:r>
                  <w:r>
                    <w:rPr>
                      <w:color w:val="231F20"/>
                      <w:w w:val="105"/>
                    </w:rPr>
                    <w:t>of</w:t>
                  </w:r>
                  <w:r>
                    <w:rPr>
                      <w:color w:val="231F20"/>
                      <w:spacing w:val="-5"/>
                      <w:w w:val="105"/>
                    </w:rPr>
                    <w:t> </w:t>
                  </w:r>
                  <w:r>
                    <w:rPr>
                      <w:color w:val="231F20"/>
                      <w:w w:val="105"/>
                    </w:rPr>
                    <w:t>the</w:t>
                  </w:r>
                  <w:r>
                    <w:rPr>
                      <w:color w:val="231F20"/>
                      <w:spacing w:val="-5"/>
                      <w:w w:val="105"/>
                    </w:rPr>
                    <w:t> </w:t>
                  </w:r>
                  <w:r>
                    <w:rPr>
                      <w:color w:val="231F20"/>
                      <w:w w:val="105"/>
                    </w:rPr>
                    <w:t>HSBC</w:t>
                  </w:r>
                  <w:r>
                    <w:rPr>
                      <w:color w:val="231F20"/>
                      <w:spacing w:val="-5"/>
                      <w:w w:val="105"/>
                    </w:rPr>
                    <w:t> </w:t>
                  </w:r>
                  <w:r>
                    <w:rPr>
                      <w:color w:val="231F20"/>
                      <w:w w:val="105"/>
                    </w:rPr>
                    <w:t>Group</w:t>
                  </w:r>
                  <w:r>
                    <w:rPr>
                      <w:color w:val="231F20"/>
                      <w:spacing w:val="-5"/>
                      <w:w w:val="105"/>
                    </w:rPr>
                    <w:t> </w:t>
                  </w:r>
                  <w:r>
                    <w:rPr>
                      <w:color w:val="231F20"/>
                      <w:w w:val="105"/>
                    </w:rPr>
                    <w:t>in</w:t>
                  </w:r>
                  <w:r>
                    <w:rPr>
                      <w:color w:val="231F20"/>
                      <w:spacing w:val="-5"/>
                      <w:w w:val="105"/>
                    </w:rPr>
                    <w:t> </w:t>
                  </w:r>
                  <w:r>
                    <w:rPr>
                      <w:color w:val="231F20"/>
                      <w:w w:val="105"/>
                    </w:rPr>
                    <w:t>respect</w:t>
                  </w:r>
                  <w:r>
                    <w:rPr>
                      <w:color w:val="231F20"/>
                      <w:spacing w:val="-5"/>
                      <w:w w:val="105"/>
                    </w:rPr>
                    <w:t> </w:t>
                  </w:r>
                  <w:r>
                    <w:rPr>
                      <w:color w:val="231F20"/>
                      <w:w w:val="105"/>
                    </w:rPr>
                    <w:t>of</w:t>
                  </w:r>
                  <w:r>
                    <w:rPr>
                      <w:color w:val="231F20"/>
                      <w:spacing w:val="-5"/>
                      <w:w w:val="105"/>
                    </w:rPr>
                    <w:t> </w:t>
                  </w:r>
                  <w:r>
                    <w:rPr>
                      <w:color w:val="231F20"/>
                      <w:w w:val="105"/>
                    </w:rPr>
                    <w:t>all</w:t>
                  </w:r>
                  <w:r>
                    <w:rPr>
                      <w:color w:val="231F20"/>
                      <w:spacing w:val="-5"/>
                      <w:w w:val="105"/>
                    </w:rPr>
                    <w:t> </w:t>
                  </w:r>
                  <w:r>
                    <w:rPr>
                      <w:color w:val="231F20"/>
                      <w:w w:val="105"/>
                    </w:rPr>
                    <w:t>matters</w:t>
                  </w:r>
                  <w:r>
                    <w:rPr>
                      <w:color w:val="231F20"/>
                      <w:spacing w:val="-5"/>
                      <w:w w:val="105"/>
                    </w:rPr>
                    <w:t> </w:t>
                  </w:r>
                  <w:r>
                    <w:rPr>
                      <w:color w:val="231F20"/>
                      <w:w w:val="105"/>
                    </w:rPr>
                    <w:t>regarding</w:t>
                  </w:r>
                  <w:r>
                    <w:rPr>
                      <w:color w:val="231F20"/>
                      <w:spacing w:val="-5"/>
                      <w:w w:val="105"/>
                    </w:rPr>
                    <w:t> </w:t>
                  </w:r>
                  <w:r>
                    <w:rPr>
                      <w:color w:val="231F20"/>
                      <w:spacing w:val="-4"/>
                      <w:w w:val="105"/>
                    </w:rPr>
                    <w:t>the </w:t>
                  </w:r>
                  <w:r>
                    <w:rPr>
                      <w:color w:val="231F20"/>
                      <w:w w:val="105"/>
                    </w:rPr>
                    <w:t>E-Channels including, without limitation, all matters regarding E-Channel(s) referred to in the E-Channel agreement and schedule(s)</w:t>
                  </w:r>
                  <w:r>
                    <w:rPr>
                      <w:color w:val="231F20"/>
                      <w:spacing w:val="-20"/>
                      <w:w w:val="105"/>
                    </w:rPr>
                    <w:t> </w:t>
                  </w:r>
                  <w:r>
                    <w:rPr>
                      <w:color w:val="231F20"/>
                      <w:w w:val="105"/>
                    </w:rPr>
                    <w:t>attached</w:t>
                  </w:r>
                  <w:r>
                    <w:rPr>
                      <w:color w:val="231F20"/>
                      <w:spacing w:val="-19"/>
                      <w:w w:val="105"/>
                    </w:rPr>
                    <w:t> </w:t>
                  </w:r>
                  <w:r>
                    <w:rPr>
                      <w:color w:val="231F20"/>
                      <w:w w:val="105"/>
                    </w:rPr>
                    <w:t>thereto,</w:t>
                  </w:r>
                  <w:r>
                    <w:rPr>
                      <w:color w:val="231F20"/>
                      <w:spacing w:val="-19"/>
                      <w:w w:val="105"/>
                    </w:rPr>
                    <w:t> </w:t>
                  </w:r>
                  <w:r>
                    <w:rPr>
                      <w:color w:val="231F20"/>
                      <w:w w:val="105"/>
                    </w:rPr>
                    <w:t>the</w:t>
                  </w:r>
                  <w:r>
                    <w:rPr>
                      <w:color w:val="231F20"/>
                      <w:spacing w:val="-20"/>
                      <w:w w:val="105"/>
                    </w:rPr>
                    <w:t> </w:t>
                  </w:r>
                  <w:r>
                    <w:rPr>
                      <w:color w:val="231F20"/>
                      <w:w w:val="105"/>
                    </w:rPr>
                    <w:t>signing</w:t>
                  </w:r>
                  <w:r>
                    <w:rPr>
                      <w:color w:val="231F20"/>
                      <w:spacing w:val="-19"/>
                      <w:w w:val="105"/>
                    </w:rPr>
                    <w:t> </w:t>
                  </w:r>
                  <w:r>
                    <w:rPr>
                      <w:color w:val="231F20"/>
                      <w:w w:val="105"/>
                    </w:rPr>
                    <w:t>up</w:t>
                  </w:r>
                  <w:r>
                    <w:rPr>
                      <w:color w:val="231F20"/>
                      <w:spacing w:val="-19"/>
                      <w:w w:val="105"/>
                    </w:rPr>
                    <w:t> </w:t>
                  </w:r>
                  <w:r>
                    <w:rPr>
                      <w:color w:val="231F20"/>
                      <w:w w:val="105"/>
                    </w:rPr>
                    <w:t>for</w:t>
                  </w:r>
                  <w:r>
                    <w:rPr>
                      <w:color w:val="231F20"/>
                      <w:spacing w:val="-20"/>
                      <w:w w:val="105"/>
                    </w:rPr>
                    <w:t> </w:t>
                  </w:r>
                  <w:r>
                    <w:rPr>
                      <w:color w:val="231F20"/>
                      <w:w w:val="105"/>
                    </w:rPr>
                    <w:t>new</w:t>
                  </w:r>
                  <w:r>
                    <w:rPr>
                      <w:color w:val="231F20"/>
                      <w:spacing w:val="-19"/>
                      <w:w w:val="105"/>
                    </w:rPr>
                    <w:t> </w:t>
                  </w:r>
                  <w:r>
                    <w:rPr>
                      <w:color w:val="231F20"/>
                      <w:w w:val="105"/>
                    </w:rPr>
                    <w:t>E-Channels</w:t>
                  </w:r>
                  <w:r>
                    <w:rPr>
                      <w:color w:val="231F20"/>
                      <w:spacing w:val="-19"/>
                      <w:w w:val="105"/>
                    </w:rPr>
                    <w:t> </w:t>
                  </w:r>
                  <w:r>
                    <w:rPr>
                      <w:color w:val="231F20"/>
                      <w:w w:val="105"/>
                    </w:rPr>
                    <w:t>and</w:t>
                  </w:r>
                  <w:r>
                    <w:rPr>
                      <w:color w:val="231F20"/>
                      <w:spacing w:val="-20"/>
                      <w:w w:val="105"/>
                    </w:rPr>
                    <w:t> </w:t>
                  </w:r>
                  <w:r>
                    <w:rPr>
                      <w:color w:val="231F20"/>
                      <w:w w:val="105"/>
                    </w:rPr>
                    <w:t>all</w:t>
                  </w:r>
                  <w:r>
                    <w:rPr>
                      <w:color w:val="231F20"/>
                      <w:spacing w:val="-19"/>
                      <w:w w:val="105"/>
                    </w:rPr>
                    <w:t> </w:t>
                  </w:r>
                  <w:r>
                    <w:rPr>
                      <w:color w:val="231F20"/>
                      <w:w w:val="105"/>
                    </w:rPr>
                    <w:t>matters</w:t>
                  </w:r>
                  <w:r>
                    <w:rPr>
                      <w:color w:val="231F20"/>
                      <w:spacing w:val="-19"/>
                      <w:w w:val="105"/>
                    </w:rPr>
                    <w:t> </w:t>
                  </w:r>
                  <w:r>
                    <w:rPr>
                      <w:color w:val="231F20"/>
                      <w:w w:val="105"/>
                    </w:rPr>
                    <w:t>regarding</w:t>
                  </w:r>
                  <w:r>
                    <w:rPr>
                      <w:color w:val="231F20"/>
                      <w:spacing w:val="-20"/>
                      <w:w w:val="105"/>
                    </w:rPr>
                    <w:t> </w:t>
                  </w:r>
                  <w:r>
                    <w:rPr>
                      <w:color w:val="231F20"/>
                      <w:w w:val="105"/>
                    </w:rPr>
                    <w:t>such</w:t>
                  </w:r>
                  <w:r>
                    <w:rPr>
                      <w:color w:val="231F20"/>
                      <w:spacing w:val="-19"/>
                      <w:w w:val="105"/>
                    </w:rPr>
                    <w:t> </w:t>
                  </w:r>
                  <w:r>
                    <w:rPr>
                      <w:color w:val="231F20"/>
                      <w:w w:val="105"/>
                    </w:rPr>
                    <w:t>new</w:t>
                  </w:r>
                  <w:r>
                    <w:rPr>
                      <w:color w:val="231F20"/>
                      <w:spacing w:val="-19"/>
                      <w:w w:val="105"/>
                    </w:rPr>
                    <w:t> </w:t>
                  </w:r>
                  <w:r>
                    <w:rPr>
                      <w:color w:val="231F20"/>
                      <w:w w:val="105"/>
                    </w:rPr>
                    <w:t>E-Channels,</w:t>
                  </w:r>
                  <w:r>
                    <w:rPr>
                      <w:color w:val="231F20"/>
                      <w:spacing w:val="-20"/>
                      <w:w w:val="105"/>
                    </w:rPr>
                    <w:t> </w:t>
                  </w:r>
                  <w:r>
                    <w:rPr>
                      <w:color w:val="231F20"/>
                      <w:w w:val="105"/>
                    </w:rPr>
                    <w:t>subscribing for</w:t>
                  </w:r>
                  <w:r>
                    <w:rPr>
                      <w:color w:val="231F20"/>
                      <w:spacing w:val="-4"/>
                      <w:w w:val="105"/>
                    </w:rPr>
                    <w:t> </w:t>
                  </w:r>
                  <w:r>
                    <w:rPr>
                      <w:color w:val="231F20"/>
                      <w:w w:val="105"/>
                    </w:rPr>
                    <w:t>and</w:t>
                  </w:r>
                  <w:r>
                    <w:rPr>
                      <w:color w:val="231F20"/>
                      <w:spacing w:val="-3"/>
                      <w:w w:val="105"/>
                    </w:rPr>
                    <w:t> </w:t>
                  </w:r>
                  <w:r>
                    <w:rPr>
                      <w:color w:val="231F20"/>
                      <w:w w:val="105"/>
                    </w:rPr>
                    <w:t>withdrawing</w:t>
                  </w:r>
                  <w:r>
                    <w:rPr>
                      <w:color w:val="231F20"/>
                      <w:spacing w:val="-3"/>
                      <w:w w:val="105"/>
                    </w:rPr>
                    <w:t> </w:t>
                  </w:r>
                  <w:r>
                    <w:rPr>
                      <w:color w:val="231F20"/>
                      <w:w w:val="105"/>
                    </w:rPr>
                    <w:t>from</w:t>
                  </w:r>
                  <w:r>
                    <w:rPr>
                      <w:color w:val="231F20"/>
                      <w:spacing w:val="-3"/>
                      <w:w w:val="105"/>
                    </w:rPr>
                    <w:t> </w:t>
                  </w:r>
                  <w:r>
                    <w:rPr>
                      <w:color w:val="231F20"/>
                      <w:w w:val="105"/>
                    </w:rPr>
                    <w:t>any</w:t>
                  </w:r>
                  <w:r>
                    <w:rPr>
                      <w:color w:val="231F20"/>
                      <w:spacing w:val="-3"/>
                      <w:w w:val="105"/>
                    </w:rPr>
                    <w:t> </w:t>
                  </w:r>
                  <w:r>
                    <w:rPr>
                      <w:color w:val="231F20"/>
                      <w:w w:val="105"/>
                    </w:rPr>
                    <w:t>services</w:t>
                  </w:r>
                  <w:r>
                    <w:rPr>
                      <w:color w:val="231F20"/>
                      <w:spacing w:val="-3"/>
                      <w:w w:val="105"/>
                    </w:rPr>
                    <w:t> </w:t>
                  </w:r>
                  <w:r>
                    <w:rPr>
                      <w:color w:val="231F20"/>
                      <w:w w:val="105"/>
                    </w:rPr>
                    <w:t>under</w:t>
                  </w:r>
                  <w:r>
                    <w:rPr>
                      <w:color w:val="231F20"/>
                      <w:spacing w:val="-3"/>
                      <w:w w:val="105"/>
                    </w:rPr>
                    <w:t> </w:t>
                  </w:r>
                  <w:r>
                    <w:rPr>
                      <w:color w:val="231F20"/>
                      <w:w w:val="105"/>
                    </w:rPr>
                    <w:t>any</w:t>
                  </w:r>
                  <w:r>
                    <w:rPr>
                      <w:color w:val="231F20"/>
                      <w:spacing w:val="-3"/>
                      <w:w w:val="105"/>
                    </w:rPr>
                    <w:t> </w:t>
                  </w:r>
                  <w:r>
                    <w:rPr>
                      <w:color w:val="231F20"/>
                      <w:w w:val="105"/>
                    </w:rPr>
                    <w:t>E-Channel</w:t>
                  </w:r>
                  <w:r>
                    <w:rPr>
                      <w:color w:val="231F20"/>
                      <w:spacing w:val="-3"/>
                      <w:w w:val="105"/>
                    </w:rPr>
                    <w:t> </w:t>
                  </w:r>
                  <w:r>
                    <w:rPr>
                      <w:color w:val="231F20"/>
                      <w:w w:val="105"/>
                    </w:rPr>
                    <w:t>in</w:t>
                  </w:r>
                  <w:r>
                    <w:rPr>
                      <w:color w:val="231F20"/>
                      <w:spacing w:val="-3"/>
                      <w:w w:val="105"/>
                    </w:rPr>
                    <w:t> </w:t>
                  </w:r>
                  <w:r>
                    <w:rPr>
                      <w:color w:val="231F20"/>
                      <w:w w:val="105"/>
                    </w:rPr>
                    <w:t>one</w:t>
                  </w:r>
                  <w:r>
                    <w:rPr>
                      <w:color w:val="231F20"/>
                      <w:spacing w:val="-3"/>
                      <w:w w:val="105"/>
                    </w:rPr>
                    <w:t> </w:t>
                  </w:r>
                  <w:r>
                    <w:rPr>
                      <w:color w:val="231F20"/>
                      <w:w w:val="105"/>
                    </w:rPr>
                    <w:t>or</w:t>
                  </w:r>
                  <w:r>
                    <w:rPr>
                      <w:color w:val="231F20"/>
                      <w:spacing w:val="-3"/>
                      <w:w w:val="105"/>
                    </w:rPr>
                    <w:t> </w:t>
                  </w:r>
                  <w:r>
                    <w:rPr>
                      <w:color w:val="231F20"/>
                      <w:w w:val="105"/>
                    </w:rPr>
                    <w:t>more</w:t>
                  </w:r>
                  <w:r>
                    <w:rPr>
                      <w:color w:val="231F20"/>
                      <w:spacing w:val="-3"/>
                      <w:w w:val="105"/>
                    </w:rPr>
                    <w:t> </w:t>
                  </w:r>
                  <w:r>
                    <w:rPr>
                      <w:color w:val="231F20"/>
                      <w:w w:val="105"/>
                    </w:rPr>
                    <w:t>countries</w:t>
                  </w:r>
                  <w:r>
                    <w:rPr>
                      <w:color w:val="231F20"/>
                      <w:spacing w:val="-3"/>
                      <w:w w:val="105"/>
                    </w:rPr>
                    <w:t> </w:t>
                  </w:r>
                  <w:r>
                    <w:rPr>
                      <w:color w:val="231F20"/>
                      <w:w w:val="105"/>
                    </w:rPr>
                    <w:t>and</w:t>
                  </w:r>
                  <w:r>
                    <w:rPr>
                      <w:color w:val="231F20"/>
                      <w:spacing w:val="-3"/>
                      <w:w w:val="105"/>
                    </w:rPr>
                    <w:t> </w:t>
                  </w:r>
                  <w:r>
                    <w:rPr>
                      <w:color w:val="231F20"/>
                      <w:w w:val="105"/>
                    </w:rPr>
                    <w:t>to</w:t>
                  </w:r>
                  <w:r>
                    <w:rPr>
                      <w:color w:val="231F20"/>
                      <w:spacing w:val="-3"/>
                      <w:w w:val="105"/>
                    </w:rPr>
                    <w:t> </w:t>
                  </w:r>
                  <w:r>
                    <w:rPr>
                      <w:color w:val="231F20"/>
                      <w:w w:val="105"/>
                    </w:rPr>
                    <w:t>add</w:t>
                  </w:r>
                  <w:r>
                    <w:rPr>
                      <w:color w:val="231F20"/>
                      <w:spacing w:val="-3"/>
                      <w:w w:val="105"/>
                    </w:rPr>
                    <w:t> </w:t>
                  </w:r>
                  <w:r>
                    <w:rPr>
                      <w:color w:val="231F20"/>
                      <w:w w:val="105"/>
                    </w:rPr>
                    <w:t>to,</w:t>
                  </w:r>
                  <w:r>
                    <w:rPr>
                      <w:color w:val="231F20"/>
                      <w:spacing w:val="-4"/>
                      <w:w w:val="105"/>
                    </w:rPr>
                    <w:t> </w:t>
                  </w:r>
                  <w:r>
                    <w:rPr>
                      <w:color w:val="231F20"/>
                      <w:w w:val="105"/>
                    </w:rPr>
                    <w:t>amend</w:t>
                  </w:r>
                  <w:r>
                    <w:rPr>
                      <w:color w:val="231F20"/>
                      <w:spacing w:val="-3"/>
                      <w:w w:val="105"/>
                    </w:rPr>
                    <w:t> </w:t>
                  </w:r>
                  <w:r>
                    <w:rPr>
                      <w:color w:val="231F20"/>
                      <w:w w:val="105"/>
                    </w:rPr>
                    <w:t>and</w:t>
                  </w:r>
                  <w:r>
                    <w:rPr>
                      <w:color w:val="231F20"/>
                      <w:spacing w:val="-3"/>
                      <w:w w:val="105"/>
                    </w:rPr>
                    <w:t> </w:t>
                  </w:r>
                  <w:r>
                    <w:rPr>
                      <w:color w:val="231F20"/>
                      <w:w w:val="105"/>
                    </w:rPr>
                    <w:t>delete</w:t>
                  </w:r>
                  <w:r>
                    <w:rPr>
                      <w:color w:val="231F20"/>
                      <w:spacing w:val="-3"/>
                      <w:w w:val="105"/>
                    </w:rPr>
                    <w:t> </w:t>
                  </w:r>
                  <w:r>
                    <w:rPr>
                      <w:color w:val="231F20"/>
                      <w:w w:val="105"/>
                    </w:rPr>
                    <w:t>any Accounts</w:t>
                  </w:r>
                  <w:r>
                    <w:rPr>
                      <w:color w:val="231F20"/>
                      <w:spacing w:val="-21"/>
                      <w:w w:val="105"/>
                    </w:rPr>
                    <w:t> </w:t>
                  </w:r>
                  <w:r>
                    <w:rPr>
                      <w:color w:val="231F20"/>
                      <w:w w:val="105"/>
                    </w:rPr>
                    <w:t>and</w:t>
                  </w:r>
                  <w:r>
                    <w:rPr>
                      <w:color w:val="231F20"/>
                      <w:spacing w:val="-20"/>
                      <w:w w:val="105"/>
                    </w:rPr>
                    <w:t> </w:t>
                  </w:r>
                  <w:r>
                    <w:rPr>
                      <w:color w:val="231F20"/>
                      <w:w w:val="105"/>
                    </w:rPr>
                    <w:t>services</w:t>
                  </w:r>
                  <w:r>
                    <w:rPr>
                      <w:color w:val="231F20"/>
                      <w:spacing w:val="-21"/>
                      <w:w w:val="105"/>
                    </w:rPr>
                    <w:t> </w:t>
                  </w:r>
                  <w:r>
                    <w:rPr>
                      <w:color w:val="231F20"/>
                      <w:w w:val="105"/>
                    </w:rPr>
                    <w:t>registered</w:t>
                  </w:r>
                  <w:r>
                    <w:rPr>
                      <w:color w:val="231F20"/>
                      <w:spacing w:val="-20"/>
                      <w:w w:val="105"/>
                    </w:rPr>
                    <w:t> </w:t>
                  </w:r>
                  <w:r>
                    <w:rPr>
                      <w:color w:val="231F20"/>
                      <w:w w:val="105"/>
                    </w:rPr>
                    <w:t>under</w:t>
                  </w:r>
                  <w:r>
                    <w:rPr>
                      <w:color w:val="231F20"/>
                      <w:spacing w:val="-20"/>
                      <w:w w:val="105"/>
                    </w:rPr>
                    <w:t> </w:t>
                  </w:r>
                  <w:r>
                    <w:rPr>
                      <w:color w:val="231F20"/>
                      <w:w w:val="105"/>
                    </w:rPr>
                    <w:t>any</w:t>
                  </w:r>
                  <w:r>
                    <w:rPr>
                      <w:color w:val="231F20"/>
                      <w:spacing w:val="-21"/>
                      <w:w w:val="105"/>
                    </w:rPr>
                    <w:t> </w:t>
                  </w:r>
                  <w:r>
                    <w:rPr>
                      <w:color w:val="231F20"/>
                      <w:w w:val="105"/>
                    </w:rPr>
                    <w:t>E-Channel</w:t>
                  </w:r>
                  <w:r>
                    <w:rPr>
                      <w:color w:val="231F20"/>
                      <w:spacing w:val="-20"/>
                      <w:w w:val="105"/>
                    </w:rPr>
                    <w:t> </w:t>
                  </w:r>
                  <w:r>
                    <w:rPr>
                      <w:color w:val="231F20"/>
                      <w:w w:val="105"/>
                    </w:rPr>
                    <w:t>for</w:t>
                  </w:r>
                  <w:r>
                    <w:rPr>
                      <w:color w:val="231F20"/>
                      <w:spacing w:val="-21"/>
                      <w:w w:val="105"/>
                    </w:rPr>
                    <w:t> </w:t>
                  </w:r>
                  <w:r>
                    <w:rPr>
                      <w:color w:val="231F20"/>
                      <w:w w:val="105"/>
                    </w:rPr>
                    <w:t>and</w:t>
                  </w:r>
                  <w:r>
                    <w:rPr>
                      <w:color w:val="231F20"/>
                      <w:spacing w:val="-20"/>
                      <w:w w:val="105"/>
                    </w:rPr>
                    <w:t> </w:t>
                  </w:r>
                  <w:r>
                    <w:rPr>
                      <w:color w:val="231F20"/>
                      <w:w w:val="105"/>
                    </w:rPr>
                    <w:t>on</w:t>
                  </w:r>
                  <w:r>
                    <w:rPr>
                      <w:color w:val="231F20"/>
                      <w:spacing w:val="-20"/>
                      <w:w w:val="105"/>
                    </w:rPr>
                    <w:t> </w:t>
                  </w:r>
                  <w:r>
                    <w:rPr>
                      <w:color w:val="231F20"/>
                      <w:w w:val="105"/>
                    </w:rPr>
                    <w:t>behalf</w:t>
                  </w:r>
                  <w:r>
                    <w:rPr>
                      <w:color w:val="231F20"/>
                      <w:spacing w:val="-21"/>
                      <w:w w:val="105"/>
                    </w:rPr>
                    <w:t> </w:t>
                  </w:r>
                  <w:r>
                    <w:rPr>
                      <w:color w:val="231F20"/>
                      <w:w w:val="105"/>
                    </w:rPr>
                    <w:t>of</w:t>
                  </w:r>
                  <w:r>
                    <w:rPr>
                      <w:color w:val="231F20"/>
                      <w:spacing w:val="-20"/>
                      <w:w w:val="105"/>
                    </w:rPr>
                    <w:t> </w:t>
                  </w:r>
                  <w:r>
                    <w:rPr>
                      <w:color w:val="231F20"/>
                      <w:w w:val="105"/>
                    </w:rPr>
                    <w:t>the</w:t>
                  </w:r>
                  <w:r>
                    <w:rPr>
                      <w:color w:val="231F20"/>
                      <w:spacing w:val="-21"/>
                      <w:w w:val="105"/>
                    </w:rPr>
                    <w:t> </w:t>
                  </w:r>
                  <w:r>
                    <w:rPr>
                      <w:color w:val="231F20"/>
                      <w:w w:val="105"/>
                    </w:rPr>
                    <w:t>Company/Society/Association/Trust.</w:t>
                  </w:r>
                </w:p>
              </w:txbxContent>
            </v:textbox>
            <w10:wrap type="none"/>
          </v:shape>
        </w:pict>
      </w:r>
      <w:r>
        <w:rPr/>
        <w:pict>
          <v:shape style="position:absolute;margin-left:54.959999pt;margin-top:532.433044pt;width:511.1pt;height:49.35pt;mso-position-horizontal-relative:page;mso-position-vertical-relative:page;z-index:-5512" type="#_x0000_t202" filled="false" stroked="false">
            <v:textbox inset="0,0,0,0">
              <w:txbxContent>
                <w:p>
                  <w:pPr>
                    <w:pStyle w:val="BodyText"/>
                    <w:spacing w:line="254" w:lineRule="auto" w:before="0"/>
                    <w:ind w:right="12"/>
                  </w:pPr>
                  <w:r>
                    <w:rPr>
                      <w:color w:val="231F20"/>
                      <w:w w:val="105"/>
                    </w:rPr>
                    <w:t>All</w:t>
                  </w:r>
                  <w:r>
                    <w:rPr>
                      <w:color w:val="231F20"/>
                      <w:spacing w:val="-16"/>
                      <w:w w:val="105"/>
                    </w:rPr>
                    <w:t> </w:t>
                  </w:r>
                  <w:r>
                    <w:rPr>
                      <w:color w:val="231F20"/>
                      <w:w w:val="105"/>
                    </w:rPr>
                    <w:t>the</w:t>
                  </w:r>
                  <w:r>
                    <w:rPr>
                      <w:color w:val="231F20"/>
                      <w:spacing w:val="-16"/>
                      <w:w w:val="105"/>
                    </w:rPr>
                    <w:t> </w:t>
                  </w:r>
                  <w:r>
                    <w:rPr>
                      <w:color w:val="231F20"/>
                      <w:w w:val="105"/>
                    </w:rPr>
                    <w:t>terms</w:t>
                  </w:r>
                  <w:r>
                    <w:rPr>
                      <w:color w:val="231F20"/>
                      <w:spacing w:val="-15"/>
                      <w:w w:val="105"/>
                    </w:rPr>
                    <w:t> </w:t>
                  </w:r>
                  <w:r>
                    <w:rPr>
                      <w:color w:val="231F20"/>
                      <w:w w:val="105"/>
                    </w:rPr>
                    <w:t>set</w:t>
                  </w:r>
                  <w:r>
                    <w:rPr>
                      <w:color w:val="231F20"/>
                      <w:spacing w:val="-16"/>
                      <w:w w:val="105"/>
                    </w:rPr>
                    <w:t> </w:t>
                  </w:r>
                  <w:r>
                    <w:rPr>
                      <w:color w:val="231F20"/>
                      <w:w w:val="105"/>
                    </w:rPr>
                    <w:t>out</w:t>
                  </w:r>
                  <w:r>
                    <w:rPr>
                      <w:color w:val="231F20"/>
                      <w:spacing w:val="-15"/>
                      <w:w w:val="105"/>
                    </w:rPr>
                    <w:t> </w:t>
                  </w:r>
                  <w:r>
                    <w:rPr>
                      <w:color w:val="231F20"/>
                      <w:w w:val="105"/>
                    </w:rPr>
                    <w:t>and</w:t>
                  </w:r>
                  <w:r>
                    <w:rPr>
                      <w:color w:val="231F20"/>
                      <w:spacing w:val="-16"/>
                      <w:w w:val="105"/>
                    </w:rPr>
                    <w:t> </w:t>
                  </w:r>
                  <w:r>
                    <w:rPr>
                      <w:color w:val="231F20"/>
                      <w:w w:val="105"/>
                    </w:rPr>
                    <w:t>all</w:t>
                  </w:r>
                  <w:r>
                    <w:rPr>
                      <w:color w:val="231F20"/>
                      <w:spacing w:val="-15"/>
                      <w:w w:val="105"/>
                    </w:rPr>
                    <w:t> </w:t>
                  </w:r>
                  <w:r>
                    <w:rPr>
                      <w:color w:val="231F20"/>
                      <w:w w:val="105"/>
                    </w:rPr>
                    <w:t>particulars</w:t>
                  </w:r>
                  <w:r>
                    <w:rPr>
                      <w:color w:val="231F20"/>
                      <w:spacing w:val="-16"/>
                      <w:w w:val="105"/>
                    </w:rPr>
                    <w:t> </w:t>
                  </w:r>
                  <w:r>
                    <w:rPr>
                      <w:color w:val="231F20"/>
                      <w:w w:val="105"/>
                    </w:rPr>
                    <w:t>completed</w:t>
                  </w:r>
                  <w:r>
                    <w:rPr>
                      <w:color w:val="231F20"/>
                      <w:spacing w:val="-15"/>
                      <w:w w:val="105"/>
                    </w:rPr>
                    <w:t> </w:t>
                  </w:r>
                  <w:r>
                    <w:rPr>
                      <w:color w:val="231F20"/>
                      <w:w w:val="105"/>
                    </w:rPr>
                    <w:t>in</w:t>
                  </w:r>
                  <w:r>
                    <w:rPr>
                      <w:color w:val="231F20"/>
                      <w:spacing w:val="-16"/>
                      <w:w w:val="105"/>
                    </w:rPr>
                    <w:t> </w:t>
                  </w:r>
                  <w:r>
                    <w:rPr>
                      <w:color w:val="231F20"/>
                      <w:w w:val="105"/>
                    </w:rPr>
                    <w:t>the</w:t>
                  </w:r>
                  <w:r>
                    <w:rPr>
                      <w:color w:val="231F20"/>
                      <w:spacing w:val="-15"/>
                      <w:w w:val="105"/>
                    </w:rPr>
                    <w:t> </w:t>
                  </w:r>
                  <w:r>
                    <w:rPr>
                      <w:color w:val="231F20"/>
                      <w:w w:val="105"/>
                    </w:rPr>
                    <w:t>Account</w:t>
                  </w:r>
                  <w:r>
                    <w:rPr>
                      <w:color w:val="231F20"/>
                      <w:spacing w:val="-16"/>
                      <w:w w:val="105"/>
                    </w:rPr>
                    <w:t> </w:t>
                  </w:r>
                  <w:r>
                    <w:rPr>
                      <w:color w:val="231F20"/>
                      <w:w w:val="105"/>
                    </w:rPr>
                    <w:t>opening</w:t>
                  </w:r>
                  <w:r>
                    <w:rPr>
                      <w:color w:val="231F20"/>
                      <w:spacing w:val="-15"/>
                      <w:w w:val="105"/>
                    </w:rPr>
                    <w:t> </w:t>
                  </w:r>
                  <w:r>
                    <w:rPr>
                      <w:color w:val="231F20"/>
                      <w:w w:val="105"/>
                    </w:rPr>
                    <w:t>form</w:t>
                  </w:r>
                  <w:r>
                    <w:rPr>
                      <w:color w:val="231F20"/>
                      <w:spacing w:val="-16"/>
                      <w:w w:val="105"/>
                    </w:rPr>
                    <w:t> </w:t>
                  </w:r>
                  <w:r>
                    <w:rPr>
                      <w:color w:val="231F20"/>
                      <w:w w:val="105"/>
                    </w:rPr>
                    <w:t>together</w:t>
                  </w:r>
                  <w:r>
                    <w:rPr>
                      <w:color w:val="231F20"/>
                      <w:spacing w:val="-15"/>
                      <w:w w:val="105"/>
                    </w:rPr>
                    <w:t> </w:t>
                  </w:r>
                  <w:r>
                    <w:rPr>
                      <w:color w:val="231F20"/>
                      <w:w w:val="105"/>
                    </w:rPr>
                    <w:t>with</w:t>
                  </w:r>
                  <w:r>
                    <w:rPr>
                      <w:color w:val="231F20"/>
                      <w:spacing w:val="-16"/>
                      <w:w w:val="105"/>
                    </w:rPr>
                    <w:t> </w:t>
                  </w:r>
                  <w:r>
                    <w:rPr>
                      <w:color w:val="231F20"/>
                      <w:w w:val="105"/>
                    </w:rPr>
                    <w:t>the</w:t>
                  </w:r>
                  <w:r>
                    <w:rPr>
                      <w:color w:val="231F20"/>
                      <w:spacing w:val="-15"/>
                      <w:w w:val="105"/>
                    </w:rPr>
                    <w:t> </w:t>
                  </w:r>
                  <w:r>
                    <w:rPr>
                      <w:color w:val="231F20"/>
                      <w:w w:val="105"/>
                    </w:rPr>
                    <w:t>Terms</w:t>
                  </w:r>
                  <w:r>
                    <w:rPr>
                      <w:color w:val="231F20"/>
                      <w:spacing w:val="-16"/>
                      <w:w w:val="105"/>
                    </w:rPr>
                    <w:t> </w:t>
                  </w:r>
                  <w:r>
                    <w:rPr>
                      <w:color w:val="231F20"/>
                      <w:w w:val="105"/>
                    </w:rPr>
                    <w:t>&amp;</w:t>
                  </w:r>
                  <w:r>
                    <w:rPr>
                      <w:color w:val="231F20"/>
                      <w:spacing w:val="-15"/>
                      <w:w w:val="105"/>
                    </w:rPr>
                    <w:t> </w:t>
                  </w:r>
                  <w:r>
                    <w:rPr>
                      <w:color w:val="231F20"/>
                      <w:w w:val="105"/>
                    </w:rPr>
                    <w:t>Conditions,</w:t>
                  </w:r>
                  <w:r>
                    <w:rPr>
                      <w:color w:val="231F20"/>
                      <w:spacing w:val="-16"/>
                      <w:w w:val="105"/>
                    </w:rPr>
                    <w:t> </w:t>
                  </w:r>
                  <w:r>
                    <w:rPr>
                      <w:color w:val="231F20"/>
                      <w:w w:val="105"/>
                    </w:rPr>
                    <w:t>all</w:t>
                  </w:r>
                  <w:r>
                    <w:rPr>
                      <w:color w:val="231F20"/>
                      <w:spacing w:val="-15"/>
                      <w:w w:val="105"/>
                    </w:rPr>
                    <w:t> </w:t>
                  </w:r>
                  <w:r>
                    <w:rPr>
                      <w:color w:val="231F20"/>
                      <w:w w:val="105"/>
                    </w:rPr>
                    <w:t>in</w:t>
                  </w:r>
                  <w:r>
                    <w:rPr>
                      <w:color w:val="231F20"/>
                      <w:spacing w:val="-16"/>
                      <w:w w:val="105"/>
                    </w:rPr>
                    <w:t> </w:t>
                  </w:r>
                  <w:r>
                    <w:rPr>
                      <w:color w:val="231F20"/>
                      <w:w w:val="105"/>
                    </w:rPr>
                    <w:t>the form</w:t>
                  </w:r>
                  <w:r>
                    <w:rPr>
                      <w:color w:val="231F20"/>
                      <w:spacing w:val="-19"/>
                      <w:w w:val="105"/>
                    </w:rPr>
                    <w:t> </w:t>
                  </w:r>
                  <w:r>
                    <w:rPr>
                      <w:color w:val="231F20"/>
                      <w:w w:val="105"/>
                    </w:rPr>
                    <w:t>tabled</w:t>
                  </w:r>
                  <w:r>
                    <w:rPr>
                      <w:color w:val="231F20"/>
                      <w:spacing w:val="-18"/>
                      <w:w w:val="105"/>
                    </w:rPr>
                    <w:t> </w:t>
                  </w:r>
                  <w:r>
                    <w:rPr>
                      <w:color w:val="231F20"/>
                      <w:w w:val="105"/>
                    </w:rPr>
                    <w:t>at</w:t>
                  </w:r>
                  <w:r>
                    <w:rPr>
                      <w:color w:val="231F20"/>
                      <w:spacing w:val="-19"/>
                      <w:w w:val="105"/>
                    </w:rPr>
                    <w:t> </w:t>
                  </w:r>
                  <w:r>
                    <w:rPr>
                      <w:color w:val="231F20"/>
                      <w:w w:val="105"/>
                    </w:rPr>
                    <w:t>the</w:t>
                  </w:r>
                  <w:r>
                    <w:rPr>
                      <w:color w:val="231F20"/>
                      <w:spacing w:val="-18"/>
                      <w:w w:val="105"/>
                    </w:rPr>
                    <w:t> </w:t>
                  </w:r>
                  <w:r>
                    <w:rPr>
                      <w:color w:val="231F20"/>
                      <w:w w:val="105"/>
                    </w:rPr>
                    <w:t>Meeting,</w:t>
                  </w:r>
                  <w:r>
                    <w:rPr>
                      <w:color w:val="231F20"/>
                      <w:spacing w:val="-19"/>
                      <w:w w:val="105"/>
                    </w:rPr>
                    <w:t> </w:t>
                  </w:r>
                  <w:r>
                    <w:rPr>
                      <w:color w:val="231F20"/>
                      <w:w w:val="105"/>
                    </w:rPr>
                    <w:t>be</w:t>
                  </w:r>
                  <w:r>
                    <w:rPr>
                      <w:color w:val="231F20"/>
                      <w:spacing w:val="-18"/>
                      <w:w w:val="105"/>
                    </w:rPr>
                    <w:t> </w:t>
                  </w:r>
                  <w:r>
                    <w:rPr>
                      <w:color w:val="231F20"/>
                      <w:w w:val="105"/>
                    </w:rPr>
                    <w:t>and</w:t>
                  </w:r>
                  <w:r>
                    <w:rPr>
                      <w:color w:val="231F20"/>
                      <w:spacing w:val="-18"/>
                      <w:w w:val="105"/>
                    </w:rPr>
                    <w:t> </w:t>
                  </w:r>
                  <w:r>
                    <w:rPr>
                      <w:color w:val="231F20"/>
                      <w:w w:val="105"/>
                    </w:rPr>
                    <w:t>are</w:t>
                  </w:r>
                  <w:r>
                    <w:rPr>
                      <w:color w:val="231F20"/>
                      <w:spacing w:val="-19"/>
                      <w:w w:val="105"/>
                    </w:rPr>
                    <w:t> </w:t>
                  </w:r>
                  <w:r>
                    <w:rPr>
                      <w:color w:val="231F20"/>
                      <w:w w:val="105"/>
                    </w:rPr>
                    <w:t>hereby</w:t>
                  </w:r>
                  <w:r>
                    <w:rPr>
                      <w:color w:val="231F20"/>
                      <w:spacing w:val="-18"/>
                      <w:w w:val="105"/>
                    </w:rPr>
                    <w:t> </w:t>
                  </w:r>
                  <w:r>
                    <w:rPr>
                      <w:color w:val="231F20"/>
                      <w:w w:val="105"/>
                    </w:rPr>
                    <w:t>approved</w:t>
                  </w:r>
                  <w:r>
                    <w:rPr>
                      <w:color w:val="231F20"/>
                      <w:spacing w:val="-19"/>
                      <w:w w:val="105"/>
                    </w:rPr>
                    <w:t> </w:t>
                  </w:r>
                  <w:r>
                    <w:rPr>
                      <w:color w:val="231F20"/>
                      <w:w w:val="105"/>
                    </w:rPr>
                    <w:t>and</w:t>
                  </w:r>
                  <w:r>
                    <w:rPr>
                      <w:color w:val="231F20"/>
                      <w:spacing w:val="-18"/>
                      <w:w w:val="105"/>
                    </w:rPr>
                    <w:t> </w:t>
                  </w:r>
                  <w:r>
                    <w:rPr>
                      <w:color w:val="231F20"/>
                      <w:w w:val="105"/>
                    </w:rPr>
                    <w:t>accepted</w:t>
                  </w:r>
                  <w:r>
                    <w:rPr>
                      <w:color w:val="231F20"/>
                      <w:spacing w:val="-18"/>
                      <w:w w:val="105"/>
                    </w:rPr>
                    <w:t> </w:t>
                  </w:r>
                  <w:r>
                    <w:rPr>
                      <w:color w:val="231F20"/>
                      <w:w w:val="105"/>
                    </w:rPr>
                    <w:t>in</w:t>
                  </w:r>
                  <w:r>
                    <w:rPr>
                      <w:color w:val="231F20"/>
                      <w:spacing w:val="-19"/>
                      <w:w w:val="105"/>
                    </w:rPr>
                    <w:t> </w:t>
                  </w:r>
                  <w:r>
                    <w:rPr>
                      <w:color w:val="231F20"/>
                      <w:w w:val="105"/>
                    </w:rPr>
                    <w:t>all</w:t>
                  </w:r>
                  <w:r>
                    <w:rPr>
                      <w:color w:val="231F20"/>
                      <w:spacing w:val="-18"/>
                      <w:w w:val="105"/>
                    </w:rPr>
                    <w:t> </w:t>
                  </w:r>
                  <w:r>
                    <w:rPr>
                      <w:color w:val="231F20"/>
                      <w:w w:val="105"/>
                    </w:rPr>
                    <w:t>respects.</w:t>
                  </w:r>
                </w:p>
                <w:p>
                  <w:pPr>
                    <w:pStyle w:val="BodyText"/>
                    <w:spacing w:line="254" w:lineRule="auto" w:before="102"/>
                    <w:ind w:right="12"/>
                  </w:pPr>
                  <w:r>
                    <w:rPr>
                      <w:color w:val="231F20"/>
                      <w:w w:val="105"/>
                    </w:rPr>
                    <w:t>Unless</w:t>
                  </w:r>
                  <w:r>
                    <w:rPr>
                      <w:color w:val="231F20"/>
                      <w:spacing w:val="-23"/>
                      <w:w w:val="105"/>
                    </w:rPr>
                    <w:t> </w:t>
                  </w:r>
                  <w:r>
                    <w:rPr>
                      <w:color w:val="231F20"/>
                      <w:w w:val="105"/>
                    </w:rPr>
                    <w:t>otherwise</w:t>
                  </w:r>
                  <w:r>
                    <w:rPr>
                      <w:color w:val="231F20"/>
                      <w:spacing w:val="-22"/>
                      <w:w w:val="105"/>
                    </w:rPr>
                    <w:t> </w:t>
                  </w:r>
                  <w:r>
                    <w:rPr>
                      <w:color w:val="231F20"/>
                      <w:w w:val="105"/>
                    </w:rPr>
                    <w:t>defined,</w:t>
                  </w:r>
                  <w:r>
                    <w:rPr>
                      <w:color w:val="231F20"/>
                      <w:spacing w:val="-22"/>
                      <w:w w:val="105"/>
                    </w:rPr>
                    <w:t> </w:t>
                  </w:r>
                  <w:r>
                    <w:rPr>
                      <w:color w:val="231F20"/>
                      <w:w w:val="105"/>
                    </w:rPr>
                    <w:t>expressions</w:t>
                  </w:r>
                  <w:r>
                    <w:rPr>
                      <w:color w:val="231F20"/>
                      <w:spacing w:val="-22"/>
                      <w:w w:val="105"/>
                    </w:rPr>
                    <w:t> </w:t>
                  </w:r>
                  <w:r>
                    <w:rPr>
                      <w:color w:val="231F20"/>
                      <w:w w:val="105"/>
                    </w:rPr>
                    <w:t>used</w:t>
                  </w:r>
                  <w:r>
                    <w:rPr>
                      <w:color w:val="231F20"/>
                      <w:spacing w:val="-22"/>
                      <w:w w:val="105"/>
                    </w:rPr>
                    <w:t> </w:t>
                  </w:r>
                  <w:r>
                    <w:rPr>
                      <w:color w:val="231F20"/>
                      <w:w w:val="105"/>
                    </w:rPr>
                    <w:t>in</w:t>
                  </w:r>
                  <w:r>
                    <w:rPr>
                      <w:color w:val="231F20"/>
                      <w:spacing w:val="-22"/>
                      <w:w w:val="105"/>
                    </w:rPr>
                    <w:t> </w:t>
                  </w:r>
                  <w:r>
                    <w:rPr>
                      <w:color w:val="231F20"/>
                      <w:w w:val="105"/>
                    </w:rPr>
                    <w:t>this</w:t>
                  </w:r>
                  <w:r>
                    <w:rPr>
                      <w:color w:val="231F20"/>
                      <w:spacing w:val="-22"/>
                      <w:w w:val="105"/>
                    </w:rPr>
                    <w:t> </w:t>
                  </w:r>
                  <w:r>
                    <w:rPr>
                      <w:color w:val="231F20"/>
                      <w:w w:val="105"/>
                    </w:rPr>
                    <w:t>certificate</w:t>
                  </w:r>
                  <w:r>
                    <w:rPr>
                      <w:color w:val="231F20"/>
                      <w:spacing w:val="-23"/>
                      <w:w w:val="105"/>
                    </w:rPr>
                    <w:t> </w:t>
                  </w:r>
                  <w:r>
                    <w:rPr>
                      <w:color w:val="231F20"/>
                      <w:w w:val="105"/>
                    </w:rPr>
                    <w:t>have</w:t>
                  </w:r>
                  <w:r>
                    <w:rPr>
                      <w:color w:val="231F20"/>
                      <w:spacing w:val="-22"/>
                      <w:w w:val="105"/>
                    </w:rPr>
                    <w:t> </w:t>
                  </w:r>
                  <w:r>
                    <w:rPr>
                      <w:color w:val="231F20"/>
                      <w:w w:val="105"/>
                    </w:rPr>
                    <w:t>the</w:t>
                  </w:r>
                  <w:r>
                    <w:rPr>
                      <w:color w:val="231F20"/>
                      <w:spacing w:val="-22"/>
                      <w:w w:val="105"/>
                    </w:rPr>
                    <w:t> </w:t>
                  </w:r>
                  <w:r>
                    <w:rPr>
                      <w:color w:val="231F20"/>
                      <w:w w:val="105"/>
                    </w:rPr>
                    <w:t>same</w:t>
                  </w:r>
                  <w:r>
                    <w:rPr>
                      <w:color w:val="231F20"/>
                      <w:spacing w:val="-22"/>
                      <w:w w:val="105"/>
                    </w:rPr>
                    <w:t> </w:t>
                  </w:r>
                  <w:r>
                    <w:rPr>
                      <w:color w:val="231F20"/>
                      <w:w w:val="105"/>
                    </w:rPr>
                    <w:t>meaning</w:t>
                  </w:r>
                  <w:r>
                    <w:rPr>
                      <w:color w:val="231F20"/>
                      <w:spacing w:val="-22"/>
                      <w:w w:val="105"/>
                    </w:rPr>
                    <w:t> </w:t>
                  </w:r>
                  <w:r>
                    <w:rPr>
                      <w:color w:val="231F20"/>
                      <w:w w:val="105"/>
                    </w:rPr>
                    <w:t>as</w:t>
                  </w:r>
                  <w:r>
                    <w:rPr>
                      <w:color w:val="231F20"/>
                      <w:spacing w:val="-22"/>
                      <w:w w:val="105"/>
                    </w:rPr>
                    <w:t> </w:t>
                  </w:r>
                  <w:r>
                    <w:rPr>
                      <w:color w:val="231F20"/>
                      <w:w w:val="105"/>
                    </w:rPr>
                    <w:t>the</w:t>
                  </w:r>
                  <w:r>
                    <w:rPr>
                      <w:color w:val="231F20"/>
                      <w:spacing w:val="-22"/>
                      <w:w w:val="105"/>
                    </w:rPr>
                    <w:t> </w:t>
                  </w:r>
                  <w:r>
                    <w:rPr>
                      <w:color w:val="231F20"/>
                      <w:w w:val="105"/>
                    </w:rPr>
                    <w:t>corresponding</w:t>
                  </w:r>
                  <w:r>
                    <w:rPr>
                      <w:color w:val="231F20"/>
                      <w:spacing w:val="-23"/>
                      <w:w w:val="105"/>
                    </w:rPr>
                    <w:t> </w:t>
                  </w:r>
                  <w:r>
                    <w:rPr>
                      <w:color w:val="231F20"/>
                      <w:w w:val="105"/>
                    </w:rPr>
                    <w:t>expressions</w:t>
                  </w:r>
                  <w:r>
                    <w:rPr>
                      <w:color w:val="231F20"/>
                      <w:spacing w:val="-22"/>
                      <w:w w:val="105"/>
                    </w:rPr>
                    <w:t> </w:t>
                  </w:r>
                  <w:r>
                    <w:rPr>
                      <w:color w:val="231F20"/>
                      <w:w w:val="105"/>
                    </w:rPr>
                    <w:t>in</w:t>
                  </w:r>
                  <w:r>
                    <w:rPr>
                      <w:color w:val="231F20"/>
                      <w:spacing w:val="-22"/>
                      <w:w w:val="105"/>
                    </w:rPr>
                    <w:t> </w:t>
                  </w:r>
                  <w:r>
                    <w:rPr>
                      <w:color w:val="231F20"/>
                      <w:spacing w:val="-4"/>
                      <w:w w:val="105"/>
                    </w:rPr>
                    <w:t>the </w:t>
                  </w:r>
                  <w:r>
                    <w:rPr>
                      <w:color w:val="231F20"/>
                      <w:w w:val="105"/>
                    </w:rPr>
                    <w:t>Terms &amp;</w:t>
                  </w:r>
                  <w:r>
                    <w:rPr>
                      <w:color w:val="231F20"/>
                      <w:spacing w:val="-36"/>
                      <w:w w:val="105"/>
                    </w:rPr>
                    <w:t> </w:t>
                  </w:r>
                  <w:r>
                    <w:rPr>
                      <w:color w:val="231F20"/>
                      <w:w w:val="105"/>
                    </w:rPr>
                    <w:t>Conditions.</w:t>
                  </w:r>
                </w:p>
              </w:txbxContent>
            </v:textbox>
            <w10:wrap type="none"/>
          </v:shape>
        </w:pict>
      </w:r>
      <w:r>
        <w:rPr/>
        <w:pict>
          <v:shape style="position:absolute;margin-left:62.799702pt;margin-top:779.881042pt;width:129.5pt;height:12pt;mso-position-horizontal-relative:page;mso-position-vertical-relative:page;z-index:-5488" type="#_x0000_t202" filled="false" stroked="false">
            <v:textbox inset="0,0,0,0">
              <w:txbxContent>
                <w:p>
                  <w:pPr>
                    <w:tabs>
                      <w:tab w:pos="2570" w:val="left" w:leader="none"/>
                    </w:tabs>
                    <w:spacing w:line="221" w:lineRule="exact" w:before="0"/>
                    <w:ind w:left="20" w:right="0" w:firstLine="0"/>
                    <w:jc w:val="left"/>
                    <w:rPr>
                      <w:sz w:val="20"/>
                    </w:rPr>
                  </w:pPr>
                  <w:r>
                    <w:rPr>
                      <w:color w:val="231F20"/>
                      <w:sz w:val="20"/>
                    </w:rPr>
                    <w:t>Place:</w:t>
                  </w:r>
                  <w:r>
                    <w:rPr>
                      <w:color w:val="231F20"/>
                      <w:spacing w:val="-17"/>
                      <w:sz w:val="20"/>
                    </w:rPr>
                    <w:t> </w:t>
                  </w:r>
                  <w:r>
                    <w:rPr>
                      <w:color w:val="231F20"/>
                      <w:w w:val="119"/>
                      <w:sz w:val="20"/>
                      <w:u w:val="single" w:color="231F20"/>
                    </w:rPr>
                    <w:t> </w:t>
                  </w:r>
                  <w:r>
                    <w:rPr>
                      <w:color w:val="231F20"/>
                      <w:sz w:val="20"/>
                      <w:u w:val="single" w:color="231F20"/>
                    </w:rPr>
                    <w:tab/>
                  </w:r>
                </w:p>
              </w:txbxContent>
            </v:textbox>
            <w10:wrap type="none"/>
          </v:shape>
        </w:pict>
      </w:r>
      <w:r>
        <w:rPr/>
        <w:pict>
          <v:shape style="position:absolute;margin-left:440.552795pt;margin-top:779.881042pt;width:129.3pt;height:12pt;mso-position-horizontal-relative:page;mso-position-vertical-relative:page;z-index:-5464" type="#_x0000_t202" filled="false" stroked="false">
            <v:textbox inset="0,0,0,0">
              <w:txbxContent>
                <w:p>
                  <w:pPr>
                    <w:tabs>
                      <w:tab w:pos="2566" w:val="left" w:leader="none"/>
                    </w:tabs>
                    <w:spacing w:line="221" w:lineRule="exact" w:before="0"/>
                    <w:ind w:left="20" w:right="0" w:firstLine="0"/>
                    <w:jc w:val="left"/>
                    <w:rPr>
                      <w:sz w:val="20"/>
                    </w:rPr>
                  </w:pPr>
                  <w:r>
                    <w:rPr>
                      <w:color w:val="231F20"/>
                      <w:w w:val="105"/>
                      <w:sz w:val="20"/>
                    </w:rPr>
                    <w:t>Date:</w:t>
                  </w:r>
                  <w:r>
                    <w:rPr>
                      <w:color w:val="231F20"/>
                      <w:sz w:val="20"/>
                    </w:rPr>
                    <w:t> </w:t>
                  </w:r>
                  <w:r>
                    <w:rPr>
                      <w:color w:val="231F20"/>
                      <w:spacing w:val="-21"/>
                      <w:sz w:val="20"/>
                    </w:rPr>
                    <w:t> </w:t>
                  </w:r>
                  <w:r>
                    <w:rPr>
                      <w:color w:val="231F20"/>
                      <w:w w:val="119"/>
                      <w:sz w:val="20"/>
                      <w:u w:val="single" w:color="231F20"/>
                    </w:rPr>
                    <w:t> </w:t>
                  </w:r>
                  <w:r>
                    <w:rPr>
                      <w:color w:val="231F20"/>
                      <w:sz w:val="20"/>
                      <w:u w:val="single" w:color="231F20"/>
                    </w:rPr>
                    <w:tab/>
                  </w:r>
                </w:p>
              </w:txbxContent>
            </v:textbox>
            <w10:wrap type="none"/>
          </v:shape>
        </w:pict>
      </w:r>
      <w:r>
        <w:rPr/>
        <w:pict>
          <v:shape style="position:absolute;margin-left:584.938538pt;margin-top:685.329712pt;width:8pt;height:66.95pt;mso-position-horizontal-relative:page;mso-position-vertical-relative:page;z-index:-5440" type="#_x0000_t202" filled="false" stroked="false">
            <v:textbox inset="0,0,0,0" style="layout-flow:vertical;mso-layout-flow-alt:bottom-to-top">
              <w:txbxContent>
                <w:p>
                  <w:pPr>
                    <w:spacing w:before="3"/>
                    <w:ind w:left="20" w:right="0" w:firstLine="0"/>
                    <w:jc w:val="left"/>
                    <w:rPr>
                      <w:sz w:val="12"/>
                    </w:rPr>
                  </w:pPr>
                  <w:r>
                    <w:rPr>
                      <w:color w:val="231F20"/>
                      <w:w w:val="105"/>
                      <w:sz w:val="12"/>
                    </w:rPr>
                    <w:t>Ver. Date: March 2012</w:t>
                  </w:r>
                </w:p>
              </w:txbxContent>
            </v:textbox>
            <w10:wrap type="none"/>
          </v:shape>
        </w:pict>
      </w:r>
      <w:r>
        <w:rPr/>
        <w:pict>
          <v:shape style="position:absolute;margin-left:39.5453pt;margin-top:604.546875pt;width:526.35pt;height:79.3pt;mso-position-horizontal-relative:page;mso-position-vertical-relative:page;z-index:-5416" type="#_x0000_t202" filled="false" stroked="false">
            <v:textbox inset="0,0,0,0">
              <w:txbxContent>
                <w:p>
                  <w:pPr>
                    <w:spacing w:before="53"/>
                    <w:ind w:left="1630" w:right="0" w:firstLine="0"/>
                    <w:jc w:val="left"/>
                    <w:rPr>
                      <w:sz w:val="20"/>
                    </w:rPr>
                  </w:pPr>
                  <w:r>
                    <w:rPr>
                      <w:color w:val="231F20"/>
                      <w:w w:val="105"/>
                      <w:sz w:val="20"/>
                    </w:rPr>
                    <w:t>Signature of Chairman / Secretary / 2 Directors / Trustees (with rubber stamp)</w:t>
                  </w:r>
                </w:p>
                <w:p>
                  <w:pPr>
                    <w:pStyle w:val="BodyText"/>
                    <w:ind w:left="40"/>
                    <w:rPr>
                      <w:rFonts w:ascii="Times New Roman"/>
                      <w:sz w:val="17"/>
                    </w:rPr>
                  </w:pPr>
                </w:p>
              </w:txbxContent>
            </v:textbox>
            <w10:wrap type="none"/>
          </v:shape>
        </w:pict>
      </w:r>
      <w:r>
        <w:rPr/>
        <w:pict>
          <v:shape style="position:absolute;margin-left:69.923599pt;margin-top:623.678467pt;width:465.6pt;height:49.65pt;mso-position-horizontal-relative:page;mso-position-vertical-relative:page;z-index:-5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3.447197pt;margin-top:777.828003pt;width:97.9pt;height:12pt;mso-position-horizontal-relative:page;mso-position-vertical-relative:page;z-index:-5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70.970703pt;margin-top:777.828003pt;width:97.9pt;height:12pt;mso-position-horizontal-relative:page;mso-position-vertical-relative:page;z-index:-5344" type="#_x0000_t202" filled="false" stroked="false">
            <v:textbox inset="0,0,0,0">
              <w:txbxContent>
                <w:p>
                  <w:pPr>
                    <w:pStyle w:val="BodyText"/>
                    <w:ind w:left="40"/>
                    <w:rPr>
                      <w:rFonts w:ascii="Times New Roman"/>
                      <w:sz w:val="17"/>
                    </w:rPr>
                  </w:pPr>
                </w:p>
              </w:txbxContent>
            </v:textbox>
            <w10:wrap type="none"/>
          </v:shape>
        </w:pict>
      </w:r>
    </w:p>
    <w:sectPr>
      <w:pgSz w:w="12270" w:h="17200"/>
      <w:pgMar w:top="1100" w:bottom="280" w:left="9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Georgia">
    <w:altName w:val="Georg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