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23.879999pt;margin-top:23.879999pt;width:564pt;height:744pt;mso-position-horizontal-relative:page;mso-position-vertical-relative:page;z-index:-4216" coordorigin="478,478" coordsize="11280,14880">
            <v:line style="position:absolute" from="497,487" to="11738,487" stroked="true" strokeweight=".96pt" strokecolor="#000000">
              <v:stroke dashstyle="solid"/>
            </v:line>
            <v:line style="position:absolute" from="487,478" to="487,15358" stroked="true" strokeweight=".96pt" strokecolor="#000000">
              <v:stroke dashstyle="solid"/>
            </v:line>
            <v:line style="position:absolute" from="11748,478" to="11748,15358" stroked="true" strokeweight=".96pt" strokecolor="#000000">
              <v:stroke dashstyle="solid"/>
            </v:line>
            <v:line style="position:absolute" from="497,15348" to="11738,15348" stroked="true" strokeweight=".96pt" strokecolor="#000000">
              <v:stroke dashstyle="solid"/>
            </v:line>
            <w10:wrap type="none"/>
          </v:group>
        </w:pict>
      </w:r>
      <w:r>
        <w:rPr/>
        <w:pict>
          <v:shapetype id="_x0000_t202" o:spt="202" coordsize="21600,21600" path="m,l,21600r21600,l21600,xe">
            <v:stroke joinstyle="miter"/>
            <v:path gradientshapeok="t" o:connecttype="rect"/>
          </v:shapetype>
          <v:shape style="position:absolute;margin-left:70.879898pt;margin-top:71.226639pt;width:34.65pt;height:15.3pt;mso-position-horizontal-relative:page;mso-position-vertical-relative:page;z-index:-4192" type="#_x0000_t202" filled="false" stroked="false">
            <v:textbox inset="0,0,0,0">
              <w:txbxContent>
                <w:p>
                  <w:pPr>
                    <w:spacing w:before="10"/>
                    <w:ind w:left="20" w:right="0" w:firstLine="0"/>
                    <w:jc w:val="left"/>
                    <w:rPr>
                      <w:b/>
                      <w:sz w:val="24"/>
                    </w:rPr>
                  </w:pPr>
                  <w:r>
                    <w:rPr>
                      <w:b/>
                      <w:sz w:val="24"/>
                      <w:u w:val="single"/>
                    </w:rPr>
                    <w:t>Form</w:t>
                  </w:r>
                  <w:r>
                    <w:rPr>
                      <w:b/>
                      <w:sz w:val="24"/>
                    </w:rPr>
                    <w:t>:</w:t>
                  </w:r>
                </w:p>
              </w:txbxContent>
            </v:textbox>
            <w10:wrap type="none"/>
          </v:shape>
        </w:pict>
      </w:r>
      <w:r>
        <w:rPr/>
        <w:pict>
          <v:shape style="position:absolute;margin-left:188.720001pt;margin-top:71.226639pt;width:186.3pt;height:15.3pt;mso-position-horizontal-relative:page;mso-position-vertical-relative:page;z-index:-4168" type="#_x0000_t202" filled="false" stroked="false">
            <v:textbox inset="0,0,0,0">
              <w:txbxContent>
                <w:p>
                  <w:pPr>
                    <w:pStyle w:val="BodyText"/>
                    <w:spacing w:before="10"/>
                  </w:pPr>
                  <w:r>
                    <w:rPr/>
                    <w:t>Board Resolution Appointing Officers</w:t>
                  </w:r>
                </w:p>
              </w:txbxContent>
            </v:textbox>
            <w10:wrap type="none"/>
          </v:shape>
        </w:pict>
      </w:r>
      <w:r>
        <w:rPr/>
        <w:pict>
          <v:shape style="position:absolute;margin-left:70.879898pt;margin-top:108.906639pt;width:65.3pt;height:15.3pt;mso-position-horizontal-relative:page;mso-position-vertical-relative:page;z-index:-4144" type="#_x0000_t202" filled="false" stroked="false">
            <v:textbox inset="0,0,0,0">
              <w:txbxContent>
                <w:p>
                  <w:pPr>
                    <w:spacing w:before="10"/>
                    <w:ind w:left="20" w:right="0" w:firstLine="0"/>
                    <w:jc w:val="left"/>
                    <w:rPr>
                      <w:b/>
                      <w:sz w:val="24"/>
                    </w:rPr>
                  </w:pPr>
                  <w:r>
                    <w:rPr>
                      <w:b/>
                      <w:sz w:val="24"/>
                      <w:u w:val="single"/>
                    </w:rPr>
                    <w:t>Description</w:t>
                  </w:r>
                  <w:r>
                    <w:rPr>
                      <w:b/>
                      <w:sz w:val="24"/>
                    </w:rPr>
                    <w:t>:</w:t>
                  </w:r>
                </w:p>
              </w:txbxContent>
            </v:textbox>
            <w10:wrap type="none"/>
          </v:shape>
        </w:pict>
      </w:r>
      <w:r>
        <w:rPr/>
        <w:pict>
          <v:shape style="position:absolute;margin-left:188.720001pt;margin-top:108.906639pt;width:345.25pt;height:70.5pt;mso-position-horizontal-relative:page;mso-position-vertical-relative:page;z-index:-4120" type="#_x0000_t202" filled="false" stroked="false">
            <v:textbox inset="0,0,0,0">
              <w:txbxContent>
                <w:p>
                  <w:pPr>
                    <w:pStyle w:val="BodyText"/>
                    <w:spacing w:before="10"/>
                  </w:pPr>
                  <w:r>
                    <w:rPr/>
                    <w:t>This is a sample resolution to be adopted by the Board of Directors of a corporation appointing officers for the corporation. The form can be used with the Action by Written Unanimous Consent of the Board of Directors or the form of Minutes of the Meeting of the Board of Directors.</w:t>
                  </w:r>
                </w:p>
              </w:txbxContent>
            </v:textbox>
            <w10:wrap type="none"/>
          </v:shape>
        </w:pict>
      </w:r>
      <w:r>
        <w:rPr/>
        <w:pict>
          <v:shape style="position:absolute;margin-left:70.879898pt;margin-top:696.671448pt;width:148.3pt;height:35.950pt;mso-position-horizontal-relative:page;mso-position-vertical-relative:page;z-index:-4096" type="#_x0000_t202" filled="false" stroked="false">
            <v:textbox inset="0,0,0,0">
              <w:txbxContent>
                <w:p>
                  <w:pPr>
                    <w:spacing w:before="18"/>
                    <w:ind w:left="20" w:right="0" w:firstLine="0"/>
                    <w:jc w:val="left"/>
                    <w:rPr>
                      <w:sz w:val="19"/>
                    </w:rPr>
                  </w:pPr>
                  <w:r>
                    <w:rPr>
                      <w:w w:val="105"/>
                      <w:sz w:val="19"/>
                    </w:rPr>
                    <w:t>Form 5.13</w:t>
                  </w:r>
                </w:p>
                <w:p>
                  <w:pPr>
                    <w:spacing w:line="252" w:lineRule="auto" w:before="12"/>
                    <w:ind w:left="20" w:right="4" w:firstLine="0"/>
                    <w:jc w:val="left"/>
                    <w:rPr>
                      <w:sz w:val="19"/>
                    </w:rPr>
                  </w:pPr>
                  <w:r>
                    <w:rPr>
                      <w:w w:val="105"/>
                      <w:sz w:val="19"/>
                    </w:rPr>
                    <w:t>Copyright © LegalDocs Online, Inc. All Rights Reserved.</w:t>
                  </w:r>
                </w:p>
              </w:txbxContent>
            </v:textbox>
            <w10:wrap type="none"/>
          </v:shape>
        </w:pict>
      </w:r>
      <w:r>
        <w:rPr/>
        <w:pict>
          <v:shape style="position:absolute;margin-left:24.360001pt;margin-top:24.360001pt;width:563.050pt;height:743.05pt;mso-position-horizontal-relative:page;mso-position-vertical-relative:page;z-index:-4072" type="#_x0000_t202" filled="false" stroked="false">
            <v:textbox inset="0,0,0,0">
              <w:txbxContent>
                <w:p>
                  <w:pPr>
                    <w:pStyle w:val="BodyText"/>
                    <w:ind w:left="40"/>
                    <w:rPr>
                      <w:sz w:val="17"/>
                    </w:rPr>
                  </w:pPr>
                </w:p>
              </w:txbxContent>
            </v:textbox>
            <w10:wrap type="none"/>
          </v:shape>
        </w:pict>
      </w:r>
    </w:p>
    <w:p>
      <w:pPr>
        <w:spacing w:after="0"/>
        <w:rPr>
          <w:sz w:val="2"/>
          <w:szCs w:val="2"/>
        </w:rPr>
        <w:sectPr>
          <w:type w:val="continuous"/>
          <w:pgSz w:w="12240" w:h="15840"/>
          <w:pgMar w:top="1420" w:bottom="280" w:left="1300" w:right="1200"/>
        </w:sectPr>
      </w:pPr>
    </w:p>
    <w:p>
      <w:pPr>
        <w:rPr>
          <w:sz w:val="2"/>
          <w:szCs w:val="2"/>
        </w:rPr>
      </w:pPr>
      <w:r>
        <w:rPr/>
        <w:pict>
          <v:shape style="position:absolute;margin-left:239.372894pt;margin-top:69.786644pt;width:133pt;height:28.75pt;mso-position-horizontal-relative:page;mso-position-vertical-relative:page;z-index:-4048" type="#_x0000_t202" filled="false" stroked="false">
            <v:textbox inset="0,0,0,0">
              <w:txbxContent>
                <w:p>
                  <w:pPr>
                    <w:pStyle w:val="BodyText"/>
                    <w:spacing w:line="232" w:lineRule="auto" w:before="16"/>
                    <w:ind w:right="-1" w:firstLine="106"/>
                  </w:pPr>
                  <w:r>
                    <w:rPr/>
                    <w:t>BOARD RESOLUTION </w:t>
                  </w:r>
                  <w:r>
                    <w:rPr>
                      <w:u w:val="single"/>
                    </w:rPr>
                    <w:t>APPOINTING OFFICERS</w:t>
                  </w:r>
                </w:p>
              </w:txbxContent>
            </v:textbox>
            <w10:wrap type="none"/>
          </v:shape>
        </w:pict>
      </w:r>
      <w:r>
        <w:rPr/>
        <w:pict>
          <v:shape style="position:absolute;margin-left:70.879898pt;margin-top:145.386642pt;width:178.3pt;height:15.3pt;mso-position-horizontal-relative:page;mso-position-vertical-relative:page;z-index:-4024" type="#_x0000_t202" filled="false" stroked="false">
            <v:textbox inset="0,0,0,0">
              <w:txbxContent>
                <w:p>
                  <w:pPr>
                    <w:spacing w:before="10"/>
                    <w:ind w:left="20" w:right="0" w:firstLine="0"/>
                    <w:jc w:val="left"/>
                    <w:rPr>
                      <w:b/>
                      <w:sz w:val="24"/>
                    </w:rPr>
                  </w:pPr>
                  <w:r>
                    <w:rPr>
                      <w:b/>
                      <w:sz w:val="24"/>
                      <w:u w:val="single"/>
                    </w:rPr>
                    <w:t>APPOINTMENT OF OFFICERS</w:t>
                  </w:r>
                  <w:r>
                    <w:rPr>
                      <w:b/>
                      <w:sz w:val="24"/>
                    </w:rPr>
                    <w:t>.</w:t>
                  </w:r>
                </w:p>
              </w:txbxContent>
            </v:textbox>
            <w10:wrap type="none"/>
          </v:shape>
        </w:pict>
      </w:r>
      <w:r>
        <w:rPr/>
        <w:pict>
          <v:shape style="position:absolute;margin-left:70.879898pt;margin-top:170.826645pt;width:470pt;height:56.6pt;mso-position-horizontal-relative:page;mso-position-vertical-relative:page;z-index:-4000" type="#_x0000_t202" filled="false" stroked="false">
            <v:textbox inset="0,0,0,0">
              <w:txbxContent>
                <w:p>
                  <w:pPr>
                    <w:pStyle w:val="BodyText"/>
                    <w:spacing w:before="10"/>
                    <w:ind w:right="17" w:firstLine="1440"/>
                    <w:jc w:val="both"/>
                  </w:pPr>
                  <w:r>
                    <w:rPr/>
                    <w:t>RESOLVED, that the following persons are elected to the office(s) indicated next to their names to serve until their successor(s) shall be duly elected, unless he or she resigns, is removed from office or is otherwise disqualified from serving as an officer of this corporation, to take their respective office(s) immediately upon such appointment:</w:t>
                  </w:r>
                </w:p>
              </w:txbxContent>
            </v:textbox>
            <w10:wrap type="none"/>
          </v:shape>
        </w:pict>
      </w:r>
      <w:r>
        <w:rPr/>
        <w:pict>
          <v:shape style="position:absolute;margin-left:148.159897pt;margin-top:238.026642pt;width:32.65pt;height:15.3pt;mso-position-horizontal-relative:page;mso-position-vertical-relative:page;z-index:-3976" type="#_x0000_t202" filled="false" stroked="false">
            <v:textbox inset="0,0,0,0">
              <w:txbxContent>
                <w:p>
                  <w:pPr>
                    <w:pStyle w:val="BodyText"/>
                    <w:spacing w:before="10"/>
                  </w:pPr>
                  <w:r>
                    <w:rPr>
                      <w:u w:val="single"/>
                    </w:rPr>
                    <w:t>Office</w:t>
                  </w:r>
                </w:p>
              </w:txbxContent>
            </v:textbox>
            <w10:wrap type="none"/>
          </v:shape>
        </w:pict>
      </w:r>
      <w:r>
        <w:rPr/>
        <w:pict>
          <v:shape style="position:absolute;margin-left:390.080109pt;margin-top:238.026642pt;width:30.65pt;height:15.3pt;mso-position-horizontal-relative:page;mso-position-vertical-relative:page;z-index:-3952" type="#_x0000_t202" filled="false" stroked="false">
            <v:textbox inset="0,0,0,0">
              <w:txbxContent>
                <w:p>
                  <w:pPr>
                    <w:pStyle w:val="BodyText"/>
                    <w:spacing w:before="10"/>
                  </w:pPr>
                  <w:r>
                    <w:rPr>
                      <w:u w:val="single"/>
                    </w:rPr>
                    <w:t>Name</w:t>
                  </w:r>
                </w:p>
              </w:txbxContent>
            </v:textbox>
            <w10:wrap type="none"/>
          </v:shape>
        </w:pict>
      </w:r>
      <w:r>
        <w:rPr/>
        <w:pict>
          <v:shape style="position:absolute;margin-left:148.159897pt;margin-top:263.706635pt;width:185.25pt;height:72.650pt;mso-position-horizontal-relative:page;mso-position-vertical-relative:page;z-index:-3928" type="#_x0000_t202" filled="false" stroked="false">
            <v:textbox inset="0,0,0,0">
              <w:txbxContent>
                <w:p>
                  <w:pPr>
                    <w:pStyle w:val="BodyText"/>
                    <w:spacing w:line="249" w:lineRule="auto" w:before="10"/>
                    <w:ind w:right="-1"/>
                  </w:pPr>
                  <w:r>
                    <w:rPr/>
                    <w:t>President and Chief Executive Officer Senior Vice President</w:t>
                  </w:r>
                </w:p>
                <w:p>
                  <w:pPr>
                    <w:pStyle w:val="BodyText"/>
                    <w:spacing w:line="247" w:lineRule="auto" w:before="1"/>
                    <w:ind w:right="2258"/>
                  </w:pPr>
                  <w:r>
                    <w:rPr/>
                    <w:t>Vice President Secretary</w:t>
                  </w:r>
                </w:p>
                <w:p>
                  <w:pPr>
                    <w:pStyle w:val="BodyText"/>
                    <w:spacing w:before="3"/>
                  </w:pPr>
                  <w:r>
                    <w:rPr/>
                    <w:t>Chief Financial Officer</w:t>
                  </w:r>
                </w:p>
              </w:txbxContent>
            </v:textbox>
            <w10:wrap type="none"/>
          </v:shape>
        </w:pict>
      </w:r>
      <w:r>
        <w:rPr/>
        <w:pict>
          <v:shape style="position:absolute;margin-left:384.079987pt;margin-top:263.706635pt;width:162.3pt;height:72.650pt;mso-position-horizontal-relative:page;mso-position-vertical-relative:page;z-index:-3904" type="#_x0000_t202" filled="false" stroked="false">
            <v:textbox inset="0,0,0,0">
              <w:txbxContent>
                <w:p>
                  <w:pPr>
                    <w:pStyle w:val="BodyText"/>
                    <w:tabs>
                      <w:tab w:pos="3226" w:val="left" w:leader="none"/>
                    </w:tabs>
                    <w:spacing w:before="10"/>
                    <w:ind w:left="34"/>
                  </w:pPr>
                  <w:r>
                    <w:rPr>
                      <w:u w:val="single"/>
                    </w:rPr>
                    <w:t> </w:t>
                    <w:tab/>
                  </w:r>
                </w:p>
                <w:p>
                  <w:pPr>
                    <w:pStyle w:val="BodyText"/>
                    <w:tabs>
                      <w:tab w:pos="3226" w:val="left" w:leader="none"/>
                    </w:tabs>
                    <w:spacing w:before="12"/>
                    <w:ind w:left="34"/>
                  </w:pPr>
                  <w:r>
                    <w:rPr>
                      <w:u w:val="single"/>
                    </w:rPr>
                    <w:t> </w:t>
                    <w:tab/>
                  </w:r>
                </w:p>
                <w:p>
                  <w:pPr>
                    <w:pStyle w:val="BodyText"/>
                    <w:tabs>
                      <w:tab w:pos="3226" w:val="left" w:leader="none"/>
                    </w:tabs>
                    <w:spacing w:before="12"/>
                    <w:ind w:left="34"/>
                  </w:pPr>
                  <w:r>
                    <w:rPr>
                      <w:u w:val="single"/>
                    </w:rPr>
                    <w:t> </w:t>
                    <w:tab/>
                  </w:r>
                </w:p>
                <w:p>
                  <w:pPr>
                    <w:pStyle w:val="BodyText"/>
                    <w:tabs>
                      <w:tab w:pos="3226" w:val="left" w:leader="none"/>
                    </w:tabs>
                    <w:spacing w:before="7"/>
                    <w:ind w:left="34"/>
                  </w:pPr>
                  <w:r>
                    <w:rPr>
                      <w:u w:val="single"/>
                    </w:rPr>
                    <w:t> </w:t>
                    <w:tab/>
                  </w:r>
                </w:p>
                <w:p>
                  <w:pPr>
                    <w:pStyle w:val="BodyText"/>
                    <w:tabs>
                      <w:tab w:pos="3226" w:val="left" w:leader="none"/>
                    </w:tabs>
                    <w:spacing w:before="12"/>
                  </w:pPr>
                  <w:r>
                    <w:rPr>
                      <w:u w:val="single"/>
                    </w:rPr>
                    <w:t> </w:t>
                    <w:tab/>
                  </w:r>
                </w:p>
              </w:txbxContent>
            </v:textbox>
            <w10:wrap type="none"/>
          </v:shape>
        </w:pict>
      </w:r>
      <w:r>
        <w:rPr/>
        <w:pict>
          <v:shape style="position:absolute;margin-left:70.879898pt;margin-top:347.226654pt;width:470.05pt;height:56.85pt;mso-position-horizontal-relative:page;mso-position-vertical-relative:page;z-index:-3880" type="#_x0000_t202" filled="false" stroked="false">
            <v:textbox inset="0,0,0,0">
              <w:txbxContent>
                <w:p>
                  <w:pPr>
                    <w:pStyle w:val="BodyText"/>
                    <w:spacing w:before="10"/>
                    <w:ind w:right="17" w:firstLine="1440"/>
                    <w:jc w:val="both"/>
                  </w:pPr>
                  <w:r>
                    <w:rPr/>
                    <w:t>RESOLVED, that the officers of this corporation are, and each acting alone is, hereby authorized to do and perform any and all such acts, including execution of any and all documents and certificates, as such officers shall deem necessary or advisable, to carry out the purposes and intent of the foregoing resolutions.</w:t>
                  </w:r>
                </w:p>
              </w:txbxContent>
            </v:textbox>
            <w10:wrap type="none"/>
          </v:shape>
        </w:pict>
      </w:r>
      <w:r>
        <w:rPr/>
        <w:pict>
          <v:shape style="position:absolute;margin-left:70.879898pt;margin-top:414.426636pt;width:470.05pt;height:42.9pt;mso-position-horizontal-relative:page;mso-position-vertical-relative:page;z-index:-3856" type="#_x0000_t202" filled="false" stroked="false">
            <v:textbox inset="0,0,0,0">
              <w:txbxContent>
                <w:p>
                  <w:pPr>
                    <w:pStyle w:val="BodyText"/>
                    <w:spacing w:before="10"/>
                    <w:ind w:right="17" w:firstLine="1440"/>
                    <w:jc w:val="both"/>
                  </w:pPr>
                  <w:r>
                    <w:rPr/>
                    <w:t>RESOLVED FURTHER, that any actions taken by such officers prior to the date of the foregoing resolutions adopted hereby that are within the authority conferred thereby </w:t>
                  </w:r>
                  <w:r>
                    <w:rPr>
                      <w:spacing w:val="-4"/>
                    </w:rPr>
                    <w:t>are</w:t>
                  </w:r>
                  <w:r>
                    <w:rPr>
                      <w:spacing w:val="52"/>
                    </w:rPr>
                    <w:t> </w:t>
                  </w:r>
                  <w:r>
                    <w:rPr/>
                    <w:t>hereby ratified, confirmed and approved as the acts and deeds of this corporation.</w:t>
                  </w:r>
                </w:p>
              </w:txbxContent>
            </v:textbox>
            <w10:wrap type="none"/>
          </v:shape>
        </w:pict>
      </w:r>
      <w:r>
        <w:rPr/>
        <w:pict>
          <v:shape style="position:absolute;margin-left:70.879898pt;margin-top:696.671448pt;width:148.3pt;height:35.950pt;mso-position-horizontal-relative:page;mso-position-vertical-relative:page;z-index:-3832" type="#_x0000_t202" filled="false" stroked="false">
            <v:textbox inset="0,0,0,0">
              <w:txbxContent>
                <w:p>
                  <w:pPr>
                    <w:spacing w:before="18"/>
                    <w:ind w:left="20" w:right="0" w:firstLine="0"/>
                    <w:jc w:val="left"/>
                    <w:rPr>
                      <w:sz w:val="19"/>
                    </w:rPr>
                  </w:pPr>
                  <w:r>
                    <w:rPr>
                      <w:w w:val="105"/>
                      <w:sz w:val="19"/>
                    </w:rPr>
                    <w:t>Form 5.13</w:t>
                  </w:r>
                </w:p>
                <w:p>
                  <w:pPr>
                    <w:spacing w:line="252" w:lineRule="auto" w:before="12"/>
                    <w:ind w:left="20" w:right="4" w:firstLine="0"/>
                    <w:jc w:val="left"/>
                    <w:rPr>
                      <w:sz w:val="19"/>
                    </w:rPr>
                  </w:pPr>
                  <w:r>
                    <w:rPr>
                      <w:w w:val="105"/>
                      <w:sz w:val="19"/>
                    </w:rPr>
                    <w:t>Copyright © LegalDocs Online, Inc. All Rights Reserved.</w:t>
                  </w:r>
                </w:p>
              </w:txbxContent>
            </v:textbox>
            <w10:wrap type="none"/>
          </v:shape>
        </w:pict>
      </w:r>
      <w:r>
        <w:rPr/>
        <w:pict>
          <v:shape style="position:absolute;margin-left:303.694977pt;margin-top:83.919983pt;width:11.7pt;height:12pt;mso-position-horizontal-relative:page;mso-position-vertical-relative:page;z-index:-3808" type="#_x0000_t202" filled="false" stroked="false">
            <v:textbox inset="0,0,0,0">
              <w:txbxContent>
                <w:p>
                  <w:pPr>
                    <w:pStyle w:val="BodyText"/>
                    <w:ind w:left="40"/>
                    <w:rPr>
                      <w:sz w:val="17"/>
                    </w:rPr>
                  </w:pPr>
                </w:p>
              </w:txbxContent>
            </v:textbox>
            <w10:wrap type="none"/>
          </v:shape>
        </w:pict>
      </w:r>
      <w:r>
        <w:rPr/>
        <w:pict>
          <v:shape style="position:absolute;margin-left:153.868027pt;margin-top:146.080017pt;width:11.05pt;height:12pt;mso-position-horizontal-relative:page;mso-position-vertical-relative:page;z-index:-3784" type="#_x0000_t202" filled="false" stroked="false">
            <v:textbox inset="0,0,0,0">
              <w:txbxContent>
                <w:p>
                  <w:pPr>
                    <w:pStyle w:val="BodyText"/>
                    <w:ind w:left="40"/>
                    <w:rPr>
                      <w:sz w:val="17"/>
                    </w:rPr>
                  </w:pPr>
                </w:p>
              </w:txbxContent>
            </v:textbox>
            <w10:wrap type="none"/>
          </v:shape>
        </w:pict>
      </w:r>
      <w:r>
        <w:rPr/>
        <w:pict>
          <v:shape style="position:absolute;margin-left:174.207932pt;margin-top:146.080017pt;width:10.35pt;height:12pt;mso-position-horizontal-relative:page;mso-position-vertical-relative:page;z-index:-3760" type="#_x0000_t202" filled="false" stroked="false">
            <v:textbox inset="0,0,0,0">
              <w:txbxContent>
                <w:p>
                  <w:pPr>
                    <w:pStyle w:val="BodyText"/>
                    <w:ind w:left="40"/>
                    <w:rPr>
                      <w:sz w:val="17"/>
                    </w:rPr>
                  </w:pPr>
                </w:p>
              </w:txbxContent>
            </v:textbox>
            <w10:wrap type="none"/>
          </v:shape>
        </w:pict>
      </w:r>
      <w:r>
        <w:rPr/>
        <w:pict>
          <v:shape style="position:absolute;margin-left:385.799988pt;margin-top:264.400024pt;width:159.6pt;height:12pt;mso-position-horizontal-relative:page;mso-position-vertical-relative:page;z-index:-3736" type="#_x0000_t202" filled="false" stroked="false">
            <v:textbox inset="0,0,0,0">
              <w:txbxContent>
                <w:p>
                  <w:pPr>
                    <w:pStyle w:val="BodyText"/>
                    <w:ind w:left="40"/>
                    <w:rPr>
                      <w:sz w:val="17"/>
                    </w:rPr>
                  </w:pPr>
                </w:p>
              </w:txbxContent>
            </v:textbox>
            <w10:wrap type="none"/>
          </v:shape>
        </w:pict>
      </w:r>
      <w:r>
        <w:rPr/>
        <w:pict>
          <v:shape style="position:absolute;margin-left:385.799988pt;margin-top:278.799988pt;width:159.6pt;height:12pt;mso-position-horizontal-relative:page;mso-position-vertical-relative:page;z-index:-3712" type="#_x0000_t202" filled="false" stroked="false">
            <v:textbox inset="0,0,0,0">
              <w:txbxContent>
                <w:p>
                  <w:pPr>
                    <w:pStyle w:val="BodyText"/>
                    <w:ind w:left="40"/>
                    <w:rPr>
                      <w:sz w:val="17"/>
                    </w:rPr>
                  </w:pPr>
                </w:p>
              </w:txbxContent>
            </v:textbox>
            <w10:wrap type="none"/>
          </v:shape>
        </w:pict>
      </w:r>
      <w:r>
        <w:rPr/>
        <w:pict>
          <v:shape style="position:absolute;margin-left:385.799988pt;margin-top:293.200012pt;width:159.6pt;height:12pt;mso-position-horizontal-relative:page;mso-position-vertical-relative:page;z-index:-3688" type="#_x0000_t202" filled="false" stroked="false">
            <v:textbox inset="0,0,0,0">
              <w:txbxContent>
                <w:p>
                  <w:pPr>
                    <w:pStyle w:val="BodyText"/>
                    <w:ind w:left="40"/>
                    <w:rPr>
                      <w:sz w:val="17"/>
                    </w:rPr>
                  </w:pPr>
                </w:p>
              </w:txbxContent>
            </v:textbox>
            <w10:wrap type="none"/>
          </v:shape>
        </w:pict>
      </w:r>
      <w:r>
        <w:rPr/>
        <w:pict>
          <v:shape style="position:absolute;margin-left:385.799988pt;margin-top:307.359985pt;width:159.6pt;height:12pt;mso-position-horizontal-relative:page;mso-position-vertical-relative:page;z-index:-3664" type="#_x0000_t202" filled="false" stroked="false">
            <v:textbox inset="0,0,0,0">
              <w:txbxContent>
                <w:p>
                  <w:pPr>
                    <w:pStyle w:val="BodyText"/>
                    <w:ind w:left="40"/>
                    <w:rPr>
                      <w:sz w:val="17"/>
                    </w:rPr>
                  </w:pPr>
                </w:p>
              </w:txbxContent>
            </v:textbox>
            <w10:wrap type="none"/>
          </v:shape>
        </w:pict>
      </w:r>
      <w:r>
        <w:rPr/>
        <w:pict>
          <v:shape style="position:absolute;margin-left:385.079987pt;margin-top:321.760010pt;width:160.35pt;height:12pt;mso-position-horizontal-relative:page;mso-position-vertical-relative:page;z-index:-3640" type="#_x0000_t202" filled="false" stroked="false">
            <v:textbox inset="0,0,0,0">
              <w:txbxContent>
                <w:p>
                  <w:pPr>
                    <w:pStyle w:val="BodyText"/>
                    <w:ind w:left="40"/>
                    <w:rPr>
                      <w:sz w:val="17"/>
                    </w:rPr>
                  </w:pPr>
                </w:p>
              </w:txbxContent>
            </v:textbox>
            <w10:wrap type="none"/>
          </v:shape>
        </w:pict>
      </w:r>
    </w:p>
    <w:sectPr>
      <w:pgSz w:w="12240" w:h="15840"/>
      <w:pgMar w:top="1400" w:bottom="280" w:left="1300" w:right="1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4"/>
      <w:ind w:left="20"/>
    </w:pPr>
    <w:rPr>
      <w:rFonts w:ascii="Times New Roman" w:hAnsi="Times New Roman" w:eastAsia="Times New Roman" w:cs="Times New Rom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