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tiff" Extension="ti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9A4A" w14:textId="77777777" w:rsidR="00B3718F" w:rsidRPr="00A469B3" w:rsidRDefault="00A469B3" w:rsidP="00046D47">
      <w:pPr>
        <w:pStyle w:val="Headlines"/>
        <w:rPr>
          <w:b/>
        </w:rPr>
      </w:pPr>
      <w:r w:rsidRPr="00A469B3">
        <w:rPr>
          <w:b/>
        </w:rPr>
        <w:t>Business Continuity Plan</w:t>
      </w:r>
    </w:p>
    <w:p w14:paraId="6C74E9C3" w14:textId="77777777" w:rsidR="00A469B3" w:rsidRPr="00A27542" w:rsidRDefault="00A469B3" w:rsidP="00A27542">
      <w:pPr>
        <w:rPr>
          <w:b/>
          <w:color w:val="FF0000"/>
          <w:sz w:val="40"/>
        </w:rPr>
      </w:pPr>
      <w:r w:rsidRPr="00A27542">
        <w:rPr>
          <w:b/>
          <w:color w:val="FF0000"/>
          <w:sz w:val="40"/>
        </w:rPr>
        <w:t>(Insert health service)</w:t>
      </w:r>
    </w:p>
    <w:p w14:paraId="5C38D8B9" w14:textId="77777777" w:rsidR="00A469B3" w:rsidRDefault="00A469B3" w:rsidP="00A469B3"/>
    <w:p w14:paraId="0BDF06DB" w14:textId="77777777" w:rsidR="00A469B3" w:rsidRDefault="00703500" w:rsidP="00A469B3">
      <w:r>
        <w:t xml:space="preserve">BCP template </w:t>
      </w:r>
      <w:r w:rsidR="001155F0">
        <w:t xml:space="preserve">20151113 </w:t>
      </w:r>
      <w:r>
        <w:t>V</w:t>
      </w:r>
      <w:r w:rsidR="001155F0">
        <w:t>1 approved</w:t>
      </w:r>
    </w:p>
    <w:p w14:paraId="0616A447" w14:textId="77777777" w:rsidR="00A469B3" w:rsidRDefault="00703500" w:rsidP="00703500">
      <w:pPr>
        <w:tabs>
          <w:tab w:val="left" w:pos="7086"/>
        </w:tabs>
      </w:pPr>
      <w:r>
        <w:tab/>
      </w:r>
    </w:p>
    <w:p w14:paraId="2DA8EB6C" w14:textId="77777777" w:rsidR="00A469B3" w:rsidRDefault="00A469B3" w:rsidP="00A469B3"/>
    <w:p w14:paraId="445C477B" w14:textId="77777777" w:rsidR="00A469B3" w:rsidRDefault="00A469B3" w:rsidP="00A469B3"/>
    <w:p w14:paraId="232F0AD5" w14:textId="77777777" w:rsidR="00A469B3" w:rsidRDefault="00A469B3" w:rsidP="00A469B3"/>
    <w:p w14:paraId="5EBF5C5A" w14:textId="77777777" w:rsidR="00A469B3" w:rsidRDefault="00A469B3" w:rsidP="00A469B3"/>
    <w:p w14:paraId="6E46D3C4" w14:textId="77777777" w:rsidR="00A469B3" w:rsidRDefault="00A469B3" w:rsidP="00A469B3"/>
    <w:p w14:paraId="2E36F5B3" w14:textId="77777777" w:rsidR="00A469B3" w:rsidRDefault="00A469B3" w:rsidP="00A469B3"/>
    <w:p w14:paraId="0D7C924C" w14:textId="77777777" w:rsidR="00A469B3" w:rsidRDefault="00A469B3" w:rsidP="00A469B3"/>
    <w:p w14:paraId="7F051EE9" w14:textId="77777777" w:rsidR="00A469B3" w:rsidRDefault="00A469B3" w:rsidP="00A469B3"/>
    <w:p w14:paraId="027FBE6B" w14:textId="77777777" w:rsidR="00A469B3" w:rsidRDefault="00A469B3" w:rsidP="00A469B3"/>
    <w:p w14:paraId="79B8C664" w14:textId="77777777" w:rsidR="00A469B3" w:rsidRDefault="00A469B3" w:rsidP="00A469B3"/>
    <w:p w14:paraId="409FDB06" w14:textId="77777777" w:rsidR="00A469B3" w:rsidRDefault="00A469B3" w:rsidP="00A469B3"/>
    <w:p w14:paraId="4FA246ED" w14:textId="77777777" w:rsidR="00A469B3" w:rsidRDefault="00A469B3" w:rsidP="00A469B3"/>
    <w:p w14:paraId="1F87D275" w14:textId="77777777" w:rsidR="00A469B3" w:rsidRPr="00314E8C" w:rsidRDefault="00A469B3" w:rsidP="00A27542">
      <w:r>
        <w:t xml:space="preserve">Approved: </w:t>
      </w:r>
      <w:r w:rsidRPr="00A27542">
        <w:rPr>
          <w:color w:val="FF0000"/>
        </w:rPr>
        <w:t>(Insert approval date)</w:t>
      </w:r>
    </w:p>
    <w:p w14:paraId="38A19C9C" w14:textId="77777777" w:rsidR="00A469B3" w:rsidRPr="00A469B3" w:rsidRDefault="001A5B83" w:rsidP="00A27542">
      <w:r>
        <w:t xml:space="preserve">Version: </w:t>
      </w:r>
      <w:r w:rsidRPr="00A27542">
        <w:rPr>
          <w:color w:val="FF0000"/>
        </w:rPr>
        <w:t>(insert version control)</w:t>
      </w:r>
    </w:p>
    <w:p w14:paraId="2B01D8CD" w14:textId="77777777" w:rsidR="00A469B3" w:rsidRDefault="00A469B3" w:rsidP="00A469B3">
      <w:pPr>
        <w:ind w:firstLine="426"/>
      </w:pPr>
    </w:p>
    <w:p w14:paraId="00E6F8EF" w14:textId="77777777" w:rsidR="00A469B3" w:rsidRPr="00A469B3" w:rsidRDefault="00A469B3" w:rsidP="00A469B3">
      <w:pPr>
        <w:ind w:firstLine="426"/>
      </w:pPr>
    </w:p>
    <w:p w14:paraId="37E88EBD" w14:textId="28810E0B" w:rsidR="00A469B3" w:rsidRDefault="00A469B3" w:rsidP="00A469B3">
      <w:pPr>
        <w:pStyle w:val="Subheadlines"/>
      </w:pPr>
      <w:r>
        <w:tab/>
      </w:r>
    </w:p>
    <w:p w14:paraId="7A047F5A" w14:textId="77777777" w:rsidR="00046D47" w:rsidRPr="00046D47" w:rsidRDefault="00046D47" w:rsidP="00046D47"/>
    <w:p w14:paraId="6BD338FF" w14:textId="1C06120E" w:rsidR="00B3718F" w:rsidRDefault="00046D47" w:rsidP="00046D47">
      <w:pPr>
        <w:tabs>
          <w:tab w:val="left" w:pos="1908"/>
        </w:tabs>
      </w:pPr>
      <w:r>
        <w:tab/>
      </w:r>
    </w:p>
    <w:p w14:paraId="0098FC26" w14:textId="77777777" w:rsidR="00A469B3" w:rsidRDefault="00A469B3">
      <w:pPr>
        <w:pStyle w:val="TOCHeading"/>
      </w:pPr>
      <w:r>
        <w:lastRenderedPageBreak/>
        <w:t>Contents</w:t>
      </w:r>
    </w:p>
    <w:p w14:paraId="080DFCE6" w14:textId="77777777" w:rsidR="008E72B5" w:rsidRDefault="00A469B3">
      <w:pPr>
        <w:pStyle w:val="TOC1"/>
        <w:tabs>
          <w:tab w:val="left" w:pos="480"/>
        </w:tabs>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433357300" w:history="1">
        <w:r w:rsidR="008E72B5" w:rsidRPr="00660CF2">
          <w:rPr>
            <w:rStyle w:val="Hyperlink"/>
          </w:rPr>
          <w:t>1.</w:t>
        </w:r>
        <w:r w:rsidR="008E72B5">
          <w:rPr>
            <w:rFonts w:asciiTheme="minorHAnsi" w:eastAsiaTheme="minorEastAsia" w:hAnsiTheme="minorHAnsi" w:cstheme="minorBidi"/>
            <w:sz w:val="22"/>
            <w:lang w:eastAsia="en-AU"/>
          </w:rPr>
          <w:tab/>
        </w:r>
        <w:r w:rsidR="008E72B5" w:rsidRPr="00660CF2">
          <w:rPr>
            <w:rStyle w:val="Hyperlink"/>
          </w:rPr>
          <w:t>Introduction</w:t>
        </w:r>
        <w:r w:rsidR="008E72B5">
          <w:rPr>
            <w:webHidden/>
          </w:rPr>
          <w:tab/>
        </w:r>
        <w:r w:rsidR="008E72B5">
          <w:rPr>
            <w:webHidden/>
          </w:rPr>
          <w:fldChar w:fldCharType="begin"/>
        </w:r>
        <w:r w:rsidR="008E72B5">
          <w:rPr>
            <w:webHidden/>
          </w:rPr>
          <w:instrText xml:space="preserve"> PAGEREF _Toc433357300 \h </w:instrText>
        </w:r>
        <w:r w:rsidR="008E72B5">
          <w:rPr>
            <w:webHidden/>
          </w:rPr>
        </w:r>
        <w:r w:rsidR="008E72B5">
          <w:rPr>
            <w:webHidden/>
          </w:rPr>
          <w:fldChar w:fldCharType="separate"/>
        </w:r>
        <w:r w:rsidR="001155F0">
          <w:rPr>
            <w:webHidden/>
          </w:rPr>
          <w:t>6</w:t>
        </w:r>
        <w:r w:rsidR="008E72B5">
          <w:rPr>
            <w:webHidden/>
          </w:rPr>
          <w:fldChar w:fldCharType="end"/>
        </w:r>
      </w:hyperlink>
    </w:p>
    <w:p w14:paraId="1BABB4C9"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1" w:history="1">
        <w:r w:rsidR="008E72B5" w:rsidRPr="00660CF2">
          <w:rPr>
            <w:rStyle w:val="Hyperlink"/>
            <w:noProof/>
            <w:lang w:eastAsia="ja-JP"/>
          </w:rPr>
          <w:t>1.1</w:t>
        </w:r>
        <w:r w:rsidR="008E72B5">
          <w:rPr>
            <w:rFonts w:asciiTheme="minorHAnsi" w:eastAsiaTheme="minorEastAsia" w:hAnsiTheme="minorHAnsi" w:cstheme="minorBidi"/>
            <w:noProof/>
            <w:sz w:val="22"/>
            <w:lang w:eastAsia="en-AU"/>
          </w:rPr>
          <w:tab/>
        </w:r>
        <w:r w:rsidR="008E72B5" w:rsidRPr="00660CF2">
          <w:rPr>
            <w:rStyle w:val="Hyperlink"/>
            <w:noProof/>
            <w:lang w:eastAsia="ja-JP"/>
          </w:rPr>
          <w:t>Purpose of plan</w:t>
        </w:r>
        <w:r w:rsidR="008E72B5">
          <w:rPr>
            <w:noProof/>
            <w:webHidden/>
          </w:rPr>
          <w:tab/>
        </w:r>
        <w:r w:rsidR="008E72B5">
          <w:rPr>
            <w:noProof/>
            <w:webHidden/>
          </w:rPr>
          <w:fldChar w:fldCharType="begin"/>
        </w:r>
        <w:r w:rsidR="008E72B5">
          <w:rPr>
            <w:noProof/>
            <w:webHidden/>
          </w:rPr>
          <w:instrText xml:space="preserve"> PAGEREF _Toc433357301 \h </w:instrText>
        </w:r>
        <w:r w:rsidR="008E72B5">
          <w:rPr>
            <w:noProof/>
            <w:webHidden/>
          </w:rPr>
        </w:r>
        <w:r w:rsidR="008E72B5">
          <w:rPr>
            <w:noProof/>
            <w:webHidden/>
          </w:rPr>
          <w:fldChar w:fldCharType="separate"/>
        </w:r>
        <w:r w:rsidR="001155F0">
          <w:rPr>
            <w:noProof/>
            <w:webHidden/>
          </w:rPr>
          <w:t>6</w:t>
        </w:r>
        <w:r w:rsidR="008E72B5">
          <w:rPr>
            <w:noProof/>
            <w:webHidden/>
          </w:rPr>
          <w:fldChar w:fldCharType="end"/>
        </w:r>
      </w:hyperlink>
    </w:p>
    <w:p w14:paraId="25434EF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2" w:history="1">
        <w:r w:rsidR="008E72B5" w:rsidRPr="00660CF2">
          <w:rPr>
            <w:rStyle w:val="Hyperlink"/>
            <w:noProof/>
            <w:lang w:eastAsia="ja-JP"/>
          </w:rPr>
          <w:t>1.2</w:t>
        </w:r>
        <w:r w:rsidR="008E72B5">
          <w:rPr>
            <w:rFonts w:asciiTheme="minorHAnsi" w:eastAsiaTheme="minorEastAsia" w:hAnsiTheme="minorHAnsi" w:cstheme="minorBidi"/>
            <w:noProof/>
            <w:sz w:val="22"/>
            <w:lang w:eastAsia="en-AU"/>
          </w:rPr>
          <w:tab/>
        </w:r>
        <w:r w:rsidR="008E72B5" w:rsidRPr="00660CF2">
          <w:rPr>
            <w:rStyle w:val="Hyperlink"/>
            <w:noProof/>
            <w:lang w:eastAsia="ja-JP"/>
          </w:rPr>
          <w:t>Objectives</w:t>
        </w:r>
        <w:r w:rsidR="008E72B5">
          <w:rPr>
            <w:noProof/>
            <w:webHidden/>
          </w:rPr>
          <w:tab/>
        </w:r>
        <w:r w:rsidR="008E72B5">
          <w:rPr>
            <w:noProof/>
            <w:webHidden/>
          </w:rPr>
          <w:fldChar w:fldCharType="begin"/>
        </w:r>
        <w:r w:rsidR="008E72B5">
          <w:rPr>
            <w:noProof/>
            <w:webHidden/>
          </w:rPr>
          <w:instrText xml:space="preserve"> PAGEREF _Toc433357302 \h </w:instrText>
        </w:r>
        <w:r w:rsidR="008E72B5">
          <w:rPr>
            <w:noProof/>
            <w:webHidden/>
          </w:rPr>
        </w:r>
        <w:r w:rsidR="008E72B5">
          <w:rPr>
            <w:noProof/>
            <w:webHidden/>
          </w:rPr>
          <w:fldChar w:fldCharType="separate"/>
        </w:r>
        <w:r w:rsidR="001155F0">
          <w:rPr>
            <w:noProof/>
            <w:webHidden/>
          </w:rPr>
          <w:t>6</w:t>
        </w:r>
        <w:r w:rsidR="008E72B5">
          <w:rPr>
            <w:noProof/>
            <w:webHidden/>
          </w:rPr>
          <w:fldChar w:fldCharType="end"/>
        </w:r>
      </w:hyperlink>
    </w:p>
    <w:p w14:paraId="2238FD9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3" w:history="1">
        <w:r w:rsidR="008E72B5" w:rsidRPr="00660CF2">
          <w:rPr>
            <w:rStyle w:val="Hyperlink"/>
            <w:noProof/>
            <w:lang w:eastAsia="ja-JP"/>
          </w:rPr>
          <w:t>1.3</w:t>
        </w:r>
        <w:r w:rsidR="008E72B5">
          <w:rPr>
            <w:rFonts w:asciiTheme="minorHAnsi" w:eastAsiaTheme="minorEastAsia" w:hAnsiTheme="minorHAnsi" w:cstheme="minorBidi"/>
            <w:noProof/>
            <w:sz w:val="22"/>
            <w:lang w:eastAsia="en-AU"/>
          </w:rPr>
          <w:tab/>
        </w:r>
        <w:r w:rsidR="008E72B5" w:rsidRPr="00660CF2">
          <w:rPr>
            <w:rStyle w:val="Hyperlink"/>
            <w:noProof/>
            <w:lang w:eastAsia="ja-JP"/>
          </w:rPr>
          <w:t>Scope of plan</w:t>
        </w:r>
        <w:r w:rsidR="008E72B5">
          <w:rPr>
            <w:noProof/>
            <w:webHidden/>
          </w:rPr>
          <w:tab/>
        </w:r>
        <w:r w:rsidR="008E72B5">
          <w:rPr>
            <w:noProof/>
            <w:webHidden/>
          </w:rPr>
          <w:fldChar w:fldCharType="begin"/>
        </w:r>
        <w:r w:rsidR="008E72B5">
          <w:rPr>
            <w:noProof/>
            <w:webHidden/>
          </w:rPr>
          <w:instrText xml:space="preserve"> PAGEREF _Toc433357303 \h </w:instrText>
        </w:r>
        <w:r w:rsidR="008E72B5">
          <w:rPr>
            <w:noProof/>
            <w:webHidden/>
          </w:rPr>
        </w:r>
        <w:r w:rsidR="008E72B5">
          <w:rPr>
            <w:noProof/>
            <w:webHidden/>
          </w:rPr>
          <w:fldChar w:fldCharType="separate"/>
        </w:r>
        <w:r w:rsidR="001155F0">
          <w:rPr>
            <w:noProof/>
            <w:webHidden/>
          </w:rPr>
          <w:t>6</w:t>
        </w:r>
        <w:r w:rsidR="008E72B5">
          <w:rPr>
            <w:noProof/>
            <w:webHidden/>
          </w:rPr>
          <w:fldChar w:fldCharType="end"/>
        </w:r>
      </w:hyperlink>
    </w:p>
    <w:p w14:paraId="7F6526E3"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4" w:history="1">
        <w:r w:rsidR="008E72B5" w:rsidRPr="00660CF2">
          <w:rPr>
            <w:rStyle w:val="Hyperlink"/>
            <w:noProof/>
            <w:lang w:eastAsia="ja-JP"/>
          </w:rPr>
          <w:t>1.4</w:t>
        </w:r>
        <w:r w:rsidR="008E72B5">
          <w:rPr>
            <w:rFonts w:asciiTheme="minorHAnsi" w:eastAsiaTheme="minorEastAsia" w:hAnsiTheme="minorHAnsi" w:cstheme="minorBidi"/>
            <w:noProof/>
            <w:sz w:val="22"/>
            <w:lang w:eastAsia="en-AU"/>
          </w:rPr>
          <w:tab/>
        </w:r>
        <w:r w:rsidR="008E72B5" w:rsidRPr="00660CF2">
          <w:rPr>
            <w:rStyle w:val="Hyperlink"/>
            <w:noProof/>
            <w:lang w:eastAsia="ja-JP"/>
          </w:rPr>
          <w:t>Assumptions of plan</w:t>
        </w:r>
        <w:r w:rsidR="008E72B5">
          <w:rPr>
            <w:noProof/>
            <w:webHidden/>
          </w:rPr>
          <w:tab/>
        </w:r>
        <w:r w:rsidR="008E72B5">
          <w:rPr>
            <w:noProof/>
            <w:webHidden/>
          </w:rPr>
          <w:fldChar w:fldCharType="begin"/>
        </w:r>
        <w:r w:rsidR="008E72B5">
          <w:rPr>
            <w:noProof/>
            <w:webHidden/>
          </w:rPr>
          <w:instrText xml:space="preserve"> PAGEREF _Toc433357304 \h </w:instrText>
        </w:r>
        <w:r w:rsidR="008E72B5">
          <w:rPr>
            <w:noProof/>
            <w:webHidden/>
          </w:rPr>
        </w:r>
        <w:r w:rsidR="008E72B5">
          <w:rPr>
            <w:noProof/>
            <w:webHidden/>
          </w:rPr>
          <w:fldChar w:fldCharType="separate"/>
        </w:r>
        <w:r w:rsidR="001155F0">
          <w:rPr>
            <w:noProof/>
            <w:webHidden/>
          </w:rPr>
          <w:t>7</w:t>
        </w:r>
        <w:r w:rsidR="008E72B5">
          <w:rPr>
            <w:noProof/>
            <w:webHidden/>
          </w:rPr>
          <w:fldChar w:fldCharType="end"/>
        </w:r>
      </w:hyperlink>
    </w:p>
    <w:p w14:paraId="6691CE48"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5" w:history="1">
        <w:r w:rsidR="008E72B5" w:rsidRPr="00660CF2">
          <w:rPr>
            <w:rStyle w:val="Hyperlink"/>
            <w:noProof/>
            <w:lang w:eastAsia="ja-JP"/>
          </w:rPr>
          <w:t>1.5</w:t>
        </w:r>
        <w:r w:rsidR="008E72B5">
          <w:rPr>
            <w:rFonts w:asciiTheme="minorHAnsi" w:eastAsiaTheme="minorEastAsia" w:hAnsiTheme="minorHAnsi" w:cstheme="minorBidi"/>
            <w:noProof/>
            <w:sz w:val="22"/>
            <w:lang w:eastAsia="en-AU"/>
          </w:rPr>
          <w:tab/>
        </w:r>
        <w:r w:rsidR="008E72B5" w:rsidRPr="00660CF2">
          <w:rPr>
            <w:rStyle w:val="Hyperlink"/>
            <w:noProof/>
            <w:lang w:eastAsia="ja-JP"/>
          </w:rPr>
          <w:t>Ownership</w:t>
        </w:r>
        <w:r w:rsidR="008E72B5">
          <w:rPr>
            <w:noProof/>
            <w:webHidden/>
          </w:rPr>
          <w:tab/>
        </w:r>
        <w:r w:rsidR="008E72B5">
          <w:rPr>
            <w:noProof/>
            <w:webHidden/>
          </w:rPr>
          <w:fldChar w:fldCharType="begin"/>
        </w:r>
        <w:r w:rsidR="008E72B5">
          <w:rPr>
            <w:noProof/>
            <w:webHidden/>
          </w:rPr>
          <w:instrText xml:space="preserve"> PAGEREF _Toc433357305 \h </w:instrText>
        </w:r>
        <w:r w:rsidR="008E72B5">
          <w:rPr>
            <w:noProof/>
            <w:webHidden/>
          </w:rPr>
        </w:r>
        <w:r w:rsidR="008E72B5">
          <w:rPr>
            <w:noProof/>
            <w:webHidden/>
          </w:rPr>
          <w:fldChar w:fldCharType="separate"/>
        </w:r>
        <w:r w:rsidR="001155F0">
          <w:rPr>
            <w:noProof/>
            <w:webHidden/>
          </w:rPr>
          <w:t>7</w:t>
        </w:r>
        <w:r w:rsidR="008E72B5">
          <w:rPr>
            <w:noProof/>
            <w:webHidden/>
          </w:rPr>
          <w:fldChar w:fldCharType="end"/>
        </w:r>
      </w:hyperlink>
    </w:p>
    <w:p w14:paraId="02A3937A"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6" w:history="1">
        <w:r w:rsidR="008E72B5" w:rsidRPr="00660CF2">
          <w:rPr>
            <w:rStyle w:val="Hyperlink"/>
            <w:noProof/>
            <w:lang w:eastAsia="ja-JP"/>
          </w:rPr>
          <w:t>1.6</w:t>
        </w:r>
        <w:r w:rsidR="008E72B5">
          <w:rPr>
            <w:rFonts w:asciiTheme="minorHAnsi" w:eastAsiaTheme="minorEastAsia" w:hAnsiTheme="minorHAnsi" w:cstheme="minorBidi"/>
            <w:noProof/>
            <w:sz w:val="22"/>
            <w:lang w:eastAsia="en-AU"/>
          </w:rPr>
          <w:tab/>
        </w:r>
        <w:r w:rsidR="008E72B5" w:rsidRPr="00660CF2">
          <w:rPr>
            <w:rStyle w:val="Hyperlink"/>
            <w:noProof/>
            <w:lang w:eastAsia="ja-JP"/>
          </w:rPr>
          <w:t>Plan Availability</w:t>
        </w:r>
        <w:r w:rsidR="008E72B5">
          <w:rPr>
            <w:noProof/>
            <w:webHidden/>
          </w:rPr>
          <w:tab/>
        </w:r>
        <w:r w:rsidR="008E72B5">
          <w:rPr>
            <w:noProof/>
            <w:webHidden/>
          </w:rPr>
          <w:fldChar w:fldCharType="begin"/>
        </w:r>
        <w:r w:rsidR="008E72B5">
          <w:rPr>
            <w:noProof/>
            <w:webHidden/>
          </w:rPr>
          <w:instrText xml:space="preserve"> PAGEREF _Toc433357306 \h </w:instrText>
        </w:r>
        <w:r w:rsidR="008E72B5">
          <w:rPr>
            <w:noProof/>
            <w:webHidden/>
          </w:rPr>
        </w:r>
        <w:r w:rsidR="008E72B5">
          <w:rPr>
            <w:noProof/>
            <w:webHidden/>
          </w:rPr>
          <w:fldChar w:fldCharType="separate"/>
        </w:r>
        <w:r w:rsidR="001155F0">
          <w:rPr>
            <w:noProof/>
            <w:webHidden/>
          </w:rPr>
          <w:t>7</w:t>
        </w:r>
        <w:r w:rsidR="008E72B5">
          <w:rPr>
            <w:noProof/>
            <w:webHidden/>
          </w:rPr>
          <w:fldChar w:fldCharType="end"/>
        </w:r>
      </w:hyperlink>
    </w:p>
    <w:p w14:paraId="585D515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7" w:history="1">
        <w:r w:rsidR="008E72B5" w:rsidRPr="00660CF2">
          <w:rPr>
            <w:rStyle w:val="Hyperlink"/>
            <w:noProof/>
            <w:lang w:eastAsia="ja-JP"/>
          </w:rPr>
          <w:t>1.7</w:t>
        </w:r>
        <w:r w:rsidR="008E72B5">
          <w:rPr>
            <w:rFonts w:asciiTheme="minorHAnsi" w:eastAsiaTheme="minorEastAsia" w:hAnsiTheme="minorHAnsi" w:cstheme="minorBidi"/>
            <w:noProof/>
            <w:sz w:val="22"/>
            <w:lang w:eastAsia="en-AU"/>
          </w:rPr>
          <w:tab/>
        </w:r>
        <w:r w:rsidR="008E72B5" w:rsidRPr="00660CF2">
          <w:rPr>
            <w:rStyle w:val="Hyperlink"/>
            <w:noProof/>
            <w:lang w:eastAsia="ja-JP"/>
          </w:rPr>
          <w:t>Associated documents</w:t>
        </w:r>
        <w:r w:rsidR="008E72B5">
          <w:rPr>
            <w:noProof/>
            <w:webHidden/>
          </w:rPr>
          <w:tab/>
        </w:r>
        <w:r w:rsidR="008E72B5">
          <w:rPr>
            <w:noProof/>
            <w:webHidden/>
          </w:rPr>
          <w:fldChar w:fldCharType="begin"/>
        </w:r>
        <w:r w:rsidR="008E72B5">
          <w:rPr>
            <w:noProof/>
            <w:webHidden/>
          </w:rPr>
          <w:instrText xml:space="preserve"> PAGEREF _Toc433357307 \h </w:instrText>
        </w:r>
        <w:r w:rsidR="008E72B5">
          <w:rPr>
            <w:noProof/>
            <w:webHidden/>
          </w:rPr>
        </w:r>
        <w:r w:rsidR="008E72B5">
          <w:rPr>
            <w:noProof/>
            <w:webHidden/>
          </w:rPr>
          <w:fldChar w:fldCharType="separate"/>
        </w:r>
        <w:r w:rsidR="001155F0">
          <w:rPr>
            <w:noProof/>
            <w:webHidden/>
          </w:rPr>
          <w:t>8</w:t>
        </w:r>
        <w:r w:rsidR="008E72B5">
          <w:rPr>
            <w:noProof/>
            <w:webHidden/>
          </w:rPr>
          <w:fldChar w:fldCharType="end"/>
        </w:r>
      </w:hyperlink>
    </w:p>
    <w:p w14:paraId="0F063BEB"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08" w:history="1">
        <w:r w:rsidR="008E72B5" w:rsidRPr="00660CF2">
          <w:rPr>
            <w:rStyle w:val="Hyperlink"/>
          </w:rPr>
          <w:t>2.</w:t>
        </w:r>
        <w:r w:rsidR="008E72B5">
          <w:rPr>
            <w:rFonts w:asciiTheme="minorHAnsi" w:eastAsiaTheme="minorEastAsia" w:hAnsiTheme="minorHAnsi" w:cstheme="minorBidi"/>
            <w:sz w:val="22"/>
            <w:lang w:eastAsia="en-AU"/>
          </w:rPr>
          <w:tab/>
        </w:r>
        <w:r w:rsidR="008E72B5" w:rsidRPr="00660CF2">
          <w:rPr>
            <w:rStyle w:val="Hyperlink"/>
          </w:rPr>
          <w:t>Organisation background</w:t>
        </w:r>
        <w:r w:rsidR="008E72B5">
          <w:rPr>
            <w:webHidden/>
          </w:rPr>
          <w:tab/>
        </w:r>
        <w:r w:rsidR="008E72B5">
          <w:rPr>
            <w:webHidden/>
          </w:rPr>
          <w:fldChar w:fldCharType="begin"/>
        </w:r>
        <w:r w:rsidR="008E72B5">
          <w:rPr>
            <w:webHidden/>
          </w:rPr>
          <w:instrText xml:space="preserve"> PAGEREF _Toc433357308 \h </w:instrText>
        </w:r>
        <w:r w:rsidR="008E72B5">
          <w:rPr>
            <w:webHidden/>
          </w:rPr>
        </w:r>
        <w:r w:rsidR="008E72B5">
          <w:rPr>
            <w:webHidden/>
          </w:rPr>
          <w:fldChar w:fldCharType="separate"/>
        </w:r>
        <w:r w:rsidR="001155F0">
          <w:rPr>
            <w:webHidden/>
          </w:rPr>
          <w:t>9</w:t>
        </w:r>
        <w:r w:rsidR="008E72B5">
          <w:rPr>
            <w:webHidden/>
          </w:rPr>
          <w:fldChar w:fldCharType="end"/>
        </w:r>
      </w:hyperlink>
    </w:p>
    <w:p w14:paraId="7D357185"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09" w:history="1">
        <w:r w:rsidR="008E72B5" w:rsidRPr="00660CF2">
          <w:rPr>
            <w:rStyle w:val="Hyperlink"/>
            <w:noProof/>
            <w:lang w:eastAsia="ja-JP"/>
          </w:rPr>
          <w:t>2.1</w:t>
        </w:r>
        <w:r w:rsidR="008E72B5">
          <w:rPr>
            <w:rFonts w:asciiTheme="minorHAnsi" w:eastAsiaTheme="minorEastAsia" w:hAnsiTheme="minorHAnsi" w:cstheme="minorBidi"/>
            <w:noProof/>
            <w:sz w:val="22"/>
            <w:lang w:eastAsia="en-AU"/>
          </w:rPr>
          <w:tab/>
        </w:r>
        <w:r w:rsidR="008E72B5" w:rsidRPr="00660CF2">
          <w:rPr>
            <w:rStyle w:val="Hyperlink"/>
            <w:noProof/>
            <w:lang w:eastAsia="ja-JP"/>
          </w:rPr>
          <w:t>Description of health service</w:t>
        </w:r>
        <w:r w:rsidR="008E72B5">
          <w:rPr>
            <w:noProof/>
            <w:webHidden/>
          </w:rPr>
          <w:tab/>
        </w:r>
        <w:r w:rsidR="008E72B5">
          <w:rPr>
            <w:noProof/>
            <w:webHidden/>
          </w:rPr>
          <w:fldChar w:fldCharType="begin"/>
        </w:r>
        <w:r w:rsidR="008E72B5">
          <w:rPr>
            <w:noProof/>
            <w:webHidden/>
          </w:rPr>
          <w:instrText xml:space="preserve"> PAGEREF _Toc433357309 \h </w:instrText>
        </w:r>
        <w:r w:rsidR="008E72B5">
          <w:rPr>
            <w:noProof/>
            <w:webHidden/>
          </w:rPr>
        </w:r>
        <w:r w:rsidR="008E72B5">
          <w:rPr>
            <w:noProof/>
            <w:webHidden/>
          </w:rPr>
          <w:fldChar w:fldCharType="separate"/>
        </w:r>
        <w:r w:rsidR="001155F0">
          <w:rPr>
            <w:noProof/>
            <w:webHidden/>
          </w:rPr>
          <w:t>9</w:t>
        </w:r>
        <w:r w:rsidR="008E72B5">
          <w:rPr>
            <w:noProof/>
            <w:webHidden/>
          </w:rPr>
          <w:fldChar w:fldCharType="end"/>
        </w:r>
      </w:hyperlink>
    </w:p>
    <w:p w14:paraId="065102A4"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0" w:history="1">
        <w:r w:rsidR="008E72B5" w:rsidRPr="00660CF2">
          <w:rPr>
            <w:rStyle w:val="Hyperlink"/>
            <w:noProof/>
            <w:lang w:eastAsia="ja-JP"/>
          </w:rPr>
          <w:t>2.2</w:t>
        </w:r>
        <w:r w:rsidR="008E72B5">
          <w:rPr>
            <w:rFonts w:asciiTheme="minorHAnsi" w:eastAsiaTheme="minorEastAsia" w:hAnsiTheme="minorHAnsi" w:cstheme="minorBidi"/>
            <w:noProof/>
            <w:sz w:val="22"/>
            <w:lang w:eastAsia="en-AU"/>
          </w:rPr>
          <w:tab/>
        </w:r>
        <w:r w:rsidR="008E72B5" w:rsidRPr="00660CF2">
          <w:rPr>
            <w:rStyle w:val="Hyperlink"/>
            <w:noProof/>
            <w:lang w:eastAsia="ja-JP"/>
          </w:rPr>
          <w:t>Organisational aim</w:t>
        </w:r>
        <w:r w:rsidR="008E72B5">
          <w:rPr>
            <w:noProof/>
            <w:webHidden/>
          </w:rPr>
          <w:tab/>
        </w:r>
        <w:r w:rsidR="008E72B5">
          <w:rPr>
            <w:noProof/>
            <w:webHidden/>
          </w:rPr>
          <w:fldChar w:fldCharType="begin"/>
        </w:r>
        <w:r w:rsidR="008E72B5">
          <w:rPr>
            <w:noProof/>
            <w:webHidden/>
          </w:rPr>
          <w:instrText xml:space="preserve"> PAGEREF _Toc433357310 \h </w:instrText>
        </w:r>
        <w:r w:rsidR="008E72B5">
          <w:rPr>
            <w:noProof/>
            <w:webHidden/>
          </w:rPr>
        </w:r>
        <w:r w:rsidR="008E72B5">
          <w:rPr>
            <w:noProof/>
            <w:webHidden/>
          </w:rPr>
          <w:fldChar w:fldCharType="separate"/>
        </w:r>
        <w:r w:rsidR="001155F0">
          <w:rPr>
            <w:noProof/>
            <w:webHidden/>
          </w:rPr>
          <w:t>9</w:t>
        </w:r>
        <w:r w:rsidR="008E72B5">
          <w:rPr>
            <w:noProof/>
            <w:webHidden/>
          </w:rPr>
          <w:fldChar w:fldCharType="end"/>
        </w:r>
      </w:hyperlink>
    </w:p>
    <w:p w14:paraId="6CDF02DA"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1" w:history="1">
        <w:r w:rsidR="008E72B5" w:rsidRPr="00660CF2">
          <w:rPr>
            <w:rStyle w:val="Hyperlink"/>
            <w:noProof/>
            <w:lang w:eastAsia="ja-JP"/>
          </w:rPr>
          <w:t>2.3</w:t>
        </w:r>
        <w:r w:rsidR="008E72B5">
          <w:rPr>
            <w:rFonts w:asciiTheme="minorHAnsi" w:eastAsiaTheme="minorEastAsia" w:hAnsiTheme="minorHAnsi" w:cstheme="minorBidi"/>
            <w:noProof/>
            <w:sz w:val="22"/>
            <w:lang w:eastAsia="en-AU"/>
          </w:rPr>
          <w:tab/>
        </w:r>
        <w:r w:rsidR="008E72B5" w:rsidRPr="00660CF2">
          <w:rPr>
            <w:rStyle w:val="Hyperlink"/>
            <w:noProof/>
            <w:lang w:eastAsia="ja-JP"/>
          </w:rPr>
          <w:t>Key organisational objectives</w:t>
        </w:r>
        <w:r w:rsidR="008E72B5">
          <w:rPr>
            <w:noProof/>
            <w:webHidden/>
          </w:rPr>
          <w:tab/>
        </w:r>
        <w:r w:rsidR="008E72B5">
          <w:rPr>
            <w:noProof/>
            <w:webHidden/>
          </w:rPr>
          <w:fldChar w:fldCharType="begin"/>
        </w:r>
        <w:r w:rsidR="008E72B5">
          <w:rPr>
            <w:noProof/>
            <w:webHidden/>
          </w:rPr>
          <w:instrText xml:space="preserve"> PAGEREF _Toc433357311 \h </w:instrText>
        </w:r>
        <w:r w:rsidR="008E72B5">
          <w:rPr>
            <w:noProof/>
            <w:webHidden/>
          </w:rPr>
        </w:r>
        <w:r w:rsidR="008E72B5">
          <w:rPr>
            <w:noProof/>
            <w:webHidden/>
          </w:rPr>
          <w:fldChar w:fldCharType="separate"/>
        </w:r>
        <w:r w:rsidR="001155F0">
          <w:rPr>
            <w:noProof/>
            <w:webHidden/>
          </w:rPr>
          <w:t>9</w:t>
        </w:r>
        <w:r w:rsidR="008E72B5">
          <w:rPr>
            <w:noProof/>
            <w:webHidden/>
          </w:rPr>
          <w:fldChar w:fldCharType="end"/>
        </w:r>
      </w:hyperlink>
    </w:p>
    <w:p w14:paraId="427D44A7"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2" w:history="1">
        <w:r w:rsidR="008E72B5" w:rsidRPr="00660CF2">
          <w:rPr>
            <w:rStyle w:val="Hyperlink"/>
            <w:noProof/>
            <w:lang w:eastAsia="ja-JP"/>
          </w:rPr>
          <w:t>2.4</w:t>
        </w:r>
        <w:r w:rsidR="008E72B5">
          <w:rPr>
            <w:rFonts w:asciiTheme="minorHAnsi" w:eastAsiaTheme="minorEastAsia" w:hAnsiTheme="minorHAnsi" w:cstheme="minorBidi"/>
            <w:noProof/>
            <w:sz w:val="22"/>
            <w:lang w:eastAsia="en-AU"/>
          </w:rPr>
          <w:tab/>
        </w:r>
        <w:r w:rsidR="008E72B5" w:rsidRPr="00660CF2">
          <w:rPr>
            <w:rStyle w:val="Hyperlink"/>
            <w:noProof/>
            <w:lang w:eastAsia="ja-JP"/>
          </w:rPr>
          <w:t>Organisational structure</w:t>
        </w:r>
        <w:r w:rsidR="008E72B5">
          <w:rPr>
            <w:noProof/>
            <w:webHidden/>
          </w:rPr>
          <w:tab/>
        </w:r>
        <w:r w:rsidR="008E72B5">
          <w:rPr>
            <w:noProof/>
            <w:webHidden/>
          </w:rPr>
          <w:fldChar w:fldCharType="begin"/>
        </w:r>
        <w:r w:rsidR="008E72B5">
          <w:rPr>
            <w:noProof/>
            <w:webHidden/>
          </w:rPr>
          <w:instrText xml:space="preserve"> PAGEREF _Toc433357312 \h </w:instrText>
        </w:r>
        <w:r w:rsidR="008E72B5">
          <w:rPr>
            <w:noProof/>
            <w:webHidden/>
          </w:rPr>
        </w:r>
        <w:r w:rsidR="008E72B5">
          <w:rPr>
            <w:noProof/>
            <w:webHidden/>
          </w:rPr>
          <w:fldChar w:fldCharType="separate"/>
        </w:r>
        <w:r w:rsidR="001155F0">
          <w:rPr>
            <w:noProof/>
            <w:webHidden/>
          </w:rPr>
          <w:t>9</w:t>
        </w:r>
        <w:r w:rsidR="008E72B5">
          <w:rPr>
            <w:noProof/>
            <w:webHidden/>
          </w:rPr>
          <w:fldChar w:fldCharType="end"/>
        </w:r>
      </w:hyperlink>
    </w:p>
    <w:p w14:paraId="5ABFA464"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13" w:history="1">
        <w:r w:rsidR="008E72B5" w:rsidRPr="00660CF2">
          <w:rPr>
            <w:rStyle w:val="Hyperlink"/>
          </w:rPr>
          <w:t>3.</w:t>
        </w:r>
        <w:r w:rsidR="008E72B5">
          <w:rPr>
            <w:rFonts w:asciiTheme="minorHAnsi" w:eastAsiaTheme="minorEastAsia" w:hAnsiTheme="minorHAnsi" w:cstheme="minorBidi"/>
            <w:sz w:val="22"/>
            <w:lang w:eastAsia="en-AU"/>
          </w:rPr>
          <w:tab/>
        </w:r>
        <w:r w:rsidR="008E72B5" w:rsidRPr="00660CF2">
          <w:rPr>
            <w:rStyle w:val="Hyperlink"/>
          </w:rPr>
          <w:t>BCM Governance and Policy</w:t>
        </w:r>
        <w:r w:rsidR="008E72B5">
          <w:rPr>
            <w:webHidden/>
          </w:rPr>
          <w:tab/>
        </w:r>
        <w:r w:rsidR="008E72B5">
          <w:rPr>
            <w:webHidden/>
          </w:rPr>
          <w:fldChar w:fldCharType="begin"/>
        </w:r>
        <w:r w:rsidR="008E72B5">
          <w:rPr>
            <w:webHidden/>
          </w:rPr>
          <w:instrText xml:space="preserve"> PAGEREF _Toc433357313 \h </w:instrText>
        </w:r>
        <w:r w:rsidR="008E72B5">
          <w:rPr>
            <w:webHidden/>
          </w:rPr>
        </w:r>
        <w:r w:rsidR="008E72B5">
          <w:rPr>
            <w:webHidden/>
          </w:rPr>
          <w:fldChar w:fldCharType="separate"/>
        </w:r>
        <w:r w:rsidR="001155F0">
          <w:rPr>
            <w:webHidden/>
          </w:rPr>
          <w:t>10</w:t>
        </w:r>
        <w:r w:rsidR="008E72B5">
          <w:rPr>
            <w:webHidden/>
          </w:rPr>
          <w:fldChar w:fldCharType="end"/>
        </w:r>
      </w:hyperlink>
    </w:p>
    <w:p w14:paraId="0512757C"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4" w:history="1">
        <w:r w:rsidR="008E72B5" w:rsidRPr="00660CF2">
          <w:rPr>
            <w:rStyle w:val="Hyperlink"/>
            <w:noProof/>
            <w:lang w:eastAsia="ja-JP"/>
          </w:rPr>
          <w:t>3.1</w:t>
        </w:r>
        <w:r w:rsidR="008E72B5">
          <w:rPr>
            <w:rFonts w:asciiTheme="minorHAnsi" w:eastAsiaTheme="minorEastAsia" w:hAnsiTheme="minorHAnsi" w:cstheme="minorBidi"/>
            <w:noProof/>
            <w:sz w:val="22"/>
            <w:lang w:eastAsia="en-AU"/>
          </w:rPr>
          <w:tab/>
        </w:r>
        <w:r w:rsidR="008E72B5" w:rsidRPr="00660CF2">
          <w:rPr>
            <w:rStyle w:val="Hyperlink"/>
            <w:noProof/>
            <w:lang w:eastAsia="ja-JP"/>
          </w:rPr>
          <w:t>Policy statement</w:t>
        </w:r>
        <w:r w:rsidR="008E72B5">
          <w:rPr>
            <w:noProof/>
            <w:webHidden/>
          </w:rPr>
          <w:tab/>
        </w:r>
        <w:r w:rsidR="008E72B5">
          <w:rPr>
            <w:noProof/>
            <w:webHidden/>
          </w:rPr>
          <w:fldChar w:fldCharType="begin"/>
        </w:r>
        <w:r w:rsidR="008E72B5">
          <w:rPr>
            <w:noProof/>
            <w:webHidden/>
          </w:rPr>
          <w:instrText xml:space="preserve"> PAGEREF _Toc433357314 \h </w:instrText>
        </w:r>
        <w:r w:rsidR="008E72B5">
          <w:rPr>
            <w:noProof/>
            <w:webHidden/>
          </w:rPr>
        </w:r>
        <w:r w:rsidR="008E72B5">
          <w:rPr>
            <w:noProof/>
            <w:webHidden/>
          </w:rPr>
          <w:fldChar w:fldCharType="separate"/>
        </w:r>
        <w:r w:rsidR="001155F0">
          <w:rPr>
            <w:noProof/>
            <w:webHidden/>
          </w:rPr>
          <w:t>10</w:t>
        </w:r>
        <w:r w:rsidR="008E72B5">
          <w:rPr>
            <w:noProof/>
            <w:webHidden/>
          </w:rPr>
          <w:fldChar w:fldCharType="end"/>
        </w:r>
      </w:hyperlink>
    </w:p>
    <w:p w14:paraId="3031D1C4"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5" w:history="1">
        <w:r w:rsidR="008E72B5" w:rsidRPr="00660CF2">
          <w:rPr>
            <w:rStyle w:val="Hyperlink"/>
            <w:noProof/>
            <w:lang w:eastAsia="ja-JP"/>
          </w:rPr>
          <w:t>3.2</w:t>
        </w:r>
        <w:r w:rsidR="008E72B5">
          <w:rPr>
            <w:rFonts w:asciiTheme="minorHAnsi" w:eastAsiaTheme="minorEastAsia" w:hAnsiTheme="minorHAnsi" w:cstheme="minorBidi"/>
            <w:noProof/>
            <w:sz w:val="22"/>
            <w:lang w:eastAsia="en-AU"/>
          </w:rPr>
          <w:tab/>
        </w:r>
        <w:r w:rsidR="008E72B5" w:rsidRPr="00660CF2">
          <w:rPr>
            <w:rStyle w:val="Hyperlink"/>
            <w:noProof/>
            <w:lang w:eastAsia="ja-JP"/>
          </w:rPr>
          <w:t>Roles and responsibilities</w:t>
        </w:r>
        <w:r w:rsidR="008E72B5">
          <w:rPr>
            <w:noProof/>
            <w:webHidden/>
          </w:rPr>
          <w:tab/>
        </w:r>
        <w:r w:rsidR="008E72B5">
          <w:rPr>
            <w:noProof/>
            <w:webHidden/>
          </w:rPr>
          <w:fldChar w:fldCharType="begin"/>
        </w:r>
        <w:r w:rsidR="008E72B5">
          <w:rPr>
            <w:noProof/>
            <w:webHidden/>
          </w:rPr>
          <w:instrText xml:space="preserve"> PAGEREF _Toc433357315 \h </w:instrText>
        </w:r>
        <w:r w:rsidR="008E72B5">
          <w:rPr>
            <w:noProof/>
            <w:webHidden/>
          </w:rPr>
        </w:r>
        <w:r w:rsidR="008E72B5">
          <w:rPr>
            <w:noProof/>
            <w:webHidden/>
          </w:rPr>
          <w:fldChar w:fldCharType="separate"/>
        </w:r>
        <w:r w:rsidR="001155F0">
          <w:rPr>
            <w:noProof/>
            <w:webHidden/>
          </w:rPr>
          <w:t>10</w:t>
        </w:r>
        <w:r w:rsidR="008E72B5">
          <w:rPr>
            <w:noProof/>
            <w:webHidden/>
          </w:rPr>
          <w:fldChar w:fldCharType="end"/>
        </w:r>
      </w:hyperlink>
    </w:p>
    <w:p w14:paraId="02491D21"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6" w:history="1">
        <w:r w:rsidR="008E72B5" w:rsidRPr="00660CF2">
          <w:rPr>
            <w:rStyle w:val="Hyperlink"/>
            <w:noProof/>
            <w:lang w:eastAsia="ja-JP"/>
          </w:rPr>
          <w:t>3.3</w:t>
        </w:r>
        <w:r w:rsidR="008E72B5">
          <w:rPr>
            <w:rFonts w:asciiTheme="minorHAnsi" w:eastAsiaTheme="minorEastAsia" w:hAnsiTheme="minorHAnsi" w:cstheme="minorBidi"/>
            <w:noProof/>
            <w:sz w:val="22"/>
            <w:lang w:eastAsia="en-AU"/>
          </w:rPr>
          <w:tab/>
        </w:r>
        <w:r w:rsidR="008E72B5" w:rsidRPr="00660CF2">
          <w:rPr>
            <w:rStyle w:val="Hyperlink"/>
            <w:noProof/>
            <w:lang w:eastAsia="ja-JP"/>
          </w:rPr>
          <w:t>Governance</w:t>
        </w:r>
        <w:r w:rsidR="008E72B5">
          <w:rPr>
            <w:noProof/>
            <w:webHidden/>
          </w:rPr>
          <w:tab/>
        </w:r>
        <w:r w:rsidR="008E72B5">
          <w:rPr>
            <w:noProof/>
            <w:webHidden/>
          </w:rPr>
          <w:fldChar w:fldCharType="begin"/>
        </w:r>
        <w:r w:rsidR="008E72B5">
          <w:rPr>
            <w:noProof/>
            <w:webHidden/>
          </w:rPr>
          <w:instrText xml:space="preserve"> PAGEREF _Toc433357316 \h </w:instrText>
        </w:r>
        <w:r w:rsidR="008E72B5">
          <w:rPr>
            <w:noProof/>
            <w:webHidden/>
          </w:rPr>
        </w:r>
        <w:r w:rsidR="008E72B5">
          <w:rPr>
            <w:noProof/>
            <w:webHidden/>
          </w:rPr>
          <w:fldChar w:fldCharType="separate"/>
        </w:r>
        <w:r w:rsidR="001155F0">
          <w:rPr>
            <w:noProof/>
            <w:webHidden/>
          </w:rPr>
          <w:t>10</w:t>
        </w:r>
        <w:r w:rsidR="008E72B5">
          <w:rPr>
            <w:noProof/>
            <w:webHidden/>
          </w:rPr>
          <w:fldChar w:fldCharType="end"/>
        </w:r>
      </w:hyperlink>
    </w:p>
    <w:p w14:paraId="49EF350F"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17" w:history="1">
        <w:r w:rsidR="008E72B5" w:rsidRPr="00660CF2">
          <w:rPr>
            <w:rStyle w:val="Hyperlink"/>
            <w:lang w:eastAsia="ja-JP"/>
          </w:rPr>
          <w:t>4.</w:t>
        </w:r>
        <w:r w:rsidR="008E72B5">
          <w:rPr>
            <w:rFonts w:asciiTheme="minorHAnsi" w:eastAsiaTheme="minorEastAsia" w:hAnsiTheme="minorHAnsi" w:cstheme="minorBidi"/>
            <w:sz w:val="22"/>
            <w:lang w:eastAsia="en-AU"/>
          </w:rPr>
          <w:tab/>
        </w:r>
        <w:r w:rsidR="008E72B5" w:rsidRPr="00660CF2">
          <w:rPr>
            <w:rStyle w:val="Hyperlink"/>
            <w:lang w:eastAsia="ja-JP"/>
          </w:rPr>
          <w:t>Plan review and maintenance</w:t>
        </w:r>
        <w:r w:rsidR="008E72B5">
          <w:rPr>
            <w:webHidden/>
          </w:rPr>
          <w:tab/>
        </w:r>
        <w:r w:rsidR="008E72B5">
          <w:rPr>
            <w:webHidden/>
          </w:rPr>
          <w:fldChar w:fldCharType="begin"/>
        </w:r>
        <w:r w:rsidR="008E72B5">
          <w:rPr>
            <w:webHidden/>
          </w:rPr>
          <w:instrText xml:space="preserve"> PAGEREF _Toc433357317 \h </w:instrText>
        </w:r>
        <w:r w:rsidR="008E72B5">
          <w:rPr>
            <w:webHidden/>
          </w:rPr>
        </w:r>
        <w:r w:rsidR="008E72B5">
          <w:rPr>
            <w:webHidden/>
          </w:rPr>
          <w:fldChar w:fldCharType="separate"/>
        </w:r>
        <w:r w:rsidR="001155F0">
          <w:rPr>
            <w:webHidden/>
          </w:rPr>
          <w:t>10</w:t>
        </w:r>
        <w:r w:rsidR="008E72B5">
          <w:rPr>
            <w:webHidden/>
          </w:rPr>
          <w:fldChar w:fldCharType="end"/>
        </w:r>
      </w:hyperlink>
    </w:p>
    <w:p w14:paraId="78D35185"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18" w:history="1">
        <w:r w:rsidR="008E72B5" w:rsidRPr="00660CF2">
          <w:rPr>
            <w:rStyle w:val="Hyperlink"/>
            <w:lang w:eastAsia="ja-JP"/>
          </w:rPr>
          <w:t>5.</w:t>
        </w:r>
        <w:r w:rsidR="008E72B5">
          <w:rPr>
            <w:rFonts w:asciiTheme="minorHAnsi" w:eastAsiaTheme="minorEastAsia" w:hAnsiTheme="minorHAnsi" w:cstheme="minorBidi"/>
            <w:sz w:val="22"/>
            <w:lang w:eastAsia="en-AU"/>
          </w:rPr>
          <w:tab/>
        </w:r>
        <w:r w:rsidR="008E72B5" w:rsidRPr="00660CF2">
          <w:rPr>
            <w:rStyle w:val="Hyperlink"/>
            <w:lang w:eastAsia="ja-JP"/>
          </w:rPr>
          <w:t>Training and exercising</w:t>
        </w:r>
        <w:r w:rsidR="008E72B5">
          <w:rPr>
            <w:webHidden/>
          </w:rPr>
          <w:tab/>
        </w:r>
        <w:r w:rsidR="008E72B5">
          <w:rPr>
            <w:webHidden/>
          </w:rPr>
          <w:fldChar w:fldCharType="begin"/>
        </w:r>
        <w:r w:rsidR="008E72B5">
          <w:rPr>
            <w:webHidden/>
          </w:rPr>
          <w:instrText xml:space="preserve"> PAGEREF _Toc433357318 \h </w:instrText>
        </w:r>
        <w:r w:rsidR="008E72B5">
          <w:rPr>
            <w:webHidden/>
          </w:rPr>
        </w:r>
        <w:r w:rsidR="008E72B5">
          <w:rPr>
            <w:webHidden/>
          </w:rPr>
          <w:fldChar w:fldCharType="separate"/>
        </w:r>
        <w:r w:rsidR="001155F0">
          <w:rPr>
            <w:webHidden/>
          </w:rPr>
          <w:t>11</w:t>
        </w:r>
        <w:r w:rsidR="008E72B5">
          <w:rPr>
            <w:webHidden/>
          </w:rPr>
          <w:fldChar w:fldCharType="end"/>
        </w:r>
      </w:hyperlink>
    </w:p>
    <w:p w14:paraId="5DEB60B0"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19" w:history="1">
        <w:r w:rsidR="008E72B5" w:rsidRPr="00660CF2">
          <w:rPr>
            <w:rStyle w:val="Hyperlink"/>
            <w:noProof/>
            <w:lang w:eastAsia="ja-JP"/>
          </w:rPr>
          <w:t>5.1</w:t>
        </w:r>
        <w:r w:rsidR="008E72B5">
          <w:rPr>
            <w:rFonts w:asciiTheme="minorHAnsi" w:eastAsiaTheme="minorEastAsia" w:hAnsiTheme="minorHAnsi" w:cstheme="minorBidi"/>
            <w:noProof/>
            <w:sz w:val="22"/>
            <w:lang w:eastAsia="en-AU"/>
          </w:rPr>
          <w:tab/>
        </w:r>
        <w:r w:rsidR="008E72B5" w:rsidRPr="00660CF2">
          <w:rPr>
            <w:rStyle w:val="Hyperlink"/>
            <w:noProof/>
            <w:lang w:eastAsia="ja-JP"/>
          </w:rPr>
          <w:t>Training</w:t>
        </w:r>
        <w:r w:rsidR="008E72B5">
          <w:rPr>
            <w:noProof/>
            <w:webHidden/>
          </w:rPr>
          <w:tab/>
        </w:r>
        <w:r w:rsidR="008E72B5">
          <w:rPr>
            <w:noProof/>
            <w:webHidden/>
          </w:rPr>
          <w:fldChar w:fldCharType="begin"/>
        </w:r>
        <w:r w:rsidR="008E72B5">
          <w:rPr>
            <w:noProof/>
            <w:webHidden/>
          </w:rPr>
          <w:instrText xml:space="preserve"> PAGEREF _Toc433357319 \h </w:instrText>
        </w:r>
        <w:r w:rsidR="008E72B5">
          <w:rPr>
            <w:noProof/>
            <w:webHidden/>
          </w:rPr>
        </w:r>
        <w:r w:rsidR="008E72B5">
          <w:rPr>
            <w:noProof/>
            <w:webHidden/>
          </w:rPr>
          <w:fldChar w:fldCharType="separate"/>
        </w:r>
        <w:r w:rsidR="001155F0">
          <w:rPr>
            <w:noProof/>
            <w:webHidden/>
          </w:rPr>
          <w:t>11</w:t>
        </w:r>
        <w:r w:rsidR="008E72B5">
          <w:rPr>
            <w:noProof/>
            <w:webHidden/>
          </w:rPr>
          <w:fldChar w:fldCharType="end"/>
        </w:r>
      </w:hyperlink>
    </w:p>
    <w:p w14:paraId="29E92611"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0" w:history="1">
        <w:r w:rsidR="008E72B5" w:rsidRPr="00660CF2">
          <w:rPr>
            <w:rStyle w:val="Hyperlink"/>
            <w:noProof/>
            <w:lang w:eastAsia="ja-JP"/>
          </w:rPr>
          <w:t>5.2</w:t>
        </w:r>
        <w:r w:rsidR="008E72B5">
          <w:rPr>
            <w:rFonts w:asciiTheme="minorHAnsi" w:eastAsiaTheme="minorEastAsia" w:hAnsiTheme="minorHAnsi" w:cstheme="minorBidi"/>
            <w:noProof/>
            <w:sz w:val="22"/>
            <w:lang w:eastAsia="en-AU"/>
          </w:rPr>
          <w:tab/>
        </w:r>
        <w:r w:rsidR="008E72B5" w:rsidRPr="00660CF2">
          <w:rPr>
            <w:rStyle w:val="Hyperlink"/>
            <w:noProof/>
            <w:lang w:eastAsia="ja-JP"/>
          </w:rPr>
          <w:t>Exercising</w:t>
        </w:r>
        <w:r w:rsidR="008E72B5">
          <w:rPr>
            <w:noProof/>
            <w:webHidden/>
          </w:rPr>
          <w:tab/>
        </w:r>
        <w:r w:rsidR="008E72B5">
          <w:rPr>
            <w:noProof/>
            <w:webHidden/>
          </w:rPr>
          <w:fldChar w:fldCharType="begin"/>
        </w:r>
        <w:r w:rsidR="008E72B5">
          <w:rPr>
            <w:noProof/>
            <w:webHidden/>
          </w:rPr>
          <w:instrText xml:space="preserve"> PAGEREF _Toc433357320 \h </w:instrText>
        </w:r>
        <w:r w:rsidR="008E72B5">
          <w:rPr>
            <w:noProof/>
            <w:webHidden/>
          </w:rPr>
        </w:r>
        <w:r w:rsidR="008E72B5">
          <w:rPr>
            <w:noProof/>
            <w:webHidden/>
          </w:rPr>
          <w:fldChar w:fldCharType="separate"/>
        </w:r>
        <w:r w:rsidR="001155F0">
          <w:rPr>
            <w:noProof/>
            <w:webHidden/>
          </w:rPr>
          <w:t>11</w:t>
        </w:r>
        <w:r w:rsidR="008E72B5">
          <w:rPr>
            <w:noProof/>
            <w:webHidden/>
          </w:rPr>
          <w:fldChar w:fldCharType="end"/>
        </w:r>
      </w:hyperlink>
    </w:p>
    <w:p w14:paraId="706623C1"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21" w:history="1">
        <w:r w:rsidR="008E72B5" w:rsidRPr="00660CF2">
          <w:rPr>
            <w:rStyle w:val="Hyperlink"/>
            <w:lang w:eastAsia="ja-JP"/>
          </w:rPr>
          <w:t>6.</w:t>
        </w:r>
        <w:r w:rsidR="008E72B5">
          <w:rPr>
            <w:rFonts w:asciiTheme="minorHAnsi" w:eastAsiaTheme="minorEastAsia" w:hAnsiTheme="minorHAnsi" w:cstheme="minorBidi"/>
            <w:sz w:val="22"/>
            <w:lang w:eastAsia="en-AU"/>
          </w:rPr>
          <w:tab/>
        </w:r>
        <w:r w:rsidR="008E72B5" w:rsidRPr="00660CF2">
          <w:rPr>
            <w:rStyle w:val="Hyperlink"/>
            <w:lang w:eastAsia="ja-JP"/>
          </w:rPr>
          <w:t>Business Continuity Priorities and Strategies</w:t>
        </w:r>
        <w:r w:rsidR="008E72B5">
          <w:rPr>
            <w:webHidden/>
          </w:rPr>
          <w:tab/>
        </w:r>
        <w:r w:rsidR="008E72B5">
          <w:rPr>
            <w:webHidden/>
          </w:rPr>
          <w:fldChar w:fldCharType="begin"/>
        </w:r>
        <w:r w:rsidR="008E72B5">
          <w:rPr>
            <w:webHidden/>
          </w:rPr>
          <w:instrText xml:space="preserve"> PAGEREF _Toc433357321 \h </w:instrText>
        </w:r>
        <w:r w:rsidR="008E72B5">
          <w:rPr>
            <w:webHidden/>
          </w:rPr>
        </w:r>
        <w:r w:rsidR="008E72B5">
          <w:rPr>
            <w:webHidden/>
          </w:rPr>
          <w:fldChar w:fldCharType="separate"/>
        </w:r>
        <w:r w:rsidR="001155F0">
          <w:rPr>
            <w:webHidden/>
          </w:rPr>
          <w:t>13</w:t>
        </w:r>
        <w:r w:rsidR="008E72B5">
          <w:rPr>
            <w:webHidden/>
          </w:rPr>
          <w:fldChar w:fldCharType="end"/>
        </w:r>
      </w:hyperlink>
    </w:p>
    <w:p w14:paraId="19768B31"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2" w:history="1">
        <w:r w:rsidR="008E72B5" w:rsidRPr="00660CF2">
          <w:rPr>
            <w:rStyle w:val="Hyperlink"/>
            <w:noProof/>
            <w:lang w:eastAsia="ja-JP"/>
          </w:rPr>
          <w:t>6.1</w:t>
        </w:r>
        <w:r w:rsidR="008E72B5">
          <w:rPr>
            <w:rFonts w:asciiTheme="minorHAnsi" w:eastAsiaTheme="minorEastAsia" w:hAnsiTheme="minorHAnsi" w:cstheme="minorBidi"/>
            <w:noProof/>
            <w:sz w:val="22"/>
            <w:lang w:eastAsia="en-AU"/>
          </w:rPr>
          <w:tab/>
        </w:r>
        <w:r w:rsidR="008E72B5" w:rsidRPr="00660CF2">
          <w:rPr>
            <w:rStyle w:val="Hyperlink"/>
            <w:noProof/>
            <w:lang w:eastAsia="ja-JP"/>
          </w:rPr>
          <w:t>Critical business functions</w:t>
        </w:r>
        <w:r w:rsidR="008E72B5">
          <w:rPr>
            <w:noProof/>
            <w:webHidden/>
          </w:rPr>
          <w:tab/>
        </w:r>
        <w:r w:rsidR="008E72B5">
          <w:rPr>
            <w:noProof/>
            <w:webHidden/>
          </w:rPr>
          <w:fldChar w:fldCharType="begin"/>
        </w:r>
        <w:r w:rsidR="008E72B5">
          <w:rPr>
            <w:noProof/>
            <w:webHidden/>
          </w:rPr>
          <w:instrText xml:space="preserve"> PAGEREF _Toc433357322 \h </w:instrText>
        </w:r>
        <w:r w:rsidR="008E72B5">
          <w:rPr>
            <w:noProof/>
            <w:webHidden/>
          </w:rPr>
        </w:r>
        <w:r w:rsidR="008E72B5">
          <w:rPr>
            <w:noProof/>
            <w:webHidden/>
          </w:rPr>
          <w:fldChar w:fldCharType="separate"/>
        </w:r>
        <w:r w:rsidR="001155F0">
          <w:rPr>
            <w:noProof/>
            <w:webHidden/>
          </w:rPr>
          <w:t>13</w:t>
        </w:r>
        <w:r w:rsidR="008E72B5">
          <w:rPr>
            <w:noProof/>
            <w:webHidden/>
          </w:rPr>
          <w:fldChar w:fldCharType="end"/>
        </w:r>
      </w:hyperlink>
    </w:p>
    <w:p w14:paraId="73C695D0"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3" w:history="1">
        <w:r w:rsidR="008E72B5" w:rsidRPr="00660CF2">
          <w:rPr>
            <w:rStyle w:val="Hyperlink"/>
            <w:noProof/>
            <w:lang w:eastAsia="ja-JP"/>
          </w:rPr>
          <w:t>6.2</w:t>
        </w:r>
        <w:r w:rsidR="008E72B5">
          <w:rPr>
            <w:rFonts w:asciiTheme="minorHAnsi" w:eastAsiaTheme="minorEastAsia" w:hAnsiTheme="minorHAnsi" w:cstheme="minorBidi"/>
            <w:noProof/>
            <w:sz w:val="22"/>
            <w:lang w:eastAsia="en-AU"/>
          </w:rPr>
          <w:tab/>
        </w:r>
        <w:r w:rsidR="008E72B5" w:rsidRPr="00660CF2">
          <w:rPr>
            <w:rStyle w:val="Hyperlink"/>
            <w:noProof/>
            <w:lang w:eastAsia="ja-JP"/>
          </w:rPr>
          <w:t>Business continuity strategies</w:t>
        </w:r>
        <w:r w:rsidR="008E72B5">
          <w:rPr>
            <w:noProof/>
            <w:webHidden/>
          </w:rPr>
          <w:tab/>
        </w:r>
        <w:r w:rsidR="008E72B5">
          <w:rPr>
            <w:noProof/>
            <w:webHidden/>
          </w:rPr>
          <w:fldChar w:fldCharType="begin"/>
        </w:r>
        <w:r w:rsidR="008E72B5">
          <w:rPr>
            <w:noProof/>
            <w:webHidden/>
          </w:rPr>
          <w:instrText xml:space="preserve"> PAGEREF _Toc433357323 \h </w:instrText>
        </w:r>
        <w:r w:rsidR="008E72B5">
          <w:rPr>
            <w:noProof/>
            <w:webHidden/>
          </w:rPr>
        </w:r>
        <w:r w:rsidR="008E72B5">
          <w:rPr>
            <w:noProof/>
            <w:webHidden/>
          </w:rPr>
          <w:fldChar w:fldCharType="separate"/>
        </w:r>
        <w:r w:rsidR="001155F0">
          <w:rPr>
            <w:noProof/>
            <w:webHidden/>
          </w:rPr>
          <w:t>14</w:t>
        </w:r>
        <w:r w:rsidR="008E72B5">
          <w:rPr>
            <w:noProof/>
            <w:webHidden/>
          </w:rPr>
          <w:fldChar w:fldCharType="end"/>
        </w:r>
      </w:hyperlink>
    </w:p>
    <w:p w14:paraId="246E438D"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24" w:history="1">
        <w:r w:rsidR="008E72B5" w:rsidRPr="00660CF2">
          <w:rPr>
            <w:rStyle w:val="Hyperlink"/>
            <w:lang w:eastAsia="ja-JP"/>
          </w:rPr>
          <w:t>7.</w:t>
        </w:r>
        <w:r w:rsidR="008E72B5">
          <w:rPr>
            <w:rFonts w:asciiTheme="minorHAnsi" w:eastAsiaTheme="minorEastAsia" w:hAnsiTheme="minorHAnsi" w:cstheme="minorBidi"/>
            <w:sz w:val="22"/>
            <w:lang w:eastAsia="en-AU"/>
          </w:rPr>
          <w:tab/>
        </w:r>
        <w:r w:rsidR="008E72B5" w:rsidRPr="00660CF2">
          <w:rPr>
            <w:rStyle w:val="Hyperlink"/>
            <w:lang w:eastAsia="ja-JP"/>
          </w:rPr>
          <w:t>Plan activation</w:t>
        </w:r>
        <w:r w:rsidR="008E72B5">
          <w:rPr>
            <w:webHidden/>
          </w:rPr>
          <w:tab/>
        </w:r>
        <w:r w:rsidR="008E72B5">
          <w:rPr>
            <w:webHidden/>
          </w:rPr>
          <w:fldChar w:fldCharType="begin"/>
        </w:r>
        <w:r w:rsidR="008E72B5">
          <w:rPr>
            <w:webHidden/>
          </w:rPr>
          <w:instrText xml:space="preserve"> PAGEREF _Toc433357324 \h </w:instrText>
        </w:r>
        <w:r w:rsidR="008E72B5">
          <w:rPr>
            <w:webHidden/>
          </w:rPr>
        </w:r>
        <w:r w:rsidR="008E72B5">
          <w:rPr>
            <w:webHidden/>
          </w:rPr>
          <w:fldChar w:fldCharType="separate"/>
        </w:r>
        <w:r w:rsidR="001155F0">
          <w:rPr>
            <w:webHidden/>
          </w:rPr>
          <w:t>16</w:t>
        </w:r>
        <w:r w:rsidR="008E72B5">
          <w:rPr>
            <w:webHidden/>
          </w:rPr>
          <w:fldChar w:fldCharType="end"/>
        </w:r>
      </w:hyperlink>
    </w:p>
    <w:p w14:paraId="35223CC8"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5" w:history="1">
        <w:r w:rsidR="008E72B5" w:rsidRPr="00660CF2">
          <w:rPr>
            <w:rStyle w:val="Hyperlink"/>
            <w:noProof/>
            <w:lang w:eastAsia="ja-JP"/>
          </w:rPr>
          <w:t>7.1</w:t>
        </w:r>
        <w:r w:rsidR="008E72B5">
          <w:rPr>
            <w:rFonts w:asciiTheme="minorHAnsi" w:eastAsiaTheme="minorEastAsia" w:hAnsiTheme="minorHAnsi" w:cstheme="minorBidi"/>
            <w:noProof/>
            <w:sz w:val="22"/>
            <w:lang w:eastAsia="en-AU"/>
          </w:rPr>
          <w:tab/>
        </w:r>
        <w:r w:rsidR="008E72B5" w:rsidRPr="00660CF2">
          <w:rPr>
            <w:rStyle w:val="Hyperlink"/>
            <w:noProof/>
            <w:lang w:eastAsia="ja-JP"/>
          </w:rPr>
          <w:t>Activation criteria</w:t>
        </w:r>
        <w:r w:rsidR="008E72B5">
          <w:rPr>
            <w:noProof/>
            <w:webHidden/>
          </w:rPr>
          <w:tab/>
        </w:r>
        <w:r w:rsidR="008E72B5">
          <w:rPr>
            <w:noProof/>
            <w:webHidden/>
          </w:rPr>
          <w:fldChar w:fldCharType="begin"/>
        </w:r>
        <w:r w:rsidR="008E72B5">
          <w:rPr>
            <w:noProof/>
            <w:webHidden/>
          </w:rPr>
          <w:instrText xml:space="preserve"> PAGEREF _Toc433357325 \h </w:instrText>
        </w:r>
        <w:r w:rsidR="008E72B5">
          <w:rPr>
            <w:noProof/>
            <w:webHidden/>
          </w:rPr>
        </w:r>
        <w:r w:rsidR="008E72B5">
          <w:rPr>
            <w:noProof/>
            <w:webHidden/>
          </w:rPr>
          <w:fldChar w:fldCharType="separate"/>
        </w:r>
        <w:r w:rsidR="001155F0">
          <w:rPr>
            <w:noProof/>
            <w:webHidden/>
          </w:rPr>
          <w:t>16</w:t>
        </w:r>
        <w:r w:rsidR="008E72B5">
          <w:rPr>
            <w:noProof/>
            <w:webHidden/>
          </w:rPr>
          <w:fldChar w:fldCharType="end"/>
        </w:r>
      </w:hyperlink>
    </w:p>
    <w:p w14:paraId="7D82A63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6" w:history="1">
        <w:r w:rsidR="008E72B5" w:rsidRPr="00660CF2">
          <w:rPr>
            <w:rStyle w:val="Hyperlink"/>
            <w:noProof/>
            <w:lang w:eastAsia="ja-JP"/>
          </w:rPr>
          <w:t>7.2</w:t>
        </w:r>
        <w:r w:rsidR="008E72B5">
          <w:rPr>
            <w:rFonts w:asciiTheme="minorHAnsi" w:eastAsiaTheme="minorEastAsia" w:hAnsiTheme="minorHAnsi" w:cstheme="minorBidi"/>
            <w:noProof/>
            <w:sz w:val="22"/>
            <w:lang w:eastAsia="en-AU"/>
          </w:rPr>
          <w:tab/>
        </w:r>
        <w:r w:rsidR="008E72B5" w:rsidRPr="00660CF2">
          <w:rPr>
            <w:rStyle w:val="Hyperlink"/>
            <w:noProof/>
            <w:lang w:eastAsia="ja-JP"/>
          </w:rPr>
          <w:t>Authority to activate</w:t>
        </w:r>
        <w:r w:rsidR="008E72B5">
          <w:rPr>
            <w:noProof/>
            <w:webHidden/>
          </w:rPr>
          <w:tab/>
        </w:r>
        <w:r w:rsidR="008E72B5">
          <w:rPr>
            <w:noProof/>
            <w:webHidden/>
          </w:rPr>
          <w:fldChar w:fldCharType="begin"/>
        </w:r>
        <w:r w:rsidR="008E72B5">
          <w:rPr>
            <w:noProof/>
            <w:webHidden/>
          </w:rPr>
          <w:instrText xml:space="preserve"> PAGEREF _Toc433357326 \h </w:instrText>
        </w:r>
        <w:r w:rsidR="008E72B5">
          <w:rPr>
            <w:noProof/>
            <w:webHidden/>
          </w:rPr>
        </w:r>
        <w:r w:rsidR="008E72B5">
          <w:rPr>
            <w:noProof/>
            <w:webHidden/>
          </w:rPr>
          <w:fldChar w:fldCharType="separate"/>
        </w:r>
        <w:r w:rsidR="001155F0">
          <w:rPr>
            <w:noProof/>
            <w:webHidden/>
          </w:rPr>
          <w:t>16</w:t>
        </w:r>
        <w:r w:rsidR="008E72B5">
          <w:rPr>
            <w:noProof/>
            <w:webHidden/>
          </w:rPr>
          <w:fldChar w:fldCharType="end"/>
        </w:r>
      </w:hyperlink>
    </w:p>
    <w:p w14:paraId="182F527E"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7" w:history="1">
        <w:r w:rsidR="008E72B5" w:rsidRPr="00660CF2">
          <w:rPr>
            <w:rStyle w:val="Hyperlink"/>
            <w:noProof/>
            <w:lang w:eastAsia="ja-JP"/>
          </w:rPr>
          <w:t>7.3</w:t>
        </w:r>
        <w:r w:rsidR="008E72B5">
          <w:rPr>
            <w:rFonts w:asciiTheme="minorHAnsi" w:eastAsiaTheme="minorEastAsia" w:hAnsiTheme="minorHAnsi" w:cstheme="minorBidi"/>
            <w:noProof/>
            <w:sz w:val="22"/>
            <w:lang w:eastAsia="en-AU"/>
          </w:rPr>
          <w:tab/>
        </w:r>
        <w:r w:rsidR="008E72B5" w:rsidRPr="00660CF2">
          <w:rPr>
            <w:rStyle w:val="Hyperlink"/>
            <w:noProof/>
            <w:lang w:eastAsia="ja-JP"/>
          </w:rPr>
          <w:t>Escalation</w:t>
        </w:r>
        <w:r w:rsidR="008E72B5">
          <w:rPr>
            <w:noProof/>
            <w:webHidden/>
          </w:rPr>
          <w:tab/>
        </w:r>
        <w:r w:rsidR="008E72B5">
          <w:rPr>
            <w:noProof/>
            <w:webHidden/>
          </w:rPr>
          <w:fldChar w:fldCharType="begin"/>
        </w:r>
        <w:r w:rsidR="008E72B5">
          <w:rPr>
            <w:noProof/>
            <w:webHidden/>
          </w:rPr>
          <w:instrText xml:space="preserve"> PAGEREF _Toc433357327 \h </w:instrText>
        </w:r>
        <w:r w:rsidR="008E72B5">
          <w:rPr>
            <w:noProof/>
            <w:webHidden/>
          </w:rPr>
        </w:r>
        <w:r w:rsidR="008E72B5">
          <w:rPr>
            <w:noProof/>
            <w:webHidden/>
          </w:rPr>
          <w:fldChar w:fldCharType="separate"/>
        </w:r>
        <w:r w:rsidR="001155F0">
          <w:rPr>
            <w:noProof/>
            <w:webHidden/>
          </w:rPr>
          <w:t>16</w:t>
        </w:r>
        <w:r w:rsidR="008E72B5">
          <w:rPr>
            <w:noProof/>
            <w:webHidden/>
          </w:rPr>
          <w:fldChar w:fldCharType="end"/>
        </w:r>
      </w:hyperlink>
    </w:p>
    <w:p w14:paraId="6A7C5C6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8" w:history="1">
        <w:r w:rsidR="008E72B5" w:rsidRPr="00660CF2">
          <w:rPr>
            <w:rStyle w:val="Hyperlink"/>
            <w:noProof/>
            <w:lang w:eastAsia="ja-JP"/>
          </w:rPr>
          <w:t>7.4</w:t>
        </w:r>
        <w:r w:rsidR="008E72B5">
          <w:rPr>
            <w:rFonts w:asciiTheme="minorHAnsi" w:eastAsiaTheme="minorEastAsia" w:hAnsiTheme="minorHAnsi" w:cstheme="minorBidi"/>
            <w:noProof/>
            <w:sz w:val="22"/>
            <w:lang w:eastAsia="en-AU"/>
          </w:rPr>
          <w:tab/>
        </w:r>
        <w:r w:rsidR="008E72B5" w:rsidRPr="00660CF2">
          <w:rPr>
            <w:rStyle w:val="Hyperlink"/>
            <w:noProof/>
            <w:lang w:eastAsia="ja-JP"/>
          </w:rPr>
          <w:t>Mobilisation of Business Continuity Team</w:t>
        </w:r>
        <w:r w:rsidR="008E72B5">
          <w:rPr>
            <w:noProof/>
            <w:webHidden/>
          </w:rPr>
          <w:tab/>
        </w:r>
        <w:r w:rsidR="008E72B5">
          <w:rPr>
            <w:noProof/>
            <w:webHidden/>
          </w:rPr>
          <w:fldChar w:fldCharType="begin"/>
        </w:r>
        <w:r w:rsidR="008E72B5">
          <w:rPr>
            <w:noProof/>
            <w:webHidden/>
          </w:rPr>
          <w:instrText xml:space="preserve"> PAGEREF _Toc433357328 \h </w:instrText>
        </w:r>
        <w:r w:rsidR="008E72B5">
          <w:rPr>
            <w:noProof/>
            <w:webHidden/>
          </w:rPr>
        </w:r>
        <w:r w:rsidR="008E72B5">
          <w:rPr>
            <w:noProof/>
            <w:webHidden/>
          </w:rPr>
          <w:fldChar w:fldCharType="separate"/>
        </w:r>
        <w:r w:rsidR="001155F0">
          <w:rPr>
            <w:noProof/>
            <w:webHidden/>
          </w:rPr>
          <w:t>16</w:t>
        </w:r>
        <w:r w:rsidR="008E72B5">
          <w:rPr>
            <w:noProof/>
            <w:webHidden/>
          </w:rPr>
          <w:fldChar w:fldCharType="end"/>
        </w:r>
      </w:hyperlink>
    </w:p>
    <w:p w14:paraId="3FF1B0D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29" w:history="1">
        <w:r w:rsidR="008E72B5" w:rsidRPr="00660CF2">
          <w:rPr>
            <w:rStyle w:val="Hyperlink"/>
            <w:noProof/>
          </w:rPr>
          <w:t>7.5</w:t>
        </w:r>
        <w:r w:rsidR="008E72B5">
          <w:rPr>
            <w:rFonts w:asciiTheme="minorHAnsi" w:eastAsiaTheme="minorEastAsia" w:hAnsiTheme="minorHAnsi" w:cstheme="minorBidi"/>
            <w:noProof/>
            <w:sz w:val="22"/>
            <w:lang w:eastAsia="en-AU"/>
          </w:rPr>
          <w:tab/>
        </w:r>
        <w:r w:rsidR="008E72B5" w:rsidRPr="00660CF2">
          <w:rPr>
            <w:rStyle w:val="Hyperlink"/>
            <w:noProof/>
          </w:rPr>
          <w:t>Incident Control Point</w:t>
        </w:r>
        <w:r w:rsidR="008E72B5">
          <w:rPr>
            <w:noProof/>
            <w:webHidden/>
          </w:rPr>
          <w:tab/>
        </w:r>
        <w:r w:rsidR="008E72B5">
          <w:rPr>
            <w:noProof/>
            <w:webHidden/>
          </w:rPr>
          <w:fldChar w:fldCharType="begin"/>
        </w:r>
        <w:r w:rsidR="008E72B5">
          <w:rPr>
            <w:noProof/>
            <w:webHidden/>
          </w:rPr>
          <w:instrText xml:space="preserve"> PAGEREF _Toc433357329 \h </w:instrText>
        </w:r>
        <w:r w:rsidR="008E72B5">
          <w:rPr>
            <w:noProof/>
            <w:webHidden/>
          </w:rPr>
        </w:r>
        <w:r w:rsidR="008E72B5">
          <w:rPr>
            <w:noProof/>
            <w:webHidden/>
          </w:rPr>
          <w:fldChar w:fldCharType="separate"/>
        </w:r>
        <w:r w:rsidR="001155F0">
          <w:rPr>
            <w:noProof/>
            <w:webHidden/>
          </w:rPr>
          <w:t>16</w:t>
        </w:r>
        <w:r w:rsidR="008E72B5">
          <w:rPr>
            <w:noProof/>
            <w:webHidden/>
          </w:rPr>
          <w:fldChar w:fldCharType="end"/>
        </w:r>
      </w:hyperlink>
    </w:p>
    <w:p w14:paraId="3619DE48"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30" w:history="1">
        <w:r w:rsidR="008E72B5" w:rsidRPr="00660CF2">
          <w:rPr>
            <w:rStyle w:val="Hyperlink"/>
            <w:noProof/>
            <w:lang w:eastAsia="ja-JP"/>
          </w:rPr>
          <w:t>7.6</w:t>
        </w:r>
        <w:r w:rsidR="008E72B5">
          <w:rPr>
            <w:rFonts w:asciiTheme="minorHAnsi" w:eastAsiaTheme="minorEastAsia" w:hAnsiTheme="minorHAnsi" w:cstheme="minorBidi"/>
            <w:noProof/>
            <w:sz w:val="22"/>
            <w:lang w:eastAsia="en-AU"/>
          </w:rPr>
          <w:tab/>
        </w:r>
        <w:r w:rsidR="008E72B5" w:rsidRPr="00660CF2">
          <w:rPr>
            <w:rStyle w:val="Hyperlink"/>
            <w:noProof/>
            <w:lang w:eastAsia="ja-JP"/>
          </w:rPr>
          <w:t>Activation process</w:t>
        </w:r>
        <w:r w:rsidR="008E72B5">
          <w:rPr>
            <w:noProof/>
            <w:webHidden/>
          </w:rPr>
          <w:tab/>
        </w:r>
        <w:r w:rsidR="008E72B5">
          <w:rPr>
            <w:noProof/>
            <w:webHidden/>
          </w:rPr>
          <w:fldChar w:fldCharType="begin"/>
        </w:r>
        <w:r w:rsidR="008E72B5">
          <w:rPr>
            <w:noProof/>
            <w:webHidden/>
          </w:rPr>
          <w:instrText xml:space="preserve"> PAGEREF _Toc433357330 \h </w:instrText>
        </w:r>
        <w:r w:rsidR="008E72B5">
          <w:rPr>
            <w:noProof/>
            <w:webHidden/>
          </w:rPr>
        </w:r>
        <w:r w:rsidR="008E72B5">
          <w:rPr>
            <w:noProof/>
            <w:webHidden/>
          </w:rPr>
          <w:fldChar w:fldCharType="separate"/>
        </w:r>
        <w:r w:rsidR="001155F0">
          <w:rPr>
            <w:noProof/>
            <w:webHidden/>
          </w:rPr>
          <w:t>17</w:t>
        </w:r>
        <w:r w:rsidR="008E72B5">
          <w:rPr>
            <w:noProof/>
            <w:webHidden/>
          </w:rPr>
          <w:fldChar w:fldCharType="end"/>
        </w:r>
      </w:hyperlink>
    </w:p>
    <w:p w14:paraId="19713026" w14:textId="77777777" w:rsidR="008E72B5" w:rsidRDefault="00000000">
      <w:pPr>
        <w:pStyle w:val="TOC2"/>
        <w:tabs>
          <w:tab w:val="left" w:pos="880"/>
        </w:tabs>
        <w:rPr>
          <w:rFonts w:asciiTheme="minorHAnsi" w:eastAsiaTheme="minorEastAsia" w:hAnsiTheme="minorHAnsi" w:cstheme="minorBidi"/>
          <w:noProof/>
          <w:sz w:val="22"/>
          <w:lang w:eastAsia="en-AU"/>
        </w:rPr>
      </w:pPr>
      <w:hyperlink w:anchor="_Toc433357331" w:history="1">
        <w:r w:rsidR="008E72B5" w:rsidRPr="00660CF2">
          <w:rPr>
            <w:rStyle w:val="Hyperlink"/>
            <w:noProof/>
            <w:lang w:eastAsia="ja-JP"/>
          </w:rPr>
          <w:t>7.7</w:t>
        </w:r>
        <w:r w:rsidR="008E72B5">
          <w:rPr>
            <w:rFonts w:asciiTheme="minorHAnsi" w:eastAsiaTheme="minorEastAsia" w:hAnsiTheme="minorHAnsi" w:cstheme="minorBidi"/>
            <w:noProof/>
            <w:sz w:val="22"/>
            <w:lang w:eastAsia="en-AU"/>
          </w:rPr>
          <w:tab/>
        </w:r>
        <w:r w:rsidR="008E72B5" w:rsidRPr="00660CF2">
          <w:rPr>
            <w:rStyle w:val="Hyperlink"/>
            <w:noProof/>
            <w:lang w:eastAsia="ja-JP"/>
          </w:rPr>
          <w:t>Standing down</w:t>
        </w:r>
        <w:r w:rsidR="008E72B5">
          <w:rPr>
            <w:noProof/>
            <w:webHidden/>
          </w:rPr>
          <w:tab/>
        </w:r>
        <w:r w:rsidR="008E72B5">
          <w:rPr>
            <w:noProof/>
            <w:webHidden/>
          </w:rPr>
          <w:fldChar w:fldCharType="begin"/>
        </w:r>
        <w:r w:rsidR="008E72B5">
          <w:rPr>
            <w:noProof/>
            <w:webHidden/>
          </w:rPr>
          <w:instrText xml:space="preserve"> PAGEREF _Toc433357331 \h </w:instrText>
        </w:r>
        <w:r w:rsidR="008E72B5">
          <w:rPr>
            <w:noProof/>
            <w:webHidden/>
          </w:rPr>
        </w:r>
        <w:r w:rsidR="008E72B5">
          <w:rPr>
            <w:noProof/>
            <w:webHidden/>
          </w:rPr>
          <w:fldChar w:fldCharType="separate"/>
        </w:r>
        <w:r w:rsidR="001155F0">
          <w:rPr>
            <w:noProof/>
            <w:webHidden/>
          </w:rPr>
          <w:t>17</w:t>
        </w:r>
        <w:r w:rsidR="008E72B5">
          <w:rPr>
            <w:noProof/>
            <w:webHidden/>
          </w:rPr>
          <w:fldChar w:fldCharType="end"/>
        </w:r>
      </w:hyperlink>
    </w:p>
    <w:p w14:paraId="2650D9EE"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32" w:history="1">
        <w:r w:rsidR="008E72B5" w:rsidRPr="00660CF2">
          <w:rPr>
            <w:rStyle w:val="Hyperlink"/>
            <w:lang w:eastAsia="ja-JP"/>
          </w:rPr>
          <w:t>8.</w:t>
        </w:r>
        <w:r w:rsidR="008E72B5">
          <w:rPr>
            <w:rFonts w:asciiTheme="minorHAnsi" w:eastAsiaTheme="minorEastAsia" w:hAnsiTheme="minorHAnsi" w:cstheme="minorBidi"/>
            <w:sz w:val="22"/>
            <w:lang w:eastAsia="en-AU"/>
          </w:rPr>
          <w:tab/>
        </w:r>
        <w:r w:rsidR="008E72B5" w:rsidRPr="00660CF2">
          <w:rPr>
            <w:rStyle w:val="Hyperlink"/>
            <w:lang w:eastAsia="ja-JP"/>
          </w:rPr>
          <w:t>Response organisation</w:t>
        </w:r>
        <w:r w:rsidR="008E72B5">
          <w:rPr>
            <w:webHidden/>
          </w:rPr>
          <w:tab/>
        </w:r>
        <w:r w:rsidR="008E72B5">
          <w:rPr>
            <w:webHidden/>
          </w:rPr>
          <w:fldChar w:fldCharType="begin"/>
        </w:r>
        <w:r w:rsidR="008E72B5">
          <w:rPr>
            <w:webHidden/>
          </w:rPr>
          <w:instrText xml:space="preserve"> PAGEREF _Toc433357332 \h </w:instrText>
        </w:r>
        <w:r w:rsidR="008E72B5">
          <w:rPr>
            <w:webHidden/>
          </w:rPr>
        </w:r>
        <w:r w:rsidR="008E72B5">
          <w:rPr>
            <w:webHidden/>
          </w:rPr>
          <w:fldChar w:fldCharType="separate"/>
        </w:r>
        <w:r w:rsidR="001155F0">
          <w:rPr>
            <w:webHidden/>
          </w:rPr>
          <w:t>18</w:t>
        </w:r>
        <w:r w:rsidR="008E72B5">
          <w:rPr>
            <w:webHidden/>
          </w:rPr>
          <w:fldChar w:fldCharType="end"/>
        </w:r>
      </w:hyperlink>
    </w:p>
    <w:p w14:paraId="06C534D0" w14:textId="77777777" w:rsidR="008E72B5" w:rsidRDefault="00000000">
      <w:pPr>
        <w:pStyle w:val="TOC1"/>
        <w:tabs>
          <w:tab w:val="left" w:pos="480"/>
        </w:tabs>
        <w:rPr>
          <w:rFonts w:asciiTheme="minorHAnsi" w:eastAsiaTheme="minorEastAsia" w:hAnsiTheme="minorHAnsi" w:cstheme="minorBidi"/>
          <w:sz w:val="22"/>
          <w:lang w:eastAsia="en-AU"/>
        </w:rPr>
      </w:pPr>
      <w:hyperlink w:anchor="_Toc433357333" w:history="1">
        <w:r w:rsidR="008E72B5" w:rsidRPr="00660CF2">
          <w:rPr>
            <w:rStyle w:val="Hyperlink"/>
            <w:lang w:eastAsia="ja-JP"/>
          </w:rPr>
          <w:t>9.</w:t>
        </w:r>
        <w:r w:rsidR="008E72B5">
          <w:rPr>
            <w:rFonts w:asciiTheme="minorHAnsi" w:eastAsiaTheme="minorEastAsia" w:hAnsiTheme="minorHAnsi" w:cstheme="minorBidi"/>
            <w:sz w:val="22"/>
            <w:lang w:eastAsia="en-AU"/>
          </w:rPr>
          <w:tab/>
        </w:r>
        <w:r w:rsidR="008E72B5" w:rsidRPr="00660CF2">
          <w:rPr>
            <w:rStyle w:val="Hyperlink"/>
            <w:lang w:eastAsia="ja-JP"/>
          </w:rPr>
          <w:t>Communication strategy</w:t>
        </w:r>
        <w:r w:rsidR="008E72B5">
          <w:rPr>
            <w:webHidden/>
          </w:rPr>
          <w:tab/>
        </w:r>
        <w:r w:rsidR="008E72B5">
          <w:rPr>
            <w:webHidden/>
          </w:rPr>
          <w:fldChar w:fldCharType="begin"/>
        </w:r>
        <w:r w:rsidR="008E72B5">
          <w:rPr>
            <w:webHidden/>
          </w:rPr>
          <w:instrText xml:space="preserve"> PAGEREF _Toc433357333 \h </w:instrText>
        </w:r>
        <w:r w:rsidR="008E72B5">
          <w:rPr>
            <w:webHidden/>
          </w:rPr>
        </w:r>
        <w:r w:rsidR="008E72B5">
          <w:rPr>
            <w:webHidden/>
          </w:rPr>
          <w:fldChar w:fldCharType="separate"/>
        </w:r>
        <w:r w:rsidR="001155F0">
          <w:rPr>
            <w:webHidden/>
          </w:rPr>
          <w:t>19</w:t>
        </w:r>
        <w:r w:rsidR="008E72B5">
          <w:rPr>
            <w:webHidden/>
          </w:rPr>
          <w:fldChar w:fldCharType="end"/>
        </w:r>
      </w:hyperlink>
    </w:p>
    <w:p w14:paraId="5687CFA0" w14:textId="77777777" w:rsidR="008E72B5" w:rsidRDefault="00000000">
      <w:pPr>
        <w:pStyle w:val="TOC1"/>
        <w:tabs>
          <w:tab w:val="left" w:pos="660"/>
        </w:tabs>
        <w:rPr>
          <w:rFonts w:asciiTheme="minorHAnsi" w:eastAsiaTheme="minorEastAsia" w:hAnsiTheme="minorHAnsi" w:cstheme="minorBidi"/>
          <w:sz w:val="22"/>
          <w:lang w:eastAsia="en-AU"/>
        </w:rPr>
      </w:pPr>
      <w:hyperlink w:anchor="_Toc433357334" w:history="1">
        <w:r w:rsidR="008E72B5" w:rsidRPr="00660CF2">
          <w:rPr>
            <w:rStyle w:val="Hyperlink"/>
          </w:rPr>
          <w:t>10.</w:t>
        </w:r>
        <w:r w:rsidR="008E72B5">
          <w:rPr>
            <w:rFonts w:asciiTheme="minorHAnsi" w:eastAsiaTheme="minorEastAsia" w:hAnsiTheme="minorHAnsi" w:cstheme="minorBidi"/>
            <w:sz w:val="22"/>
            <w:lang w:eastAsia="en-AU"/>
          </w:rPr>
          <w:tab/>
        </w:r>
        <w:r w:rsidR="008E72B5" w:rsidRPr="00660CF2">
          <w:rPr>
            <w:rStyle w:val="Hyperlink"/>
          </w:rPr>
          <w:t>Functional Annexes</w:t>
        </w:r>
        <w:r w:rsidR="008E72B5">
          <w:rPr>
            <w:webHidden/>
          </w:rPr>
          <w:tab/>
        </w:r>
        <w:r w:rsidR="008E72B5">
          <w:rPr>
            <w:webHidden/>
          </w:rPr>
          <w:fldChar w:fldCharType="begin"/>
        </w:r>
        <w:r w:rsidR="008E72B5">
          <w:rPr>
            <w:webHidden/>
          </w:rPr>
          <w:instrText xml:space="preserve"> PAGEREF _Toc433357334 \h </w:instrText>
        </w:r>
        <w:r w:rsidR="008E72B5">
          <w:rPr>
            <w:webHidden/>
          </w:rPr>
        </w:r>
        <w:r w:rsidR="008E72B5">
          <w:rPr>
            <w:webHidden/>
          </w:rPr>
          <w:fldChar w:fldCharType="separate"/>
        </w:r>
        <w:r w:rsidR="001155F0">
          <w:rPr>
            <w:webHidden/>
          </w:rPr>
          <w:t>20</w:t>
        </w:r>
        <w:r w:rsidR="008E72B5">
          <w:rPr>
            <w:webHidden/>
          </w:rPr>
          <w:fldChar w:fldCharType="end"/>
        </w:r>
      </w:hyperlink>
    </w:p>
    <w:p w14:paraId="33351294" w14:textId="77777777" w:rsidR="008E72B5" w:rsidRDefault="00000000">
      <w:pPr>
        <w:pStyle w:val="TOC1"/>
        <w:rPr>
          <w:rFonts w:asciiTheme="minorHAnsi" w:eastAsiaTheme="minorEastAsia" w:hAnsiTheme="minorHAnsi" w:cstheme="minorBidi"/>
          <w:sz w:val="22"/>
          <w:lang w:eastAsia="en-AU"/>
        </w:rPr>
      </w:pPr>
      <w:hyperlink w:anchor="_Toc433357335" w:history="1">
        <w:r w:rsidR="008E72B5" w:rsidRPr="00660CF2">
          <w:rPr>
            <w:rStyle w:val="Hyperlink"/>
          </w:rPr>
          <w:t>Annex 1 Business Continuity Team</w:t>
        </w:r>
        <w:r w:rsidR="008E72B5">
          <w:rPr>
            <w:webHidden/>
          </w:rPr>
          <w:tab/>
        </w:r>
        <w:r w:rsidR="008E72B5">
          <w:rPr>
            <w:webHidden/>
          </w:rPr>
          <w:fldChar w:fldCharType="begin"/>
        </w:r>
        <w:r w:rsidR="008E72B5">
          <w:rPr>
            <w:webHidden/>
          </w:rPr>
          <w:instrText xml:space="preserve"> PAGEREF _Toc433357335 \h </w:instrText>
        </w:r>
        <w:r w:rsidR="008E72B5">
          <w:rPr>
            <w:webHidden/>
          </w:rPr>
        </w:r>
        <w:r w:rsidR="008E72B5">
          <w:rPr>
            <w:webHidden/>
          </w:rPr>
          <w:fldChar w:fldCharType="separate"/>
        </w:r>
        <w:r w:rsidR="001155F0">
          <w:rPr>
            <w:webHidden/>
          </w:rPr>
          <w:t>21</w:t>
        </w:r>
        <w:r w:rsidR="008E72B5">
          <w:rPr>
            <w:webHidden/>
          </w:rPr>
          <w:fldChar w:fldCharType="end"/>
        </w:r>
      </w:hyperlink>
    </w:p>
    <w:p w14:paraId="16168F5C" w14:textId="77777777" w:rsidR="008E72B5" w:rsidRDefault="00000000">
      <w:pPr>
        <w:pStyle w:val="TOC2"/>
        <w:rPr>
          <w:rFonts w:asciiTheme="minorHAnsi" w:eastAsiaTheme="minorEastAsia" w:hAnsiTheme="minorHAnsi" w:cstheme="minorBidi"/>
          <w:noProof/>
          <w:sz w:val="22"/>
          <w:lang w:eastAsia="en-AU"/>
        </w:rPr>
      </w:pPr>
      <w:hyperlink w:anchor="_Toc433357336" w:history="1">
        <w:r w:rsidR="008E72B5" w:rsidRPr="00660CF2">
          <w:rPr>
            <w:rStyle w:val="Hyperlink"/>
            <w:noProof/>
          </w:rPr>
          <w:t>Roles and responsibilities</w:t>
        </w:r>
        <w:r w:rsidR="008E72B5">
          <w:rPr>
            <w:noProof/>
            <w:webHidden/>
          </w:rPr>
          <w:tab/>
        </w:r>
        <w:r w:rsidR="008E72B5">
          <w:rPr>
            <w:noProof/>
            <w:webHidden/>
          </w:rPr>
          <w:fldChar w:fldCharType="begin"/>
        </w:r>
        <w:r w:rsidR="008E72B5">
          <w:rPr>
            <w:noProof/>
            <w:webHidden/>
          </w:rPr>
          <w:instrText xml:space="preserve"> PAGEREF _Toc433357336 \h </w:instrText>
        </w:r>
        <w:r w:rsidR="008E72B5">
          <w:rPr>
            <w:noProof/>
            <w:webHidden/>
          </w:rPr>
        </w:r>
        <w:r w:rsidR="008E72B5">
          <w:rPr>
            <w:noProof/>
            <w:webHidden/>
          </w:rPr>
          <w:fldChar w:fldCharType="separate"/>
        </w:r>
        <w:r w:rsidR="001155F0">
          <w:rPr>
            <w:noProof/>
            <w:webHidden/>
          </w:rPr>
          <w:t>21</w:t>
        </w:r>
        <w:r w:rsidR="008E72B5">
          <w:rPr>
            <w:noProof/>
            <w:webHidden/>
          </w:rPr>
          <w:fldChar w:fldCharType="end"/>
        </w:r>
      </w:hyperlink>
    </w:p>
    <w:p w14:paraId="7A867CDB" w14:textId="77777777" w:rsidR="008E72B5" w:rsidRDefault="00000000">
      <w:pPr>
        <w:pStyle w:val="TOC2"/>
        <w:rPr>
          <w:rFonts w:asciiTheme="minorHAnsi" w:eastAsiaTheme="minorEastAsia" w:hAnsiTheme="minorHAnsi" w:cstheme="minorBidi"/>
          <w:noProof/>
          <w:sz w:val="22"/>
          <w:lang w:eastAsia="en-AU"/>
        </w:rPr>
      </w:pPr>
      <w:hyperlink w:anchor="_Toc433357337" w:history="1">
        <w:r w:rsidR="008E72B5" w:rsidRPr="00660CF2">
          <w:rPr>
            <w:rStyle w:val="Hyperlink"/>
            <w:noProof/>
          </w:rPr>
          <w:t>Team members</w:t>
        </w:r>
        <w:r w:rsidR="008E72B5">
          <w:rPr>
            <w:noProof/>
            <w:webHidden/>
          </w:rPr>
          <w:tab/>
        </w:r>
        <w:r w:rsidR="008E72B5">
          <w:rPr>
            <w:noProof/>
            <w:webHidden/>
          </w:rPr>
          <w:fldChar w:fldCharType="begin"/>
        </w:r>
        <w:r w:rsidR="008E72B5">
          <w:rPr>
            <w:noProof/>
            <w:webHidden/>
          </w:rPr>
          <w:instrText xml:space="preserve"> PAGEREF _Toc433357337 \h </w:instrText>
        </w:r>
        <w:r w:rsidR="008E72B5">
          <w:rPr>
            <w:noProof/>
            <w:webHidden/>
          </w:rPr>
        </w:r>
        <w:r w:rsidR="008E72B5">
          <w:rPr>
            <w:noProof/>
            <w:webHidden/>
          </w:rPr>
          <w:fldChar w:fldCharType="separate"/>
        </w:r>
        <w:r w:rsidR="001155F0">
          <w:rPr>
            <w:noProof/>
            <w:webHidden/>
          </w:rPr>
          <w:t>21</w:t>
        </w:r>
        <w:r w:rsidR="008E72B5">
          <w:rPr>
            <w:noProof/>
            <w:webHidden/>
          </w:rPr>
          <w:fldChar w:fldCharType="end"/>
        </w:r>
      </w:hyperlink>
    </w:p>
    <w:p w14:paraId="1470E5DB" w14:textId="77777777" w:rsidR="008E72B5" w:rsidRDefault="00000000">
      <w:pPr>
        <w:pStyle w:val="TOC2"/>
        <w:rPr>
          <w:rFonts w:asciiTheme="minorHAnsi" w:eastAsiaTheme="minorEastAsia" w:hAnsiTheme="minorHAnsi" w:cstheme="minorBidi"/>
          <w:noProof/>
          <w:sz w:val="22"/>
          <w:lang w:eastAsia="en-AU"/>
        </w:rPr>
      </w:pPr>
      <w:hyperlink w:anchor="_Toc433357338" w:history="1">
        <w:r w:rsidR="008E72B5" w:rsidRPr="00660CF2">
          <w:rPr>
            <w:rStyle w:val="Hyperlink"/>
            <w:noProof/>
          </w:rPr>
          <w:t>Incident Control Point</w:t>
        </w:r>
        <w:r w:rsidR="008E72B5">
          <w:rPr>
            <w:noProof/>
            <w:webHidden/>
          </w:rPr>
          <w:tab/>
        </w:r>
        <w:r w:rsidR="008E72B5">
          <w:rPr>
            <w:noProof/>
            <w:webHidden/>
          </w:rPr>
          <w:fldChar w:fldCharType="begin"/>
        </w:r>
        <w:r w:rsidR="008E72B5">
          <w:rPr>
            <w:noProof/>
            <w:webHidden/>
          </w:rPr>
          <w:instrText xml:space="preserve"> PAGEREF _Toc433357338 \h </w:instrText>
        </w:r>
        <w:r w:rsidR="008E72B5">
          <w:rPr>
            <w:noProof/>
            <w:webHidden/>
          </w:rPr>
        </w:r>
        <w:r w:rsidR="008E72B5">
          <w:rPr>
            <w:noProof/>
            <w:webHidden/>
          </w:rPr>
          <w:fldChar w:fldCharType="separate"/>
        </w:r>
        <w:r w:rsidR="001155F0">
          <w:rPr>
            <w:noProof/>
            <w:webHidden/>
          </w:rPr>
          <w:t>21</w:t>
        </w:r>
        <w:r w:rsidR="008E72B5">
          <w:rPr>
            <w:noProof/>
            <w:webHidden/>
          </w:rPr>
          <w:fldChar w:fldCharType="end"/>
        </w:r>
      </w:hyperlink>
    </w:p>
    <w:p w14:paraId="4A2EC59E" w14:textId="77777777" w:rsidR="008E72B5" w:rsidRDefault="00000000">
      <w:pPr>
        <w:pStyle w:val="TOC2"/>
        <w:rPr>
          <w:rFonts w:asciiTheme="minorHAnsi" w:eastAsiaTheme="minorEastAsia" w:hAnsiTheme="minorHAnsi" w:cstheme="minorBidi"/>
          <w:noProof/>
          <w:sz w:val="22"/>
          <w:lang w:eastAsia="en-AU"/>
        </w:rPr>
      </w:pPr>
      <w:hyperlink w:anchor="_Toc433357339" w:history="1">
        <w:r w:rsidR="008E72B5" w:rsidRPr="00660CF2">
          <w:rPr>
            <w:rStyle w:val="Hyperlink"/>
            <w:noProof/>
          </w:rPr>
          <w:t>Response Actions</w:t>
        </w:r>
        <w:r w:rsidR="008E72B5">
          <w:rPr>
            <w:noProof/>
            <w:webHidden/>
          </w:rPr>
          <w:tab/>
        </w:r>
        <w:r w:rsidR="008E72B5">
          <w:rPr>
            <w:noProof/>
            <w:webHidden/>
          </w:rPr>
          <w:fldChar w:fldCharType="begin"/>
        </w:r>
        <w:r w:rsidR="008E72B5">
          <w:rPr>
            <w:noProof/>
            <w:webHidden/>
          </w:rPr>
          <w:instrText xml:space="preserve"> PAGEREF _Toc433357339 \h </w:instrText>
        </w:r>
        <w:r w:rsidR="008E72B5">
          <w:rPr>
            <w:noProof/>
            <w:webHidden/>
          </w:rPr>
        </w:r>
        <w:r w:rsidR="008E72B5">
          <w:rPr>
            <w:noProof/>
            <w:webHidden/>
          </w:rPr>
          <w:fldChar w:fldCharType="separate"/>
        </w:r>
        <w:r w:rsidR="001155F0">
          <w:rPr>
            <w:noProof/>
            <w:webHidden/>
          </w:rPr>
          <w:t>22</w:t>
        </w:r>
        <w:r w:rsidR="008E72B5">
          <w:rPr>
            <w:noProof/>
            <w:webHidden/>
          </w:rPr>
          <w:fldChar w:fldCharType="end"/>
        </w:r>
      </w:hyperlink>
    </w:p>
    <w:p w14:paraId="7F602E0A" w14:textId="77777777" w:rsidR="008E72B5" w:rsidRDefault="00000000">
      <w:pPr>
        <w:pStyle w:val="TOC2"/>
        <w:rPr>
          <w:rFonts w:asciiTheme="minorHAnsi" w:eastAsiaTheme="minorEastAsia" w:hAnsiTheme="minorHAnsi" w:cstheme="minorBidi"/>
          <w:noProof/>
          <w:sz w:val="22"/>
          <w:lang w:eastAsia="en-AU"/>
        </w:rPr>
      </w:pPr>
      <w:hyperlink w:anchor="_Toc433357340" w:history="1">
        <w:r w:rsidR="008E72B5" w:rsidRPr="00660CF2">
          <w:rPr>
            <w:rStyle w:val="Hyperlink"/>
            <w:noProof/>
          </w:rPr>
          <w:t>Contact List</w:t>
        </w:r>
        <w:r w:rsidR="008E72B5">
          <w:rPr>
            <w:noProof/>
            <w:webHidden/>
          </w:rPr>
          <w:tab/>
        </w:r>
        <w:r w:rsidR="008E72B5">
          <w:rPr>
            <w:noProof/>
            <w:webHidden/>
          </w:rPr>
          <w:fldChar w:fldCharType="begin"/>
        </w:r>
        <w:r w:rsidR="008E72B5">
          <w:rPr>
            <w:noProof/>
            <w:webHidden/>
          </w:rPr>
          <w:instrText xml:space="preserve"> PAGEREF _Toc433357340 \h </w:instrText>
        </w:r>
        <w:r w:rsidR="008E72B5">
          <w:rPr>
            <w:noProof/>
            <w:webHidden/>
          </w:rPr>
        </w:r>
        <w:r w:rsidR="008E72B5">
          <w:rPr>
            <w:noProof/>
            <w:webHidden/>
          </w:rPr>
          <w:fldChar w:fldCharType="separate"/>
        </w:r>
        <w:r w:rsidR="001155F0">
          <w:rPr>
            <w:noProof/>
            <w:webHidden/>
          </w:rPr>
          <w:t>23</w:t>
        </w:r>
        <w:r w:rsidR="008E72B5">
          <w:rPr>
            <w:noProof/>
            <w:webHidden/>
          </w:rPr>
          <w:fldChar w:fldCharType="end"/>
        </w:r>
      </w:hyperlink>
    </w:p>
    <w:p w14:paraId="27D32833" w14:textId="77777777" w:rsidR="008E72B5" w:rsidRDefault="00000000">
      <w:pPr>
        <w:pStyle w:val="TOC2"/>
        <w:rPr>
          <w:rFonts w:asciiTheme="minorHAnsi" w:eastAsiaTheme="minorEastAsia" w:hAnsiTheme="minorHAnsi" w:cstheme="minorBidi"/>
          <w:noProof/>
          <w:sz w:val="22"/>
          <w:lang w:eastAsia="en-AU"/>
        </w:rPr>
      </w:pPr>
      <w:hyperlink w:anchor="_Toc433357341" w:history="1">
        <w:r w:rsidR="008E72B5" w:rsidRPr="00660CF2">
          <w:rPr>
            <w:rStyle w:val="Hyperlink"/>
            <w:noProof/>
          </w:rPr>
          <w:t>Reference information</w:t>
        </w:r>
        <w:r w:rsidR="008E72B5">
          <w:rPr>
            <w:noProof/>
            <w:webHidden/>
          </w:rPr>
          <w:tab/>
        </w:r>
        <w:r w:rsidR="008E72B5">
          <w:rPr>
            <w:noProof/>
            <w:webHidden/>
          </w:rPr>
          <w:fldChar w:fldCharType="begin"/>
        </w:r>
        <w:r w:rsidR="008E72B5">
          <w:rPr>
            <w:noProof/>
            <w:webHidden/>
          </w:rPr>
          <w:instrText xml:space="preserve"> PAGEREF _Toc433357341 \h </w:instrText>
        </w:r>
        <w:r w:rsidR="008E72B5">
          <w:rPr>
            <w:noProof/>
            <w:webHidden/>
          </w:rPr>
        </w:r>
        <w:r w:rsidR="008E72B5">
          <w:rPr>
            <w:noProof/>
            <w:webHidden/>
          </w:rPr>
          <w:fldChar w:fldCharType="separate"/>
        </w:r>
        <w:r w:rsidR="001155F0">
          <w:rPr>
            <w:noProof/>
            <w:webHidden/>
          </w:rPr>
          <w:t>24</w:t>
        </w:r>
        <w:r w:rsidR="008E72B5">
          <w:rPr>
            <w:noProof/>
            <w:webHidden/>
          </w:rPr>
          <w:fldChar w:fldCharType="end"/>
        </w:r>
      </w:hyperlink>
    </w:p>
    <w:p w14:paraId="6AB9FC06" w14:textId="77777777" w:rsidR="008E72B5" w:rsidRDefault="00000000">
      <w:pPr>
        <w:pStyle w:val="TOC3"/>
        <w:rPr>
          <w:rFonts w:asciiTheme="minorHAnsi" w:eastAsiaTheme="minorEastAsia" w:hAnsiTheme="minorHAnsi" w:cstheme="minorBidi"/>
          <w:noProof/>
          <w:sz w:val="22"/>
          <w:lang w:eastAsia="en-AU"/>
        </w:rPr>
      </w:pPr>
      <w:hyperlink w:anchor="_Toc433357342" w:history="1">
        <w:r w:rsidR="008E72B5" w:rsidRPr="00660CF2">
          <w:rPr>
            <w:rStyle w:val="Hyperlink"/>
            <w:noProof/>
          </w:rPr>
          <w:t>Consolidated Business Impact Profile and Priorities</w:t>
        </w:r>
        <w:r w:rsidR="008E72B5">
          <w:rPr>
            <w:noProof/>
            <w:webHidden/>
          </w:rPr>
          <w:tab/>
        </w:r>
        <w:r w:rsidR="008E72B5">
          <w:rPr>
            <w:noProof/>
            <w:webHidden/>
          </w:rPr>
          <w:fldChar w:fldCharType="begin"/>
        </w:r>
        <w:r w:rsidR="008E72B5">
          <w:rPr>
            <w:noProof/>
            <w:webHidden/>
          </w:rPr>
          <w:instrText xml:space="preserve"> PAGEREF _Toc433357342 \h </w:instrText>
        </w:r>
        <w:r w:rsidR="008E72B5">
          <w:rPr>
            <w:noProof/>
            <w:webHidden/>
          </w:rPr>
        </w:r>
        <w:r w:rsidR="008E72B5">
          <w:rPr>
            <w:noProof/>
            <w:webHidden/>
          </w:rPr>
          <w:fldChar w:fldCharType="separate"/>
        </w:r>
        <w:r w:rsidR="001155F0">
          <w:rPr>
            <w:noProof/>
            <w:webHidden/>
          </w:rPr>
          <w:t>24</w:t>
        </w:r>
        <w:r w:rsidR="008E72B5">
          <w:rPr>
            <w:noProof/>
            <w:webHidden/>
          </w:rPr>
          <w:fldChar w:fldCharType="end"/>
        </w:r>
      </w:hyperlink>
    </w:p>
    <w:p w14:paraId="7C0667AA" w14:textId="77777777" w:rsidR="008E72B5" w:rsidRDefault="00000000">
      <w:pPr>
        <w:pStyle w:val="TOC3"/>
        <w:rPr>
          <w:rFonts w:asciiTheme="minorHAnsi" w:eastAsiaTheme="minorEastAsia" w:hAnsiTheme="minorHAnsi" w:cstheme="minorBidi"/>
          <w:noProof/>
          <w:sz w:val="22"/>
          <w:lang w:eastAsia="en-AU"/>
        </w:rPr>
      </w:pPr>
      <w:hyperlink w:anchor="_Toc433357343" w:history="1">
        <w:r w:rsidR="008E72B5" w:rsidRPr="00660CF2">
          <w:rPr>
            <w:rStyle w:val="Hyperlink"/>
            <w:noProof/>
          </w:rPr>
          <w:t>Consolidated Interdependencies</w:t>
        </w:r>
        <w:r w:rsidR="008E72B5">
          <w:rPr>
            <w:noProof/>
            <w:webHidden/>
          </w:rPr>
          <w:tab/>
        </w:r>
        <w:r w:rsidR="008E72B5">
          <w:rPr>
            <w:noProof/>
            <w:webHidden/>
          </w:rPr>
          <w:fldChar w:fldCharType="begin"/>
        </w:r>
        <w:r w:rsidR="008E72B5">
          <w:rPr>
            <w:noProof/>
            <w:webHidden/>
          </w:rPr>
          <w:instrText xml:space="preserve"> PAGEREF _Toc433357343 \h </w:instrText>
        </w:r>
        <w:r w:rsidR="008E72B5">
          <w:rPr>
            <w:noProof/>
            <w:webHidden/>
          </w:rPr>
        </w:r>
        <w:r w:rsidR="008E72B5">
          <w:rPr>
            <w:noProof/>
            <w:webHidden/>
          </w:rPr>
          <w:fldChar w:fldCharType="separate"/>
        </w:r>
        <w:r w:rsidR="001155F0">
          <w:rPr>
            <w:noProof/>
            <w:webHidden/>
          </w:rPr>
          <w:t>25</w:t>
        </w:r>
        <w:r w:rsidR="008E72B5">
          <w:rPr>
            <w:noProof/>
            <w:webHidden/>
          </w:rPr>
          <w:fldChar w:fldCharType="end"/>
        </w:r>
      </w:hyperlink>
    </w:p>
    <w:p w14:paraId="1CC3DDC5" w14:textId="77777777" w:rsidR="008E72B5" w:rsidRDefault="00000000">
      <w:pPr>
        <w:pStyle w:val="TOC3"/>
        <w:rPr>
          <w:rFonts w:asciiTheme="minorHAnsi" w:eastAsiaTheme="minorEastAsia" w:hAnsiTheme="minorHAnsi" w:cstheme="minorBidi"/>
          <w:noProof/>
          <w:sz w:val="22"/>
          <w:lang w:eastAsia="en-AU"/>
        </w:rPr>
      </w:pPr>
      <w:hyperlink w:anchor="_Toc433357344" w:history="1">
        <w:r w:rsidR="008E72B5" w:rsidRPr="00660CF2">
          <w:rPr>
            <w:rStyle w:val="Hyperlink"/>
            <w:noProof/>
          </w:rPr>
          <w:t>Consolidated Dependencies – Resources</w:t>
        </w:r>
        <w:r w:rsidR="008E72B5">
          <w:rPr>
            <w:noProof/>
            <w:webHidden/>
          </w:rPr>
          <w:tab/>
        </w:r>
        <w:r w:rsidR="008E72B5">
          <w:rPr>
            <w:noProof/>
            <w:webHidden/>
          </w:rPr>
          <w:fldChar w:fldCharType="begin"/>
        </w:r>
        <w:r w:rsidR="008E72B5">
          <w:rPr>
            <w:noProof/>
            <w:webHidden/>
          </w:rPr>
          <w:instrText xml:space="preserve"> PAGEREF _Toc433357344 \h </w:instrText>
        </w:r>
        <w:r w:rsidR="008E72B5">
          <w:rPr>
            <w:noProof/>
            <w:webHidden/>
          </w:rPr>
        </w:r>
        <w:r w:rsidR="008E72B5">
          <w:rPr>
            <w:noProof/>
            <w:webHidden/>
          </w:rPr>
          <w:fldChar w:fldCharType="separate"/>
        </w:r>
        <w:r w:rsidR="001155F0">
          <w:rPr>
            <w:noProof/>
            <w:webHidden/>
          </w:rPr>
          <w:t>26</w:t>
        </w:r>
        <w:r w:rsidR="008E72B5">
          <w:rPr>
            <w:noProof/>
            <w:webHidden/>
          </w:rPr>
          <w:fldChar w:fldCharType="end"/>
        </w:r>
      </w:hyperlink>
    </w:p>
    <w:p w14:paraId="211F8F88" w14:textId="77777777" w:rsidR="008E72B5" w:rsidRDefault="00000000">
      <w:pPr>
        <w:pStyle w:val="TOC3"/>
        <w:rPr>
          <w:rFonts w:asciiTheme="minorHAnsi" w:eastAsiaTheme="minorEastAsia" w:hAnsiTheme="minorHAnsi" w:cstheme="minorBidi"/>
          <w:noProof/>
          <w:sz w:val="22"/>
          <w:lang w:eastAsia="en-AU"/>
        </w:rPr>
      </w:pPr>
      <w:hyperlink w:anchor="_Toc433357345" w:history="1">
        <w:r w:rsidR="008E72B5" w:rsidRPr="00660CF2">
          <w:rPr>
            <w:rStyle w:val="Hyperlink"/>
            <w:noProof/>
          </w:rPr>
          <w:t>Consolidated System / Application Requirements</w:t>
        </w:r>
        <w:r w:rsidR="008E72B5">
          <w:rPr>
            <w:noProof/>
            <w:webHidden/>
          </w:rPr>
          <w:tab/>
        </w:r>
        <w:r w:rsidR="008E72B5">
          <w:rPr>
            <w:noProof/>
            <w:webHidden/>
          </w:rPr>
          <w:fldChar w:fldCharType="begin"/>
        </w:r>
        <w:r w:rsidR="008E72B5">
          <w:rPr>
            <w:noProof/>
            <w:webHidden/>
          </w:rPr>
          <w:instrText xml:space="preserve"> PAGEREF _Toc433357345 \h </w:instrText>
        </w:r>
        <w:r w:rsidR="008E72B5">
          <w:rPr>
            <w:noProof/>
            <w:webHidden/>
          </w:rPr>
        </w:r>
        <w:r w:rsidR="008E72B5">
          <w:rPr>
            <w:noProof/>
            <w:webHidden/>
          </w:rPr>
          <w:fldChar w:fldCharType="separate"/>
        </w:r>
        <w:r w:rsidR="001155F0">
          <w:rPr>
            <w:noProof/>
            <w:webHidden/>
          </w:rPr>
          <w:t>27</w:t>
        </w:r>
        <w:r w:rsidR="008E72B5">
          <w:rPr>
            <w:noProof/>
            <w:webHidden/>
          </w:rPr>
          <w:fldChar w:fldCharType="end"/>
        </w:r>
      </w:hyperlink>
    </w:p>
    <w:p w14:paraId="52D21A63" w14:textId="77777777" w:rsidR="008E72B5" w:rsidRDefault="00000000">
      <w:pPr>
        <w:pStyle w:val="TOC1"/>
        <w:rPr>
          <w:rFonts w:asciiTheme="minorHAnsi" w:eastAsiaTheme="minorEastAsia" w:hAnsiTheme="minorHAnsi" w:cstheme="minorBidi"/>
          <w:sz w:val="22"/>
          <w:lang w:eastAsia="en-AU"/>
        </w:rPr>
      </w:pPr>
      <w:hyperlink w:anchor="_Toc433357346" w:history="1">
        <w:r w:rsidR="008E72B5" w:rsidRPr="00660CF2">
          <w:rPr>
            <w:rStyle w:val="Hyperlink"/>
          </w:rPr>
          <w:t>Annex 2 Perioperative Unit</w:t>
        </w:r>
        <w:r w:rsidR="008E72B5">
          <w:rPr>
            <w:webHidden/>
          </w:rPr>
          <w:tab/>
        </w:r>
        <w:r w:rsidR="008E72B5">
          <w:rPr>
            <w:webHidden/>
          </w:rPr>
          <w:fldChar w:fldCharType="begin"/>
        </w:r>
        <w:r w:rsidR="008E72B5">
          <w:rPr>
            <w:webHidden/>
          </w:rPr>
          <w:instrText xml:space="preserve"> PAGEREF _Toc433357346 \h </w:instrText>
        </w:r>
        <w:r w:rsidR="008E72B5">
          <w:rPr>
            <w:webHidden/>
          </w:rPr>
        </w:r>
        <w:r w:rsidR="008E72B5">
          <w:rPr>
            <w:webHidden/>
          </w:rPr>
          <w:fldChar w:fldCharType="separate"/>
        </w:r>
        <w:r w:rsidR="001155F0">
          <w:rPr>
            <w:webHidden/>
          </w:rPr>
          <w:t>28</w:t>
        </w:r>
        <w:r w:rsidR="008E72B5">
          <w:rPr>
            <w:webHidden/>
          </w:rPr>
          <w:fldChar w:fldCharType="end"/>
        </w:r>
      </w:hyperlink>
    </w:p>
    <w:p w14:paraId="614B3AD4" w14:textId="77777777" w:rsidR="008E72B5" w:rsidRDefault="00000000">
      <w:pPr>
        <w:pStyle w:val="TOC2"/>
        <w:rPr>
          <w:rFonts w:asciiTheme="minorHAnsi" w:eastAsiaTheme="minorEastAsia" w:hAnsiTheme="minorHAnsi" w:cstheme="minorBidi"/>
          <w:noProof/>
          <w:sz w:val="22"/>
          <w:lang w:eastAsia="en-AU"/>
        </w:rPr>
      </w:pPr>
      <w:hyperlink w:anchor="_Toc433357347" w:history="1">
        <w:r w:rsidR="008E72B5" w:rsidRPr="00660CF2">
          <w:rPr>
            <w:rStyle w:val="Hyperlink"/>
            <w:noProof/>
          </w:rPr>
          <w:t>Roles and responsibilities</w:t>
        </w:r>
        <w:r w:rsidR="008E72B5">
          <w:rPr>
            <w:noProof/>
            <w:webHidden/>
          </w:rPr>
          <w:tab/>
        </w:r>
        <w:r w:rsidR="008E72B5">
          <w:rPr>
            <w:noProof/>
            <w:webHidden/>
          </w:rPr>
          <w:fldChar w:fldCharType="begin"/>
        </w:r>
        <w:r w:rsidR="008E72B5">
          <w:rPr>
            <w:noProof/>
            <w:webHidden/>
          </w:rPr>
          <w:instrText xml:space="preserve"> PAGEREF _Toc433357347 \h </w:instrText>
        </w:r>
        <w:r w:rsidR="008E72B5">
          <w:rPr>
            <w:noProof/>
            <w:webHidden/>
          </w:rPr>
        </w:r>
        <w:r w:rsidR="008E72B5">
          <w:rPr>
            <w:noProof/>
            <w:webHidden/>
          </w:rPr>
          <w:fldChar w:fldCharType="separate"/>
        </w:r>
        <w:r w:rsidR="001155F0">
          <w:rPr>
            <w:noProof/>
            <w:webHidden/>
          </w:rPr>
          <w:t>28</w:t>
        </w:r>
        <w:r w:rsidR="008E72B5">
          <w:rPr>
            <w:noProof/>
            <w:webHidden/>
          </w:rPr>
          <w:fldChar w:fldCharType="end"/>
        </w:r>
      </w:hyperlink>
    </w:p>
    <w:p w14:paraId="1E1CC251" w14:textId="77777777" w:rsidR="008E72B5" w:rsidRDefault="00000000">
      <w:pPr>
        <w:pStyle w:val="TOC2"/>
        <w:rPr>
          <w:rFonts w:asciiTheme="minorHAnsi" w:eastAsiaTheme="minorEastAsia" w:hAnsiTheme="minorHAnsi" w:cstheme="minorBidi"/>
          <w:noProof/>
          <w:sz w:val="22"/>
          <w:lang w:eastAsia="en-AU"/>
        </w:rPr>
      </w:pPr>
      <w:hyperlink w:anchor="_Toc433357348" w:history="1">
        <w:r w:rsidR="008E72B5" w:rsidRPr="00660CF2">
          <w:rPr>
            <w:rStyle w:val="Hyperlink"/>
            <w:noProof/>
          </w:rPr>
          <w:t>Team members</w:t>
        </w:r>
        <w:r w:rsidR="008E72B5">
          <w:rPr>
            <w:noProof/>
            <w:webHidden/>
          </w:rPr>
          <w:tab/>
        </w:r>
        <w:r w:rsidR="008E72B5">
          <w:rPr>
            <w:noProof/>
            <w:webHidden/>
          </w:rPr>
          <w:fldChar w:fldCharType="begin"/>
        </w:r>
        <w:r w:rsidR="008E72B5">
          <w:rPr>
            <w:noProof/>
            <w:webHidden/>
          </w:rPr>
          <w:instrText xml:space="preserve"> PAGEREF _Toc433357348 \h </w:instrText>
        </w:r>
        <w:r w:rsidR="008E72B5">
          <w:rPr>
            <w:noProof/>
            <w:webHidden/>
          </w:rPr>
        </w:r>
        <w:r w:rsidR="008E72B5">
          <w:rPr>
            <w:noProof/>
            <w:webHidden/>
          </w:rPr>
          <w:fldChar w:fldCharType="separate"/>
        </w:r>
        <w:r w:rsidR="001155F0">
          <w:rPr>
            <w:noProof/>
            <w:webHidden/>
          </w:rPr>
          <w:t>28</w:t>
        </w:r>
        <w:r w:rsidR="008E72B5">
          <w:rPr>
            <w:noProof/>
            <w:webHidden/>
          </w:rPr>
          <w:fldChar w:fldCharType="end"/>
        </w:r>
      </w:hyperlink>
    </w:p>
    <w:p w14:paraId="50575519" w14:textId="77777777" w:rsidR="008E72B5" w:rsidRDefault="00000000">
      <w:pPr>
        <w:pStyle w:val="TOC2"/>
        <w:rPr>
          <w:rFonts w:asciiTheme="minorHAnsi" w:eastAsiaTheme="minorEastAsia" w:hAnsiTheme="minorHAnsi" w:cstheme="minorBidi"/>
          <w:noProof/>
          <w:sz w:val="22"/>
          <w:lang w:eastAsia="en-AU"/>
        </w:rPr>
      </w:pPr>
      <w:hyperlink w:anchor="_Toc433357349" w:history="1">
        <w:r w:rsidR="008E72B5" w:rsidRPr="00660CF2">
          <w:rPr>
            <w:rStyle w:val="Hyperlink"/>
            <w:noProof/>
          </w:rPr>
          <w:t>Critical Functions</w:t>
        </w:r>
        <w:r w:rsidR="008E72B5">
          <w:rPr>
            <w:noProof/>
            <w:webHidden/>
          </w:rPr>
          <w:tab/>
        </w:r>
        <w:r w:rsidR="008E72B5">
          <w:rPr>
            <w:noProof/>
            <w:webHidden/>
          </w:rPr>
          <w:fldChar w:fldCharType="begin"/>
        </w:r>
        <w:r w:rsidR="008E72B5">
          <w:rPr>
            <w:noProof/>
            <w:webHidden/>
          </w:rPr>
          <w:instrText xml:space="preserve"> PAGEREF _Toc433357349 \h </w:instrText>
        </w:r>
        <w:r w:rsidR="008E72B5">
          <w:rPr>
            <w:noProof/>
            <w:webHidden/>
          </w:rPr>
        </w:r>
        <w:r w:rsidR="008E72B5">
          <w:rPr>
            <w:noProof/>
            <w:webHidden/>
          </w:rPr>
          <w:fldChar w:fldCharType="separate"/>
        </w:r>
        <w:r w:rsidR="001155F0">
          <w:rPr>
            <w:noProof/>
            <w:webHidden/>
          </w:rPr>
          <w:t>28</w:t>
        </w:r>
        <w:r w:rsidR="008E72B5">
          <w:rPr>
            <w:noProof/>
            <w:webHidden/>
          </w:rPr>
          <w:fldChar w:fldCharType="end"/>
        </w:r>
      </w:hyperlink>
    </w:p>
    <w:p w14:paraId="41687859" w14:textId="77777777" w:rsidR="008E72B5" w:rsidRDefault="00000000">
      <w:pPr>
        <w:pStyle w:val="TOC2"/>
        <w:rPr>
          <w:rFonts w:asciiTheme="minorHAnsi" w:eastAsiaTheme="minorEastAsia" w:hAnsiTheme="minorHAnsi" w:cstheme="minorBidi"/>
          <w:noProof/>
          <w:sz w:val="22"/>
          <w:lang w:eastAsia="en-AU"/>
        </w:rPr>
      </w:pPr>
      <w:hyperlink w:anchor="_Toc433357350" w:history="1">
        <w:r w:rsidR="008E72B5" w:rsidRPr="00660CF2">
          <w:rPr>
            <w:rStyle w:val="Hyperlink"/>
            <w:noProof/>
          </w:rPr>
          <w:t>Business Continuity Strategies</w:t>
        </w:r>
        <w:r w:rsidR="008E72B5">
          <w:rPr>
            <w:noProof/>
            <w:webHidden/>
          </w:rPr>
          <w:tab/>
        </w:r>
        <w:r w:rsidR="008E72B5">
          <w:rPr>
            <w:noProof/>
            <w:webHidden/>
          </w:rPr>
          <w:fldChar w:fldCharType="begin"/>
        </w:r>
        <w:r w:rsidR="008E72B5">
          <w:rPr>
            <w:noProof/>
            <w:webHidden/>
          </w:rPr>
          <w:instrText xml:space="preserve"> PAGEREF _Toc433357350 \h </w:instrText>
        </w:r>
        <w:r w:rsidR="008E72B5">
          <w:rPr>
            <w:noProof/>
            <w:webHidden/>
          </w:rPr>
        </w:r>
        <w:r w:rsidR="008E72B5">
          <w:rPr>
            <w:noProof/>
            <w:webHidden/>
          </w:rPr>
          <w:fldChar w:fldCharType="separate"/>
        </w:r>
        <w:r w:rsidR="001155F0">
          <w:rPr>
            <w:noProof/>
            <w:webHidden/>
          </w:rPr>
          <w:t>28</w:t>
        </w:r>
        <w:r w:rsidR="008E72B5">
          <w:rPr>
            <w:noProof/>
            <w:webHidden/>
          </w:rPr>
          <w:fldChar w:fldCharType="end"/>
        </w:r>
      </w:hyperlink>
    </w:p>
    <w:p w14:paraId="5FDDC71F" w14:textId="77777777" w:rsidR="008E72B5" w:rsidRDefault="00000000">
      <w:pPr>
        <w:pStyle w:val="TOC2"/>
        <w:rPr>
          <w:rFonts w:asciiTheme="minorHAnsi" w:eastAsiaTheme="minorEastAsia" w:hAnsiTheme="minorHAnsi" w:cstheme="minorBidi"/>
          <w:noProof/>
          <w:sz w:val="22"/>
          <w:lang w:eastAsia="en-AU"/>
        </w:rPr>
      </w:pPr>
      <w:hyperlink w:anchor="_Toc433357351" w:history="1">
        <w:r w:rsidR="008E72B5" w:rsidRPr="00660CF2">
          <w:rPr>
            <w:rStyle w:val="Hyperlink"/>
            <w:noProof/>
          </w:rPr>
          <w:t>Response Actions</w:t>
        </w:r>
        <w:r w:rsidR="008E72B5">
          <w:rPr>
            <w:noProof/>
            <w:webHidden/>
          </w:rPr>
          <w:tab/>
        </w:r>
        <w:r w:rsidR="008E72B5">
          <w:rPr>
            <w:noProof/>
            <w:webHidden/>
          </w:rPr>
          <w:fldChar w:fldCharType="begin"/>
        </w:r>
        <w:r w:rsidR="008E72B5">
          <w:rPr>
            <w:noProof/>
            <w:webHidden/>
          </w:rPr>
          <w:instrText xml:space="preserve"> PAGEREF _Toc433357351 \h </w:instrText>
        </w:r>
        <w:r w:rsidR="008E72B5">
          <w:rPr>
            <w:noProof/>
            <w:webHidden/>
          </w:rPr>
        </w:r>
        <w:r w:rsidR="008E72B5">
          <w:rPr>
            <w:noProof/>
            <w:webHidden/>
          </w:rPr>
          <w:fldChar w:fldCharType="separate"/>
        </w:r>
        <w:r w:rsidR="001155F0">
          <w:rPr>
            <w:noProof/>
            <w:webHidden/>
          </w:rPr>
          <w:t>29</w:t>
        </w:r>
        <w:r w:rsidR="008E72B5">
          <w:rPr>
            <w:noProof/>
            <w:webHidden/>
          </w:rPr>
          <w:fldChar w:fldCharType="end"/>
        </w:r>
      </w:hyperlink>
    </w:p>
    <w:p w14:paraId="5A2CD377" w14:textId="77777777" w:rsidR="008E72B5" w:rsidRDefault="00000000">
      <w:pPr>
        <w:pStyle w:val="TOC1"/>
        <w:rPr>
          <w:rFonts w:asciiTheme="minorHAnsi" w:eastAsiaTheme="minorEastAsia" w:hAnsiTheme="minorHAnsi" w:cstheme="minorBidi"/>
          <w:sz w:val="22"/>
          <w:lang w:eastAsia="en-AU"/>
        </w:rPr>
      </w:pPr>
      <w:hyperlink w:anchor="_Toc433357352" w:history="1">
        <w:r w:rsidR="008E72B5" w:rsidRPr="00660CF2">
          <w:rPr>
            <w:rStyle w:val="Hyperlink"/>
          </w:rPr>
          <w:t>Annex 3  ……etc</w:t>
        </w:r>
        <w:r w:rsidR="008E72B5">
          <w:rPr>
            <w:webHidden/>
          </w:rPr>
          <w:tab/>
        </w:r>
        <w:r w:rsidR="008E72B5">
          <w:rPr>
            <w:webHidden/>
          </w:rPr>
          <w:fldChar w:fldCharType="begin"/>
        </w:r>
        <w:r w:rsidR="008E72B5">
          <w:rPr>
            <w:webHidden/>
          </w:rPr>
          <w:instrText xml:space="preserve"> PAGEREF _Toc433357352 \h </w:instrText>
        </w:r>
        <w:r w:rsidR="008E72B5">
          <w:rPr>
            <w:webHidden/>
          </w:rPr>
        </w:r>
        <w:r w:rsidR="008E72B5">
          <w:rPr>
            <w:webHidden/>
          </w:rPr>
          <w:fldChar w:fldCharType="separate"/>
        </w:r>
        <w:r w:rsidR="001155F0">
          <w:rPr>
            <w:webHidden/>
          </w:rPr>
          <w:t>32</w:t>
        </w:r>
        <w:r w:rsidR="008E72B5">
          <w:rPr>
            <w:webHidden/>
          </w:rPr>
          <w:fldChar w:fldCharType="end"/>
        </w:r>
      </w:hyperlink>
    </w:p>
    <w:p w14:paraId="04B968F5" w14:textId="77777777" w:rsidR="00A469B3" w:rsidRDefault="00A469B3">
      <w:r>
        <w:rPr>
          <w:b/>
          <w:bCs/>
          <w:noProof/>
        </w:rPr>
        <w:fldChar w:fldCharType="end"/>
      </w:r>
    </w:p>
    <w:p w14:paraId="57FC219F" w14:textId="77777777" w:rsidR="00A469B3" w:rsidRDefault="00314E8C">
      <w:pPr>
        <w:pStyle w:val="TOCHeading"/>
      </w:pPr>
      <w:r w:rsidRPr="00314E8C">
        <w:rPr>
          <w:b w:val="0"/>
          <w:color w:val="FF0000"/>
          <w:sz w:val="24"/>
        </w:rPr>
        <w:t>(update field when document finalised)</w:t>
      </w:r>
      <w:r w:rsidR="00A469B3">
        <w:br w:type="page"/>
      </w:r>
      <w:r w:rsidR="00A469B3" w:rsidRPr="001155F0">
        <w:rPr>
          <w:rStyle w:val="Heading1Char"/>
          <w:b/>
        </w:rPr>
        <w:lastRenderedPageBreak/>
        <w:t>Authorisation</w:t>
      </w:r>
    </w:p>
    <w:p w14:paraId="7EA2A773" w14:textId="77777777" w:rsidR="00A469B3" w:rsidRDefault="00A469B3" w:rsidP="00A469B3">
      <w:pPr>
        <w:rPr>
          <w:lang w:eastAsia="ja-JP"/>
        </w:rPr>
      </w:pPr>
      <w:r>
        <w:rPr>
          <w:lang w:eastAsia="ja-JP"/>
        </w:rPr>
        <w:t xml:space="preserve">This </w:t>
      </w:r>
      <w:r w:rsidR="00487A34">
        <w:rPr>
          <w:lang w:eastAsia="ja-JP"/>
        </w:rPr>
        <w:t xml:space="preserve">business continuity plan </w:t>
      </w:r>
      <w:r>
        <w:rPr>
          <w:lang w:eastAsia="ja-JP"/>
        </w:rPr>
        <w:t xml:space="preserve">outlines the critical business functions of </w:t>
      </w:r>
      <w:r w:rsidRPr="00487A34">
        <w:rPr>
          <w:color w:val="FF0000"/>
          <w:lang w:eastAsia="ja-JP"/>
        </w:rPr>
        <w:t>(insert health service)</w:t>
      </w:r>
      <w:r w:rsidR="00487A34">
        <w:rPr>
          <w:lang w:eastAsia="ja-JP"/>
        </w:rPr>
        <w:t xml:space="preserve"> and the strategies, dependencies and resources required to continue the identified critical business functions following a disruption.</w:t>
      </w:r>
    </w:p>
    <w:p w14:paraId="40FEED0D" w14:textId="77777777" w:rsidR="00487A34" w:rsidRPr="00A469B3" w:rsidRDefault="00487A34" w:rsidP="00A469B3">
      <w:pPr>
        <w:rPr>
          <w:lang w:eastAsia="ja-JP"/>
        </w:rPr>
      </w:pPr>
      <w:r>
        <w:rPr>
          <w:lang w:eastAsia="ja-JP"/>
        </w:rPr>
        <w:t xml:space="preserve">This document is endorsed as the approved plan for </w:t>
      </w:r>
      <w:r w:rsidRPr="00487A34">
        <w:rPr>
          <w:color w:val="FF0000"/>
          <w:lang w:eastAsia="ja-JP"/>
        </w:rPr>
        <w:t>(insert health service)</w:t>
      </w:r>
      <w:r>
        <w:rPr>
          <w:color w:val="FF0000"/>
          <w:lang w:eastAsia="ja-JP"/>
        </w:rPr>
        <w:t xml:space="preserve"> </w:t>
      </w:r>
      <w:r w:rsidRPr="00487A34">
        <w:rPr>
          <w:lang w:eastAsia="ja-JP"/>
        </w:rPr>
        <w:t>to be followed in the event of such a disruption.</w:t>
      </w:r>
    </w:p>
    <w:p w14:paraId="0ED8D262" w14:textId="77777777" w:rsidR="00487A34" w:rsidRDefault="00487A34" w:rsidP="001155F0">
      <w:pPr>
        <w:pStyle w:val="TOCHeading"/>
        <w:tabs>
          <w:tab w:val="left" w:pos="1560"/>
        </w:tabs>
        <w:rPr>
          <w:color w:val="auto"/>
          <w:sz w:val="24"/>
        </w:rPr>
      </w:pPr>
      <w:r>
        <w:br/>
      </w:r>
      <w:r w:rsidRPr="00487A34">
        <w:rPr>
          <w:color w:val="auto"/>
          <w:sz w:val="24"/>
        </w:rPr>
        <w:t>Approved</w:t>
      </w:r>
    </w:p>
    <w:p w14:paraId="2F0BB818" w14:textId="77777777" w:rsidR="00487A34" w:rsidRDefault="00487A34">
      <w:pPr>
        <w:pStyle w:val="TOCHeading"/>
        <w:rPr>
          <w:color w:val="auto"/>
          <w:sz w:val="24"/>
        </w:rPr>
      </w:pPr>
    </w:p>
    <w:p w14:paraId="6FA236ED" w14:textId="77777777" w:rsidR="001A5B83" w:rsidRPr="001A5B83" w:rsidRDefault="001A5B83" w:rsidP="001A5B83">
      <w:pPr>
        <w:rPr>
          <w:lang w:eastAsia="ja-JP"/>
        </w:rPr>
      </w:pPr>
    </w:p>
    <w:p w14:paraId="3D220381" w14:textId="77777777" w:rsidR="00487A34" w:rsidRDefault="001A5B83">
      <w:pPr>
        <w:pStyle w:val="TOCHeading"/>
        <w:rPr>
          <w:color w:val="auto"/>
          <w:sz w:val="24"/>
        </w:rPr>
      </w:pPr>
      <w:r>
        <w:rPr>
          <w:color w:val="auto"/>
          <w:sz w:val="24"/>
        </w:rPr>
        <w:t>________________________________________</w:t>
      </w:r>
    </w:p>
    <w:p w14:paraId="5CED4ACC" w14:textId="77777777" w:rsidR="001A5B83" w:rsidRDefault="001A5B83" w:rsidP="001A5B83">
      <w:pPr>
        <w:pStyle w:val="TOCHeading"/>
        <w:spacing w:before="0" w:after="0" w:line="240" w:lineRule="auto"/>
        <w:rPr>
          <w:color w:val="auto"/>
          <w:sz w:val="24"/>
        </w:rPr>
      </w:pPr>
      <w:r w:rsidRPr="001A5B83">
        <w:rPr>
          <w:color w:val="FF0000"/>
          <w:sz w:val="24"/>
        </w:rPr>
        <w:t>&lt;Title First Name Last Name&gt;</w:t>
      </w:r>
      <w:r>
        <w:rPr>
          <w:color w:val="auto"/>
          <w:sz w:val="24"/>
        </w:rPr>
        <w:br/>
      </w:r>
      <w:r w:rsidRPr="001A5B83">
        <w:rPr>
          <w:color w:val="FF0000"/>
          <w:sz w:val="24"/>
        </w:rPr>
        <w:t>INSERT POSITION</w:t>
      </w:r>
      <w:r w:rsidRPr="001A5B83">
        <w:rPr>
          <w:color w:val="FF0000"/>
          <w:sz w:val="24"/>
        </w:rPr>
        <w:br/>
        <w:t>INSERT HEALTH SERVICE</w:t>
      </w:r>
      <w:r>
        <w:rPr>
          <w:color w:val="FF0000"/>
          <w:sz w:val="24"/>
        </w:rPr>
        <w:br/>
      </w:r>
    </w:p>
    <w:p w14:paraId="165B5345" w14:textId="77777777" w:rsidR="002C7642" w:rsidRDefault="001A5B83" w:rsidP="001A5B83">
      <w:pPr>
        <w:pStyle w:val="TOCHeading"/>
      </w:pPr>
      <w:r>
        <w:rPr>
          <w:color w:val="auto"/>
          <w:sz w:val="24"/>
        </w:rPr>
        <w:t>Date</w:t>
      </w:r>
      <w:r w:rsidR="00A27542">
        <w:rPr>
          <w:color w:val="auto"/>
          <w:sz w:val="24"/>
        </w:rPr>
        <w:t xml:space="preserve"> authorised</w:t>
      </w:r>
      <w:r>
        <w:rPr>
          <w:color w:val="auto"/>
          <w:sz w:val="24"/>
        </w:rPr>
        <w:t xml:space="preserve">: </w:t>
      </w:r>
      <w:r w:rsidRPr="001A5B83">
        <w:rPr>
          <w:color w:val="FF0000"/>
          <w:sz w:val="24"/>
        </w:rPr>
        <w:t>(DD MONTH YYYY)</w:t>
      </w:r>
      <w:r w:rsidR="00A469B3">
        <w:br w:type="page"/>
      </w:r>
      <w:r w:rsidR="00A469B3" w:rsidRPr="001155F0">
        <w:rPr>
          <w:rStyle w:val="Heading1Char"/>
          <w:b/>
        </w:rPr>
        <w:lastRenderedPageBreak/>
        <w:t>Amendment Certificate</w:t>
      </w:r>
    </w:p>
    <w:p w14:paraId="48964BC4" w14:textId="77777777" w:rsidR="001A5B83" w:rsidRDefault="001A5B83" w:rsidP="001A5B83">
      <w:pPr>
        <w:rPr>
          <w:lang w:eastAsia="ja-JP"/>
        </w:rPr>
      </w:pPr>
    </w:p>
    <w:tbl>
      <w:tblPr>
        <w:tblStyle w:val="TableGrid"/>
        <w:tblW w:w="0" w:type="auto"/>
        <w:tblLook w:val="04A0" w:firstRow="1" w:lastRow="0" w:firstColumn="1" w:lastColumn="0" w:noHBand="0" w:noVBand="1"/>
      </w:tblPr>
      <w:tblGrid>
        <w:gridCol w:w="988"/>
        <w:gridCol w:w="1417"/>
        <w:gridCol w:w="3544"/>
        <w:gridCol w:w="3067"/>
      </w:tblGrid>
      <w:tr w:rsidR="00C94BA0" w14:paraId="5FA82153" w14:textId="77777777" w:rsidTr="00C94BA0">
        <w:tc>
          <w:tcPr>
            <w:tcW w:w="2405" w:type="dxa"/>
            <w:gridSpan w:val="2"/>
            <w:vAlign w:val="center"/>
          </w:tcPr>
          <w:p w14:paraId="48E585E7" w14:textId="77777777" w:rsidR="00C94BA0" w:rsidRDefault="00C94BA0" w:rsidP="00C94BA0">
            <w:pPr>
              <w:jc w:val="center"/>
              <w:rPr>
                <w:lang w:eastAsia="ja-JP"/>
              </w:rPr>
            </w:pPr>
            <w:r>
              <w:rPr>
                <w:lang w:eastAsia="ja-JP"/>
              </w:rPr>
              <w:t>Amendment</w:t>
            </w:r>
          </w:p>
        </w:tc>
        <w:tc>
          <w:tcPr>
            <w:tcW w:w="3544" w:type="dxa"/>
            <w:vMerge w:val="restart"/>
            <w:vAlign w:val="center"/>
          </w:tcPr>
          <w:p w14:paraId="284ED7BF" w14:textId="77777777" w:rsidR="00C94BA0" w:rsidRDefault="00C94BA0" w:rsidP="00C94BA0">
            <w:pPr>
              <w:jc w:val="center"/>
              <w:rPr>
                <w:lang w:eastAsia="ja-JP"/>
              </w:rPr>
            </w:pPr>
            <w:r>
              <w:rPr>
                <w:lang w:eastAsia="ja-JP"/>
              </w:rPr>
              <w:t>Details</w:t>
            </w:r>
          </w:p>
        </w:tc>
        <w:tc>
          <w:tcPr>
            <w:tcW w:w="3067" w:type="dxa"/>
            <w:vMerge w:val="restart"/>
            <w:vAlign w:val="center"/>
          </w:tcPr>
          <w:p w14:paraId="73B77248" w14:textId="77777777" w:rsidR="00C94BA0" w:rsidRDefault="00C94BA0" w:rsidP="00C94BA0">
            <w:pPr>
              <w:jc w:val="center"/>
              <w:rPr>
                <w:lang w:eastAsia="ja-JP"/>
              </w:rPr>
            </w:pPr>
            <w:r>
              <w:rPr>
                <w:lang w:eastAsia="ja-JP"/>
              </w:rPr>
              <w:t>Amended by</w:t>
            </w:r>
          </w:p>
        </w:tc>
      </w:tr>
      <w:tr w:rsidR="00C94BA0" w14:paraId="163A7350" w14:textId="77777777" w:rsidTr="00C94BA0">
        <w:tc>
          <w:tcPr>
            <w:tcW w:w="988" w:type="dxa"/>
          </w:tcPr>
          <w:p w14:paraId="50136004" w14:textId="77777777" w:rsidR="00C94BA0" w:rsidRDefault="00C94BA0" w:rsidP="00C94BA0">
            <w:pPr>
              <w:jc w:val="center"/>
              <w:rPr>
                <w:lang w:eastAsia="ja-JP"/>
              </w:rPr>
            </w:pPr>
            <w:r>
              <w:rPr>
                <w:lang w:eastAsia="ja-JP"/>
              </w:rPr>
              <w:t>No.</w:t>
            </w:r>
          </w:p>
        </w:tc>
        <w:tc>
          <w:tcPr>
            <w:tcW w:w="1417" w:type="dxa"/>
            <w:vAlign w:val="center"/>
          </w:tcPr>
          <w:p w14:paraId="125764C1" w14:textId="77777777" w:rsidR="00C94BA0" w:rsidRDefault="00C94BA0" w:rsidP="00C94BA0">
            <w:pPr>
              <w:jc w:val="center"/>
              <w:rPr>
                <w:lang w:eastAsia="ja-JP"/>
              </w:rPr>
            </w:pPr>
            <w:r>
              <w:rPr>
                <w:lang w:eastAsia="ja-JP"/>
              </w:rPr>
              <w:t>Date</w:t>
            </w:r>
          </w:p>
        </w:tc>
        <w:tc>
          <w:tcPr>
            <w:tcW w:w="3544" w:type="dxa"/>
            <w:vMerge/>
          </w:tcPr>
          <w:p w14:paraId="3DC0F7C9" w14:textId="77777777" w:rsidR="00C94BA0" w:rsidRDefault="00C94BA0" w:rsidP="001A5B83">
            <w:pPr>
              <w:rPr>
                <w:lang w:eastAsia="ja-JP"/>
              </w:rPr>
            </w:pPr>
          </w:p>
        </w:tc>
        <w:tc>
          <w:tcPr>
            <w:tcW w:w="3067" w:type="dxa"/>
            <w:vMerge/>
          </w:tcPr>
          <w:p w14:paraId="2EEEB249" w14:textId="77777777" w:rsidR="00C94BA0" w:rsidRDefault="00C94BA0" w:rsidP="001A5B83">
            <w:pPr>
              <w:rPr>
                <w:lang w:eastAsia="ja-JP"/>
              </w:rPr>
            </w:pPr>
          </w:p>
        </w:tc>
      </w:tr>
      <w:tr w:rsidR="00C94BA0" w14:paraId="5BDD958F" w14:textId="77777777" w:rsidTr="00C94BA0">
        <w:tc>
          <w:tcPr>
            <w:tcW w:w="988" w:type="dxa"/>
          </w:tcPr>
          <w:p w14:paraId="5B6680E7" w14:textId="77777777" w:rsidR="00C94BA0" w:rsidRDefault="00C94BA0" w:rsidP="001A5B83">
            <w:pPr>
              <w:rPr>
                <w:lang w:eastAsia="ja-JP"/>
              </w:rPr>
            </w:pPr>
          </w:p>
        </w:tc>
        <w:tc>
          <w:tcPr>
            <w:tcW w:w="1417" w:type="dxa"/>
          </w:tcPr>
          <w:p w14:paraId="066C0AA5" w14:textId="77777777" w:rsidR="00C94BA0" w:rsidRDefault="00C94BA0" w:rsidP="001A5B83">
            <w:pPr>
              <w:rPr>
                <w:lang w:eastAsia="ja-JP"/>
              </w:rPr>
            </w:pPr>
          </w:p>
        </w:tc>
        <w:tc>
          <w:tcPr>
            <w:tcW w:w="3544" w:type="dxa"/>
          </w:tcPr>
          <w:p w14:paraId="79E0FE8E" w14:textId="77777777" w:rsidR="00C94BA0" w:rsidRDefault="00C94BA0" w:rsidP="001A5B83">
            <w:pPr>
              <w:rPr>
                <w:lang w:eastAsia="ja-JP"/>
              </w:rPr>
            </w:pPr>
          </w:p>
        </w:tc>
        <w:tc>
          <w:tcPr>
            <w:tcW w:w="3067" w:type="dxa"/>
          </w:tcPr>
          <w:p w14:paraId="47928AA4" w14:textId="77777777" w:rsidR="00C94BA0" w:rsidRDefault="00C94BA0" w:rsidP="001A5B83">
            <w:pPr>
              <w:rPr>
                <w:lang w:eastAsia="ja-JP"/>
              </w:rPr>
            </w:pPr>
          </w:p>
        </w:tc>
      </w:tr>
      <w:tr w:rsidR="00C94BA0" w14:paraId="754D7D22" w14:textId="77777777" w:rsidTr="00C94BA0">
        <w:tc>
          <w:tcPr>
            <w:tcW w:w="988" w:type="dxa"/>
          </w:tcPr>
          <w:p w14:paraId="5EBF82F0" w14:textId="77777777" w:rsidR="00C94BA0" w:rsidRDefault="00C94BA0" w:rsidP="001A5B83">
            <w:pPr>
              <w:rPr>
                <w:lang w:eastAsia="ja-JP"/>
              </w:rPr>
            </w:pPr>
          </w:p>
        </w:tc>
        <w:tc>
          <w:tcPr>
            <w:tcW w:w="1417" w:type="dxa"/>
          </w:tcPr>
          <w:p w14:paraId="740F11EB" w14:textId="77777777" w:rsidR="00C94BA0" w:rsidRDefault="00C94BA0" w:rsidP="001A5B83">
            <w:pPr>
              <w:rPr>
                <w:lang w:eastAsia="ja-JP"/>
              </w:rPr>
            </w:pPr>
          </w:p>
        </w:tc>
        <w:tc>
          <w:tcPr>
            <w:tcW w:w="3544" w:type="dxa"/>
          </w:tcPr>
          <w:p w14:paraId="012F5152" w14:textId="77777777" w:rsidR="00C94BA0" w:rsidRDefault="00C94BA0" w:rsidP="001A5B83">
            <w:pPr>
              <w:rPr>
                <w:lang w:eastAsia="ja-JP"/>
              </w:rPr>
            </w:pPr>
          </w:p>
        </w:tc>
        <w:tc>
          <w:tcPr>
            <w:tcW w:w="3067" w:type="dxa"/>
          </w:tcPr>
          <w:p w14:paraId="0F4F6E77" w14:textId="77777777" w:rsidR="00C94BA0" w:rsidRDefault="00C94BA0" w:rsidP="001A5B83">
            <w:pPr>
              <w:rPr>
                <w:lang w:eastAsia="ja-JP"/>
              </w:rPr>
            </w:pPr>
          </w:p>
        </w:tc>
      </w:tr>
      <w:tr w:rsidR="00C94BA0" w14:paraId="412D4D0E" w14:textId="77777777" w:rsidTr="00C94BA0">
        <w:tc>
          <w:tcPr>
            <w:tcW w:w="988" w:type="dxa"/>
          </w:tcPr>
          <w:p w14:paraId="38C665A5" w14:textId="77777777" w:rsidR="00C94BA0" w:rsidRDefault="00C94BA0" w:rsidP="001A5B83">
            <w:pPr>
              <w:rPr>
                <w:lang w:eastAsia="ja-JP"/>
              </w:rPr>
            </w:pPr>
          </w:p>
        </w:tc>
        <w:tc>
          <w:tcPr>
            <w:tcW w:w="1417" w:type="dxa"/>
          </w:tcPr>
          <w:p w14:paraId="2E36368C" w14:textId="77777777" w:rsidR="00C94BA0" w:rsidRDefault="00C94BA0" w:rsidP="001A5B83">
            <w:pPr>
              <w:rPr>
                <w:lang w:eastAsia="ja-JP"/>
              </w:rPr>
            </w:pPr>
          </w:p>
        </w:tc>
        <w:tc>
          <w:tcPr>
            <w:tcW w:w="3544" w:type="dxa"/>
          </w:tcPr>
          <w:p w14:paraId="70D756E6" w14:textId="77777777" w:rsidR="00C94BA0" w:rsidRDefault="00C94BA0" w:rsidP="001A5B83">
            <w:pPr>
              <w:rPr>
                <w:lang w:eastAsia="ja-JP"/>
              </w:rPr>
            </w:pPr>
          </w:p>
        </w:tc>
        <w:tc>
          <w:tcPr>
            <w:tcW w:w="3067" w:type="dxa"/>
          </w:tcPr>
          <w:p w14:paraId="102D9EAF" w14:textId="77777777" w:rsidR="00C94BA0" w:rsidRDefault="00C94BA0" w:rsidP="001A5B83">
            <w:pPr>
              <w:rPr>
                <w:lang w:eastAsia="ja-JP"/>
              </w:rPr>
            </w:pPr>
          </w:p>
        </w:tc>
      </w:tr>
      <w:tr w:rsidR="00C94BA0" w14:paraId="20A2F3D3" w14:textId="77777777" w:rsidTr="00C94BA0">
        <w:tc>
          <w:tcPr>
            <w:tcW w:w="988" w:type="dxa"/>
          </w:tcPr>
          <w:p w14:paraId="01F1F5BF" w14:textId="77777777" w:rsidR="00C94BA0" w:rsidRDefault="00C94BA0" w:rsidP="001A5B83">
            <w:pPr>
              <w:rPr>
                <w:lang w:eastAsia="ja-JP"/>
              </w:rPr>
            </w:pPr>
          </w:p>
        </w:tc>
        <w:tc>
          <w:tcPr>
            <w:tcW w:w="1417" w:type="dxa"/>
          </w:tcPr>
          <w:p w14:paraId="3A6D43D4" w14:textId="77777777" w:rsidR="00C94BA0" w:rsidRDefault="00C94BA0" w:rsidP="001A5B83">
            <w:pPr>
              <w:rPr>
                <w:lang w:eastAsia="ja-JP"/>
              </w:rPr>
            </w:pPr>
          </w:p>
        </w:tc>
        <w:tc>
          <w:tcPr>
            <w:tcW w:w="3544" w:type="dxa"/>
          </w:tcPr>
          <w:p w14:paraId="0CCFF2A3" w14:textId="77777777" w:rsidR="00C94BA0" w:rsidRDefault="00C94BA0" w:rsidP="001A5B83">
            <w:pPr>
              <w:rPr>
                <w:lang w:eastAsia="ja-JP"/>
              </w:rPr>
            </w:pPr>
          </w:p>
        </w:tc>
        <w:tc>
          <w:tcPr>
            <w:tcW w:w="3067" w:type="dxa"/>
          </w:tcPr>
          <w:p w14:paraId="209C20CC" w14:textId="77777777" w:rsidR="00C94BA0" w:rsidRDefault="00C94BA0" w:rsidP="001A5B83">
            <w:pPr>
              <w:rPr>
                <w:lang w:eastAsia="ja-JP"/>
              </w:rPr>
            </w:pPr>
          </w:p>
        </w:tc>
      </w:tr>
      <w:tr w:rsidR="00C94BA0" w14:paraId="129E512C" w14:textId="77777777" w:rsidTr="00C94BA0">
        <w:tc>
          <w:tcPr>
            <w:tcW w:w="988" w:type="dxa"/>
          </w:tcPr>
          <w:p w14:paraId="2670A498" w14:textId="77777777" w:rsidR="00C94BA0" w:rsidRDefault="00C94BA0" w:rsidP="001A5B83">
            <w:pPr>
              <w:rPr>
                <w:lang w:eastAsia="ja-JP"/>
              </w:rPr>
            </w:pPr>
          </w:p>
        </w:tc>
        <w:tc>
          <w:tcPr>
            <w:tcW w:w="1417" w:type="dxa"/>
          </w:tcPr>
          <w:p w14:paraId="4A6724DF" w14:textId="77777777" w:rsidR="00C94BA0" w:rsidRDefault="00C94BA0" w:rsidP="001A5B83">
            <w:pPr>
              <w:rPr>
                <w:lang w:eastAsia="ja-JP"/>
              </w:rPr>
            </w:pPr>
          </w:p>
        </w:tc>
        <w:tc>
          <w:tcPr>
            <w:tcW w:w="3544" w:type="dxa"/>
          </w:tcPr>
          <w:p w14:paraId="71FE6E0D" w14:textId="77777777" w:rsidR="00C94BA0" w:rsidRDefault="00C94BA0" w:rsidP="001A5B83">
            <w:pPr>
              <w:rPr>
                <w:lang w:eastAsia="ja-JP"/>
              </w:rPr>
            </w:pPr>
          </w:p>
        </w:tc>
        <w:tc>
          <w:tcPr>
            <w:tcW w:w="3067" w:type="dxa"/>
          </w:tcPr>
          <w:p w14:paraId="48D0F045" w14:textId="77777777" w:rsidR="00C94BA0" w:rsidRDefault="00C94BA0" w:rsidP="001A5B83">
            <w:pPr>
              <w:rPr>
                <w:lang w:eastAsia="ja-JP"/>
              </w:rPr>
            </w:pPr>
          </w:p>
        </w:tc>
      </w:tr>
      <w:tr w:rsidR="00C94BA0" w14:paraId="4AF32982" w14:textId="77777777" w:rsidTr="00C94BA0">
        <w:tc>
          <w:tcPr>
            <w:tcW w:w="988" w:type="dxa"/>
          </w:tcPr>
          <w:p w14:paraId="5E9CD11C" w14:textId="77777777" w:rsidR="00C94BA0" w:rsidRDefault="00C94BA0" w:rsidP="001A5B83">
            <w:pPr>
              <w:rPr>
                <w:lang w:eastAsia="ja-JP"/>
              </w:rPr>
            </w:pPr>
          </w:p>
        </w:tc>
        <w:tc>
          <w:tcPr>
            <w:tcW w:w="1417" w:type="dxa"/>
          </w:tcPr>
          <w:p w14:paraId="410F0DFE" w14:textId="77777777" w:rsidR="00C94BA0" w:rsidRDefault="00C94BA0" w:rsidP="001A5B83">
            <w:pPr>
              <w:rPr>
                <w:lang w:eastAsia="ja-JP"/>
              </w:rPr>
            </w:pPr>
          </w:p>
        </w:tc>
        <w:tc>
          <w:tcPr>
            <w:tcW w:w="3544" w:type="dxa"/>
          </w:tcPr>
          <w:p w14:paraId="7998958C" w14:textId="77777777" w:rsidR="00C94BA0" w:rsidRDefault="00C94BA0" w:rsidP="001A5B83">
            <w:pPr>
              <w:rPr>
                <w:lang w:eastAsia="ja-JP"/>
              </w:rPr>
            </w:pPr>
          </w:p>
        </w:tc>
        <w:tc>
          <w:tcPr>
            <w:tcW w:w="3067" w:type="dxa"/>
          </w:tcPr>
          <w:p w14:paraId="6DAE189D" w14:textId="77777777" w:rsidR="00C94BA0" w:rsidRDefault="00C94BA0" w:rsidP="001A5B83">
            <w:pPr>
              <w:rPr>
                <w:lang w:eastAsia="ja-JP"/>
              </w:rPr>
            </w:pPr>
          </w:p>
        </w:tc>
      </w:tr>
      <w:tr w:rsidR="00C94BA0" w14:paraId="5E3D58FA" w14:textId="77777777" w:rsidTr="00C94BA0">
        <w:tc>
          <w:tcPr>
            <w:tcW w:w="988" w:type="dxa"/>
          </w:tcPr>
          <w:p w14:paraId="6D8C3E69" w14:textId="77777777" w:rsidR="00C94BA0" w:rsidRDefault="00C94BA0" w:rsidP="001A5B83">
            <w:pPr>
              <w:rPr>
                <w:lang w:eastAsia="ja-JP"/>
              </w:rPr>
            </w:pPr>
          </w:p>
        </w:tc>
        <w:tc>
          <w:tcPr>
            <w:tcW w:w="1417" w:type="dxa"/>
          </w:tcPr>
          <w:p w14:paraId="38432859" w14:textId="77777777" w:rsidR="00C94BA0" w:rsidRDefault="00C94BA0" w:rsidP="001A5B83">
            <w:pPr>
              <w:rPr>
                <w:lang w:eastAsia="ja-JP"/>
              </w:rPr>
            </w:pPr>
          </w:p>
        </w:tc>
        <w:tc>
          <w:tcPr>
            <w:tcW w:w="3544" w:type="dxa"/>
          </w:tcPr>
          <w:p w14:paraId="036FAEE2" w14:textId="77777777" w:rsidR="00C94BA0" w:rsidRDefault="00C94BA0" w:rsidP="001A5B83">
            <w:pPr>
              <w:rPr>
                <w:lang w:eastAsia="ja-JP"/>
              </w:rPr>
            </w:pPr>
          </w:p>
        </w:tc>
        <w:tc>
          <w:tcPr>
            <w:tcW w:w="3067" w:type="dxa"/>
          </w:tcPr>
          <w:p w14:paraId="6E94D1B1" w14:textId="77777777" w:rsidR="00C94BA0" w:rsidRDefault="00C94BA0" w:rsidP="001A5B83">
            <w:pPr>
              <w:rPr>
                <w:lang w:eastAsia="ja-JP"/>
              </w:rPr>
            </w:pPr>
          </w:p>
        </w:tc>
      </w:tr>
      <w:tr w:rsidR="00C94BA0" w14:paraId="68F8F1EB" w14:textId="77777777" w:rsidTr="00C94BA0">
        <w:tc>
          <w:tcPr>
            <w:tcW w:w="988" w:type="dxa"/>
          </w:tcPr>
          <w:p w14:paraId="728B5B63" w14:textId="77777777" w:rsidR="00C94BA0" w:rsidRDefault="00C94BA0" w:rsidP="001A5B83">
            <w:pPr>
              <w:rPr>
                <w:lang w:eastAsia="ja-JP"/>
              </w:rPr>
            </w:pPr>
          </w:p>
        </w:tc>
        <w:tc>
          <w:tcPr>
            <w:tcW w:w="1417" w:type="dxa"/>
          </w:tcPr>
          <w:p w14:paraId="673DECBC" w14:textId="77777777" w:rsidR="00C94BA0" w:rsidRDefault="00C94BA0" w:rsidP="001A5B83">
            <w:pPr>
              <w:rPr>
                <w:lang w:eastAsia="ja-JP"/>
              </w:rPr>
            </w:pPr>
          </w:p>
        </w:tc>
        <w:tc>
          <w:tcPr>
            <w:tcW w:w="3544" w:type="dxa"/>
          </w:tcPr>
          <w:p w14:paraId="4DAFC73B" w14:textId="77777777" w:rsidR="00C94BA0" w:rsidRDefault="00C94BA0" w:rsidP="001A5B83">
            <w:pPr>
              <w:rPr>
                <w:lang w:eastAsia="ja-JP"/>
              </w:rPr>
            </w:pPr>
          </w:p>
        </w:tc>
        <w:tc>
          <w:tcPr>
            <w:tcW w:w="3067" w:type="dxa"/>
          </w:tcPr>
          <w:p w14:paraId="6B7B0197" w14:textId="77777777" w:rsidR="00C94BA0" w:rsidRDefault="00C94BA0" w:rsidP="001A5B83">
            <w:pPr>
              <w:rPr>
                <w:lang w:eastAsia="ja-JP"/>
              </w:rPr>
            </w:pPr>
          </w:p>
        </w:tc>
      </w:tr>
      <w:tr w:rsidR="00C94BA0" w14:paraId="198EAD6B" w14:textId="77777777" w:rsidTr="00C94BA0">
        <w:tc>
          <w:tcPr>
            <w:tcW w:w="988" w:type="dxa"/>
          </w:tcPr>
          <w:p w14:paraId="3165AC26" w14:textId="77777777" w:rsidR="00C94BA0" w:rsidRDefault="00C94BA0" w:rsidP="001A5B83">
            <w:pPr>
              <w:rPr>
                <w:lang w:eastAsia="ja-JP"/>
              </w:rPr>
            </w:pPr>
          </w:p>
        </w:tc>
        <w:tc>
          <w:tcPr>
            <w:tcW w:w="1417" w:type="dxa"/>
          </w:tcPr>
          <w:p w14:paraId="2489F73D" w14:textId="77777777" w:rsidR="00C94BA0" w:rsidRDefault="00C94BA0" w:rsidP="001A5B83">
            <w:pPr>
              <w:rPr>
                <w:lang w:eastAsia="ja-JP"/>
              </w:rPr>
            </w:pPr>
          </w:p>
        </w:tc>
        <w:tc>
          <w:tcPr>
            <w:tcW w:w="3544" w:type="dxa"/>
          </w:tcPr>
          <w:p w14:paraId="5BDE92EF" w14:textId="77777777" w:rsidR="00C94BA0" w:rsidRDefault="00C94BA0" w:rsidP="001A5B83">
            <w:pPr>
              <w:rPr>
                <w:lang w:eastAsia="ja-JP"/>
              </w:rPr>
            </w:pPr>
          </w:p>
        </w:tc>
        <w:tc>
          <w:tcPr>
            <w:tcW w:w="3067" w:type="dxa"/>
          </w:tcPr>
          <w:p w14:paraId="04B7C860" w14:textId="77777777" w:rsidR="00C94BA0" w:rsidRDefault="00C94BA0" w:rsidP="001A5B83">
            <w:pPr>
              <w:rPr>
                <w:lang w:eastAsia="ja-JP"/>
              </w:rPr>
            </w:pPr>
          </w:p>
        </w:tc>
      </w:tr>
    </w:tbl>
    <w:p w14:paraId="119FB199" w14:textId="77777777" w:rsidR="002C7642" w:rsidRDefault="002C7642" w:rsidP="002C7642"/>
    <w:p w14:paraId="366CF840" w14:textId="77777777" w:rsidR="00C94BA0" w:rsidRDefault="00C94BA0" w:rsidP="002C7642"/>
    <w:p w14:paraId="0D7C7589" w14:textId="77777777" w:rsidR="00C94BA0" w:rsidRDefault="00C94BA0" w:rsidP="002C7642"/>
    <w:p w14:paraId="7AB5CAC7" w14:textId="77777777" w:rsidR="00C007FF" w:rsidRDefault="00C007FF" w:rsidP="00C007FF">
      <w:pPr>
        <w:pStyle w:val="Heading1"/>
      </w:pPr>
    </w:p>
    <w:p w14:paraId="2B313579" w14:textId="77777777" w:rsidR="00C007FF" w:rsidRDefault="006C406D" w:rsidP="00C007FF">
      <w:r>
        <w:t xml:space="preserve"> </w:t>
      </w:r>
    </w:p>
    <w:p w14:paraId="19DD1C21" w14:textId="77777777" w:rsidR="002C7642" w:rsidRDefault="00C007FF" w:rsidP="00C007FF">
      <w:pPr>
        <w:pStyle w:val="Heading1"/>
        <w:numPr>
          <w:ilvl w:val="0"/>
          <w:numId w:val="8"/>
        </w:numPr>
      </w:pPr>
      <w:r>
        <w:br w:type="page"/>
      </w:r>
      <w:bookmarkStart w:id="0" w:name="_Toc433357300"/>
      <w:r w:rsidR="001A5B83">
        <w:lastRenderedPageBreak/>
        <w:t>Introduction</w:t>
      </w:r>
      <w:bookmarkEnd w:id="0"/>
    </w:p>
    <w:p w14:paraId="528CE82B" w14:textId="77777777" w:rsidR="00B3303B" w:rsidRDefault="00B3303B" w:rsidP="00B3303B">
      <w:pPr>
        <w:pStyle w:val="Heading2"/>
        <w:numPr>
          <w:ilvl w:val="1"/>
          <w:numId w:val="8"/>
        </w:numPr>
        <w:rPr>
          <w:lang w:eastAsia="ja-JP"/>
        </w:rPr>
      </w:pPr>
      <w:bookmarkStart w:id="1" w:name="_Toc433357301"/>
      <w:r>
        <w:rPr>
          <w:lang w:eastAsia="ja-JP"/>
        </w:rPr>
        <w:t>Purpose of plan</w:t>
      </w:r>
      <w:bookmarkEnd w:id="1"/>
    </w:p>
    <w:p w14:paraId="02B38CB8" w14:textId="77777777" w:rsidR="00C94BA0" w:rsidRDefault="00C94BA0" w:rsidP="00B3303B">
      <w:pPr>
        <w:rPr>
          <w:color w:val="FF0000"/>
          <w:lang w:eastAsia="ja-JP"/>
        </w:rPr>
      </w:pPr>
    </w:p>
    <w:p w14:paraId="3D2A332E" w14:textId="77777777" w:rsidR="00B3303B" w:rsidRDefault="00B3303B" w:rsidP="00B3303B">
      <w:pPr>
        <w:rPr>
          <w:color w:val="FF0000"/>
          <w:lang w:eastAsia="ja-JP"/>
        </w:rPr>
      </w:pPr>
      <w:r w:rsidRPr="009C0C6C">
        <w:rPr>
          <w:color w:val="FF0000"/>
          <w:lang w:eastAsia="ja-JP"/>
        </w:rPr>
        <w:t xml:space="preserve">This should section outline the purpose of the BCP. </w:t>
      </w:r>
    </w:p>
    <w:p w14:paraId="16FA385E" w14:textId="77777777" w:rsidR="00B3303B" w:rsidRDefault="00B3303B" w:rsidP="00B3303B">
      <w:pPr>
        <w:rPr>
          <w:lang w:eastAsia="ja-JP"/>
        </w:rPr>
      </w:pPr>
      <w:r w:rsidRPr="009C0C6C">
        <w:rPr>
          <w:color w:val="FF0000"/>
          <w:lang w:eastAsia="ja-JP"/>
        </w:rPr>
        <w:t>For example:</w:t>
      </w:r>
      <w:r>
        <w:rPr>
          <w:lang w:eastAsia="ja-JP"/>
        </w:rPr>
        <w:t xml:space="preserve"> </w:t>
      </w:r>
    </w:p>
    <w:p w14:paraId="185131A9" w14:textId="77777777" w:rsidR="00B3303B" w:rsidRDefault="00B3303B" w:rsidP="00B3303B">
      <w:pPr>
        <w:rPr>
          <w:color w:val="FF0000"/>
          <w:lang w:eastAsia="ja-JP"/>
        </w:rPr>
      </w:pPr>
      <w:r>
        <w:rPr>
          <w:lang w:eastAsia="ja-JP"/>
        </w:rPr>
        <w:t xml:space="preserve">This Business Continuity Plan (BCP) sets out the principles to be followed, actions to be taken and resources to be used when responding to a critical incident that results in, or has the potential to result in, disruption to critical business functions at </w:t>
      </w:r>
      <w:r w:rsidRPr="00B3303B">
        <w:rPr>
          <w:color w:val="FF0000"/>
          <w:lang w:eastAsia="ja-JP"/>
        </w:rPr>
        <w:t>(i</w:t>
      </w:r>
      <w:r>
        <w:rPr>
          <w:color w:val="FF0000"/>
          <w:lang w:eastAsia="ja-JP"/>
        </w:rPr>
        <w:t>nsert health service)</w:t>
      </w:r>
    </w:p>
    <w:p w14:paraId="7DEAED1E" w14:textId="77777777" w:rsidR="00B3303B" w:rsidRPr="00B3303B" w:rsidRDefault="00B3303B" w:rsidP="00B3303B">
      <w:pPr>
        <w:rPr>
          <w:color w:val="FF0000"/>
          <w:lang w:eastAsia="ja-JP"/>
        </w:rPr>
      </w:pPr>
    </w:p>
    <w:p w14:paraId="3897981A" w14:textId="77777777" w:rsidR="00B3303B" w:rsidRDefault="00B3303B" w:rsidP="00B3303B">
      <w:pPr>
        <w:pStyle w:val="Heading2"/>
        <w:numPr>
          <w:ilvl w:val="1"/>
          <w:numId w:val="8"/>
        </w:numPr>
        <w:rPr>
          <w:lang w:eastAsia="ja-JP"/>
        </w:rPr>
      </w:pPr>
      <w:bookmarkStart w:id="2" w:name="_Toc433357302"/>
      <w:r>
        <w:rPr>
          <w:lang w:eastAsia="ja-JP"/>
        </w:rPr>
        <w:t>Objectives</w:t>
      </w:r>
      <w:bookmarkEnd w:id="2"/>
    </w:p>
    <w:p w14:paraId="2AB2EF32" w14:textId="77777777" w:rsidR="00C94BA0" w:rsidRDefault="00C94BA0" w:rsidP="00B3303B">
      <w:pPr>
        <w:rPr>
          <w:color w:val="FF0000"/>
          <w:lang w:eastAsia="ja-JP"/>
        </w:rPr>
      </w:pPr>
    </w:p>
    <w:p w14:paraId="2D8F0B29" w14:textId="77777777" w:rsidR="00B3303B" w:rsidRDefault="001265D8" w:rsidP="00B3303B">
      <w:pPr>
        <w:rPr>
          <w:color w:val="FF0000"/>
          <w:lang w:eastAsia="ja-JP"/>
        </w:rPr>
      </w:pPr>
      <w:r>
        <w:rPr>
          <w:color w:val="FF0000"/>
          <w:lang w:eastAsia="ja-JP"/>
        </w:rPr>
        <w:t>Describe</w:t>
      </w:r>
      <w:r w:rsidR="00B3303B">
        <w:rPr>
          <w:color w:val="FF0000"/>
          <w:lang w:eastAsia="ja-JP"/>
        </w:rPr>
        <w:t xml:space="preserve"> the objectives of the business continuity plan and processes that are being implemented</w:t>
      </w:r>
    </w:p>
    <w:p w14:paraId="63ABEDFF" w14:textId="77777777" w:rsidR="00B3303B" w:rsidRDefault="00B3303B" w:rsidP="00B3303B">
      <w:pPr>
        <w:rPr>
          <w:color w:val="FF0000"/>
          <w:lang w:eastAsia="ja-JP"/>
        </w:rPr>
      </w:pPr>
      <w:r>
        <w:rPr>
          <w:color w:val="FF0000"/>
          <w:lang w:eastAsia="ja-JP"/>
        </w:rPr>
        <w:t>For example:</w:t>
      </w:r>
    </w:p>
    <w:p w14:paraId="55D64220" w14:textId="77777777" w:rsidR="00B3303B" w:rsidRDefault="00B3303B" w:rsidP="00B3303B">
      <w:pPr>
        <w:rPr>
          <w:lang w:eastAsia="ja-JP"/>
        </w:rPr>
      </w:pPr>
      <w:r>
        <w:rPr>
          <w:lang w:eastAsia="ja-JP"/>
        </w:rPr>
        <w:t>The objectives of the BCP are:</w:t>
      </w:r>
    </w:p>
    <w:p w14:paraId="17B3B472" w14:textId="77777777" w:rsidR="00B3303B" w:rsidRDefault="00B3303B" w:rsidP="00B3303B">
      <w:pPr>
        <w:pStyle w:val="ListParagraph"/>
        <w:numPr>
          <w:ilvl w:val="0"/>
          <w:numId w:val="12"/>
        </w:numPr>
        <w:rPr>
          <w:lang w:eastAsia="ja-JP"/>
        </w:rPr>
      </w:pPr>
      <w:r>
        <w:rPr>
          <w:lang w:eastAsia="ja-JP"/>
        </w:rPr>
        <w:t xml:space="preserve">Prevent the loss of life, minimise property damage and lessen any negative consequences on </w:t>
      </w:r>
      <w:r w:rsidRPr="00B3303B">
        <w:rPr>
          <w:color w:val="FF0000"/>
          <w:lang w:eastAsia="ja-JP"/>
        </w:rPr>
        <w:t>(i</w:t>
      </w:r>
      <w:r>
        <w:rPr>
          <w:color w:val="FF0000"/>
          <w:lang w:eastAsia="ja-JP"/>
        </w:rPr>
        <w:t xml:space="preserve">nsert health service) </w:t>
      </w:r>
      <w:r>
        <w:rPr>
          <w:lang w:eastAsia="ja-JP"/>
        </w:rPr>
        <w:t>and the  Department of Health</w:t>
      </w:r>
    </w:p>
    <w:p w14:paraId="641E45B0" w14:textId="77777777" w:rsidR="00B3303B" w:rsidRDefault="00B3303B" w:rsidP="00B3303B">
      <w:pPr>
        <w:pStyle w:val="ListParagraph"/>
        <w:numPr>
          <w:ilvl w:val="0"/>
          <w:numId w:val="12"/>
        </w:numPr>
        <w:rPr>
          <w:lang w:eastAsia="ja-JP"/>
        </w:rPr>
      </w:pPr>
      <w:r>
        <w:rPr>
          <w:lang w:eastAsia="ja-JP"/>
        </w:rPr>
        <w:t xml:space="preserve">To establish and implement a structured process that will enable </w:t>
      </w:r>
      <w:r w:rsidRPr="00B3303B">
        <w:rPr>
          <w:color w:val="FF0000"/>
          <w:lang w:eastAsia="ja-JP"/>
        </w:rPr>
        <w:t>(i</w:t>
      </w:r>
      <w:r>
        <w:rPr>
          <w:color w:val="FF0000"/>
          <w:lang w:eastAsia="ja-JP"/>
        </w:rPr>
        <w:t xml:space="preserve">nsert health service) </w:t>
      </w:r>
      <w:r>
        <w:rPr>
          <w:lang w:eastAsia="ja-JP"/>
        </w:rPr>
        <w:t>to effectively manage and respond to any anticipated or unanticipated disruptions in a timely manner</w:t>
      </w:r>
    </w:p>
    <w:p w14:paraId="78646DB1" w14:textId="77777777" w:rsidR="00B3303B" w:rsidRDefault="001F15F6" w:rsidP="00B3303B">
      <w:pPr>
        <w:pStyle w:val="ListParagraph"/>
        <w:numPr>
          <w:ilvl w:val="0"/>
          <w:numId w:val="12"/>
        </w:numPr>
        <w:rPr>
          <w:lang w:eastAsia="ja-JP"/>
        </w:rPr>
      </w:pPr>
      <w:r>
        <w:rPr>
          <w:lang w:eastAsia="ja-JP"/>
        </w:rPr>
        <w:t>To minimise disruption to critical business functions and the resultant impacts on patients, visitors, employees and other stakeholders</w:t>
      </w:r>
    </w:p>
    <w:p w14:paraId="3FD109B3" w14:textId="77777777" w:rsidR="001F15F6" w:rsidRPr="00B3303B" w:rsidRDefault="001F15F6" w:rsidP="00B3303B">
      <w:pPr>
        <w:pStyle w:val="ListParagraph"/>
        <w:numPr>
          <w:ilvl w:val="0"/>
          <w:numId w:val="12"/>
        </w:numPr>
        <w:rPr>
          <w:lang w:eastAsia="ja-JP"/>
        </w:rPr>
      </w:pPr>
      <w:r>
        <w:rPr>
          <w:lang w:eastAsia="ja-JP"/>
        </w:rPr>
        <w:t>Etc.</w:t>
      </w:r>
    </w:p>
    <w:p w14:paraId="516DEF2B" w14:textId="77777777" w:rsidR="00B3303B" w:rsidRPr="00B3303B" w:rsidRDefault="00B3303B" w:rsidP="00B3303B">
      <w:pPr>
        <w:rPr>
          <w:color w:val="FF0000"/>
          <w:lang w:eastAsia="ja-JP"/>
        </w:rPr>
      </w:pPr>
    </w:p>
    <w:p w14:paraId="017D27FB" w14:textId="77777777" w:rsidR="00B3303B" w:rsidRDefault="00B3303B" w:rsidP="00B3303B">
      <w:pPr>
        <w:pStyle w:val="Heading2"/>
        <w:numPr>
          <w:ilvl w:val="1"/>
          <w:numId w:val="8"/>
        </w:numPr>
        <w:rPr>
          <w:lang w:eastAsia="ja-JP"/>
        </w:rPr>
      </w:pPr>
      <w:bookmarkStart w:id="3" w:name="_Toc433357303"/>
      <w:r w:rsidRPr="00314E8C">
        <w:rPr>
          <w:lang w:eastAsia="ja-JP"/>
        </w:rPr>
        <w:t>Scope</w:t>
      </w:r>
      <w:r>
        <w:rPr>
          <w:lang w:eastAsia="ja-JP"/>
        </w:rPr>
        <w:t xml:space="preserve"> of plan</w:t>
      </w:r>
      <w:bookmarkEnd w:id="3"/>
    </w:p>
    <w:p w14:paraId="3973761E" w14:textId="77777777" w:rsidR="00C94BA0" w:rsidRDefault="00C94BA0" w:rsidP="00B3303B">
      <w:pPr>
        <w:rPr>
          <w:color w:val="FF0000"/>
          <w:lang w:eastAsia="ja-JP"/>
        </w:rPr>
      </w:pPr>
    </w:p>
    <w:p w14:paraId="1D871DA4" w14:textId="77777777" w:rsidR="00B3303B" w:rsidRDefault="00B3303B" w:rsidP="00B3303B">
      <w:pPr>
        <w:rPr>
          <w:color w:val="FF0000"/>
          <w:lang w:eastAsia="ja-JP"/>
        </w:rPr>
      </w:pPr>
      <w:r w:rsidRPr="009C0C6C">
        <w:rPr>
          <w:color w:val="FF0000"/>
          <w:lang w:eastAsia="ja-JP"/>
        </w:rPr>
        <w:t xml:space="preserve">Describe areas covered by the plan and areas </w:t>
      </w:r>
      <w:r w:rsidR="00C94BA0">
        <w:rPr>
          <w:color w:val="FF0000"/>
          <w:lang w:eastAsia="ja-JP"/>
        </w:rPr>
        <w:t>that are excluded from the</w:t>
      </w:r>
      <w:r w:rsidRPr="009C0C6C">
        <w:rPr>
          <w:color w:val="FF0000"/>
          <w:lang w:eastAsia="ja-JP"/>
        </w:rPr>
        <w:t xml:space="preserve"> plan.</w:t>
      </w:r>
    </w:p>
    <w:p w14:paraId="6388D91E" w14:textId="77777777" w:rsidR="001F15F6" w:rsidRDefault="001F15F6" w:rsidP="00B3303B">
      <w:pPr>
        <w:rPr>
          <w:color w:val="FF0000"/>
          <w:lang w:eastAsia="ja-JP"/>
        </w:rPr>
      </w:pPr>
      <w:r>
        <w:rPr>
          <w:color w:val="FF0000"/>
          <w:lang w:eastAsia="ja-JP"/>
        </w:rPr>
        <w:t>For example:</w:t>
      </w:r>
    </w:p>
    <w:p w14:paraId="13FE4B1D" w14:textId="77777777" w:rsidR="001F15F6" w:rsidRDefault="001F15F6" w:rsidP="00B3303B">
      <w:pPr>
        <w:rPr>
          <w:lang w:eastAsia="ja-JP"/>
        </w:rPr>
      </w:pPr>
      <w:r>
        <w:rPr>
          <w:lang w:eastAsia="ja-JP"/>
        </w:rPr>
        <w:t xml:space="preserve">This plan is used in the event of a disruption resulting from </w:t>
      </w:r>
      <w:r w:rsidR="00245740">
        <w:rPr>
          <w:lang w:eastAsia="ja-JP"/>
        </w:rPr>
        <w:t xml:space="preserve">a prolonged loss or denial of access to infrastructure and premises at </w:t>
      </w:r>
      <w:r w:rsidR="00245740" w:rsidRPr="00B3303B">
        <w:rPr>
          <w:color w:val="FF0000"/>
          <w:lang w:eastAsia="ja-JP"/>
        </w:rPr>
        <w:t>(i</w:t>
      </w:r>
      <w:r w:rsidR="00245740">
        <w:rPr>
          <w:color w:val="FF0000"/>
          <w:lang w:eastAsia="ja-JP"/>
        </w:rPr>
        <w:t xml:space="preserve">nsert health service). </w:t>
      </w:r>
      <w:r w:rsidR="00245740">
        <w:rPr>
          <w:lang w:eastAsia="ja-JP"/>
        </w:rPr>
        <w:t xml:space="preserve">It </w:t>
      </w:r>
      <w:r>
        <w:rPr>
          <w:lang w:eastAsia="ja-JP"/>
        </w:rPr>
        <w:t xml:space="preserve">applies to all the activities and resources necessary to ensure the continuity of </w:t>
      </w:r>
      <w:r w:rsidRPr="00B3303B">
        <w:rPr>
          <w:color w:val="FF0000"/>
          <w:lang w:eastAsia="ja-JP"/>
        </w:rPr>
        <w:t>(i</w:t>
      </w:r>
      <w:r>
        <w:rPr>
          <w:color w:val="FF0000"/>
          <w:lang w:eastAsia="ja-JP"/>
        </w:rPr>
        <w:t xml:space="preserve">nsert health service) </w:t>
      </w:r>
      <w:r>
        <w:rPr>
          <w:lang w:eastAsia="ja-JP"/>
        </w:rPr>
        <w:t xml:space="preserve">critical functions in the event normal operations are disrupted or threatened with disruption. </w:t>
      </w:r>
    </w:p>
    <w:p w14:paraId="1D944AA4" w14:textId="77777777" w:rsidR="001F15F6" w:rsidRPr="001F15F6" w:rsidRDefault="001F15F6" w:rsidP="00B3303B">
      <w:pPr>
        <w:rPr>
          <w:lang w:eastAsia="ja-JP"/>
        </w:rPr>
      </w:pPr>
      <w:r>
        <w:rPr>
          <w:lang w:eastAsia="ja-JP"/>
        </w:rPr>
        <w:t xml:space="preserve">Critical functions are those with a Maximum Tolerable Period of Disruption (MTPD) of 2 weeks or less as determined in the business impact analysis. Functions with </w:t>
      </w:r>
      <w:r>
        <w:rPr>
          <w:lang w:eastAsia="ja-JP"/>
        </w:rPr>
        <w:lastRenderedPageBreak/>
        <w:t>MTPD greater than 2 weeks will temporarily be suspended and appropriate arrangements will be made at the time of incident for the recovery of these functions.</w:t>
      </w:r>
    </w:p>
    <w:p w14:paraId="5D002468" w14:textId="77777777" w:rsidR="001F15F6" w:rsidRPr="001F15F6" w:rsidRDefault="001F15F6" w:rsidP="00B3303B">
      <w:pPr>
        <w:rPr>
          <w:lang w:eastAsia="ja-JP"/>
        </w:rPr>
      </w:pPr>
      <w:r>
        <w:rPr>
          <w:lang w:eastAsia="ja-JP"/>
        </w:rPr>
        <w:t xml:space="preserve">This plan cross references </w:t>
      </w:r>
      <w:r w:rsidRPr="00B3303B">
        <w:rPr>
          <w:color w:val="FF0000"/>
          <w:lang w:eastAsia="ja-JP"/>
        </w:rPr>
        <w:t>(i</w:t>
      </w:r>
      <w:r>
        <w:rPr>
          <w:color w:val="FF0000"/>
          <w:lang w:eastAsia="ja-JP"/>
        </w:rPr>
        <w:t xml:space="preserve">nsert health service)’s </w:t>
      </w:r>
      <w:r>
        <w:rPr>
          <w:lang w:eastAsia="ja-JP"/>
        </w:rPr>
        <w:t xml:space="preserve">Emergency Management Plan and </w:t>
      </w:r>
      <w:r w:rsidR="00245740">
        <w:rPr>
          <w:lang w:eastAsia="ja-JP"/>
        </w:rPr>
        <w:t xml:space="preserve">the supporting emergency response procedures. </w:t>
      </w:r>
    </w:p>
    <w:p w14:paraId="698197C6" w14:textId="77777777" w:rsidR="001F15F6" w:rsidRPr="001F15F6" w:rsidRDefault="00676AD5" w:rsidP="00B3303B">
      <w:pPr>
        <w:rPr>
          <w:lang w:eastAsia="ja-JP"/>
        </w:rPr>
      </w:pPr>
      <w:r>
        <w:rPr>
          <w:lang w:eastAsia="ja-JP"/>
        </w:rPr>
        <w:t xml:space="preserve">This plan does not address </w:t>
      </w:r>
      <w:r w:rsidR="00245740">
        <w:rPr>
          <w:lang w:eastAsia="ja-JP"/>
        </w:rPr>
        <w:t xml:space="preserve">day to day operational problems </w:t>
      </w:r>
      <w:r>
        <w:rPr>
          <w:lang w:eastAsia="ja-JP"/>
        </w:rPr>
        <w:t>or procedure for dealing with emergencies (such as bomb threat, fire or building evacuation). These are addressed in the appropriate standing operations procedures and emergency response plans.</w:t>
      </w:r>
      <w:r w:rsidR="00245740">
        <w:rPr>
          <w:lang w:eastAsia="ja-JP"/>
        </w:rPr>
        <w:t xml:space="preserve">  </w:t>
      </w:r>
      <w:r w:rsidR="001F15F6">
        <w:rPr>
          <w:lang w:eastAsia="ja-JP"/>
        </w:rPr>
        <w:t xml:space="preserve">  </w:t>
      </w:r>
    </w:p>
    <w:p w14:paraId="2BA879A5" w14:textId="77777777" w:rsidR="005529CD" w:rsidRDefault="005529CD" w:rsidP="00B3303B">
      <w:pPr>
        <w:rPr>
          <w:lang w:eastAsia="ja-JP"/>
        </w:rPr>
      </w:pPr>
      <w:r>
        <w:rPr>
          <w:lang w:eastAsia="ja-JP"/>
        </w:rPr>
        <w:t xml:space="preserve">Contingency arrangements for internal infrastructure disruptions are detailed in </w:t>
      </w:r>
      <w:r w:rsidRPr="004B679D">
        <w:rPr>
          <w:color w:val="FF0000"/>
          <w:lang w:eastAsia="ja-JP"/>
        </w:rPr>
        <w:t>Emergency Procedure Manual, Code Yellow – Infrastructure and other internal emergencies</w:t>
      </w:r>
      <w:r>
        <w:rPr>
          <w:lang w:eastAsia="ja-JP"/>
        </w:rPr>
        <w:t>.  These arrangements may be activated in parallel with this plan.</w:t>
      </w:r>
    </w:p>
    <w:p w14:paraId="794F8C4D" w14:textId="77777777" w:rsidR="005529CD" w:rsidRPr="001F15F6" w:rsidRDefault="005529CD" w:rsidP="00B3303B">
      <w:pPr>
        <w:rPr>
          <w:lang w:eastAsia="ja-JP"/>
        </w:rPr>
      </w:pPr>
    </w:p>
    <w:p w14:paraId="7BC64C3F" w14:textId="77777777" w:rsidR="00B3303B" w:rsidRDefault="00B3303B" w:rsidP="00B3303B">
      <w:pPr>
        <w:pStyle w:val="Heading2"/>
        <w:numPr>
          <w:ilvl w:val="1"/>
          <w:numId w:val="8"/>
        </w:numPr>
        <w:rPr>
          <w:lang w:eastAsia="ja-JP"/>
        </w:rPr>
      </w:pPr>
      <w:bookmarkStart w:id="4" w:name="_Toc433357304"/>
      <w:r>
        <w:rPr>
          <w:lang w:eastAsia="ja-JP"/>
        </w:rPr>
        <w:t>Assumptions of plan</w:t>
      </w:r>
      <w:bookmarkEnd w:id="4"/>
    </w:p>
    <w:p w14:paraId="01680AD8" w14:textId="77777777" w:rsidR="00C71CF3" w:rsidRDefault="00C71CF3" w:rsidP="00B3303B">
      <w:pPr>
        <w:rPr>
          <w:lang w:eastAsia="ja-JP"/>
        </w:rPr>
      </w:pPr>
    </w:p>
    <w:p w14:paraId="0F74C0FC" w14:textId="77777777" w:rsidR="00B3303B" w:rsidRPr="009C0C6C" w:rsidRDefault="00B3303B" w:rsidP="00B3303B">
      <w:pPr>
        <w:rPr>
          <w:lang w:eastAsia="ja-JP"/>
        </w:rPr>
      </w:pPr>
      <w:r>
        <w:rPr>
          <w:lang w:eastAsia="ja-JP"/>
        </w:rPr>
        <w:t>The following assumptions have been made as a part of the planning process:</w:t>
      </w:r>
    </w:p>
    <w:p w14:paraId="0D1C4616" w14:textId="77777777" w:rsidR="00B3303B" w:rsidRPr="009C0C6C" w:rsidRDefault="00B3303B" w:rsidP="00B3303B">
      <w:pPr>
        <w:numPr>
          <w:ilvl w:val="0"/>
          <w:numId w:val="9"/>
        </w:numPr>
        <w:tabs>
          <w:tab w:val="left" w:pos="1134"/>
        </w:tabs>
        <w:ind w:left="1134" w:hanging="567"/>
        <w:rPr>
          <w:color w:val="FF0000"/>
        </w:rPr>
      </w:pPr>
      <w:r w:rsidRPr="009C0C6C">
        <w:rPr>
          <w:color w:val="FF0000"/>
        </w:rPr>
        <w:t>List in dot point form the c</w:t>
      </w:r>
      <w:r w:rsidRPr="009C0C6C">
        <w:rPr>
          <w:color w:val="FF0000"/>
          <w:lang w:eastAsia="ja-JP"/>
        </w:rPr>
        <w:t>onsiderations, suppositions and inferences on which the BCM planning process is based upon</w:t>
      </w:r>
      <w:r w:rsidRPr="009C0C6C">
        <w:rPr>
          <w:color w:val="FF0000"/>
        </w:rPr>
        <w:t xml:space="preserve">.   </w:t>
      </w:r>
    </w:p>
    <w:p w14:paraId="10B9845D" w14:textId="77777777" w:rsidR="00B3303B" w:rsidRPr="009C0C6C" w:rsidRDefault="00B3303B" w:rsidP="00B3303B">
      <w:pPr>
        <w:numPr>
          <w:ilvl w:val="0"/>
          <w:numId w:val="9"/>
        </w:numPr>
        <w:tabs>
          <w:tab w:val="left" w:pos="1134"/>
        </w:tabs>
        <w:ind w:left="1134" w:hanging="567"/>
        <w:rPr>
          <w:color w:val="FF0000"/>
          <w:lang w:eastAsia="ja-JP"/>
        </w:rPr>
      </w:pPr>
      <w:r w:rsidRPr="009C0C6C">
        <w:rPr>
          <w:color w:val="FF0000"/>
          <w:lang w:eastAsia="ja-JP"/>
        </w:rPr>
        <w:t xml:space="preserve">Assumptions may relate to accommodation, resource requirements, interdependencies and cost justification or response or recovery strategies. </w:t>
      </w:r>
    </w:p>
    <w:p w14:paraId="38178EC2" w14:textId="77777777" w:rsidR="00B3303B" w:rsidRDefault="00B3303B" w:rsidP="00B3303B">
      <w:pPr>
        <w:numPr>
          <w:ilvl w:val="0"/>
          <w:numId w:val="9"/>
        </w:numPr>
        <w:tabs>
          <w:tab w:val="left" w:pos="1134"/>
        </w:tabs>
        <w:ind w:left="1134" w:hanging="567"/>
        <w:rPr>
          <w:color w:val="FF0000"/>
          <w:lang w:eastAsia="ja-JP"/>
        </w:rPr>
      </w:pPr>
      <w:r w:rsidRPr="009C0C6C">
        <w:rPr>
          <w:color w:val="FF0000"/>
          <w:lang w:eastAsia="ja-JP"/>
        </w:rPr>
        <w:t>Assumptions should be communicated and agreed to by all stakeholders. Where assumptions relate to response and recovery strategies, they should be tested as part of the BCP exercise schedule.</w:t>
      </w:r>
    </w:p>
    <w:p w14:paraId="7ACC75B0" w14:textId="77777777" w:rsidR="00B3303B" w:rsidRDefault="00B3303B" w:rsidP="00B3303B">
      <w:pPr>
        <w:numPr>
          <w:ilvl w:val="0"/>
          <w:numId w:val="9"/>
        </w:numPr>
        <w:tabs>
          <w:tab w:val="left" w:pos="1134"/>
        </w:tabs>
        <w:ind w:left="1134" w:hanging="567"/>
        <w:rPr>
          <w:lang w:eastAsia="ja-JP"/>
        </w:rPr>
      </w:pPr>
      <w:r>
        <w:rPr>
          <w:color w:val="FF0000"/>
          <w:lang w:eastAsia="ja-JP"/>
        </w:rPr>
        <w:t xml:space="preserve">For example: </w:t>
      </w:r>
      <w:r w:rsidRPr="00D73D38">
        <w:rPr>
          <w:lang w:eastAsia="ja-JP"/>
        </w:rPr>
        <w:t>The contingency arrangements for emergencies relating to infrastructure failures are detailed in the code yellow section of the emergency procedures.</w:t>
      </w:r>
    </w:p>
    <w:p w14:paraId="10CBD4EE" w14:textId="77777777" w:rsidR="00B3303B" w:rsidRDefault="00B3303B" w:rsidP="00B3303B">
      <w:pPr>
        <w:rPr>
          <w:lang w:eastAsia="ja-JP"/>
        </w:rPr>
      </w:pPr>
    </w:p>
    <w:p w14:paraId="76B468D4" w14:textId="77777777" w:rsidR="00B3303B" w:rsidRDefault="00830FC2" w:rsidP="00334F0E">
      <w:pPr>
        <w:pStyle w:val="Heading2"/>
        <w:numPr>
          <w:ilvl w:val="1"/>
          <w:numId w:val="8"/>
        </w:numPr>
        <w:rPr>
          <w:lang w:eastAsia="ja-JP"/>
        </w:rPr>
      </w:pPr>
      <w:bookmarkStart w:id="5" w:name="_Toc433357305"/>
      <w:r>
        <w:rPr>
          <w:lang w:eastAsia="ja-JP"/>
        </w:rPr>
        <w:t>Ownership</w:t>
      </w:r>
      <w:bookmarkEnd w:id="5"/>
    </w:p>
    <w:p w14:paraId="022679F7" w14:textId="77777777" w:rsidR="00C71CF3" w:rsidRDefault="00C71CF3" w:rsidP="00830FC2">
      <w:pPr>
        <w:rPr>
          <w:color w:val="FF0000"/>
          <w:lang w:eastAsia="ja-JP"/>
        </w:rPr>
      </w:pPr>
    </w:p>
    <w:p w14:paraId="1921B068" w14:textId="77777777" w:rsidR="00830FC2" w:rsidRPr="00830FC2" w:rsidRDefault="00830FC2" w:rsidP="00830FC2">
      <w:pPr>
        <w:rPr>
          <w:color w:val="FF0000"/>
          <w:lang w:eastAsia="ja-JP"/>
        </w:rPr>
      </w:pPr>
      <w:r>
        <w:rPr>
          <w:color w:val="FF0000"/>
          <w:lang w:eastAsia="ja-JP"/>
        </w:rPr>
        <w:t>Describe who is owns and is accountable for this plan</w:t>
      </w:r>
    </w:p>
    <w:p w14:paraId="3C7937B0" w14:textId="77777777" w:rsidR="00830FC2" w:rsidRPr="00830FC2" w:rsidRDefault="00830FC2" w:rsidP="00830FC2">
      <w:pPr>
        <w:rPr>
          <w:lang w:eastAsia="ja-JP"/>
        </w:rPr>
      </w:pPr>
    </w:p>
    <w:p w14:paraId="115A245F" w14:textId="77777777" w:rsidR="00B3303B" w:rsidRDefault="00830FC2" w:rsidP="00334F0E">
      <w:pPr>
        <w:pStyle w:val="Heading2"/>
        <w:numPr>
          <w:ilvl w:val="1"/>
          <w:numId w:val="8"/>
        </w:numPr>
        <w:rPr>
          <w:lang w:eastAsia="ja-JP"/>
        </w:rPr>
      </w:pPr>
      <w:bookmarkStart w:id="6" w:name="_Toc433357306"/>
      <w:r>
        <w:rPr>
          <w:lang w:eastAsia="ja-JP"/>
        </w:rPr>
        <w:t>Plan Availability</w:t>
      </w:r>
      <w:bookmarkEnd w:id="6"/>
    </w:p>
    <w:p w14:paraId="4A320449" w14:textId="77777777" w:rsidR="00C71CF3" w:rsidRDefault="00C71CF3" w:rsidP="00830FC2">
      <w:pPr>
        <w:rPr>
          <w:color w:val="FF0000"/>
          <w:lang w:eastAsia="ja-JP"/>
        </w:rPr>
      </w:pPr>
    </w:p>
    <w:p w14:paraId="7BDB5210" w14:textId="77777777" w:rsidR="00830FC2" w:rsidRPr="00830FC2" w:rsidRDefault="00830FC2" w:rsidP="00830FC2">
      <w:pPr>
        <w:rPr>
          <w:color w:val="FF0000"/>
          <w:lang w:eastAsia="ja-JP"/>
        </w:rPr>
      </w:pPr>
      <w:r>
        <w:rPr>
          <w:color w:val="FF0000"/>
          <w:lang w:eastAsia="ja-JP"/>
        </w:rPr>
        <w:t>Describe who has copies of this plan, how it is stored and accessed</w:t>
      </w:r>
    </w:p>
    <w:p w14:paraId="27E81F15" w14:textId="77777777" w:rsidR="00830FC2" w:rsidRPr="00830FC2" w:rsidRDefault="00830FC2" w:rsidP="00830FC2">
      <w:pPr>
        <w:rPr>
          <w:lang w:eastAsia="ja-JP"/>
        </w:rPr>
      </w:pPr>
    </w:p>
    <w:p w14:paraId="0EFD386E" w14:textId="77777777" w:rsidR="00B3303B" w:rsidRDefault="00830FC2" w:rsidP="00334F0E">
      <w:pPr>
        <w:pStyle w:val="Heading2"/>
        <w:numPr>
          <w:ilvl w:val="1"/>
          <w:numId w:val="8"/>
        </w:numPr>
        <w:rPr>
          <w:lang w:eastAsia="ja-JP"/>
        </w:rPr>
      </w:pPr>
      <w:bookmarkStart w:id="7" w:name="_Toc433357307"/>
      <w:r>
        <w:rPr>
          <w:lang w:eastAsia="ja-JP"/>
        </w:rPr>
        <w:lastRenderedPageBreak/>
        <w:t>Associated documents</w:t>
      </w:r>
      <w:bookmarkEnd w:id="7"/>
    </w:p>
    <w:p w14:paraId="236A9899" w14:textId="77777777" w:rsidR="00C71CF3" w:rsidRDefault="00C71CF3" w:rsidP="00830FC2">
      <w:pPr>
        <w:rPr>
          <w:color w:val="FF0000"/>
          <w:lang w:eastAsia="ja-JP"/>
        </w:rPr>
      </w:pPr>
    </w:p>
    <w:p w14:paraId="4B6CE7BE" w14:textId="77777777" w:rsidR="00830FC2" w:rsidRPr="001265D8" w:rsidRDefault="001265D8" w:rsidP="00830FC2">
      <w:pPr>
        <w:rPr>
          <w:color w:val="FF0000"/>
          <w:lang w:eastAsia="ja-JP"/>
        </w:rPr>
      </w:pPr>
      <w:r>
        <w:rPr>
          <w:color w:val="FF0000"/>
          <w:lang w:eastAsia="ja-JP"/>
        </w:rPr>
        <w:t xml:space="preserve">Describe how this plan is related to other response plans in the organisation. This may include emergency </w:t>
      </w:r>
      <w:r w:rsidR="002552EB">
        <w:rPr>
          <w:color w:val="FF0000"/>
          <w:lang w:eastAsia="ja-JP"/>
        </w:rPr>
        <w:t>procedures manuals</w:t>
      </w:r>
      <w:r>
        <w:rPr>
          <w:color w:val="FF0000"/>
          <w:lang w:eastAsia="ja-JP"/>
        </w:rPr>
        <w:t xml:space="preserve">, surge plans, ICT disaster recovery plan, etc.  </w:t>
      </w:r>
    </w:p>
    <w:p w14:paraId="2C034CC6" w14:textId="77777777" w:rsidR="001265D8" w:rsidRDefault="001265D8">
      <w:pPr>
        <w:spacing w:after="0"/>
        <w:rPr>
          <w:lang w:eastAsia="ja-JP"/>
        </w:rPr>
      </w:pPr>
      <w:r>
        <w:rPr>
          <w:lang w:eastAsia="ja-JP"/>
        </w:rPr>
        <w:br w:type="page"/>
      </w:r>
    </w:p>
    <w:p w14:paraId="15A51F39" w14:textId="77777777" w:rsidR="00B3303B" w:rsidRDefault="00DD083D" w:rsidP="001265D8">
      <w:pPr>
        <w:pStyle w:val="Heading1"/>
        <w:numPr>
          <w:ilvl w:val="0"/>
          <w:numId w:val="8"/>
        </w:numPr>
      </w:pPr>
      <w:bookmarkStart w:id="8" w:name="_Toc433357308"/>
      <w:r>
        <w:lastRenderedPageBreak/>
        <w:t>Organisation background</w:t>
      </w:r>
      <w:bookmarkEnd w:id="8"/>
    </w:p>
    <w:p w14:paraId="7AAB98A2" w14:textId="77777777" w:rsidR="00DD083D" w:rsidRPr="00DD083D" w:rsidRDefault="00DD083D" w:rsidP="00DD083D"/>
    <w:p w14:paraId="240B7145" w14:textId="77777777" w:rsidR="00334F0E" w:rsidRDefault="00334F0E" w:rsidP="00334F0E">
      <w:pPr>
        <w:pStyle w:val="Heading2"/>
        <w:numPr>
          <w:ilvl w:val="1"/>
          <w:numId w:val="8"/>
        </w:numPr>
        <w:rPr>
          <w:lang w:eastAsia="ja-JP"/>
        </w:rPr>
      </w:pPr>
      <w:bookmarkStart w:id="9" w:name="_Toc433357309"/>
      <w:r>
        <w:rPr>
          <w:lang w:eastAsia="ja-JP"/>
        </w:rPr>
        <w:t>Description of health service</w:t>
      </w:r>
      <w:bookmarkEnd w:id="9"/>
    </w:p>
    <w:p w14:paraId="660525A0" w14:textId="77777777" w:rsidR="00C71CF3" w:rsidRDefault="00C71CF3" w:rsidP="00334F0E">
      <w:pPr>
        <w:rPr>
          <w:color w:val="FF0000"/>
          <w:lang w:eastAsia="ja-JP"/>
        </w:rPr>
      </w:pPr>
    </w:p>
    <w:p w14:paraId="6E8168DA" w14:textId="77777777" w:rsidR="00334F0E" w:rsidRDefault="00C71CF3" w:rsidP="00334F0E">
      <w:pPr>
        <w:rPr>
          <w:color w:val="FF0000"/>
          <w:lang w:eastAsia="ja-JP"/>
        </w:rPr>
      </w:pPr>
      <w:r>
        <w:rPr>
          <w:color w:val="FF0000"/>
          <w:lang w:eastAsia="ja-JP"/>
        </w:rPr>
        <w:t>I</w:t>
      </w:r>
      <w:r w:rsidR="00334F0E" w:rsidRPr="00334F0E">
        <w:rPr>
          <w:color w:val="FF0000"/>
          <w:lang w:eastAsia="ja-JP"/>
        </w:rPr>
        <w:t>nsert description of health service, its history and future plans</w:t>
      </w:r>
      <w:r w:rsidR="00334F0E">
        <w:rPr>
          <w:color w:val="FF0000"/>
          <w:lang w:eastAsia="ja-JP"/>
        </w:rPr>
        <w:t xml:space="preserve">, and the community </w:t>
      </w:r>
      <w:r>
        <w:rPr>
          <w:color w:val="FF0000"/>
          <w:lang w:eastAsia="ja-JP"/>
        </w:rPr>
        <w:t>it service</w:t>
      </w:r>
    </w:p>
    <w:p w14:paraId="75A06B74" w14:textId="77777777" w:rsidR="00334F0E" w:rsidRDefault="00334F0E" w:rsidP="00334F0E">
      <w:pPr>
        <w:rPr>
          <w:color w:val="FF0000"/>
          <w:lang w:eastAsia="ja-JP"/>
        </w:rPr>
      </w:pPr>
    </w:p>
    <w:p w14:paraId="26472F83" w14:textId="77777777" w:rsidR="00334F0E" w:rsidRDefault="00334F0E" w:rsidP="00334F0E">
      <w:pPr>
        <w:pStyle w:val="Heading2"/>
        <w:numPr>
          <w:ilvl w:val="1"/>
          <w:numId w:val="8"/>
        </w:numPr>
        <w:rPr>
          <w:lang w:eastAsia="ja-JP"/>
        </w:rPr>
      </w:pPr>
      <w:bookmarkStart w:id="10" w:name="_Toc433357310"/>
      <w:r>
        <w:rPr>
          <w:lang w:eastAsia="ja-JP"/>
        </w:rPr>
        <w:t>Organisational aim</w:t>
      </w:r>
      <w:bookmarkEnd w:id="10"/>
    </w:p>
    <w:p w14:paraId="13F67D80" w14:textId="77777777" w:rsidR="00C71CF3" w:rsidRDefault="00C71CF3" w:rsidP="00334F0E">
      <w:pPr>
        <w:rPr>
          <w:color w:val="FF0000"/>
          <w:lang w:eastAsia="ja-JP"/>
        </w:rPr>
      </w:pPr>
    </w:p>
    <w:p w14:paraId="723940DC" w14:textId="77777777" w:rsidR="00334F0E" w:rsidRDefault="00C71CF3" w:rsidP="00334F0E">
      <w:pPr>
        <w:rPr>
          <w:color w:val="FF0000"/>
          <w:lang w:eastAsia="ja-JP"/>
        </w:rPr>
      </w:pPr>
      <w:r>
        <w:rPr>
          <w:color w:val="FF0000"/>
          <w:lang w:eastAsia="ja-JP"/>
        </w:rPr>
        <w:t>I</w:t>
      </w:r>
      <w:r w:rsidR="00334F0E" w:rsidRPr="00334F0E">
        <w:rPr>
          <w:color w:val="FF0000"/>
          <w:lang w:eastAsia="ja-JP"/>
        </w:rPr>
        <w:t>nsert aim(s) of health service</w:t>
      </w:r>
      <w:r>
        <w:rPr>
          <w:color w:val="FF0000"/>
          <w:lang w:eastAsia="ja-JP"/>
        </w:rPr>
        <w:t>.</w:t>
      </w:r>
    </w:p>
    <w:p w14:paraId="197A1BF4" w14:textId="77777777" w:rsidR="00334F0E" w:rsidRDefault="00334F0E" w:rsidP="00334F0E">
      <w:pPr>
        <w:rPr>
          <w:color w:val="FF0000"/>
          <w:lang w:eastAsia="ja-JP"/>
        </w:rPr>
      </w:pPr>
      <w:r>
        <w:rPr>
          <w:color w:val="FF0000"/>
          <w:lang w:eastAsia="ja-JP"/>
        </w:rPr>
        <w:t xml:space="preserve">This should be a high level statement about the reason the health service exists.  </w:t>
      </w:r>
    </w:p>
    <w:p w14:paraId="7C8F25FF" w14:textId="77777777" w:rsidR="00314E8C" w:rsidRDefault="00314E8C" w:rsidP="00314E8C">
      <w:pPr>
        <w:ind w:firstLine="720"/>
        <w:rPr>
          <w:color w:val="FF0000"/>
          <w:lang w:eastAsia="ja-JP"/>
        </w:rPr>
      </w:pPr>
      <w:r>
        <w:rPr>
          <w:color w:val="FF0000"/>
          <w:lang w:eastAsia="ja-JP"/>
        </w:rPr>
        <w:t>For example</w:t>
      </w:r>
      <w:r w:rsidR="00334F0E">
        <w:rPr>
          <w:color w:val="FF0000"/>
          <w:lang w:eastAsia="ja-JP"/>
        </w:rPr>
        <w:t>:</w:t>
      </w:r>
    </w:p>
    <w:p w14:paraId="1AB196FC" w14:textId="77777777" w:rsidR="00334F0E" w:rsidRDefault="00314E8C" w:rsidP="00314E8C">
      <w:pPr>
        <w:numPr>
          <w:ilvl w:val="0"/>
          <w:numId w:val="9"/>
        </w:numPr>
        <w:rPr>
          <w:color w:val="FF0000"/>
          <w:lang w:eastAsia="ja-JP"/>
        </w:rPr>
      </w:pPr>
      <w:r>
        <w:rPr>
          <w:color w:val="FF0000"/>
          <w:lang w:eastAsia="ja-JP"/>
        </w:rPr>
        <w:t>Provide high quality</w:t>
      </w:r>
      <w:r w:rsidR="00334F0E">
        <w:rPr>
          <w:color w:val="FF0000"/>
          <w:lang w:eastAsia="ja-JP"/>
        </w:rPr>
        <w:t xml:space="preserve"> health care to the local community. </w:t>
      </w:r>
    </w:p>
    <w:p w14:paraId="29F9F207" w14:textId="77777777" w:rsidR="00334F0E" w:rsidRDefault="00314E8C" w:rsidP="00334F0E">
      <w:pPr>
        <w:rPr>
          <w:color w:val="FF0000"/>
          <w:lang w:eastAsia="ja-JP"/>
        </w:rPr>
      </w:pPr>
      <w:r w:rsidRPr="00314E8C">
        <w:rPr>
          <w:color w:val="FF0000"/>
          <w:u w:val="single"/>
          <w:lang w:eastAsia="ja-JP"/>
        </w:rPr>
        <w:t>Hint</w:t>
      </w:r>
      <w:r>
        <w:rPr>
          <w:color w:val="FF0000"/>
          <w:lang w:eastAsia="ja-JP"/>
        </w:rPr>
        <w:t>: Organisational aims and objectives</w:t>
      </w:r>
      <w:r w:rsidR="00334F0E" w:rsidRPr="00334F0E">
        <w:rPr>
          <w:color w:val="FF0000"/>
          <w:lang w:eastAsia="ja-JP"/>
        </w:rPr>
        <w:t xml:space="preserve"> may be ascertained from the organisation’s strategic plan.</w:t>
      </w:r>
    </w:p>
    <w:p w14:paraId="74C6BE06" w14:textId="77777777" w:rsidR="00334F0E" w:rsidRDefault="00334F0E" w:rsidP="00334F0E">
      <w:pPr>
        <w:rPr>
          <w:color w:val="FF0000"/>
          <w:lang w:eastAsia="ja-JP"/>
        </w:rPr>
      </w:pPr>
    </w:p>
    <w:p w14:paraId="0774D0F6" w14:textId="77777777" w:rsidR="00334F0E" w:rsidRDefault="00334F0E" w:rsidP="00334F0E">
      <w:pPr>
        <w:pStyle w:val="Heading2"/>
        <w:numPr>
          <w:ilvl w:val="1"/>
          <w:numId w:val="8"/>
        </w:numPr>
        <w:rPr>
          <w:lang w:eastAsia="ja-JP"/>
        </w:rPr>
      </w:pPr>
      <w:bookmarkStart w:id="11" w:name="_Toc433357311"/>
      <w:r w:rsidRPr="00334F0E">
        <w:rPr>
          <w:lang w:eastAsia="ja-JP"/>
        </w:rPr>
        <w:t>Key organisational objectives</w:t>
      </w:r>
      <w:bookmarkEnd w:id="11"/>
    </w:p>
    <w:p w14:paraId="27812CAF" w14:textId="77777777" w:rsidR="00C71CF3" w:rsidRDefault="00C71CF3" w:rsidP="00334F0E">
      <w:pPr>
        <w:rPr>
          <w:color w:val="FF0000"/>
          <w:lang w:eastAsia="ja-JP"/>
        </w:rPr>
      </w:pPr>
    </w:p>
    <w:p w14:paraId="219BFBB6" w14:textId="77777777" w:rsidR="00C71CF3" w:rsidRDefault="00C71CF3" w:rsidP="00334F0E">
      <w:pPr>
        <w:rPr>
          <w:color w:val="FF0000"/>
          <w:lang w:eastAsia="ja-JP"/>
        </w:rPr>
      </w:pPr>
      <w:r>
        <w:rPr>
          <w:color w:val="FF0000"/>
          <w:lang w:eastAsia="ja-JP"/>
        </w:rPr>
        <w:t>I</w:t>
      </w:r>
      <w:r w:rsidR="00334F0E" w:rsidRPr="00334F0E">
        <w:rPr>
          <w:color w:val="FF0000"/>
          <w:lang w:eastAsia="ja-JP"/>
        </w:rPr>
        <w:t>nsert the key organisational objectives of the organisation</w:t>
      </w:r>
      <w:r>
        <w:rPr>
          <w:color w:val="FF0000"/>
          <w:lang w:eastAsia="ja-JP"/>
        </w:rPr>
        <w:t>.</w:t>
      </w:r>
    </w:p>
    <w:p w14:paraId="78142930" w14:textId="77777777" w:rsidR="00334F0E" w:rsidRDefault="00314E8C" w:rsidP="00334F0E">
      <w:pPr>
        <w:rPr>
          <w:color w:val="FF0000"/>
          <w:lang w:eastAsia="ja-JP"/>
        </w:rPr>
      </w:pPr>
      <w:r>
        <w:rPr>
          <w:color w:val="FF0000"/>
          <w:lang w:eastAsia="ja-JP"/>
        </w:rPr>
        <w:t>This area should provide some more detail about how the health service will meet its aim.  If any of these objectives are not met, this will seriously jeopardise the viability of the service.</w:t>
      </w:r>
    </w:p>
    <w:p w14:paraId="387D1FDB" w14:textId="77777777" w:rsidR="00314E8C" w:rsidRDefault="00314E8C" w:rsidP="00334F0E">
      <w:pPr>
        <w:rPr>
          <w:color w:val="FF0000"/>
          <w:lang w:eastAsia="ja-JP"/>
        </w:rPr>
      </w:pPr>
      <w:r>
        <w:rPr>
          <w:color w:val="FF0000"/>
          <w:lang w:eastAsia="ja-JP"/>
        </w:rPr>
        <w:tab/>
        <w:t>For example:</w:t>
      </w:r>
    </w:p>
    <w:p w14:paraId="333BF37E" w14:textId="77777777" w:rsidR="00314E8C" w:rsidRPr="00314E8C" w:rsidRDefault="00314E8C" w:rsidP="00314E8C">
      <w:pPr>
        <w:numPr>
          <w:ilvl w:val="0"/>
          <w:numId w:val="9"/>
        </w:numPr>
        <w:rPr>
          <w:color w:val="FF0000"/>
          <w:lang w:eastAsia="ja-JP"/>
        </w:rPr>
      </w:pPr>
      <w:r>
        <w:rPr>
          <w:color w:val="FF0000"/>
          <w:lang w:eastAsia="ja-JP"/>
        </w:rPr>
        <w:t>Provision of emergency department services.</w:t>
      </w:r>
    </w:p>
    <w:p w14:paraId="1DF907EF" w14:textId="77777777" w:rsidR="00314E8C" w:rsidRDefault="00314E8C" w:rsidP="00314E8C">
      <w:pPr>
        <w:rPr>
          <w:color w:val="FF0000"/>
          <w:lang w:eastAsia="ja-JP"/>
        </w:rPr>
      </w:pPr>
    </w:p>
    <w:p w14:paraId="75B22986" w14:textId="77777777" w:rsidR="00314E8C" w:rsidRDefault="00314E8C" w:rsidP="00314E8C">
      <w:pPr>
        <w:pStyle w:val="Heading2"/>
        <w:numPr>
          <w:ilvl w:val="1"/>
          <w:numId w:val="8"/>
        </w:numPr>
        <w:rPr>
          <w:lang w:eastAsia="ja-JP"/>
        </w:rPr>
      </w:pPr>
      <w:bookmarkStart w:id="12" w:name="_Toc433357312"/>
      <w:r w:rsidRPr="00314E8C">
        <w:rPr>
          <w:lang w:eastAsia="ja-JP"/>
        </w:rPr>
        <w:t>Organisational structure</w:t>
      </w:r>
      <w:bookmarkEnd w:id="12"/>
    </w:p>
    <w:p w14:paraId="4EEFE161" w14:textId="77777777" w:rsidR="00C71CF3" w:rsidRPr="00C71CF3" w:rsidRDefault="00C71CF3" w:rsidP="00C71CF3">
      <w:pPr>
        <w:rPr>
          <w:lang w:eastAsia="ja-JP"/>
        </w:rPr>
      </w:pPr>
    </w:p>
    <w:p w14:paraId="63A62F10" w14:textId="77777777" w:rsidR="00D73D38" w:rsidRDefault="00314E8C" w:rsidP="00314E8C">
      <w:pPr>
        <w:rPr>
          <w:color w:val="FF0000"/>
          <w:lang w:eastAsia="ja-JP"/>
        </w:rPr>
      </w:pPr>
      <w:r w:rsidRPr="00314E8C">
        <w:rPr>
          <w:lang w:eastAsia="ja-JP"/>
        </w:rPr>
        <w:t>The</w:t>
      </w:r>
      <w:r>
        <w:rPr>
          <w:color w:val="FF0000"/>
          <w:lang w:eastAsia="ja-JP"/>
        </w:rPr>
        <w:t xml:space="preserve"> (insert health service) </w:t>
      </w:r>
      <w:r w:rsidRPr="00314E8C">
        <w:rPr>
          <w:lang w:eastAsia="ja-JP"/>
        </w:rPr>
        <w:t>incorporates</w:t>
      </w:r>
      <w:r>
        <w:rPr>
          <w:color w:val="FF0000"/>
          <w:lang w:eastAsia="ja-JP"/>
        </w:rPr>
        <w:t xml:space="preserve"> (insert </w:t>
      </w:r>
      <w:r w:rsidR="00D73D38">
        <w:rPr>
          <w:color w:val="FF0000"/>
          <w:lang w:eastAsia="ja-JP"/>
        </w:rPr>
        <w:t>organisational elements</w:t>
      </w:r>
      <w:r>
        <w:rPr>
          <w:color w:val="FF0000"/>
          <w:lang w:eastAsia="ja-JP"/>
        </w:rPr>
        <w:t xml:space="preserve">). </w:t>
      </w:r>
    </w:p>
    <w:p w14:paraId="79685712" w14:textId="77777777" w:rsidR="00D73D38" w:rsidRDefault="00D73D38" w:rsidP="00314E8C">
      <w:pPr>
        <w:rPr>
          <w:lang w:eastAsia="ja-JP"/>
        </w:rPr>
      </w:pPr>
    </w:p>
    <w:p w14:paraId="32E13AB6" w14:textId="77777777" w:rsidR="001265D8" w:rsidRDefault="001265D8">
      <w:pPr>
        <w:spacing w:after="0"/>
        <w:rPr>
          <w:lang w:eastAsia="ja-JP"/>
        </w:rPr>
      </w:pPr>
      <w:r>
        <w:rPr>
          <w:lang w:eastAsia="ja-JP"/>
        </w:rPr>
        <w:br w:type="page"/>
      </w:r>
    </w:p>
    <w:p w14:paraId="0596249F" w14:textId="77777777" w:rsidR="00D73D38" w:rsidRPr="001265D8" w:rsidRDefault="001265D8" w:rsidP="001265D8">
      <w:pPr>
        <w:pStyle w:val="Heading1"/>
        <w:numPr>
          <w:ilvl w:val="0"/>
          <w:numId w:val="8"/>
        </w:numPr>
      </w:pPr>
      <w:bookmarkStart w:id="13" w:name="_Toc433357313"/>
      <w:r w:rsidRPr="001265D8">
        <w:lastRenderedPageBreak/>
        <w:t xml:space="preserve">BCM </w:t>
      </w:r>
      <w:r w:rsidR="00D73D38" w:rsidRPr="001265D8">
        <w:t>Governance</w:t>
      </w:r>
      <w:r w:rsidRPr="001265D8">
        <w:t xml:space="preserve"> and Policy</w:t>
      </w:r>
      <w:bookmarkEnd w:id="13"/>
    </w:p>
    <w:p w14:paraId="6C07ACB2" w14:textId="77777777" w:rsidR="001B2C90" w:rsidRDefault="001B2C90" w:rsidP="001B2C90">
      <w:pPr>
        <w:pStyle w:val="Heading2"/>
        <w:numPr>
          <w:ilvl w:val="1"/>
          <w:numId w:val="8"/>
        </w:numPr>
        <w:rPr>
          <w:lang w:eastAsia="ja-JP"/>
        </w:rPr>
      </w:pPr>
      <w:bookmarkStart w:id="14" w:name="_Toc433357314"/>
      <w:r>
        <w:rPr>
          <w:lang w:eastAsia="ja-JP"/>
        </w:rPr>
        <w:t>Policy statement</w:t>
      </w:r>
      <w:bookmarkEnd w:id="14"/>
    </w:p>
    <w:p w14:paraId="7D7906B2" w14:textId="77777777" w:rsidR="00C71CF3" w:rsidRDefault="00C71CF3" w:rsidP="00D73D38">
      <w:pPr>
        <w:rPr>
          <w:color w:val="FF0000"/>
          <w:lang w:eastAsia="ja-JP"/>
        </w:rPr>
      </w:pPr>
    </w:p>
    <w:p w14:paraId="2702D95F" w14:textId="77777777" w:rsidR="001B2C90" w:rsidRDefault="001B2C90" w:rsidP="00D73D38">
      <w:pPr>
        <w:rPr>
          <w:color w:val="FF0000"/>
          <w:lang w:eastAsia="ja-JP"/>
        </w:rPr>
      </w:pPr>
      <w:r>
        <w:rPr>
          <w:color w:val="FF0000"/>
          <w:lang w:eastAsia="ja-JP"/>
        </w:rPr>
        <w:t>Describe the health service’s BCM and Department of Health policy related to BCM</w:t>
      </w:r>
    </w:p>
    <w:p w14:paraId="3359CAFC" w14:textId="77777777" w:rsidR="001B2C90" w:rsidRDefault="001B2C90" w:rsidP="00D73D38">
      <w:pPr>
        <w:rPr>
          <w:color w:val="000000" w:themeColor="text1"/>
          <w:lang w:eastAsia="ja-JP"/>
        </w:rPr>
      </w:pPr>
    </w:p>
    <w:p w14:paraId="16CCE53D" w14:textId="77777777" w:rsidR="001B2C90" w:rsidRPr="001B2C90" w:rsidRDefault="001B2C90" w:rsidP="001B2C90">
      <w:pPr>
        <w:pStyle w:val="Heading2"/>
        <w:numPr>
          <w:ilvl w:val="1"/>
          <w:numId w:val="8"/>
        </w:numPr>
        <w:rPr>
          <w:lang w:eastAsia="ja-JP"/>
        </w:rPr>
      </w:pPr>
      <w:bookmarkStart w:id="15" w:name="_Toc433357315"/>
      <w:r>
        <w:rPr>
          <w:lang w:eastAsia="ja-JP"/>
        </w:rPr>
        <w:t>Roles and responsibilities</w:t>
      </w:r>
      <w:bookmarkEnd w:id="15"/>
    </w:p>
    <w:p w14:paraId="4D8317C5" w14:textId="77777777" w:rsidR="00C71CF3" w:rsidRDefault="00C71CF3" w:rsidP="00D73D38">
      <w:pPr>
        <w:rPr>
          <w:color w:val="FF0000"/>
          <w:lang w:eastAsia="ja-JP"/>
        </w:rPr>
      </w:pPr>
    </w:p>
    <w:p w14:paraId="3933CCC3" w14:textId="77777777" w:rsidR="00E353FD" w:rsidRDefault="00D73D38" w:rsidP="00D73D38">
      <w:pPr>
        <w:rPr>
          <w:color w:val="FF0000"/>
          <w:lang w:eastAsia="ja-JP"/>
        </w:rPr>
      </w:pPr>
      <w:r w:rsidRPr="00E353FD">
        <w:rPr>
          <w:color w:val="FF0000"/>
          <w:lang w:eastAsia="ja-JP"/>
        </w:rPr>
        <w:t>Insert detail</w:t>
      </w:r>
      <w:r w:rsidR="001B2C90">
        <w:rPr>
          <w:color w:val="FF0000"/>
          <w:lang w:eastAsia="ja-JP"/>
        </w:rPr>
        <w:t>s of who is accountable for business continuity, the c</w:t>
      </w:r>
      <w:r w:rsidR="00E353FD" w:rsidRPr="00E353FD">
        <w:rPr>
          <w:color w:val="FF0000"/>
          <w:lang w:eastAsia="ja-JP"/>
        </w:rPr>
        <w:t>ommittee responsible for drafting, testing and reviewing the BCP</w:t>
      </w:r>
      <w:r w:rsidR="001B2C90">
        <w:rPr>
          <w:color w:val="FF0000"/>
          <w:lang w:eastAsia="ja-JP"/>
        </w:rPr>
        <w:t xml:space="preserve">, and </w:t>
      </w:r>
      <w:r w:rsidR="000F287C">
        <w:rPr>
          <w:color w:val="FF0000"/>
          <w:lang w:eastAsia="ja-JP"/>
        </w:rPr>
        <w:t>executive responsible for approving the BCP.</w:t>
      </w:r>
    </w:p>
    <w:p w14:paraId="134339C5" w14:textId="77777777" w:rsidR="001B2C90" w:rsidRDefault="001B2C90" w:rsidP="00D73D38">
      <w:pPr>
        <w:rPr>
          <w:color w:val="FF0000"/>
          <w:lang w:eastAsia="ja-JP"/>
        </w:rPr>
      </w:pPr>
    </w:p>
    <w:p w14:paraId="150C07BF" w14:textId="77777777" w:rsidR="001B2C90" w:rsidRDefault="001B2C90" w:rsidP="001B2C90">
      <w:pPr>
        <w:pStyle w:val="Heading2"/>
        <w:numPr>
          <w:ilvl w:val="1"/>
          <w:numId w:val="8"/>
        </w:numPr>
        <w:rPr>
          <w:lang w:eastAsia="ja-JP"/>
        </w:rPr>
      </w:pPr>
      <w:bookmarkStart w:id="16" w:name="_Toc433357316"/>
      <w:r>
        <w:rPr>
          <w:lang w:eastAsia="ja-JP"/>
        </w:rPr>
        <w:t>Governance</w:t>
      </w:r>
      <w:bookmarkEnd w:id="16"/>
    </w:p>
    <w:p w14:paraId="0991E150" w14:textId="77777777" w:rsidR="00C71CF3" w:rsidRDefault="00C71CF3" w:rsidP="001B2C90">
      <w:pPr>
        <w:rPr>
          <w:color w:val="FF0000"/>
          <w:lang w:eastAsia="ja-JP"/>
        </w:rPr>
      </w:pPr>
    </w:p>
    <w:p w14:paraId="3C7D7302" w14:textId="77777777" w:rsidR="001B2C90" w:rsidRPr="001B2C90" w:rsidRDefault="001B2C90" w:rsidP="001B2C90">
      <w:pPr>
        <w:rPr>
          <w:color w:val="FF0000"/>
          <w:lang w:eastAsia="ja-JP"/>
        </w:rPr>
      </w:pPr>
      <w:r>
        <w:rPr>
          <w:color w:val="FF0000"/>
          <w:lang w:eastAsia="ja-JP"/>
        </w:rPr>
        <w:t>Describe how will governance oversight of business continuity be carried out and how will compliance with the policy and requirements be monitored and reported.</w:t>
      </w:r>
    </w:p>
    <w:p w14:paraId="33B1EF5D" w14:textId="77777777" w:rsidR="005529CD" w:rsidRDefault="005529CD" w:rsidP="00D73D38">
      <w:pPr>
        <w:rPr>
          <w:lang w:eastAsia="ja-JP"/>
        </w:rPr>
      </w:pPr>
    </w:p>
    <w:p w14:paraId="4C38A23E" w14:textId="77777777" w:rsidR="001B2C90" w:rsidRDefault="001B2C90" w:rsidP="001B2C90">
      <w:pPr>
        <w:pStyle w:val="Heading1"/>
        <w:numPr>
          <w:ilvl w:val="0"/>
          <w:numId w:val="8"/>
        </w:numPr>
        <w:rPr>
          <w:lang w:eastAsia="ja-JP"/>
        </w:rPr>
      </w:pPr>
      <w:bookmarkStart w:id="17" w:name="_Toc433357317"/>
      <w:r>
        <w:rPr>
          <w:lang w:eastAsia="ja-JP"/>
        </w:rPr>
        <w:t>Plan review and maintenance</w:t>
      </w:r>
      <w:bookmarkEnd w:id="17"/>
    </w:p>
    <w:p w14:paraId="33B50E19" w14:textId="77777777" w:rsidR="00C71CF3" w:rsidRDefault="00C71CF3" w:rsidP="00D73D38">
      <w:pPr>
        <w:rPr>
          <w:color w:val="FF0000"/>
          <w:lang w:eastAsia="ja-JP"/>
        </w:rPr>
      </w:pPr>
    </w:p>
    <w:p w14:paraId="43EAAC4C" w14:textId="77777777" w:rsidR="001B2C90" w:rsidRPr="001B2C90" w:rsidRDefault="001B2C90" w:rsidP="00D73D38">
      <w:pPr>
        <w:rPr>
          <w:color w:val="FF0000"/>
          <w:lang w:eastAsia="ja-JP"/>
        </w:rPr>
      </w:pPr>
      <w:r>
        <w:rPr>
          <w:color w:val="FF0000"/>
          <w:lang w:eastAsia="ja-JP"/>
        </w:rPr>
        <w:t xml:space="preserve">Describe how often and under what circumstances </w:t>
      </w:r>
      <w:r w:rsidR="005529CD">
        <w:rPr>
          <w:color w:val="FF0000"/>
          <w:lang w:eastAsia="ja-JP"/>
        </w:rPr>
        <w:t xml:space="preserve">should plan review and maintenance be carried out, and who has responsibility for them. Describe also how will continuous improvements and updates be carried out post testing or after an actual incident </w:t>
      </w:r>
    </w:p>
    <w:p w14:paraId="1CE0C9EF" w14:textId="77777777" w:rsidR="000A2193" w:rsidRPr="000A2193" w:rsidRDefault="000A2193" w:rsidP="000A2193">
      <w:pPr>
        <w:rPr>
          <w:color w:val="FF0000"/>
          <w:lang w:eastAsia="ja-JP"/>
        </w:rPr>
      </w:pPr>
      <w:r w:rsidRPr="000A2193">
        <w:rPr>
          <w:color w:val="FF0000"/>
          <w:lang w:eastAsia="ja-JP"/>
        </w:rPr>
        <w:t>Example:</w:t>
      </w:r>
    </w:p>
    <w:p w14:paraId="76AFA5FF" w14:textId="77777777" w:rsidR="000A2193" w:rsidRDefault="000A2193" w:rsidP="000A2193">
      <w:pPr>
        <w:rPr>
          <w:lang w:eastAsia="ja-JP"/>
        </w:rPr>
      </w:pPr>
      <w:r>
        <w:rPr>
          <w:lang w:eastAsia="ja-JP"/>
        </w:rPr>
        <w:t xml:space="preserve">This BCP will be reviewed annually to ensure call trees, positions and structures remain accurate. Business impact analyses should be reviewed every three years to ensure critical business functions reflect the aims and objectives of the organisation.  </w:t>
      </w:r>
    </w:p>
    <w:p w14:paraId="4B800F1D" w14:textId="77777777" w:rsidR="000A2193" w:rsidRDefault="000A2193" w:rsidP="000A2193">
      <w:pPr>
        <w:rPr>
          <w:lang w:eastAsia="ja-JP"/>
        </w:rPr>
      </w:pPr>
      <w:r>
        <w:rPr>
          <w:lang w:eastAsia="ja-JP"/>
        </w:rPr>
        <w:t xml:space="preserve">This BCP may be audited to ascertain its adherence to </w:t>
      </w:r>
      <w:hyperlink r:id="rId8" w:history="1">
        <w:r w:rsidRPr="00E353FD">
          <w:rPr>
            <w:rStyle w:val="Hyperlink"/>
            <w:lang w:eastAsia="ja-JP"/>
          </w:rPr>
          <w:t xml:space="preserve">Operational Directive </w:t>
        </w:r>
        <w:r w:rsidRPr="00E353FD">
          <w:rPr>
            <w:rStyle w:val="Hyperlink"/>
          </w:rPr>
          <w:t>0595/15 – Business Continuity Management</w:t>
        </w:r>
      </w:hyperlink>
      <w:r>
        <w:t>.</w:t>
      </w:r>
      <w:r>
        <w:rPr>
          <w:lang w:eastAsia="ja-JP"/>
        </w:rPr>
        <w:t xml:space="preserve">  </w:t>
      </w:r>
    </w:p>
    <w:p w14:paraId="0AD09F89" w14:textId="77777777" w:rsidR="001B2C90" w:rsidRDefault="001B2C90" w:rsidP="00D73D38">
      <w:pPr>
        <w:rPr>
          <w:lang w:eastAsia="ja-JP"/>
        </w:rPr>
      </w:pPr>
    </w:p>
    <w:p w14:paraId="0084EFA3" w14:textId="77777777" w:rsidR="00C71CF3" w:rsidRDefault="00C71CF3">
      <w:pPr>
        <w:spacing w:after="0"/>
        <w:rPr>
          <w:lang w:eastAsia="ja-JP"/>
        </w:rPr>
      </w:pPr>
      <w:r>
        <w:rPr>
          <w:lang w:eastAsia="ja-JP"/>
        </w:rPr>
        <w:br w:type="page"/>
      </w:r>
    </w:p>
    <w:p w14:paraId="06EA01C8" w14:textId="77777777" w:rsidR="005529CD" w:rsidRDefault="005529CD" w:rsidP="005529CD">
      <w:pPr>
        <w:pStyle w:val="Heading1"/>
        <w:numPr>
          <w:ilvl w:val="0"/>
          <w:numId w:val="8"/>
        </w:numPr>
        <w:rPr>
          <w:lang w:eastAsia="ja-JP"/>
        </w:rPr>
      </w:pPr>
      <w:bookmarkStart w:id="18" w:name="_Toc433357318"/>
      <w:r>
        <w:rPr>
          <w:lang w:eastAsia="ja-JP"/>
        </w:rPr>
        <w:lastRenderedPageBreak/>
        <w:t>Training and exercising</w:t>
      </w:r>
      <w:bookmarkEnd w:id="18"/>
    </w:p>
    <w:p w14:paraId="5A5306A9" w14:textId="77777777" w:rsidR="005529CD" w:rsidRDefault="005529CD" w:rsidP="00D73D38">
      <w:pPr>
        <w:rPr>
          <w:lang w:eastAsia="ja-JP"/>
        </w:rPr>
      </w:pPr>
    </w:p>
    <w:p w14:paraId="3E335ECB" w14:textId="77777777" w:rsidR="005529CD" w:rsidRDefault="005529CD" w:rsidP="005529CD">
      <w:pPr>
        <w:pStyle w:val="Heading2"/>
        <w:numPr>
          <w:ilvl w:val="1"/>
          <w:numId w:val="8"/>
        </w:numPr>
        <w:rPr>
          <w:lang w:eastAsia="ja-JP"/>
        </w:rPr>
      </w:pPr>
      <w:bookmarkStart w:id="19" w:name="_Toc433357319"/>
      <w:r>
        <w:rPr>
          <w:lang w:eastAsia="ja-JP"/>
        </w:rPr>
        <w:t>Training</w:t>
      </w:r>
      <w:bookmarkEnd w:id="19"/>
    </w:p>
    <w:p w14:paraId="53C8685D" w14:textId="77777777" w:rsidR="00C71CF3" w:rsidRDefault="00C71CF3" w:rsidP="005529CD">
      <w:pPr>
        <w:rPr>
          <w:color w:val="FF0000"/>
          <w:lang w:eastAsia="ja-JP"/>
        </w:rPr>
      </w:pPr>
    </w:p>
    <w:p w14:paraId="4A5890BA" w14:textId="77777777" w:rsidR="005529CD" w:rsidRDefault="005529CD" w:rsidP="005529CD">
      <w:pPr>
        <w:rPr>
          <w:color w:val="FF0000"/>
          <w:lang w:eastAsia="ja-JP"/>
        </w:rPr>
      </w:pPr>
      <w:r>
        <w:rPr>
          <w:color w:val="FF0000"/>
          <w:lang w:eastAsia="ja-JP"/>
        </w:rPr>
        <w:t>Describe the training objectives, how often and the type of training to be conducted, who should be in attendance, and who has overall responsibility to develop and implement the training programme.</w:t>
      </w:r>
    </w:p>
    <w:p w14:paraId="42B4FA59" w14:textId="77777777" w:rsidR="005529CD" w:rsidRDefault="005529CD" w:rsidP="005529CD">
      <w:pPr>
        <w:rPr>
          <w:color w:val="FF0000"/>
          <w:lang w:eastAsia="ja-JP"/>
        </w:rPr>
      </w:pPr>
      <w:r>
        <w:rPr>
          <w:color w:val="FF0000"/>
          <w:lang w:eastAsia="ja-JP"/>
        </w:rPr>
        <w:t>For example:</w:t>
      </w:r>
    </w:p>
    <w:p w14:paraId="33F50CD0" w14:textId="77777777" w:rsidR="005529CD" w:rsidRDefault="005529CD" w:rsidP="005529CD">
      <w:pPr>
        <w:spacing w:after="0" w:line="300" w:lineRule="atLeast"/>
        <w:jc w:val="both"/>
      </w:pPr>
      <w:r w:rsidRPr="004F5E2F">
        <w:t xml:space="preserve">A BCM Awareness Briefing is </w:t>
      </w:r>
      <w:r>
        <w:t>c</w:t>
      </w:r>
      <w:r w:rsidRPr="004F5E2F">
        <w:t xml:space="preserve">onducted for all </w:t>
      </w:r>
      <w:r>
        <w:rPr>
          <w:color w:val="FF0000"/>
          <w:lang w:eastAsia="ja-JP"/>
        </w:rPr>
        <w:t xml:space="preserve">(insert health service) </w:t>
      </w:r>
      <w:r>
        <w:t xml:space="preserve">personnel </w:t>
      </w:r>
      <w:r w:rsidRPr="004F5E2F">
        <w:t xml:space="preserve">once a year. For new joiners, this briefing </w:t>
      </w:r>
      <w:r>
        <w:t xml:space="preserve">will </w:t>
      </w:r>
      <w:r w:rsidRPr="004F5E2F">
        <w:t xml:space="preserve">be conducted as part of their induction programme. </w:t>
      </w:r>
    </w:p>
    <w:p w14:paraId="5AF9514A" w14:textId="77777777" w:rsidR="005529CD" w:rsidRPr="004F5E2F" w:rsidRDefault="005529CD" w:rsidP="005529CD">
      <w:pPr>
        <w:spacing w:after="0" w:line="300" w:lineRule="atLeast"/>
        <w:jc w:val="both"/>
      </w:pPr>
      <w:r w:rsidRPr="004F5E2F">
        <w:t xml:space="preserve"> </w:t>
      </w:r>
    </w:p>
    <w:p w14:paraId="29B079E6" w14:textId="77777777" w:rsidR="005529CD" w:rsidRPr="004F5E2F" w:rsidRDefault="005529CD" w:rsidP="005529CD">
      <w:pPr>
        <w:spacing w:after="0" w:line="300" w:lineRule="atLeast"/>
        <w:jc w:val="both"/>
      </w:pPr>
      <w:r w:rsidRPr="004F5E2F">
        <w:t xml:space="preserve">Training for those in the </w:t>
      </w:r>
      <w:r>
        <w:t xml:space="preserve">business continuity teams will be </w:t>
      </w:r>
      <w:r w:rsidRPr="004F5E2F">
        <w:t xml:space="preserve">incorporated into the </w:t>
      </w:r>
      <w:r>
        <w:t xml:space="preserve">exercising </w:t>
      </w:r>
      <w:r w:rsidRPr="004F5E2F">
        <w:t>program</w:t>
      </w:r>
      <w:r>
        <w:t>me</w:t>
      </w:r>
      <w:r w:rsidRPr="004F5E2F">
        <w:t xml:space="preserve">.  If necessary, briefing sessions </w:t>
      </w:r>
      <w:r>
        <w:t xml:space="preserve">will </w:t>
      </w:r>
      <w:r w:rsidRPr="004F5E2F">
        <w:t xml:space="preserve">be conducted prior to </w:t>
      </w:r>
      <w:r>
        <w:t xml:space="preserve">exercises </w:t>
      </w:r>
      <w:r w:rsidRPr="004F5E2F">
        <w:t xml:space="preserve">to provide background and contextual information but participation in the </w:t>
      </w:r>
      <w:r>
        <w:t xml:space="preserve">exercise </w:t>
      </w:r>
      <w:r w:rsidRPr="004F5E2F">
        <w:t xml:space="preserve">itself has the added benefit of training the staff at the same time. </w:t>
      </w:r>
    </w:p>
    <w:p w14:paraId="72412340" w14:textId="77777777" w:rsidR="005529CD" w:rsidRDefault="005529CD" w:rsidP="005529CD">
      <w:pPr>
        <w:spacing w:after="0" w:line="300" w:lineRule="atLeast"/>
      </w:pPr>
    </w:p>
    <w:p w14:paraId="47F23F04" w14:textId="77777777" w:rsidR="005529CD" w:rsidRDefault="005529CD" w:rsidP="005529CD">
      <w:pPr>
        <w:spacing w:after="0" w:line="300" w:lineRule="atLeast"/>
      </w:pPr>
      <w:r>
        <w:t xml:space="preserve">Personnel with specific responsibilities for developing, implementing, exercising and maintain the BCP are provided with additional training and other opportunities to enhance their BCM technical competencies and professional standing. This may be in the form of a formal professional development programme, professional certification, membership with professional bodies and participation in industry forums.  </w:t>
      </w:r>
    </w:p>
    <w:p w14:paraId="33686488" w14:textId="77777777" w:rsidR="005529CD" w:rsidRDefault="005529CD" w:rsidP="005529CD">
      <w:pPr>
        <w:spacing w:after="0" w:line="300" w:lineRule="atLeast"/>
      </w:pPr>
    </w:p>
    <w:p w14:paraId="46E57459" w14:textId="77777777" w:rsidR="005529CD" w:rsidRDefault="005529CD" w:rsidP="005529CD">
      <w:pPr>
        <w:spacing w:after="0" w:line="300" w:lineRule="atLeast"/>
      </w:pPr>
      <w:r>
        <w:t xml:space="preserve">The </w:t>
      </w:r>
      <w:r w:rsidRPr="005529CD">
        <w:rPr>
          <w:color w:val="FF0000"/>
        </w:rPr>
        <w:t xml:space="preserve">{identify who} </w:t>
      </w:r>
      <w:r>
        <w:t xml:space="preserve">is responsible for identifying the BCM skills and competencies   required, developing an appropriate BCM training programme to meet the needs of </w:t>
      </w:r>
      <w:r w:rsidR="000A2193">
        <w:rPr>
          <w:color w:val="FF0000"/>
          <w:lang w:eastAsia="ja-JP"/>
        </w:rPr>
        <w:t xml:space="preserve">(insert health service) </w:t>
      </w:r>
      <w:r>
        <w:t>personnel, and coordinating the delivery of the training programme.</w:t>
      </w:r>
    </w:p>
    <w:p w14:paraId="6BAD43FC" w14:textId="77777777" w:rsidR="005529CD" w:rsidRDefault="005529CD" w:rsidP="005529CD">
      <w:pPr>
        <w:rPr>
          <w:color w:val="FF0000"/>
          <w:lang w:eastAsia="ja-JP"/>
        </w:rPr>
      </w:pPr>
    </w:p>
    <w:p w14:paraId="71160997" w14:textId="77777777" w:rsidR="005529CD" w:rsidRPr="005529CD" w:rsidRDefault="005529CD" w:rsidP="005529CD">
      <w:pPr>
        <w:rPr>
          <w:color w:val="FF0000"/>
          <w:lang w:eastAsia="ja-JP"/>
        </w:rPr>
      </w:pPr>
      <w:r>
        <w:rPr>
          <w:color w:val="FF0000"/>
          <w:lang w:eastAsia="ja-JP"/>
        </w:rPr>
        <w:t xml:space="preserve"> </w:t>
      </w:r>
    </w:p>
    <w:p w14:paraId="757AC72F" w14:textId="77777777" w:rsidR="00E353FD" w:rsidRDefault="000A2193" w:rsidP="00E353FD">
      <w:pPr>
        <w:pStyle w:val="Heading2"/>
        <w:numPr>
          <w:ilvl w:val="1"/>
          <w:numId w:val="8"/>
        </w:numPr>
        <w:rPr>
          <w:lang w:eastAsia="ja-JP"/>
        </w:rPr>
      </w:pPr>
      <w:bookmarkStart w:id="20" w:name="_Toc433357320"/>
      <w:r>
        <w:rPr>
          <w:lang w:eastAsia="ja-JP"/>
        </w:rPr>
        <w:t>Exercising</w:t>
      </w:r>
      <w:bookmarkEnd w:id="20"/>
    </w:p>
    <w:p w14:paraId="0238547B" w14:textId="77777777" w:rsidR="00C71CF3" w:rsidRDefault="00C71CF3" w:rsidP="00D73D38">
      <w:pPr>
        <w:rPr>
          <w:color w:val="FF0000"/>
          <w:lang w:eastAsia="ja-JP"/>
        </w:rPr>
      </w:pPr>
    </w:p>
    <w:p w14:paraId="460DB6A5" w14:textId="77777777" w:rsidR="005529CD" w:rsidRDefault="000A2193" w:rsidP="00D73D38">
      <w:pPr>
        <w:rPr>
          <w:color w:val="FF0000"/>
          <w:lang w:eastAsia="ja-JP"/>
        </w:rPr>
      </w:pPr>
      <w:r>
        <w:rPr>
          <w:color w:val="FF0000"/>
          <w:lang w:eastAsia="ja-JP"/>
        </w:rPr>
        <w:t>Describe the exercising objectives, how often and the type of exercises to be conducted, who should be in attendance, and who has overall responsibility to develop and implement the exercising programme</w:t>
      </w:r>
    </w:p>
    <w:p w14:paraId="1724A81F" w14:textId="77777777" w:rsidR="000A2193" w:rsidRDefault="000A2193" w:rsidP="00D73D38">
      <w:pPr>
        <w:rPr>
          <w:color w:val="FF0000"/>
          <w:lang w:eastAsia="ja-JP"/>
        </w:rPr>
      </w:pPr>
      <w:r>
        <w:rPr>
          <w:color w:val="FF0000"/>
          <w:lang w:eastAsia="ja-JP"/>
        </w:rPr>
        <w:t>Example:</w:t>
      </w:r>
    </w:p>
    <w:p w14:paraId="74525F03" w14:textId="77777777" w:rsidR="000A2193" w:rsidRDefault="000A2193" w:rsidP="000A2193">
      <w:pPr>
        <w:spacing w:after="0" w:line="300" w:lineRule="atLeast"/>
      </w:pPr>
      <w:r>
        <w:t xml:space="preserve">Exercises help to verify the effectiveness of all aspects of </w:t>
      </w:r>
      <w:r>
        <w:rPr>
          <w:color w:val="FF0000"/>
          <w:lang w:eastAsia="ja-JP"/>
        </w:rPr>
        <w:t xml:space="preserve">(insert health service)’s </w:t>
      </w:r>
      <w:r>
        <w:t>business continuity arrangements.  The aims are to:</w:t>
      </w:r>
    </w:p>
    <w:p w14:paraId="1713E74F" w14:textId="77777777" w:rsidR="000A2193" w:rsidRDefault="000A2193" w:rsidP="000A2193">
      <w:pPr>
        <w:spacing w:after="0" w:line="300" w:lineRule="atLeast"/>
      </w:pPr>
    </w:p>
    <w:p w14:paraId="719D86DB" w14:textId="77777777" w:rsidR="000A2193" w:rsidRPr="004F5E2F" w:rsidRDefault="000A2193" w:rsidP="000A2193">
      <w:pPr>
        <w:pStyle w:val="ListParagraph"/>
        <w:numPr>
          <w:ilvl w:val="0"/>
          <w:numId w:val="13"/>
        </w:numPr>
        <w:spacing w:after="0" w:line="300" w:lineRule="atLeast"/>
        <w:jc w:val="both"/>
      </w:pPr>
      <w:r>
        <w:lastRenderedPageBreak/>
        <w:t>E</w:t>
      </w:r>
      <w:r w:rsidRPr="004F5E2F">
        <w:t xml:space="preserve">nsure that plans are current, proven and maintained by the </w:t>
      </w:r>
      <w:r>
        <w:t>people needing to use them when an incident occurs</w:t>
      </w:r>
      <w:r w:rsidRPr="004F5E2F">
        <w:t xml:space="preserve">. </w:t>
      </w:r>
    </w:p>
    <w:p w14:paraId="434B7280" w14:textId="77777777" w:rsidR="000A2193" w:rsidRDefault="000A2193" w:rsidP="000A2193">
      <w:pPr>
        <w:pStyle w:val="ListParagraph"/>
        <w:numPr>
          <w:ilvl w:val="0"/>
          <w:numId w:val="13"/>
        </w:numPr>
        <w:spacing w:after="0" w:line="300" w:lineRule="atLeast"/>
      </w:pPr>
      <w:r>
        <w:t xml:space="preserve">Provide an opportunity for </w:t>
      </w:r>
      <w:r>
        <w:rPr>
          <w:color w:val="FF0000"/>
          <w:lang w:eastAsia="ja-JP"/>
        </w:rPr>
        <w:t xml:space="preserve">(insert health service) </w:t>
      </w:r>
      <w:r>
        <w:t>personnel to rehearse the plans in order to build familiarity with the response actions, develop effective team work, and instil confidence</w:t>
      </w:r>
    </w:p>
    <w:p w14:paraId="4074648D" w14:textId="77777777" w:rsidR="000A2193" w:rsidRDefault="000A2193" w:rsidP="000A2193">
      <w:pPr>
        <w:pStyle w:val="ListParagraph"/>
        <w:numPr>
          <w:ilvl w:val="0"/>
          <w:numId w:val="13"/>
        </w:numPr>
        <w:spacing w:after="0" w:line="300" w:lineRule="atLeast"/>
      </w:pPr>
      <w:r>
        <w:t xml:space="preserve">Assess and validate </w:t>
      </w:r>
      <w:r>
        <w:rPr>
          <w:color w:val="FF0000"/>
          <w:lang w:eastAsia="ja-JP"/>
        </w:rPr>
        <w:t xml:space="preserve">(insert health service) </w:t>
      </w:r>
      <w:r>
        <w:t>business continuity capability in responding to an actual incident</w:t>
      </w:r>
    </w:p>
    <w:p w14:paraId="4C425D13" w14:textId="77777777" w:rsidR="000A2193" w:rsidRDefault="000A2193" w:rsidP="000A2193">
      <w:pPr>
        <w:pStyle w:val="ListParagraph"/>
        <w:numPr>
          <w:ilvl w:val="0"/>
          <w:numId w:val="13"/>
        </w:numPr>
        <w:spacing w:after="0" w:line="300" w:lineRule="atLeast"/>
      </w:pPr>
      <w:r>
        <w:t xml:space="preserve">Identify shortcomings in </w:t>
      </w:r>
      <w:r>
        <w:rPr>
          <w:color w:val="FF0000"/>
          <w:lang w:eastAsia="ja-JP"/>
        </w:rPr>
        <w:t xml:space="preserve">(insert health service) </w:t>
      </w:r>
      <w:r>
        <w:t xml:space="preserve">business continuity strategies and plans so that corrective actions can be taken </w:t>
      </w:r>
    </w:p>
    <w:p w14:paraId="28F9724D" w14:textId="77777777" w:rsidR="000A2193" w:rsidRDefault="000A2193" w:rsidP="000A2193">
      <w:pPr>
        <w:spacing w:after="0" w:line="300" w:lineRule="atLeast"/>
      </w:pPr>
      <w:r>
        <w:t xml:space="preserve"> </w:t>
      </w:r>
    </w:p>
    <w:p w14:paraId="04A2C9FF" w14:textId="77777777" w:rsidR="000A2193" w:rsidRDefault="000A2193" w:rsidP="000A2193">
      <w:pPr>
        <w:spacing w:after="0" w:line="300" w:lineRule="atLeast"/>
      </w:pPr>
      <w:r>
        <w:t xml:space="preserve">At minimum, an exercise is to be conducted annually. This may be carried out notionally, such as a scenario-based walkthrough of the plans or a tabletop exercise, or in practice involving the actual mobilisation of resources to carry out business continuity activities. </w:t>
      </w:r>
    </w:p>
    <w:p w14:paraId="742BDCD4" w14:textId="77777777" w:rsidR="000A2193" w:rsidRDefault="000A2193" w:rsidP="000A2193">
      <w:pPr>
        <w:spacing w:after="0" w:line="300" w:lineRule="atLeast"/>
      </w:pPr>
    </w:p>
    <w:p w14:paraId="51C39CC3" w14:textId="77777777" w:rsidR="000A2193" w:rsidRDefault="000A2193" w:rsidP="000A2193">
      <w:pPr>
        <w:spacing w:after="0" w:line="300" w:lineRule="atLeast"/>
      </w:pPr>
      <w:r>
        <w:t xml:space="preserve">The </w:t>
      </w:r>
      <w:r w:rsidRPr="005529CD">
        <w:rPr>
          <w:color w:val="FF0000"/>
        </w:rPr>
        <w:t xml:space="preserve">{identify who} </w:t>
      </w:r>
      <w:r>
        <w:t xml:space="preserve">is responsible for developing an exercise programme and coordinating the conduct of exercises. </w:t>
      </w:r>
    </w:p>
    <w:p w14:paraId="5861C678" w14:textId="77777777" w:rsidR="00C71CF3" w:rsidRDefault="00C71CF3">
      <w:pPr>
        <w:spacing w:after="0"/>
        <w:rPr>
          <w:color w:val="FF0000"/>
          <w:lang w:eastAsia="ja-JP"/>
        </w:rPr>
      </w:pPr>
      <w:r>
        <w:rPr>
          <w:color w:val="FF0000"/>
          <w:lang w:eastAsia="ja-JP"/>
        </w:rPr>
        <w:br w:type="page"/>
      </w:r>
    </w:p>
    <w:p w14:paraId="3A07DD6F" w14:textId="77777777" w:rsidR="000A2193" w:rsidRDefault="000A2193" w:rsidP="000A2193">
      <w:pPr>
        <w:pStyle w:val="Heading1"/>
        <w:numPr>
          <w:ilvl w:val="0"/>
          <w:numId w:val="8"/>
        </w:numPr>
        <w:rPr>
          <w:lang w:eastAsia="ja-JP"/>
        </w:rPr>
      </w:pPr>
      <w:bookmarkStart w:id="21" w:name="_Toc433357321"/>
      <w:r>
        <w:rPr>
          <w:lang w:eastAsia="ja-JP"/>
        </w:rPr>
        <w:lastRenderedPageBreak/>
        <w:t>Business Continuity Priorities and Strategies</w:t>
      </w:r>
      <w:bookmarkEnd w:id="21"/>
    </w:p>
    <w:p w14:paraId="5AC6BE1E" w14:textId="77777777" w:rsidR="00C71CF3" w:rsidRDefault="00C71CF3" w:rsidP="000A2193">
      <w:pPr>
        <w:rPr>
          <w:color w:val="FF0000"/>
          <w:lang w:eastAsia="ja-JP"/>
        </w:rPr>
      </w:pPr>
    </w:p>
    <w:p w14:paraId="15787A17" w14:textId="77777777" w:rsidR="000A2193" w:rsidRDefault="000A2193" w:rsidP="000A2193">
      <w:pPr>
        <w:rPr>
          <w:color w:val="FF0000"/>
          <w:lang w:eastAsia="ja-JP"/>
        </w:rPr>
      </w:pPr>
      <w:r>
        <w:rPr>
          <w:color w:val="FF0000"/>
          <w:lang w:eastAsia="ja-JP"/>
        </w:rPr>
        <w:t xml:space="preserve">Provide an overview of the health service’s business continuity priorities and strategies. The information in this section can be extracted from the consolidate business impact profile and strategies identified during the Business Impact Analysis.  </w:t>
      </w:r>
    </w:p>
    <w:p w14:paraId="49F07B21" w14:textId="77777777" w:rsidR="000A2193" w:rsidRDefault="000A2193" w:rsidP="000A2193">
      <w:pPr>
        <w:rPr>
          <w:color w:val="FF0000"/>
          <w:lang w:eastAsia="ja-JP"/>
        </w:rPr>
      </w:pPr>
      <w:r>
        <w:rPr>
          <w:color w:val="FF0000"/>
          <w:lang w:eastAsia="ja-JP"/>
        </w:rPr>
        <w:t>Example:</w:t>
      </w:r>
    </w:p>
    <w:p w14:paraId="29B0725D" w14:textId="77777777" w:rsidR="000A2193" w:rsidRDefault="000A2193" w:rsidP="000A2193">
      <w:pPr>
        <w:pStyle w:val="Heading2"/>
        <w:numPr>
          <w:ilvl w:val="1"/>
          <w:numId w:val="8"/>
        </w:numPr>
        <w:rPr>
          <w:lang w:eastAsia="ja-JP"/>
        </w:rPr>
      </w:pPr>
      <w:bookmarkStart w:id="22" w:name="_Toc433357322"/>
      <w:r>
        <w:rPr>
          <w:lang w:eastAsia="ja-JP"/>
        </w:rPr>
        <w:t>Critical business functions</w:t>
      </w:r>
      <w:bookmarkEnd w:id="22"/>
    </w:p>
    <w:p w14:paraId="7120174C" w14:textId="77777777" w:rsidR="000A2193" w:rsidRDefault="000A2193" w:rsidP="000A2193">
      <w:pPr>
        <w:spacing w:after="0" w:line="300" w:lineRule="atLeast"/>
        <w:rPr>
          <w:lang w:val="en-US"/>
        </w:rPr>
      </w:pPr>
    </w:p>
    <w:p w14:paraId="772AC3AE" w14:textId="77777777" w:rsidR="000A2193" w:rsidRDefault="000A2193" w:rsidP="000A2193">
      <w:pPr>
        <w:spacing w:after="0" w:line="300" w:lineRule="atLeast"/>
        <w:rPr>
          <w:lang w:val="en-US"/>
        </w:rPr>
      </w:pPr>
      <w:r>
        <w:rPr>
          <w:lang w:val="en-US"/>
        </w:rPr>
        <w:t xml:space="preserve">A Business Impact Analysis (BIA) was conducted to assess the potential impact on </w:t>
      </w:r>
      <w:r>
        <w:rPr>
          <w:color w:val="FF0000"/>
          <w:lang w:eastAsia="ja-JP"/>
        </w:rPr>
        <w:t xml:space="preserve">(insert health service) </w:t>
      </w:r>
      <w:r>
        <w:rPr>
          <w:lang w:val="en-US"/>
        </w:rPr>
        <w:t>of a disruption to services and to prioritise the business activities and services for the recovery. Details of the BIA can be found in the document “</w:t>
      </w:r>
      <w:r w:rsidR="004108E6">
        <w:rPr>
          <w:color w:val="FF0000"/>
          <w:lang w:val="en-US"/>
        </w:rPr>
        <w:t>name of BIA report</w:t>
      </w:r>
      <w:r>
        <w:rPr>
          <w:lang w:val="en-US"/>
        </w:rPr>
        <w:t>”.</w:t>
      </w:r>
    </w:p>
    <w:p w14:paraId="3EA1DAD4" w14:textId="77777777" w:rsidR="000A2193" w:rsidRDefault="000A2193" w:rsidP="000A2193">
      <w:pPr>
        <w:spacing w:after="0" w:line="300" w:lineRule="atLeast"/>
        <w:rPr>
          <w:lang w:val="en-US"/>
        </w:rPr>
      </w:pPr>
    </w:p>
    <w:p w14:paraId="6254D127" w14:textId="77777777" w:rsidR="000A2193" w:rsidRDefault="000A2193" w:rsidP="000A2193">
      <w:pPr>
        <w:spacing w:after="0" w:line="300" w:lineRule="atLeast"/>
        <w:rPr>
          <w:lang w:val="en-US"/>
        </w:rPr>
      </w:pPr>
      <w:r>
        <w:rPr>
          <w:lang w:val="en-US"/>
        </w:rPr>
        <w:t xml:space="preserve">Findings of the BIA were subsequent updated and ratified by the Executive </w:t>
      </w:r>
      <w:r w:rsidR="004108E6">
        <w:rPr>
          <w:lang w:val="en-US"/>
        </w:rPr>
        <w:t xml:space="preserve">on </w:t>
      </w:r>
      <w:r w:rsidR="004108E6" w:rsidRPr="004108E6">
        <w:rPr>
          <w:color w:val="FF0000"/>
          <w:lang w:val="en-US"/>
        </w:rPr>
        <w:t>(date</w:t>
      </w:r>
      <w:r w:rsidR="004108E6">
        <w:rPr>
          <w:lang w:val="en-US"/>
        </w:rPr>
        <w:t>)</w:t>
      </w:r>
      <w:r>
        <w:rPr>
          <w:lang w:val="en-US"/>
        </w:rPr>
        <w:t xml:space="preserve"> with the following list of critical business </w:t>
      </w:r>
      <w:r w:rsidR="004108E6">
        <w:rPr>
          <w:lang w:val="en-US"/>
        </w:rPr>
        <w:t>functions</w:t>
      </w:r>
      <w:r>
        <w:rPr>
          <w:lang w:val="en-US"/>
        </w:rPr>
        <w:t>:</w:t>
      </w:r>
    </w:p>
    <w:p w14:paraId="6AE8B2B6" w14:textId="77777777" w:rsidR="00A761DE" w:rsidRDefault="00A761DE" w:rsidP="00C71CF3">
      <w:pPr>
        <w:pStyle w:val="Caption"/>
        <w:jc w:val="center"/>
      </w:pPr>
    </w:p>
    <w:p w14:paraId="7C1CDF62" w14:textId="77777777" w:rsidR="00235344" w:rsidRDefault="00A761DE" w:rsidP="00235344">
      <w:pPr>
        <w:pStyle w:val="Caption"/>
        <w:keepNext/>
        <w:jc w:val="center"/>
      </w:pPr>
      <w:r w:rsidRPr="00A761DE">
        <w:rPr>
          <w:noProof/>
          <w:lang w:eastAsia="en-AU"/>
        </w:rPr>
        <w:drawing>
          <wp:inline distT="0" distB="0" distL="0" distR="0" wp14:anchorId="40612899" wp14:editId="6A5F52CA">
            <wp:extent cx="5731510" cy="3737351"/>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37351"/>
                    </a:xfrm>
                    <a:prstGeom prst="rect">
                      <a:avLst/>
                    </a:prstGeom>
                    <a:noFill/>
                    <a:ln>
                      <a:noFill/>
                    </a:ln>
                  </pic:spPr>
                </pic:pic>
              </a:graphicData>
            </a:graphic>
          </wp:inline>
        </w:drawing>
      </w:r>
    </w:p>
    <w:p w14:paraId="7AB2A8C3" w14:textId="77777777" w:rsidR="00235344" w:rsidRDefault="00235344" w:rsidP="00235344">
      <w:pPr>
        <w:pStyle w:val="Caption"/>
        <w:jc w:val="center"/>
      </w:pPr>
    </w:p>
    <w:p w14:paraId="33012BEA" w14:textId="77777777" w:rsidR="00A761DE" w:rsidRDefault="00235344" w:rsidP="00235344">
      <w:pPr>
        <w:pStyle w:val="Caption"/>
        <w:jc w:val="center"/>
      </w:pPr>
      <w:r>
        <w:t xml:space="preserve">Figure </w:t>
      </w:r>
      <w:fldSimple w:instr=" SEQ Figure \* ARABIC ">
        <w:r w:rsidR="001155F0">
          <w:rPr>
            <w:noProof/>
          </w:rPr>
          <w:t>1</w:t>
        </w:r>
      </w:fldSimple>
      <w:r>
        <w:t xml:space="preserve"> Critical Business Functions</w:t>
      </w:r>
    </w:p>
    <w:p w14:paraId="4EFE7936" w14:textId="77777777" w:rsidR="00C71CF3" w:rsidRDefault="00C71CF3" w:rsidP="004108E6">
      <w:pPr>
        <w:spacing w:after="0" w:line="300" w:lineRule="atLeast"/>
        <w:jc w:val="both"/>
      </w:pPr>
    </w:p>
    <w:p w14:paraId="137CF838" w14:textId="77777777" w:rsidR="004108E6" w:rsidRDefault="004108E6" w:rsidP="004108E6">
      <w:pPr>
        <w:spacing w:after="0" w:line="300" w:lineRule="atLeast"/>
        <w:jc w:val="both"/>
      </w:pPr>
      <w:r>
        <w:lastRenderedPageBreak/>
        <w:t>Maximum Tolerable Period of Disruption (MTPD) refers to the time within which a business activity or service must be resumed following a disruption.  It is measured from the time a disruption occurs to the time when the activity or service becomes operational again.</w:t>
      </w:r>
    </w:p>
    <w:p w14:paraId="3C4B2987" w14:textId="77777777" w:rsidR="004108E6" w:rsidRDefault="004108E6" w:rsidP="004108E6">
      <w:pPr>
        <w:spacing w:after="0" w:line="300" w:lineRule="atLeast"/>
        <w:ind w:left="720"/>
      </w:pPr>
    </w:p>
    <w:p w14:paraId="2A84E7D3" w14:textId="77777777" w:rsidR="004108E6" w:rsidRDefault="004108E6" w:rsidP="004108E6">
      <w:pPr>
        <w:spacing w:after="0" w:line="300" w:lineRule="atLeast"/>
        <w:jc w:val="both"/>
      </w:pPr>
      <w:r>
        <w:t>Other activities that are not listed in the above table (</w:t>
      </w:r>
      <w:r w:rsidR="000E3F36">
        <w:t>i.e. Those</w:t>
      </w:r>
      <w:r>
        <w:t xml:space="preserve"> with MTPD of more than 2 weeks) will temporarily be deferred in the event of BCP invocation. Although these deferred activities may be important for the day to day operations, they are not deemed to be time critical under business continuity situations.</w:t>
      </w:r>
      <w:r w:rsidR="00235344">
        <w:t xml:space="preserve"> </w:t>
      </w:r>
      <w:r>
        <w:t>Deferred activities will be restored during the long term recovery phase – the level of effort, allocation of resources and actions needed would be dependent on the nature of the incident.</w:t>
      </w:r>
    </w:p>
    <w:p w14:paraId="47BE63F1" w14:textId="77777777" w:rsidR="004108E6" w:rsidRPr="0020446D" w:rsidRDefault="004108E6" w:rsidP="004108E6">
      <w:pPr>
        <w:spacing w:after="0" w:line="300" w:lineRule="atLeast"/>
      </w:pPr>
    </w:p>
    <w:p w14:paraId="6E0CE9AB" w14:textId="77777777" w:rsidR="004108E6" w:rsidRDefault="004108E6" w:rsidP="004108E6">
      <w:pPr>
        <w:pStyle w:val="Heading2"/>
        <w:numPr>
          <w:ilvl w:val="1"/>
          <w:numId w:val="8"/>
        </w:numPr>
        <w:rPr>
          <w:lang w:eastAsia="ja-JP"/>
        </w:rPr>
      </w:pPr>
      <w:bookmarkStart w:id="23" w:name="_Toc433357323"/>
      <w:r>
        <w:rPr>
          <w:lang w:eastAsia="ja-JP"/>
        </w:rPr>
        <w:t>Business continuity strategies</w:t>
      </w:r>
      <w:bookmarkEnd w:id="23"/>
    </w:p>
    <w:p w14:paraId="006D2C27" w14:textId="77777777" w:rsidR="00887417" w:rsidRDefault="00887417" w:rsidP="000A2193">
      <w:pPr>
        <w:rPr>
          <w:color w:val="FF0000"/>
          <w:lang w:val="en-US" w:eastAsia="ja-JP"/>
        </w:rPr>
      </w:pPr>
    </w:p>
    <w:p w14:paraId="77437E59" w14:textId="77777777" w:rsidR="004108E6" w:rsidRDefault="004108E6" w:rsidP="000A2193">
      <w:pPr>
        <w:rPr>
          <w:color w:val="FF0000"/>
          <w:lang w:val="en-US" w:eastAsia="ja-JP"/>
        </w:rPr>
      </w:pPr>
      <w:r>
        <w:rPr>
          <w:color w:val="FF0000"/>
          <w:lang w:val="en-US" w:eastAsia="ja-JP"/>
        </w:rPr>
        <w:t>Describe the broad business continuity strategies of the health service as a whole. It is not necessary to describe each business unit’s strategy here – there are contained in the respective business unit’s business continuity action plans.</w:t>
      </w:r>
    </w:p>
    <w:p w14:paraId="735326A6" w14:textId="77777777" w:rsidR="004108E6" w:rsidRPr="004108E6" w:rsidRDefault="004108E6" w:rsidP="000A2193">
      <w:pPr>
        <w:rPr>
          <w:color w:val="FF0000"/>
          <w:lang w:val="en-US" w:eastAsia="ja-JP"/>
        </w:rPr>
      </w:pPr>
      <w:r>
        <w:rPr>
          <w:color w:val="FF0000"/>
          <w:lang w:val="en-US" w:eastAsia="ja-JP"/>
        </w:rPr>
        <w:t>Example:</w:t>
      </w:r>
    </w:p>
    <w:p w14:paraId="57FE9F85" w14:textId="77777777" w:rsidR="004108E6" w:rsidRDefault="004108E6" w:rsidP="004108E6">
      <w:pPr>
        <w:spacing w:after="0" w:line="300" w:lineRule="atLeast"/>
        <w:rPr>
          <w:lang w:val="en-US"/>
        </w:rPr>
      </w:pPr>
      <w:r>
        <w:rPr>
          <w:lang w:val="en-US"/>
        </w:rPr>
        <w:t xml:space="preserve">The broad business continuity strategies for responding to a major incident and disruption to </w:t>
      </w:r>
      <w:r>
        <w:rPr>
          <w:color w:val="FF0000"/>
          <w:lang w:eastAsia="ja-JP"/>
        </w:rPr>
        <w:t xml:space="preserve">(insert health service) </w:t>
      </w:r>
      <w:r>
        <w:rPr>
          <w:lang w:val="en-US"/>
        </w:rPr>
        <w:t>are as follows:</w:t>
      </w:r>
    </w:p>
    <w:p w14:paraId="5E3A9CD6" w14:textId="77777777" w:rsidR="004108E6" w:rsidRDefault="004108E6" w:rsidP="004108E6">
      <w:pPr>
        <w:spacing w:after="0" w:line="300" w:lineRule="atLeast"/>
        <w:rPr>
          <w:lang w:val="en-US"/>
        </w:rPr>
      </w:pPr>
    </w:p>
    <w:p w14:paraId="099FB0B0" w14:textId="77777777" w:rsidR="004108E6" w:rsidRDefault="004108E6" w:rsidP="004108E6">
      <w:pPr>
        <w:pStyle w:val="ListParagraph"/>
        <w:numPr>
          <w:ilvl w:val="0"/>
          <w:numId w:val="15"/>
        </w:numPr>
        <w:spacing w:after="0" w:line="300" w:lineRule="atLeast"/>
        <w:rPr>
          <w:lang w:val="en-US"/>
        </w:rPr>
      </w:pPr>
      <w:r>
        <w:rPr>
          <w:lang w:val="en-US"/>
        </w:rPr>
        <w:t xml:space="preserve">In the event of an ICT or building service (such as power, water, air conditioning, etc.) outage that does not impact the safe operations of the </w:t>
      </w:r>
      <w:r>
        <w:rPr>
          <w:color w:val="FF0000"/>
          <w:lang w:eastAsia="ja-JP"/>
        </w:rPr>
        <w:t xml:space="preserve">(insert health service) </w:t>
      </w:r>
      <w:r>
        <w:rPr>
          <w:lang w:val="en-US"/>
        </w:rPr>
        <w:t xml:space="preserve">facility, the facility will remain opened and affected areas may continue to operate using alternate / work around procedures until the outage is resolved. The Emergency Management Plan and facilities related contingency plans may be activated as required. </w:t>
      </w:r>
    </w:p>
    <w:p w14:paraId="4E49F57A" w14:textId="77777777" w:rsidR="004108E6" w:rsidRDefault="004108E6" w:rsidP="004108E6">
      <w:pPr>
        <w:pStyle w:val="ListParagraph"/>
        <w:spacing w:after="0" w:line="300" w:lineRule="atLeast"/>
        <w:ind w:left="360"/>
        <w:rPr>
          <w:lang w:val="en-US"/>
        </w:rPr>
      </w:pPr>
    </w:p>
    <w:p w14:paraId="065B233D" w14:textId="77777777" w:rsidR="00CF39D8" w:rsidRDefault="004108E6" w:rsidP="004108E6">
      <w:pPr>
        <w:pStyle w:val="ListParagraph"/>
        <w:numPr>
          <w:ilvl w:val="0"/>
          <w:numId w:val="15"/>
        </w:numPr>
        <w:spacing w:after="0" w:line="300" w:lineRule="atLeast"/>
        <w:rPr>
          <w:lang w:val="en-US"/>
        </w:rPr>
      </w:pPr>
      <w:r>
        <w:rPr>
          <w:lang w:val="en-US"/>
        </w:rPr>
        <w:t xml:space="preserve">In the event that an incident renders the </w:t>
      </w:r>
      <w:r>
        <w:rPr>
          <w:color w:val="FF0000"/>
          <w:lang w:eastAsia="ja-JP"/>
        </w:rPr>
        <w:t xml:space="preserve">(insert health service) </w:t>
      </w:r>
      <w:r>
        <w:rPr>
          <w:lang w:val="en-US"/>
        </w:rPr>
        <w:t xml:space="preserve">building unsafe or inaccessible, all services will be suspended and the </w:t>
      </w:r>
      <w:r>
        <w:rPr>
          <w:color w:val="FF0000"/>
          <w:lang w:eastAsia="ja-JP"/>
        </w:rPr>
        <w:t xml:space="preserve">(insert health service) </w:t>
      </w:r>
      <w:r>
        <w:rPr>
          <w:lang w:val="en-US"/>
        </w:rPr>
        <w:t xml:space="preserve">will be closed. The BCP will be activated and </w:t>
      </w:r>
      <w:r w:rsidR="00CF39D8">
        <w:rPr>
          <w:lang w:val="en-US"/>
        </w:rPr>
        <w:t xml:space="preserve">plans for the continuity of </w:t>
      </w:r>
      <w:r>
        <w:rPr>
          <w:lang w:val="en-US"/>
        </w:rPr>
        <w:t xml:space="preserve">critical business </w:t>
      </w:r>
      <w:r w:rsidR="00CF39D8">
        <w:rPr>
          <w:lang w:val="en-US"/>
        </w:rPr>
        <w:t xml:space="preserve">functions </w:t>
      </w:r>
      <w:r>
        <w:rPr>
          <w:lang w:val="en-US"/>
        </w:rPr>
        <w:t xml:space="preserve">will be </w:t>
      </w:r>
      <w:r w:rsidR="00CF39D8">
        <w:rPr>
          <w:lang w:val="en-US"/>
        </w:rPr>
        <w:t xml:space="preserve">enacted </w:t>
      </w:r>
      <w:r>
        <w:rPr>
          <w:lang w:val="en-US"/>
        </w:rPr>
        <w:t xml:space="preserve">within the specified MTPDs. </w:t>
      </w:r>
    </w:p>
    <w:p w14:paraId="71638D6F" w14:textId="77777777" w:rsidR="00CF39D8" w:rsidRDefault="00CF39D8" w:rsidP="004108E6">
      <w:pPr>
        <w:spacing w:after="0" w:line="300" w:lineRule="atLeast"/>
        <w:ind w:left="360"/>
        <w:rPr>
          <w:lang w:val="en-US"/>
        </w:rPr>
      </w:pPr>
    </w:p>
    <w:p w14:paraId="1335D6F5" w14:textId="77777777" w:rsidR="004108E6" w:rsidRPr="00CF39D8" w:rsidRDefault="004108E6" w:rsidP="00CF39D8">
      <w:pPr>
        <w:pStyle w:val="ListParagraph"/>
        <w:numPr>
          <w:ilvl w:val="0"/>
          <w:numId w:val="16"/>
        </w:numPr>
        <w:spacing w:after="0" w:line="300" w:lineRule="atLeast"/>
        <w:rPr>
          <w:lang w:val="en-US"/>
        </w:rPr>
      </w:pPr>
      <w:r w:rsidRPr="00CF39D8">
        <w:rPr>
          <w:lang w:val="en-US"/>
        </w:rPr>
        <w:t xml:space="preserve">Depending on the nature and expected duration of the disruption, a separate plan for the recovery of non-critical activities and services will be developed in parallel to the BCP activation, if necessary. </w:t>
      </w:r>
    </w:p>
    <w:p w14:paraId="138443C2" w14:textId="77777777" w:rsidR="004108E6" w:rsidRPr="0008321F" w:rsidRDefault="004108E6" w:rsidP="004108E6">
      <w:pPr>
        <w:spacing w:after="0" w:line="300" w:lineRule="atLeast"/>
        <w:rPr>
          <w:lang w:val="en-US"/>
        </w:rPr>
      </w:pPr>
    </w:p>
    <w:p w14:paraId="54281948" w14:textId="77777777" w:rsidR="004108E6" w:rsidRPr="00CF39D8" w:rsidRDefault="00CF39D8" w:rsidP="00CF39D8">
      <w:pPr>
        <w:pStyle w:val="ListParagraph"/>
        <w:numPr>
          <w:ilvl w:val="0"/>
          <w:numId w:val="16"/>
        </w:numPr>
        <w:spacing w:after="0" w:line="300" w:lineRule="atLeast"/>
        <w:rPr>
          <w:lang w:val="en-US"/>
        </w:rPr>
      </w:pPr>
      <w:r>
        <w:rPr>
          <w:color w:val="FF0000"/>
          <w:lang w:eastAsia="ja-JP"/>
        </w:rPr>
        <w:t xml:space="preserve">(insert health service) </w:t>
      </w:r>
      <w:r w:rsidR="004108E6" w:rsidRPr="00CF39D8">
        <w:rPr>
          <w:lang w:val="en-US"/>
        </w:rPr>
        <w:t xml:space="preserve">will remain closed until such a time when the building is made safe for occupation and services are returned to normal. </w:t>
      </w:r>
    </w:p>
    <w:p w14:paraId="215EB4A7" w14:textId="77777777" w:rsidR="004108E6" w:rsidRDefault="004108E6" w:rsidP="004108E6">
      <w:pPr>
        <w:pStyle w:val="Heading2"/>
        <w:spacing w:before="0" w:line="300" w:lineRule="atLeast"/>
        <w:rPr>
          <w:lang w:val="en-US"/>
        </w:rPr>
      </w:pPr>
    </w:p>
    <w:p w14:paraId="494527CF" w14:textId="77777777" w:rsidR="004108E6" w:rsidRDefault="00887417" w:rsidP="004108E6">
      <w:pPr>
        <w:rPr>
          <w:lang w:val="en-US"/>
        </w:rPr>
      </w:pPr>
      <w:r>
        <w:rPr>
          <w:lang w:val="en-US"/>
        </w:rPr>
        <w:t xml:space="preserve">A summary of the broad business continuity strategies of each business area is outlined in </w:t>
      </w:r>
      <w:r w:rsidR="00235344">
        <w:rPr>
          <w:lang w:val="en-US"/>
        </w:rPr>
        <w:t>Figure</w:t>
      </w:r>
      <w:r>
        <w:rPr>
          <w:lang w:val="en-US"/>
        </w:rPr>
        <w:t xml:space="preserve"> 2.  </w:t>
      </w:r>
      <w:r w:rsidR="004108E6">
        <w:rPr>
          <w:lang w:val="en-US"/>
        </w:rPr>
        <w:t xml:space="preserve">Detailed </w:t>
      </w:r>
      <w:r>
        <w:rPr>
          <w:lang w:val="en-US"/>
        </w:rPr>
        <w:t xml:space="preserve">response actions and </w:t>
      </w:r>
      <w:r w:rsidR="004108E6">
        <w:rPr>
          <w:lang w:val="en-US"/>
        </w:rPr>
        <w:t xml:space="preserve">resource requirements for the recovery of critical business </w:t>
      </w:r>
      <w:r w:rsidR="00CF39D8">
        <w:rPr>
          <w:lang w:val="en-US"/>
        </w:rPr>
        <w:t xml:space="preserve">functions </w:t>
      </w:r>
      <w:r w:rsidR="004108E6">
        <w:rPr>
          <w:lang w:val="en-US"/>
        </w:rPr>
        <w:t xml:space="preserve">are documented in the respective </w:t>
      </w:r>
      <w:r w:rsidR="00CF39D8">
        <w:rPr>
          <w:lang w:val="en-US"/>
        </w:rPr>
        <w:t xml:space="preserve">business </w:t>
      </w:r>
      <w:r>
        <w:rPr>
          <w:lang w:val="en-US"/>
        </w:rPr>
        <w:t xml:space="preserve">area’s </w:t>
      </w:r>
      <w:r w:rsidR="00CF39D8">
        <w:rPr>
          <w:lang w:val="en-US"/>
        </w:rPr>
        <w:t xml:space="preserve">Business Continuity </w:t>
      </w:r>
      <w:r w:rsidR="004108E6">
        <w:rPr>
          <w:lang w:val="en-US"/>
        </w:rPr>
        <w:t xml:space="preserve">Action </w:t>
      </w:r>
      <w:r w:rsidR="00CF39D8">
        <w:rPr>
          <w:lang w:val="en-US"/>
        </w:rPr>
        <w:t>Cards.</w:t>
      </w:r>
    </w:p>
    <w:p w14:paraId="7D15126D" w14:textId="77777777" w:rsidR="00887417" w:rsidRDefault="00887417" w:rsidP="000A2193">
      <w:pPr>
        <w:rPr>
          <w:color w:val="FF0000"/>
          <w:lang w:val="en-US" w:eastAsia="ja-JP"/>
        </w:rPr>
        <w:sectPr w:rsidR="00887417" w:rsidSect="00911653">
          <w:headerReference w:type="default" r:id="rId10"/>
          <w:footerReference w:type="default" r:id="rId11"/>
          <w:pgSz w:w="11906" w:h="16838"/>
          <w:pgMar w:top="1440" w:right="1440" w:bottom="1440" w:left="1440" w:header="709" w:footer="397" w:gutter="0"/>
          <w:pgNumType w:start="1"/>
          <w:cols w:space="708"/>
          <w:docGrid w:linePitch="360"/>
        </w:sectPr>
      </w:pPr>
    </w:p>
    <w:p w14:paraId="2C70E4D2" w14:textId="77777777" w:rsidR="00887417" w:rsidRPr="00FE2A35" w:rsidRDefault="00887417">
      <w:pPr>
        <w:spacing w:after="0"/>
        <w:rPr>
          <w:szCs w:val="24"/>
          <w:lang w:eastAsia="ja-JP"/>
        </w:rPr>
      </w:pPr>
    </w:p>
    <w:p w14:paraId="020724A2" w14:textId="77777777" w:rsidR="00FE2A35" w:rsidRPr="00FE2A35" w:rsidRDefault="00FE2A35" w:rsidP="00FE2A35">
      <w:pPr>
        <w:pStyle w:val="Caption"/>
        <w:keepNext/>
        <w:jc w:val="center"/>
        <w:rPr>
          <w:sz w:val="24"/>
          <w:szCs w:val="24"/>
        </w:rPr>
      </w:pPr>
    </w:p>
    <w:tbl>
      <w:tblPr>
        <w:tblW w:w="15020" w:type="dxa"/>
        <w:tblInd w:w="113" w:type="dxa"/>
        <w:tblLook w:val="04A0" w:firstRow="1" w:lastRow="0" w:firstColumn="1" w:lastColumn="0" w:noHBand="0" w:noVBand="1"/>
      </w:tblPr>
      <w:tblGrid>
        <w:gridCol w:w="2061"/>
        <w:gridCol w:w="2560"/>
        <w:gridCol w:w="954"/>
        <w:gridCol w:w="266"/>
        <w:gridCol w:w="3400"/>
        <w:gridCol w:w="1237"/>
        <w:gridCol w:w="3247"/>
        <w:gridCol w:w="1295"/>
      </w:tblGrid>
      <w:tr w:rsidR="00FE2A35" w:rsidRPr="00FE2A35" w14:paraId="4C2100B3" w14:textId="77777777" w:rsidTr="00FE2A35">
        <w:trPr>
          <w:trHeight w:val="495"/>
        </w:trPr>
        <w:tc>
          <w:tcPr>
            <w:tcW w:w="2061"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715143F"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Sub-unit</w:t>
            </w:r>
          </w:p>
        </w:tc>
        <w:tc>
          <w:tcPr>
            <w:tcW w:w="2560" w:type="dxa"/>
            <w:tcBorders>
              <w:top w:val="single" w:sz="4" w:space="0" w:color="auto"/>
              <w:left w:val="nil"/>
              <w:bottom w:val="single" w:sz="4" w:space="0" w:color="auto"/>
              <w:right w:val="single" w:sz="4" w:space="0" w:color="auto"/>
            </w:tcBorders>
            <w:shd w:val="clear" w:color="000000" w:fill="FCD5B4"/>
            <w:noWrap/>
            <w:vAlign w:val="bottom"/>
            <w:hideMark/>
          </w:tcPr>
          <w:p w14:paraId="2EB693F9" w14:textId="77777777" w:rsidR="00FE2A35" w:rsidRPr="00FE2A35" w:rsidRDefault="00FE2A35" w:rsidP="00FE2A35">
            <w:pPr>
              <w:spacing w:after="0"/>
              <w:jc w:val="center"/>
              <w:rPr>
                <w:rFonts w:ascii="Calibri" w:eastAsia="Times New Roman" w:hAnsi="Calibri"/>
                <w:color w:val="000000"/>
                <w:sz w:val="20"/>
                <w:szCs w:val="20"/>
                <w:lang w:eastAsia="en-AU"/>
              </w:rPr>
            </w:pPr>
            <w:r w:rsidRPr="00FE2A35">
              <w:rPr>
                <w:rFonts w:ascii="Calibri" w:eastAsia="Times New Roman" w:hAnsi="Calibri"/>
                <w:color w:val="000000"/>
                <w:sz w:val="20"/>
                <w:szCs w:val="20"/>
                <w:lang w:eastAsia="en-AU"/>
              </w:rPr>
              <w:t>Service / activity</w:t>
            </w:r>
          </w:p>
        </w:tc>
        <w:tc>
          <w:tcPr>
            <w:tcW w:w="954" w:type="dxa"/>
            <w:tcBorders>
              <w:top w:val="single" w:sz="4" w:space="0" w:color="auto"/>
              <w:left w:val="nil"/>
              <w:bottom w:val="single" w:sz="4" w:space="0" w:color="auto"/>
              <w:right w:val="single" w:sz="4" w:space="0" w:color="auto"/>
            </w:tcBorders>
            <w:shd w:val="clear" w:color="000000" w:fill="FCD5B4"/>
            <w:noWrap/>
            <w:vAlign w:val="bottom"/>
            <w:hideMark/>
          </w:tcPr>
          <w:p w14:paraId="2D579532" w14:textId="77777777" w:rsidR="00FE2A35" w:rsidRPr="00FE2A35" w:rsidRDefault="00FE2A35" w:rsidP="00FE2A35">
            <w:pPr>
              <w:spacing w:after="0"/>
              <w:jc w:val="center"/>
              <w:rPr>
                <w:rFonts w:ascii="Calibri" w:eastAsia="Times New Roman" w:hAnsi="Calibri"/>
                <w:color w:val="000000"/>
                <w:sz w:val="20"/>
                <w:szCs w:val="20"/>
                <w:lang w:eastAsia="en-AU"/>
              </w:rPr>
            </w:pPr>
            <w:r w:rsidRPr="00FE2A35">
              <w:rPr>
                <w:rFonts w:ascii="Calibri" w:eastAsia="Times New Roman" w:hAnsi="Calibri"/>
                <w:color w:val="000000"/>
                <w:sz w:val="20"/>
                <w:szCs w:val="20"/>
                <w:lang w:eastAsia="en-AU"/>
              </w:rPr>
              <w:t>MTPD</w:t>
            </w:r>
          </w:p>
        </w:tc>
        <w:tc>
          <w:tcPr>
            <w:tcW w:w="266" w:type="dxa"/>
            <w:tcBorders>
              <w:top w:val="nil"/>
              <w:left w:val="nil"/>
              <w:bottom w:val="nil"/>
              <w:right w:val="single" w:sz="4" w:space="0" w:color="auto"/>
            </w:tcBorders>
            <w:shd w:val="clear" w:color="auto" w:fill="auto"/>
            <w:noWrap/>
            <w:vAlign w:val="bottom"/>
            <w:hideMark/>
          </w:tcPr>
          <w:p w14:paraId="14035B8F" w14:textId="77777777" w:rsidR="00FE2A35" w:rsidRPr="00FE2A35" w:rsidRDefault="00FE2A35" w:rsidP="00FE2A35">
            <w:pPr>
              <w:spacing w:after="0"/>
              <w:jc w:val="center"/>
              <w:rPr>
                <w:rFonts w:ascii="Calibri" w:eastAsia="Times New Roman" w:hAnsi="Calibri"/>
                <w:color w:val="000000"/>
                <w:sz w:val="20"/>
                <w:szCs w:val="20"/>
                <w:lang w:eastAsia="en-AU"/>
              </w:rPr>
            </w:pPr>
            <w:r w:rsidRPr="00FE2A35">
              <w:rPr>
                <w:rFonts w:ascii="Calibri" w:eastAsia="Times New Roman" w:hAnsi="Calibri"/>
                <w:color w:val="000000"/>
                <w:sz w:val="20"/>
                <w:szCs w:val="20"/>
                <w:lang w:eastAsia="en-AU"/>
              </w:rPr>
              <w:t> </w:t>
            </w:r>
          </w:p>
        </w:tc>
        <w:tc>
          <w:tcPr>
            <w:tcW w:w="3400" w:type="dxa"/>
            <w:tcBorders>
              <w:top w:val="single" w:sz="4" w:space="0" w:color="auto"/>
              <w:left w:val="nil"/>
              <w:bottom w:val="single" w:sz="4" w:space="0" w:color="auto"/>
              <w:right w:val="single" w:sz="4" w:space="0" w:color="auto"/>
            </w:tcBorders>
            <w:shd w:val="clear" w:color="000000" w:fill="DAEEF3"/>
            <w:vAlign w:val="center"/>
            <w:hideMark/>
          </w:tcPr>
          <w:p w14:paraId="5FDC3FDC" w14:textId="77777777" w:rsidR="00FE2A35" w:rsidRPr="00FE2A35" w:rsidRDefault="00FE2A35" w:rsidP="00FE2A35">
            <w:pPr>
              <w:spacing w:after="0"/>
              <w:jc w:val="center"/>
              <w:rPr>
                <w:rFonts w:ascii="Calibri" w:eastAsia="Times New Roman" w:hAnsi="Calibri"/>
                <w:color w:val="000000"/>
                <w:sz w:val="20"/>
                <w:szCs w:val="20"/>
                <w:lang w:eastAsia="en-AU"/>
              </w:rPr>
            </w:pPr>
            <w:r w:rsidRPr="00FE2A35">
              <w:rPr>
                <w:rFonts w:ascii="Calibri" w:eastAsia="Times New Roman" w:hAnsi="Calibri"/>
                <w:color w:val="000000"/>
                <w:sz w:val="20"/>
                <w:szCs w:val="20"/>
                <w:lang w:eastAsia="en-AU"/>
              </w:rPr>
              <w:t xml:space="preserve">Immediate continuity strategy </w:t>
            </w:r>
          </w:p>
        </w:tc>
        <w:tc>
          <w:tcPr>
            <w:tcW w:w="1237" w:type="dxa"/>
            <w:tcBorders>
              <w:top w:val="single" w:sz="4" w:space="0" w:color="auto"/>
              <w:left w:val="nil"/>
              <w:bottom w:val="single" w:sz="4" w:space="0" w:color="auto"/>
              <w:right w:val="single" w:sz="4" w:space="0" w:color="auto"/>
            </w:tcBorders>
            <w:shd w:val="clear" w:color="000000" w:fill="DAEEF3"/>
            <w:vAlign w:val="bottom"/>
            <w:hideMark/>
          </w:tcPr>
          <w:p w14:paraId="1F8ABCA1" w14:textId="77777777" w:rsidR="00FE2A35" w:rsidRPr="00FE2A35" w:rsidRDefault="00FE2A35" w:rsidP="00FE2A35">
            <w:pPr>
              <w:spacing w:after="0"/>
              <w:jc w:val="center"/>
              <w:rPr>
                <w:rFonts w:ascii="Calibri" w:eastAsia="Times New Roman" w:hAnsi="Calibri"/>
                <w:color w:val="000000"/>
                <w:sz w:val="18"/>
                <w:szCs w:val="18"/>
                <w:lang w:eastAsia="en-AU"/>
              </w:rPr>
            </w:pPr>
            <w:r w:rsidRPr="00FE2A35">
              <w:rPr>
                <w:rFonts w:ascii="Calibri" w:eastAsia="Times New Roman" w:hAnsi="Calibri"/>
                <w:color w:val="000000"/>
                <w:sz w:val="18"/>
                <w:szCs w:val="18"/>
                <w:lang w:eastAsia="en-AU"/>
              </w:rPr>
              <w:t>Maintainable duration</w:t>
            </w:r>
          </w:p>
        </w:tc>
        <w:tc>
          <w:tcPr>
            <w:tcW w:w="3247" w:type="dxa"/>
            <w:tcBorders>
              <w:top w:val="single" w:sz="4" w:space="0" w:color="auto"/>
              <w:left w:val="nil"/>
              <w:bottom w:val="single" w:sz="4" w:space="0" w:color="auto"/>
              <w:right w:val="single" w:sz="4" w:space="0" w:color="auto"/>
            </w:tcBorders>
            <w:shd w:val="clear" w:color="000000" w:fill="FDE9D9"/>
            <w:vAlign w:val="center"/>
            <w:hideMark/>
          </w:tcPr>
          <w:p w14:paraId="287340EF" w14:textId="77777777" w:rsidR="00FE2A35" w:rsidRPr="00FE2A35" w:rsidRDefault="00FE2A35" w:rsidP="00FE2A35">
            <w:pPr>
              <w:spacing w:after="0"/>
              <w:jc w:val="center"/>
              <w:rPr>
                <w:rFonts w:ascii="Calibri" w:eastAsia="Times New Roman" w:hAnsi="Calibri"/>
                <w:color w:val="000000"/>
                <w:sz w:val="20"/>
                <w:szCs w:val="20"/>
                <w:lang w:eastAsia="en-AU"/>
              </w:rPr>
            </w:pPr>
            <w:r w:rsidRPr="00FE2A35">
              <w:rPr>
                <w:rFonts w:ascii="Calibri" w:eastAsia="Times New Roman" w:hAnsi="Calibri"/>
                <w:color w:val="000000"/>
                <w:sz w:val="20"/>
                <w:szCs w:val="20"/>
                <w:lang w:eastAsia="en-AU"/>
              </w:rPr>
              <w:t>Sustainable continuity strategy</w:t>
            </w:r>
          </w:p>
        </w:tc>
        <w:tc>
          <w:tcPr>
            <w:tcW w:w="1295" w:type="dxa"/>
            <w:tcBorders>
              <w:top w:val="single" w:sz="4" w:space="0" w:color="auto"/>
              <w:left w:val="nil"/>
              <w:bottom w:val="single" w:sz="4" w:space="0" w:color="auto"/>
              <w:right w:val="single" w:sz="4" w:space="0" w:color="auto"/>
            </w:tcBorders>
            <w:shd w:val="clear" w:color="000000" w:fill="FDE9D9"/>
            <w:vAlign w:val="bottom"/>
            <w:hideMark/>
          </w:tcPr>
          <w:p w14:paraId="688EDF7F" w14:textId="77777777" w:rsidR="00FE2A35" w:rsidRPr="00FE2A35" w:rsidRDefault="00FE2A35" w:rsidP="00FE2A35">
            <w:pPr>
              <w:spacing w:after="0"/>
              <w:jc w:val="center"/>
              <w:rPr>
                <w:rFonts w:ascii="Calibri" w:eastAsia="Times New Roman" w:hAnsi="Calibri"/>
                <w:color w:val="000000"/>
                <w:sz w:val="18"/>
                <w:szCs w:val="18"/>
                <w:lang w:eastAsia="en-AU"/>
              </w:rPr>
            </w:pPr>
            <w:r w:rsidRPr="00FE2A35">
              <w:rPr>
                <w:rFonts w:ascii="Calibri" w:eastAsia="Times New Roman" w:hAnsi="Calibri"/>
                <w:color w:val="000000"/>
                <w:sz w:val="18"/>
                <w:szCs w:val="18"/>
                <w:lang w:eastAsia="en-AU"/>
              </w:rPr>
              <w:t>Maintainable duration</w:t>
            </w:r>
          </w:p>
        </w:tc>
      </w:tr>
      <w:tr w:rsidR="00FE2A35" w:rsidRPr="00FE2A35" w14:paraId="02DAA077" w14:textId="77777777" w:rsidTr="00FE2A35">
        <w:trPr>
          <w:trHeight w:val="1200"/>
        </w:trPr>
        <w:tc>
          <w:tcPr>
            <w:tcW w:w="2061" w:type="dxa"/>
            <w:tcBorders>
              <w:top w:val="nil"/>
              <w:left w:val="single" w:sz="4" w:space="0" w:color="auto"/>
              <w:bottom w:val="single" w:sz="4" w:space="0" w:color="auto"/>
              <w:right w:val="single" w:sz="4" w:space="0" w:color="auto"/>
            </w:tcBorders>
            <w:shd w:val="clear" w:color="auto" w:fill="auto"/>
            <w:hideMark/>
          </w:tcPr>
          <w:p w14:paraId="2924ACA5"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Operation Theatre (OT) Services</w:t>
            </w:r>
          </w:p>
        </w:tc>
        <w:tc>
          <w:tcPr>
            <w:tcW w:w="2560" w:type="dxa"/>
            <w:tcBorders>
              <w:top w:val="nil"/>
              <w:left w:val="nil"/>
              <w:bottom w:val="single" w:sz="4" w:space="0" w:color="auto"/>
              <w:right w:val="single" w:sz="4" w:space="0" w:color="auto"/>
            </w:tcBorders>
            <w:shd w:val="clear" w:color="auto" w:fill="auto"/>
            <w:hideMark/>
          </w:tcPr>
          <w:p w14:paraId="7EFFF2B4" w14:textId="1A04C230"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Perioperative care</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3C0EEF82" w14:textId="77777777" w:rsidR="00FE2A35" w:rsidRPr="00FE2A35" w:rsidRDefault="00FE2A35" w:rsidP="00FE2A35">
            <w:pPr>
              <w:spacing w:after="0"/>
              <w:jc w:val="center"/>
              <w:rPr>
                <w:rFonts w:ascii="Calibri" w:eastAsia="Times New Roman" w:hAnsi="Calibri"/>
                <w:b/>
                <w:bCs/>
                <w:color w:val="FFC000"/>
                <w:sz w:val="22"/>
                <w:lang w:eastAsia="en-AU"/>
              </w:rPr>
            </w:pPr>
            <w:r w:rsidRPr="00FE2A35">
              <w:rPr>
                <w:rFonts w:ascii="Calibri" w:eastAsia="Times New Roman" w:hAnsi="Calibri"/>
                <w:b/>
                <w:bCs/>
                <w:color w:val="FFC000"/>
                <w:sz w:val="22"/>
                <w:lang w:eastAsia="en-AU"/>
              </w:rPr>
              <w:t>2 weeks</w:t>
            </w:r>
          </w:p>
        </w:tc>
        <w:tc>
          <w:tcPr>
            <w:tcW w:w="266" w:type="dxa"/>
            <w:tcBorders>
              <w:top w:val="nil"/>
              <w:left w:val="nil"/>
              <w:bottom w:val="nil"/>
              <w:right w:val="single" w:sz="4" w:space="0" w:color="auto"/>
            </w:tcBorders>
            <w:shd w:val="clear" w:color="auto" w:fill="auto"/>
            <w:noWrap/>
            <w:hideMark/>
          </w:tcPr>
          <w:p w14:paraId="24071B7B"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3FB5FB93"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Temporarily suspend new admissions and elective surgery</w:t>
            </w:r>
            <w:r w:rsidRPr="00FE2A35">
              <w:rPr>
                <w:rFonts w:ascii="Calibri" w:eastAsia="Times New Roman" w:hAnsi="Calibri"/>
                <w:color w:val="000000"/>
                <w:sz w:val="22"/>
                <w:lang w:eastAsia="en-AU"/>
              </w:rPr>
              <w:br/>
              <w:t>- Redirect emergency surgery to next nearest hospital</w:t>
            </w:r>
          </w:p>
        </w:tc>
        <w:tc>
          <w:tcPr>
            <w:tcW w:w="1237" w:type="dxa"/>
            <w:tcBorders>
              <w:top w:val="nil"/>
              <w:left w:val="nil"/>
              <w:bottom w:val="single" w:sz="4" w:space="0" w:color="auto"/>
              <w:right w:val="single" w:sz="4" w:space="0" w:color="auto"/>
            </w:tcBorders>
            <w:shd w:val="clear" w:color="auto" w:fill="auto"/>
            <w:hideMark/>
          </w:tcPr>
          <w:p w14:paraId="43811197"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week</w:t>
            </w:r>
          </w:p>
        </w:tc>
        <w:tc>
          <w:tcPr>
            <w:tcW w:w="3247" w:type="dxa"/>
            <w:tcBorders>
              <w:top w:val="nil"/>
              <w:left w:val="nil"/>
              <w:bottom w:val="single" w:sz="4" w:space="0" w:color="auto"/>
              <w:right w:val="single" w:sz="4" w:space="0" w:color="auto"/>
            </w:tcBorders>
            <w:shd w:val="clear" w:color="auto" w:fill="auto"/>
            <w:hideMark/>
          </w:tcPr>
          <w:p w14:paraId="498CA9DE"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Transfer elective lists to other hospitals in the region</w:t>
            </w:r>
            <w:r w:rsidRPr="00FE2A35">
              <w:rPr>
                <w:rFonts w:ascii="Calibri" w:eastAsia="Times New Roman" w:hAnsi="Calibri"/>
                <w:color w:val="000000"/>
                <w:sz w:val="22"/>
                <w:lang w:eastAsia="en-AU"/>
              </w:rPr>
              <w:br/>
              <w:t>- Relocate resources to other hospitals to carry out elective surgeries</w:t>
            </w:r>
          </w:p>
        </w:tc>
        <w:tc>
          <w:tcPr>
            <w:tcW w:w="1295" w:type="dxa"/>
            <w:tcBorders>
              <w:top w:val="nil"/>
              <w:left w:val="nil"/>
              <w:bottom w:val="single" w:sz="4" w:space="0" w:color="auto"/>
              <w:right w:val="single" w:sz="4" w:space="0" w:color="auto"/>
            </w:tcBorders>
            <w:shd w:val="clear" w:color="auto" w:fill="auto"/>
            <w:hideMark/>
          </w:tcPr>
          <w:p w14:paraId="345D8596"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4 weeks</w:t>
            </w:r>
          </w:p>
        </w:tc>
      </w:tr>
      <w:tr w:rsidR="00FE2A35" w:rsidRPr="00FE2A35" w14:paraId="5E6B31EC" w14:textId="77777777" w:rsidTr="00FE2A35">
        <w:trPr>
          <w:trHeight w:val="1500"/>
        </w:trPr>
        <w:tc>
          <w:tcPr>
            <w:tcW w:w="2061" w:type="dxa"/>
            <w:tcBorders>
              <w:top w:val="nil"/>
              <w:left w:val="single" w:sz="4" w:space="0" w:color="auto"/>
              <w:bottom w:val="single" w:sz="4" w:space="0" w:color="auto"/>
              <w:right w:val="single" w:sz="4" w:space="0" w:color="auto"/>
            </w:tcBorders>
            <w:shd w:val="clear" w:color="auto" w:fill="auto"/>
            <w:hideMark/>
          </w:tcPr>
          <w:p w14:paraId="184AA7F6"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Central Sterilisation Services Department (CSSD)</w:t>
            </w:r>
          </w:p>
        </w:tc>
        <w:tc>
          <w:tcPr>
            <w:tcW w:w="2560" w:type="dxa"/>
            <w:tcBorders>
              <w:top w:val="nil"/>
              <w:left w:val="nil"/>
              <w:bottom w:val="single" w:sz="4" w:space="0" w:color="auto"/>
              <w:right w:val="single" w:sz="4" w:space="0" w:color="auto"/>
            </w:tcBorders>
            <w:shd w:val="clear" w:color="auto" w:fill="auto"/>
            <w:hideMark/>
          </w:tcPr>
          <w:p w14:paraId="031A3ABA"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Decontamination of surgical and medical equipment</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204B9816" w14:textId="77777777" w:rsidR="00FE2A35" w:rsidRPr="00FE2A35" w:rsidRDefault="00FE2A35" w:rsidP="00FE2A35">
            <w:pPr>
              <w:spacing w:after="0"/>
              <w:jc w:val="center"/>
              <w:rPr>
                <w:rFonts w:ascii="Calibri" w:eastAsia="Times New Roman" w:hAnsi="Calibri"/>
                <w:b/>
                <w:bCs/>
                <w:color w:val="E26B0A"/>
                <w:sz w:val="22"/>
                <w:lang w:eastAsia="en-AU"/>
              </w:rPr>
            </w:pPr>
            <w:r w:rsidRPr="00FE2A35">
              <w:rPr>
                <w:rFonts w:ascii="Calibri" w:eastAsia="Times New Roman" w:hAnsi="Calibri"/>
                <w:b/>
                <w:bCs/>
                <w:color w:val="E26B0A"/>
                <w:sz w:val="22"/>
                <w:lang w:eastAsia="en-AU"/>
              </w:rPr>
              <w:t>3 days</w:t>
            </w:r>
          </w:p>
        </w:tc>
        <w:tc>
          <w:tcPr>
            <w:tcW w:w="266" w:type="dxa"/>
            <w:tcBorders>
              <w:top w:val="nil"/>
              <w:left w:val="nil"/>
              <w:bottom w:val="nil"/>
              <w:right w:val="single" w:sz="4" w:space="0" w:color="auto"/>
            </w:tcBorders>
            <w:shd w:val="clear" w:color="auto" w:fill="auto"/>
            <w:noWrap/>
            <w:hideMark/>
          </w:tcPr>
          <w:p w14:paraId="0F164569"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64718736"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Transfer decontamination of 3rd party equipment to the CSSD of a regional hospital</w:t>
            </w:r>
            <w:r w:rsidRPr="00FE2A35">
              <w:rPr>
                <w:rFonts w:ascii="Calibri" w:eastAsia="Times New Roman" w:hAnsi="Calibri"/>
                <w:color w:val="000000"/>
                <w:sz w:val="22"/>
                <w:lang w:eastAsia="en-AU"/>
              </w:rPr>
              <w:br/>
              <w:t>- Transfer surgical and medical equipment to the CSSD of next nearest hospital</w:t>
            </w:r>
          </w:p>
        </w:tc>
        <w:tc>
          <w:tcPr>
            <w:tcW w:w="1237" w:type="dxa"/>
            <w:tcBorders>
              <w:top w:val="nil"/>
              <w:left w:val="nil"/>
              <w:bottom w:val="single" w:sz="4" w:space="0" w:color="auto"/>
              <w:right w:val="single" w:sz="4" w:space="0" w:color="auto"/>
            </w:tcBorders>
            <w:shd w:val="clear" w:color="auto" w:fill="auto"/>
            <w:hideMark/>
          </w:tcPr>
          <w:p w14:paraId="725D1A0D"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shift</w:t>
            </w:r>
          </w:p>
        </w:tc>
        <w:tc>
          <w:tcPr>
            <w:tcW w:w="3247" w:type="dxa"/>
            <w:tcBorders>
              <w:top w:val="nil"/>
              <w:left w:val="nil"/>
              <w:bottom w:val="single" w:sz="4" w:space="0" w:color="auto"/>
              <w:right w:val="single" w:sz="4" w:space="0" w:color="auto"/>
            </w:tcBorders>
            <w:shd w:val="clear" w:color="auto" w:fill="auto"/>
            <w:hideMark/>
          </w:tcPr>
          <w:p w14:paraId="78BD5317"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Relocate resources to CSSD at other hospitals to carry out function</w:t>
            </w:r>
          </w:p>
        </w:tc>
        <w:tc>
          <w:tcPr>
            <w:tcW w:w="1295" w:type="dxa"/>
            <w:tcBorders>
              <w:top w:val="nil"/>
              <w:left w:val="nil"/>
              <w:bottom w:val="single" w:sz="4" w:space="0" w:color="auto"/>
              <w:right w:val="single" w:sz="4" w:space="0" w:color="auto"/>
            </w:tcBorders>
            <w:shd w:val="clear" w:color="auto" w:fill="auto"/>
            <w:hideMark/>
          </w:tcPr>
          <w:p w14:paraId="122988A1"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week</w:t>
            </w:r>
          </w:p>
        </w:tc>
      </w:tr>
      <w:tr w:rsidR="00FE2A35" w:rsidRPr="00FE2A35" w14:paraId="4BB1C277" w14:textId="77777777" w:rsidTr="00FE2A35">
        <w:trPr>
          <w:trHeight w:val="600"/>
        </w:trPr>
        <w:tc>
          <w:tcPr>
            <w:tcW w:w="2061" w:type="dxa"/>
            <w:tcBorders>
              <w:top w:val="nil"/>
              <w:left w:val="single" w:sz="4" w:space="0" w:color="auto"/>
              <w:bottom w:val="single" w:sz="4" w:space="0" w:color="auto"/>
              <w:right w:val="single" w:sz="4" w:space="0" w:color="auto"/>
            </w:tcBorders>
            <w:shd w:val="clear" w:color="auto" w:fill="auto"/>
            <w:hideMark/>
          </w:tcPr>
          <w:p w14:paraId="516715BB"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2560" w:type="dxa"/>
            <w:tcBorders>
              <w:top w:val="nil"/>
              <w:left w:val="nil"/>
              <w:bottom w:val="single" w:sz="4" w:space="0" w:color="auto"/>
              <w:right w:val="single" w:sz="4" w:space="0" w:color="auto"/>
            </w:tcBorders>
            <w:shd w:val="clear" w:color="auto" w:fill="auto"/>
            <w:hideMark/>
          </w:tcPr>
          <w:p w14:paraId="7AB98F75"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Sterilisation of surgical and medical equipment</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3BC16441" w14:textId="77777777" w:rsidR="00FE2A35" w:rsidRPr="00FE2A35" w:rsidRDefault="00FE2A35" w:rsidP="00FE2A35">
            <w:pPr>
              <w:spacing w:after="0"/>
              <w:jc w:val="center"/>
              <w:rPr>
                <w:rFonts w:ascii="Calibri" w:eastAsia="Times New Roman" w:hAnsi="Calibri"/>
                <w:b/>
                <w:bCs/>
                <w:color w:val="E26B0A"/>
                <w:sz w:val="22"/>
                <w:lang w:eastAsia="en-AU"/>
              </w:rPr>
            </w:pPr>
            <w:r w:rsidRPr="00FE2A35">
              <w:rPr>
                <w:rFonts w:ascii="Calibri" w:eastAsia="Times New Roman" w:hAnsi="Calibri"/>
                <w:b/>
                <w:bCs/>
                <w:color w:val="E26B0A"/>
                <w:sz w:val="22"/>
                <w:lang w:eastAsia="en-AU"/>
              </w:rPr>
              <w:t>1 day</w:t>
            </w:r>
          </w:p>
        </w:tc>
        <w:tc>
          <w:tcPr>
            <w:tcW w:w="266" w:type="dxa"/>
            <w:tcBorders>
              <w:top w:val="nil"/>
              <w:left w:val="nil"/>
              <w:bottom w:val="nil"/>
              <w:right w:val="single" w:sz="4" w:space="0" w:color="auto"/>
            </w:tcBorders>
            <w:shd w:val="clear" w:color="auto" w:fill="auto"/>
            <w:noWrap/>
            <w:hideMark/>
          </w:tcPr>
          <w:p w14:paraId="052FE90F"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1A0C96F4"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Transfer surgical and medical equipment to the CSSD of next nearest hospital</w:t>
            </w:r>
          </w:p>
        </w:tc>
        <w:tc>
          <w:tcPr>
            <w:tcW w:w="1237" w:type="dxa"/>
            <w:tcBorders>
              <w:top w:val="nil"/>
              <w:left w:val="nil"/>
              <w:bottom w:val="single" w:sz="4" w:space="0" w:color="auto"/>
              <w:right w:val="single" w:sz="4" w:space="0" w:color="auto"/>
            </w:tcBorders>
            <w:shd w:val="clear" w:color="auto" w:fill="auto"/>
            <w:hideMark/>
          </w:tcPr>
          <w:p w14:paraId="7007D273"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shift</w:t>
            </w:r>
          </w:p>
        </w:tc>
        <w:tc>
          <w:tcPr>
            <w:tcW w:w="3247" w:type="dxa"/>
            <w:tcBorders>
              <w:top w:val="nil"/>
              <w:left w:val="nil"/>
              <w:bottom w:val="single" w:sz="4" w:space="0" w:color="auto"/>
              <w:right w:val="single" w:sz="4" w:space="0" w:color="auto"/>
            </w:tcBorders>
            <w:shd w:val="clear" w:color="auto" w:fill="auto"/>
            <w:hideMark/>
          </w:tcPr>
          <w:p w14:paraId="77216E60"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Relocate resources to CSSD at other hospitals to carry out function</w:t>
            </w:r>
          </w:p>
        </w:tc>
        <w:tc>
          <w:tcPr>
            <w:tcW w:w="1295" w:type="dxa"/>
            <w:tcBorders>
              <w:top w:val="nil"/>
              <w:left w:val="nil"/>
              <w:bottom w:val="single" w:sz="4" w:space="0" w:color="auto"/>
              <w:right w:val="single" w:sz="4" w:space="0" w:color="auto"/>
            </w:tcBorders>
            <w:shd w:val="clear" w:color="auto" w:fill="auto"/>
            <w:hideMark/>
          </w:tcPr>
          <w:p w14:paraId="58944898"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week</w:t>
            </w:r>
          </w:p>
        </w:tc>
      </w:tr>
      <w:tr w:rsidR="00FE2A35" w:rsidRPr="00FE2A35" w14:paraId="733371E3" w14:textId="77777777" w:rsidTr="00FE2A35">
        <w:trPr>
          <w:trHeight w:val="600"/>
        </w:trPr>
        <w:tc>
          <w:tcPr>
            <w:tcW w:w="2061" w:type="dxa"/>
            <w:tcBorders>
              <w:top w:val="nil"/>
              <w:left w:val="single" w:sz="4" w:space="0" w:color="auto"/>
              <w:bottom w:val="single" w:sz="4" w:space="0" w:color="auto"/>
              <w:right w:val="single" w:sz="4" w:space="0" w:color="auto"/>
            </w:tcBorders>
            <w:shd w:val="clear" w:color="auto" w:fill="auto"/>
            <w:hideMark/>
          </w:tcPr>
          <w:p w14:paraId="7D7E2180"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2560" w:type="dxa"/>
            <w:tcBorders>
              <w:top w:val="nil"/>
              <w:left w:val="nil"/>
              <w:bottom w:val="single" w:sz="4" w:space="0" w:color="auto"/>
              <w:right w:val="single" w:sz="4" w:space="0" w:color="auto"/>
            </w:tcBorders>
            <w:shd w:val="clear" w:color="auto" w:fill="auto"/>
            <w:hideMark/>
          </w:tcPr>
          <w:p w14:paraId="6AD81645"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Storage of sterile non-disposable equipment</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7EDB4F1F" w14:textId="77777777" w:rsidR="00FE2A35" w:rsidRPr="00FE2A35" w:rsidRDefault="00FE2A35" w:rsidP="00FE2A35">
            <w:pPr>
              <w:spacing w:after="0"/>
              <w:jc w:val="center"/>
              <w:rPr>
                <w:rFonts w:ascii="Calibri" w:eastAsia="Times New Roman" w:hAnsi="Calibri"/>
                <w:b/>
                <w:bCs/>
                <w:color w:val="E26B0A"/>
                <w:sz w:val="22"/>
                <w:lang w:eastAsia="en-AU"/>
              </w:rPr>
            </w:pPr>
            <w:r w:rsidRPr="00FE2A35">
              <w:rPr>
                <w:rFonts w:ascii="Calibri" w:eastAsia="Times New Roman" w:hAnsi="Calibri"/>
                <w:b/>
                <w:bCs/>
                <w:color w:val="E26B0A"/>
                <w:sz w:val="22"/>
                <w:lang w:eastAsia="en-AU"/>
              </w:rPr>
              <w:t>3 days</w:t>
            </w:r>
          </w:p>
        </w:tc>
        <w:tc>
          <w:tcPr>
            <w:tcW w:w="266" w:type="dxa"/>
            <w:tcBorders>
              <w:top w:val="nil"/>
              <w:left w:val="nil"/>
              <w:bottom w:val="nil"/>
              <w:right w:val="single" w:sz="4" w:space="0" w:color="auto"/>
            </w:tcBorders>
            <w:shd w:val="clear" w:color="auto" w:fill="auto"/>
            <w:noWrap/>
            <w:hideMark/>
          </w:tcPr>
          <w:p w14:paraId="3E77546B"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02EE65F7"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Transfer surgical and medical equipment to the CSSD of next nearest hospital</w:t>
            </w:r>
          </w:p>
        </w:tc>
        <w:tc>
          <w:tcPr>
            <w:tcW w:w="1237" w:type="dxa"/>
            <w:tcBorders>
              <w:top w:val="nil"/>
              <w:left w:val="nil"/>
              <w:bottom w:val="single" w:sz="4" w:space="0" w:color="auto"/>
              <w:right w:val="single" w:sz="4" w:space="0" w:color="auto"/>
            </w:tcBorders>
            <w:shd w:val="clear" w:color="auto" w:fill="auto"/>
            <w:hideMark/>
          </w:tcPr>
          <w:p w14:paraId="0ECA6716"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shift</w:t>
            </w:r>
          </w:p>
        </w:tc>
        <w:tc>
          <w:tcPr>
            <w:tcW w:w="3247" w:type="dxa"/>
            <w:tcBorders>
              <w:top w:val="nil"/>
              <w:left w:val="nil"/>
              <w:bottom w:val="single" w:sz="4" w:space="0" w:color="auto"/>
              <w:right w:val="single" w:sz="4" w:space="0" w:color="auto"/>
            </w:tcBorders>
            <w:shd w:val="clear" w:color="auto" w:fill="auto"/>
            <w:hideMark/>
          </w:tcPr>
          <w:p w14:paraId="05E16CDF"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Relocate resources to CSSD at other hospitals to carry out function</w:t>
            </w:r>
          </w:p>
        </w:tc>
        <w:tc>
          <w:tcPr>
            <w:tcW w:w="1295" w:type="dxa"/>
            <w:tcBorders>
              <w:top w:val="nil"/>
              <w:left w:val="nil"/>
              <w:bottom w:val="single" w:sz="4" w:space="0" w:color="auto"/>
              <w:right w:val="single" w:sz="4" w:space="0" w:color="auto"/>
            </w:tcBorders>
            <w:shd w:val="clear" w:color="auto" w:fill="auto"/>
            <w:hideMark/>
          </w:tcPr>
          <w:p w14:paraId="341A6222"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1 week</w:t>
            </w:r>
          </w:p>
        </w:tc>
      </w:tr>
      <w:tr w:rsidR="00FE2A35" w:rsidRPr="00FE2A35" w14:paraId="3E19F266" w14:textId="77777777" w:rsidTr="00FE2A35">
        <w:trPr>
          <w:trHeight w:val="600"/>
        </w:trPr>
        <w:tc>
          <w:tcPr>
            <w:tcW w:w="2061" w:type="dxa"/>
            <w:tcBorders>
              <w:top w:val="nil"/>
              <w:left w:val="single" w:sz="4" w:space="0" w:color="auto"/>
              <w:bottom w:val="single" w:sz="4" w:space="0" w:color="auto"/>
              <w:right w:val="single" w:sz="4" w:space="0" w:color="auto"/>
            </w:tcBorders>
            <w:shd w:val="clear" w:color="auto" w:fill="auto"/>
            <w:hideMark/>
          </w:tcPr>
          <w:p w14:paraId="17A512DE"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Day Stay Unit (DSU)</w:t>
            </w:r>
          </w:p>
        </w:tc>
        <w:tc>
          <w:tcPr>
            <w:tcW w:w="2560" w:type="dxa"/>
            <w:tcBorders>
              <w:top w:val="nil"/>
              <w:left w:val="nil"/>
              <w:bottom w:val="single" w:sz="4" w:space="0" w:color="auto"/>
              <w:right w:val="single" w:sz="4" w:space="0" w:color="auto"/>
            </w:tcBorders>
            <w:shd w:val="clear" w:color="auto" w:fill="auto"/>
            <w:hideMark/>
          </w:tcPr>
          <w:p w14:paraId="32D19CCD"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Elective day surgery procedures</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2E792942" w14:textId="77777777" w:rsidR="00FE2A35" w:rsidRPr="00FE2A35" w:rsidRDefault="00FE2A35" w:rsidP="00FE2A35">
            <w:pPr>
              <w:spacing w:after="0"/>
              <w:jc w:val="center"/>
              <w:rPr>
                <w:rFonts w:ascii="Calibri" w:eastAsia="Times New Roman" w:hAnsi="Calibri"/>
                <w:b/>
                <w:bCs/>
                <w:color w:val="FFC000"/>
                <w:sz w:val="22"/>
                <w:lang w:eastAsia="en-AU"/>
              </w:rPr>
            </w:pPr>
            <w:r w:rsidRPr="00FE2A35">
              <w:rPr>
                <w:rFonts w:ascii="Calibri" w:eastAsia="Times New Roman" w:hAnsi="Calibri"/>
                <w:b/>
                <w:bCs/>
                <w:color w:val="FFC000"/>
                <w:sz w:val="22"/>
                <w:lang w:eastAsia="en-AU"/>
              </w:rPr>
              <w:t>2 weeks</w:t>
            </w:r>
          </w:p>
        </w:tc>
        <w:tc>
          <w:tcPr>
            <w:tcW w:w="266" w:type="dxa"/>
            <w:tcBorders>
              <w:top w:val="nil"/>
              <w:left w:val="nil"/>
              <w:bottom w:val="nil"/>
              <w:right w:val="single" w:sz="4" w:space="0" w:color="auto"/>
            </w:tcBorders>
            <w:shd w:val="clear" w:color="auto" w:fill="auto"/>
            <w:noWrap/>
            <w:hideMark/>
          </w:tcPr>
          <w:p w14:paraId="79309912"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586D4E69"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-Temporarily suspend the activity</w:t>
            </w:r>
          </w:p>
        </w:tc>
        <w:tc>
          <w:tcPr>
            <w:tcW w:w="1237" w:type="dxa"/>
            <w:tcBorders>
              <w:top w:val="nil"/>
              <w:left w:val="nil"/>
              <w:bottom w:val="single" w:sz="4" w:space="0" w:color="auto"/>
              <w:right w:val="single" w:sz="4" w:space="0" w:color="auto"/>
            </w:tcBorders>
            <w:shd w:val="clear" w:color="auto" w:fill="auto"/>
            <w:hideMark/>
          </w:tcPr>
          <w:p w14:paraId="7465EA2F"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2 weeks</w:t>
            </w:r>
          </w:p>
        </w:tc>
        <w:tc>
          <w:tcPr>
            <w:tcW w:w="3247" w:type="dxa"/>
            <w:tcBorders>
              <w:top w:val="nil"/>
              <w:left w:val="nil"/>
              <w:bottom w:val="single" w:sz="4" w:space="0" w:color="auto"/>
              <w:right w:val="single" w:sz="4" w:space="0" w:color="auto"/>
            </w:tcBorders>
            <w:shd w:val="clear" w:color="auto" w:fill="auto"/>
            <w:hideMark/>
          </w:tcPr>
          <w:p w14:paraId="04D5F754"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Transfer day surgery procedures to other hospitals in the region</w:t>
            </w:r>
          </w:p>
        </w:tc>
        <w:tc>
          <w:tcPr>
            <w:tcW w:w="1295" w:type="dxa"/>
            <w:tcBorders>
              <w:top w:val="nil"/>
              <w:left w:val="nil"/>
              <w:bottom w:val="single" w:sz="4" w:space="0" w:color="auto"/>
              <w:right w:val="single" w:sz="4" w:space="0" w:color="auto"/>
            </w:tcBorders>
            <w:shd w:val="clear" w:color="auto" w:fill="auto"/>
            <w:hideMark/>
          </w:tcPr>
          <w:p w14:paraId="1F7DF482"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Indefinite</w:t>
            </w:r>
          </w:p>
        </w:tc>
      </w:tr>
      <w:tr w:rsidR="00FE2A35" w:rsidRPr="00FE2A35" w14:paraId="3EC2D389" w14:textId="77777777" w:rsidTr="00FE2A35">
        <w:trPr>
          <w:trHeight w:val="300"/>
        </w:trPr>
        <w:tc>
          <w:tcPr>
            <w:tcW w:w="2061" w:type="dxa"/>
            <w:tcBorders>
              <w:top w:val="nil"/>
              <w:left w:val="single" w:sz="4" w:space="0" w:color="auto"/>
              <w:bottom w:val="single" w:sz="4" w:space="0" w:color="auto"/>
              <w:right w:val="single" w:sz="4" w:space="0" w:color="auto"/>
            </w:tcBorders>
            <w:shd w:val="clear" w:color="auto" w:fill="auto"/>
            <w:hideMark/>
          </w:tcPr>
          <w:p w14:paraId="0474FE5D"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2560" w:type="dxa"/>
            <w:tcBorders>
              <w:top w:val="nil"/>
              <w:left w:val="nil"/>
              <w:bottom w:val="single" w:sz="4" w:space="0" w:color="auto"/>
              <w:right w:val="single" w:sz="4" w:space="0" w:color="auto"/>
            </w:tcBorders>
            <w:shd w:val="clear" w:color="auto" w:fill="auto"/>
            <w:hideMark/>
          </w:tcPr>
          <w:p w14:paraId="174ED7F5"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Emergency bed response</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46BF7EE3" w14:textId="77777777" w:rsidR="00FE2A35" w:rsidRPr="00FE2A35" w:rsidRDefault="00FE2A35" w:rsidP="00FE2A35">
            <w:pPr>
              <w:spacing w:after="0"/>
              <w:jc w:val="center"/>
              <w:rPr>
                <w:rFonts w:ascii="Calibri" w:eastAsia="Times New Roman" w:hAnsi="Calibri"/>
                <w:b/>
                <w:bCs/>
                <w:color w:val="FFC000"/>
                <w:sz w:val="22"/>
                <w:lang w:eastAsia="en-AU"/>
              </w:rPr>
            </w:pPr>
            <w:r w:rsidRPr="00FE2A35">
              <w:rPr>
                <w:rFonts w:ascii="Calibri" w:eastAsia="Times New Roman" w:hAnsi="Calibri"/>
                <w:b/>
                <w:bCs/>
                <w:color w:val="FFC000"/>
                <w:sz w:val="22"/>
                <w:lang w:eastAsia="en-AU"/>
              </w:rPr>
              <w:t>1 week</w:t>
            </w:r>
          </w:p>
        </w:tc>
        <w:tc>
          <w:tcPr>
            <w:tcW w:w="266" w:type="dxa"/>
            <w:tcBorders>
              <w:top w:val="nil"/>
              <w:left w:val="nil"/>
              <w:bottom w:val="nil"/>
              <w:right w:val="single" w:sz="4" w:space="0" w:color="auto"/>
            </w:tcBorders>
            <w:shd w:val="clear" w:color="auto" w:fill="auto"/>
            <w:noWrap/>
            <w:hideMark/>
          </w:tcPr>
          <w:p w14:paraId="3B739CBD"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5D50C311"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-Transfer patients to other hospitals</w:t>
            </w:r>
          </w:p>
        </w:tc>
        <w:tc>
          <w:tcPr>
            <w:tcW w:w="1237" w:type="dxa"/>
            <w:tcBorders>
              <w:top w:val="nil"/>
              <w:left w:val="nil"/>
              <w:bottom w:val="single" w:sz="4" w:space="0" w:color="auto"/>
              <w:right w:val="single" w:sz="4" w:space="0" w:color="auto"/>
            </w:tcBorders>
            <w:shd w:val="clear" w:color="auto" w:fill="auto"/>
            <w:hideMark/>
          </w:tcPr>
          <w:p w14:paraId="7E585D28"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4 weeks</w:t>
            </w:r>
          </w:p>
        </w:tc>
        <w:tc>
          <w:tcPr>
            <w:tcW w:w="3247" w:type="dxa"/>
            <w:tcBorders>
              <w:top w:val="nil"/>
              <w:left w:val="nil"/>
              <w:bottom w:val="single" w:sz="4" w:space="0" w:color="auto"/>
              <w:right w:val="single" w:sz="4" w:space="0" w:color="auto"/>
            </w:tcBorders>
            <w:shd w:val="clear" w:color="auto" w:fill="auto"/>
            <w:hideMark/>
          </w:tcPr>
          <w:p w14:paraId="1EFABCA6"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-Transfer patients to other hospitals</w:t>
            </w:r>
          </w:p>
        </w:tc>
        <w:tc>
          <w:tcPr>
            <w:tcW w:w="1295" w:type="dxa"/>
            <w:tcBorders>
              <w:top w:val="nil"/>
              <w:left w:val="nil"/>
              <w:bottom w:val="single" w:sz="4" w:space="0" w:color="auto"/>
              <w:right w:val="single" w:sz="4" w:space="0" w:color="auto"/>
            </w:tcBorders>
            <w:shd w:val="clear" w:color="auto" w:fill="auto"/>
            <w:hideMark/>
          </w:tcPr>
          <w:p w14:paraId="1423DC30"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Indefinite</w:t>
            </w:r>
          </w:p>
        </w:tc>
      </w:tr>
      <w:tr w:rsidR="00FE2A35" w:rsidRPr="00FE2A35" w14:paraId="724A7E7A" w14:textId="77777777" w:rsidTr="00FE2A35">
        <w:trPr>
          <w:trHeight w:val="900"/>
        </w:trPr>
        <w:tc>
          <w:tcPr>
            <w:tcW w:w="2061" w:type="dxa"/>
            <w:tcBorders>
              <w:top w:val="nil"/>
              <w:left w:val="single" w:sz="4" w:space="0" w:color="auto"/>
              <w:bottom w:val="single" w:sz="4" w:space="0" w:color="auto"/>
              <w:right w:val="single" w:sz="4" w:space="0" w:color="auto"/>
            </w:tcBorders>
            <w:shd w:val="clear" w:color="auto" w:fill="auto"/>
            <w:hideMark/>
          </w:tcPr>
          <w:p w14:paraId="533A0E27"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2560" w:type="dxa"/>
            <w:tcBorders>
              <w:top w:val="nil"/>
              <w:left w:val="nil"/>
              <w:bottom w:val="single" w:sz="4" w:space="0" w:color="auto"/>
              <w:right w:val="single" w:sz="4" w:space="0" w:color="auto"/>
            </w:tcBorders>
            <w:shd w:val="clear" w:color="auto" w:fill="auto"/>
            <w:hideMark/>
          </w:tcPr>
          <w:p w14:paraId="753DD0C5"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Day infusion procedures</w:t>
            </w:r>
          </w:p>
        </w:tc>
        <w:tc>
          <w:tcPr>
            <w:tcW w:w="954" w:type="dxa"/>
            <w:tcBorders>
              <w:top w:val="single" w:sz="4" w:space="0" w:color="auto"/>
              <w:left w:val="single" w:sz="4" w:space="0" w:color="auto"/>
              <w:bottom w:val="single" w:sz="4" w:space="0" w:color="auto"/>
              <w:right w:val="single" w:sz="4" w:space="0" w:color="auto"/>
            </w:tcBorders>
            <w:shd w:val="clear" w:color="auto" w:fill="auto"/>
            <w:noWrap/>
            <w:hideMark/>
          </w:tcPr>
          <w:p w14:paraId="5F7F1744" w14:textId="77777777" w:rsidR="00FE2A35" w:rsidRPr="00FE2A35" w:rsidRDefault="00FE2A35" w:rsidP="00FE2A35">
            <w:pPr>
              <w:spacing w:after="0"/>
              <w:jc w:val="center"/>
              <w:rPr>
                <w:rFonts w:ascii="Calibri" w:eastAsia="Times New Roman" w:hAnsi="Calibri"/>
                <w:b/>
                <w:bCs/>
                <w:color w:val="92D050"/>
                <w:sz w:val="22"/>
                <w:lang w:eastAsia="en-AU"/>
              </w:rPr>
            </w:pPr>
            <w:r w:rsidRPr="00FE2A35">
              <w:rPr>
                <w:rFonts w:ascii="Calibri" w:eastAsia="Times New Roman" w:hAnsi="Calibri"/>
                <w:b/>
                <w:bCs/>
                <w:color w:val="92D050"/>
                <w:sz w:val="22"/>
                <w:lang w:eastAsia="en-AU"/>
              </w:rPr>
              <w:t>1 Month +</w:t>
            </w:r>
          </w:p>
        </w:tc>
        <w:tc>
          <w:tcPr>
            <w:tcW w:w="266" w:type="dxa"/>
            <w:tcBorders>
              <w:top w:val="nil"/>
              <w:left w:val="nil"/>
              <w:bottom w:val="nil"/>
              <w:right w:val="single" w:sz="4" w:space="0" w:color="auto"/>
            </w:tcBorders>
            <w:shd w:val="clear" w:color="auto" w:fill="auto"/>
            <w:noWrap/>
            <w:hideMark/>
          </w:tcPr>
          <w:p w14:paraId="29AC75BA"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 </w:t>
            </w:r>
          </w:p>
        </w:tc>
        <w:tc>
          <w:tcPr>
            <w:tcW w:w="3400" w:type="dxa"/>
            <w:tcBorders>
              <w:top w:val="nil"/>
              <w:left w:val="nil"/>
              <w:bottom w:val="single" w:sz="4" w:space="0" w:color="auto"/>
              <w:right w:val="single" w:sz="4" w:space="0" w:color="auto"/>
            </w:tcBorders>
            <w:shd w:val="clear" w:color="auto" w:fill="auto"/>
            <w:hideMark/>
          </w:tcPr>
          <w:p w14:paraId="582D3B3B"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-Temporarily suspend the activity</w:t>
            </w:r>
            <w:r w:rsidRPr="00FE2A35">
              <w:rPr>
                <w:rFonts w:ascii="Calibri" w:eastAsia="Times New Roman" w:hAnsi="Calibri"/>
                <w:color w:val="000000"/>
                <w:sz w:val="22"/>
                <w:lang w:eastAsia="en-AU"/>
              </w:rPr>
              <w:br/>
              <w:t>- Redirect patients back to GPs or surgeries</w:t>
            </w:r>
          </w:p>
        </w:tc>
        <w:tc>
          <w:tcPr>
            <w:tcW w:w="1237" w:type="dxa"/>
            <w:tcBorders>
              <w:top w:val="nil"/>
              <w:left w:val="nil"/>
              <w:bottom w:val="single" w:sz="4" w:space="0" w:color="auto"/>
              <w:right w:val="single" w:sz="4" w:space="0" w:color="auto"/>
            </w:tcBorders>
            <w:shd w:val="clear" w:color="auto" w:fill="auto"/>
            <w:hideMark/>
          </w:tcPr>
          <w:p w14:paraId="5A463E64"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2 weeks</w:t>
            </w:r>
          </w:p>
        </w:tc>
        <w:tc>
          <w:tcPr>
            <w:tcW w:w="3247" w:type="dxa"/>
            <w:tcBorders>
              <w:top w:val="nil"/>
              <w:left w:val="nil"/>
              <w:bottom w:val="single" w:sz="4" w:space="0" w:color="auto"/>
              <w:right w:val="single" w:sz="4" w:space="0" w:color="auto"/>
            </w:tcBorders>
            <w:shd w:val="clear" w:color="auto" w:fill="auto"/>
            <w:hideMark/>
          </w:tcPr>
          <w:p w14:paraId="53D47B1D" w14:textId="77777777" w:rsidR="00FE2A35" w:rsidRPr="00FE2A35" w:rsidRDefault="00FE2A35" w:rsidP="00FE2A35">
            <w:pPr>
              <w:spacing w:after="0"/>
              <w:rPr>
                <w:rFonts w:ascii="Calibri" w:eastAsia="Times New Roman" w:hAnsi="Calibri"/>
                <w:color w:val="000000"/>
                <w:sz w:val="22"/>
                <w:lang w:eastAsia="en-AU"/>
              </w:rPr>
            </w:pPr>
            <w:r w:rsidRPr="00FE2A35">
              <w:rPr>
                <w:rFonts w:ascii="Calibri" w:eastAsia="Times New Roman" w:hAnsi="Calibri"/>
                <w:color w:val="000000"/>
                <w:sz w:val="22"/>
                <w:lang w:eastAsia="en-AU"/>
              </w:rPr>
              <w:t>- Redirect patients to next nearest hospital</w:t>
            </w:r>
          </w:p>
        </w:tc>
        <w:tc>
          <w:tcPr>
            <w:tcW w:w="1295" w:type="dxa"/>
            <w:tcBorders>
              <w:top w:val="nil"/>
              <w:left w:val="nil"/>
              <w:bottom w:val="single" w:sz="4" w:space="0" w:color="auto"/>
              <w:right w:val="single" w:sz="4" w:space="0" w:color="auto"/>
            </w:tcBorders>
            <w:shd w:val="clear" w:color="auto" w:fill="auto"/>
            <w:hideMark/>
          </w:tcPr>
          <w:p w14:paraId="1983D9E2" w14:textId="77777777" w:rsidR="00FE2A35" w:rsidRPr="00FE2A35" w:rsidRDefault="00FE2A35" w:rsidP="00FE2A35">
            <w:pPr>
              <w:spacing w:after="0"/>
              <w:jc w:val="center"/>
              <w:rPr>
                <w:rFonts w:ascii="Calibri" w:eastAsia="Times New Roman" w:hAnsi="Calibri"/>
                <w:color w:val="000000"/>
                <w:sz w:val="22"/>
                <w:lang w:eastAsia="en-AU"/>
              </w:rPr>
            </w:pPr>
            <w:r w:rsidRPr="00FE2A35">
              <w:rPr>
                <w:rFonts w:ascii="Calibri" w:eastAsia="Times New Roman" w:hAnsi="Calibri"/>
                <w:color w:val="000000"/>
                <w:sz w:val="22"/>
                <w:lang w:eastAsia="en-AU"/>
              </w:rPr>
              <w:t>Indefinite</w:t>
            </w:r>
          </w:p>
        </w:tc>
      </w:tr>
    </w:tbl>
    <w:p w14:paraId="2EE3042F" w14:textId="77777777" w:rsidR="00235344" w:rsidRDefault="00235344">
      <w:pPr>
        <w:pStyle w:val="Caption"/>
      </w:pPr>
    </w:p>
    <w:p w14:paraId="56244E46" w14:textId="77777777" w:rsidR="00B43295" w:rsidRDefault="00235344" w:rsidP="00235344">
      <w:pPr>
        <w:pStyle w:val="Caption"/>
        <w:jc w:val="center"/>
        <w:rPr>
          <w:rFonts w:eastAsia="Times New Roman"/>
          <w:b/>
          <w:bCs/>
          <w:color w:val="095489"/>
          <w:sz w:val="40"/>
          <w:szCs w:val="28"/>
          <w:lang w:eastAsia="ja-JP"/>
        </w:rPr>
      </w:pPr>
      <w:r>
        <w:t xml:space="preserve">Figure </w:t>
      </w:r>
      <w:fldSimple w:instr=" SEQ Figure \* ARABIC ">
        <w:r w:rsidR="001155F0">
          <w:rPr>
            <w:noProof/>
          </w:rPr>
          <w:t>2</w:t>
        </w:r>
      </w:fldSimple>
      <w:r>
        <w:t xml:space="preserve"> Summary of business continuity strategies</w:t>
      </w:r>
      <w:r w:rsidR="00B43295">
        <w:rPr>
          <w:lang w:eastAsia="ja-JP"/>
        </w:rPr>
        <w:br w:type="page"/>
      </w:r>
    </w:p>
    <w:p w14:paraId="49DBAD0B" w14:textId="77777777" w:rsidR="00887417" w:rsidRDefault="00887417" w:rsidP="008D0519">
      <w:pPr>
        <w:pStyle w:val="Heading1"/>
        <w:rPr>
          <w:lang w:eastAsia="ja-JP"/>
        </w:rPr>
        <w:sectPr w:rsidR="00887417" w:rsidSect="008D0519">
          <w:footerReference w:type="default" r:id="rId12"/>
          <w:pgSz w:w="16838" w:h="11906" w:orient="landscape"/>
          <w:pgMar w:top="1440" w:right="1080" w:bottom="1440" w:left="1080" w:header="709" w:footer="397" w:gutter="0"/>
          <w:cols w:space="708"/>
          <w:docGrid w:linePitch="360"/>
        </w:sectPr>
      </w:pPr>
    </w:p>
    <w:p w14:paraId="0B8A6221" w14:textId="77777777" w:rsidR="009C0C6C" w:rsidRDefault="00CF39D8" w:rsidP="00D73D38">
      <w:pPr>
        <w:pStyle w:val="Heading1"/>
        <w:numPr>
          <w:ilvl w:val="0"/>
          <w:numId w:val="8"/>
        </w:numPr>
        <w:rPr>
          <w:lang w:eastAsia="ja-JP"/>
        </w:rPr>
      </w:pPr>
      <w:bookmarkStart w:id="24" w:name="_Toc433357324"/>
      <w:r>
        <w:rPr>
          <w:lang w:eastAsia="ja-JP"/>
        </w:rPr>
        <w:lastRenderedPageBreak/>
        <w:t>Plan activation</w:t>
      </w:r>
      <w:bookmarkEnd w:id="24"/>
      <w:r>
        <w:rPr>
          <w:lang w:eastAsia="ja-JP"/>
        </w:rPr>
        <w:t xml:space="preserve"> </w:t>
      </w:r>
    </w:p>
    <w:p w14:paraId="56E34B60" w14:textId="77777777" w:rsidR="002552EB" w:rsidRDefault="002552EB" w:rsidP="002552EB">
      <w:pPr>
        <w:pStyle w:val="Heading2"/>
        <w:keepLines w:val="0"/>
        <w:numPr>
          <w:ilvl w:val="1"/>
          <w:numId w:val="21"/>
        </w:numPr>
        <w:rPr>
          <w:lang w:eastAsia="ja-JP"/>
        </w:rPr>
      </w:pPr>
      <w:bookmarkStart w:id="25" w:name="_Toc433357325"/>
      <w:r>
        <w:rPr>
          <w:lang w:eastAsia="ja-JP"/>
        </w:rPr>
        <w:t>Activation criteria</w:t>
      </w:r>
      <w:bookmarkEnd w:id="25"/>
    </w:p>
    <w:p w14:paraId="68CF9556" w14:textId="77777777" w:rsidR="002552EB" w:rsidRDefault="002552EB" w:rsidP="002552EB">
      <w:pPr>
        <w:rPr>
          <w:rFonts w:eastAsiaTheme="minorEastAsia"/>
          <w:lang w:eastAsia="ja-JP"/>
        </w:rPr>
      </w:pPr>
      <w:r>
        <w:rPr>
          <w:lang w:eastAsia="ja-JP"/>
        </w:rPr>
        <w:t>This plan is activated when a disruption occurs, and where a pre-identified critical business function (CBF) has, or is predicted to, exceed its maximum tolerable period of disruption (MTPD).</w:t>
      </w:r>
    </w:p>
    <w:p w14:paraId="7EA100EB" w14:textId="77777777" w:rsidR="002552EB" w:rsidRDefault="002552EB" w:rsidP="002552EB">
      <w:pPr>
        <w:rPr>
          <w:lang w:eastAsia="ja-JP"/>
        </w:rPr>
      </w:pPr>
      <w:r>
        <w:rPr>
          <w:lang w:eastAsia="ja-JP"/>
        </w:rPr>
        <w:t>Where applicable, delineate between emergency response and business continuity response and the arrangements for transitioning between the two responses.</w:t>
      </w:r>
    </w:p>
    <w:p w14:paraId="01AD412B" w14:textId="77777777" w:rsidR="002552EB" w:rsidRDefault="002552EB" w:rsidP="002552EB">
      <w:pPr>
        <w:pStyle w:val="Heading2"/>
        <w:keepLines w:val="0"/>
        <w:numPr>
          <w:ilvl w:val="1"/>
          <w:numId w:val="21"/>
        </w:numPr>
        <w:rPr>
          <w:lang w:eastAsia="ja-JP"/>
        </w:rPr>
      </w:pPr>
      <w:bookmarkStart w:id="26" w:name="_Toc433357326"/>
      <w:r>
        <w:rPr>
          <w:lang w:eastAsia="ja-JP"/>
        </w:rPr>
        <w:t>Authority to activate</w:t>
      </w:r>
      <w:bookmarkEnd w:id="26"/>
    </w:p>
    <w:p w14:paraId="6EA9C398" w14:textId="77777777" w:rsidR="002552EB" w:rsidRDefault="002552EB" w:rsidP="002552EB">
      <w:pPr>
        <w:rPr>
          <w:rFonts w:eastAsiaTheme="minorEastAsia"/>
          <w:lang w:eastAsia="ja-JP"/>
        </w:rPr>
      </w:pPr>
      <w:r>
        <w:rPr>
          <w:lang w:eastAsia="ja-JP"/>
        </w:rPr>
        <w:t xml:space="preserve">Authority to activate this plan rests with the </w:t>
      </w:r>
      <w:r>
        <w:rPr>
          <w:color w:val="FF0000"/>
          <w:lang w:eastAsia="ja-JP"/>
        </w:rPr>
        <w:t>(insert relevant position)</w:t>
      </w:r>
      <w:r>
        <w:rPr>
          <w:lang w:eastAsia="ja-JP"/>
        </w:rPr>
        <w:t xml:space="preserve">.  </w:t>
      </w:r>
    </w:p>
    <w:p w14:paraId="01C1882C" w14:textId="77777777" w:rsidR="002552EB" w:rsidRDefault="002552EB" w:rsidP="002552EB">
      <w:pPr>
        <w:pStyle w:val="Heading2"/>
        <w:keepLines w:val="0"/>
        <w:numPr>
          <w:ilvl w:val="1"/>
          <w:numId w:val="21"/>
        </w:numPr>
        <w:rPr>
          <w:lang w:eastAsia="ja-JP"/>
        </w:rPr>
      </w:pPr>
      <w:bookmarkStart w:id="27" w:name="_Toc433357327"/>
      <w:r>
        <w:rPr>
          <w:lang w:eastAsia="ja-JP"/>
        </w:rPr>
        <w:t>Escalation</w:t>
      </w:r>
      <w:bookmarkEnd w:id="27"/>
    </w:p>
    <w:p w14:paraId="7891C464" w14:textId="77777777" w:rsidR="002552EB" w:rsidRDefault="002552EB" w:rsidP="002552EB">
      <w:pPr>
        <w:rPr>
          <w:rFonts w:eastAsiaTheme="minorEastAsia"/>
          <w:color w:val="FF0000"/>
          <w:lang w:eastAsia="ja-JP"/>
        </w:rPr>
      </w:pPr>
      <w:r>
        <w:rPr>
          <w:lang w:eastAsia="ja-JP"/>
        </w:rPr>
        <w:t xml:space="preserve">Upon implementation of a business continuity strategy that is anticipated to affect other health services, system-level coordination may be required. In these cases, the On Call Duty Officer at the Department of Health is to be notified on (08) 9328 0553 (24 hours) at the earliest convenience. </w:t>
      </w:r>
      <w:r>
        <w:rPr>
          <w:color w:val="FF0000"/>
          <w:lang w:eastAsia="ja-JP"/>
        </w:rPr>
        <w:t>NB: WA Country Health Service (WACHS) hospitals should escalate through their respective Regional Directors.</w:t>
      </w:r>
    </w:p>
    <w:p w14:paraId="0B282A51" w14:textId="77777777" w:rsidR="00D96456" w:rsidRPr="00D96456" w:rsidRDefault="00D96456" w:rsidP="00D96456">
      <w:pPr>
        <w:pStyle w:val="Heading2"/>
        <w:numPr>
          <w:ilvl w:val="1"/>
          <w:numId w:val="8"/>
        </w:numPr>
        <w:rPr>
          <w:lang w:eastAsia="ja-JP"/>
        </w:rPr>
      </w:pPr>
      <w:bookmarkStart w:id="28" w:name="_Toc433357328"/>
      <w:r w:rsidRPr="00D96456">
        <w:rPr>
          <w:bCs w:val="0"/>
          <w:lang w:eastAsia="ja-JP"/>
        </w:rPr>
        <w:t>Mobilisation of Business Continuity Team</w:t>
      </w:r>
      <w:bookmarkEnd w:id="28"/>
    </w:p>
    <w:p w14:paraId="1EEC24E4" w14:textId="77777777" w:rsidR="00D96456" w:rsidRDefault="00D96456" w:rsidP="00C0390D">
      <w:pPr>
        <w:rPr>
          <w:lang w:eastAsia="ja-JP"/>
        </w:rPr>
      </w:pPr>
      <w:r w:rsidRPr="00D96456">
        <w:rPr>
          <w:lang w:eastAsia="ja-JP"/>
        </w:rPr>
        <w:t xml:space="preserve">On activation of this plan, the Business Continuity Team (BCT) is to mobilise at </w:t>
      </w:r>
      <w:r>
        <w:rPr>
          <w:color w:val="FF0000"/>
          <w:lang w:eastAsia="ja-JP"/>
        </w:rPr>
        <w:t>(insert location)</w:t>
      </w:r>
      <w:r w:rsidR="00975F84">
        <w:rPr>
          <w:color w:val="FF0000"/>
          <w:lang w:eastAsia="ja-JP"/>
        </w:rPr>
        <w:t xml:space="preserve">. </w:t>
      </w:r>
      <w:r w:rsidR="00975F84">
        <w:rPr>
          <w:lang w:eastAsia="ja-JP"/>
        </w:rPr>
        <w:t>Members of the BCT include:</w:t>
      </w:r>
    </w:p>
    <w:p w14:paraId="645012E5" w14:textId="77777777" w:rsidR="00975F84" w:rsidRDefault="00975F84" w:rsidP="00975F84">
      <w:pPr>
        <w:numPr>
          <w:ilvl w:val="0"/>
          <w:numId w:val="10"/>
        </w:numPr>
        <w:rPr>
          <w:color w:val="FF0000"/>
          <w:lang w:eastAsia="ja-JP"/>
        </w:rPr>
      </w:pPr>
      <w:r w:rsidRPr="00975F84">
        <w:rPr>
          <w:color w:val="FF0000"/>
          <w:lang w:eastAsia="ja-JP"/>
        </w:rPr>
        <w:t>Insert BCT team members</w:t>
      </w:r>
      <w:r>
        <w:rPr>
          <w:color w:val="FF0000"/>
          <w:lang w:eastAsia="ja-JP"/>
        </w:rPr>
        <w:t xml:space="preserve"> </w:t>
      </w:r>
    </w:p>
    <w:p w14:paraId="6EF1D3C0" w14:textId="77777777" w:rsidR="00C143E5" w:rsidRDefault="00C143E5" w:rsidP="00975F84">
      <w:pPr>
        <w:numPr>
          <w:ilvl w:val="0"/>
          <w:numId w:val="10"/>
        </w:numPr>
        <w:rPr>
          <w:color w:val="FF0000"/>
          <w:lang w:eastAsia="ja-JP"/>
        </w:rPr>
      </w:pPr>
      <w:r>
        <w:rPr>
          <w:color w:val="FF0000"/>
          <w:lang w:eastAsia="ja-JP"/>
        </w:rPr>
        <w:t>Stipulate which team member has overall authority / responsibility.</w:t>
      </w:r>
    </w:p>
    <w:p w14:paraId="4E55508E" w14:textId="77777777" w:rsidR="00975F84" w:rsidRDefault="00975F84" w:rsidP="00975F84">
      <w:pPr>
        <w:numPr>
          <w:ilvl w:val="0"/>
          <w:numId w:val="10"/>
        </w:numPr>
        <w:ind w:left="1418" w:hanging="262"/>
        <w:rPr>
          <w:color w:val="FF0000"/>
          <w:lang w:eastAsia="ja-JP"/>
        </w:rPr>
      </w:pPr>
      <w:r>
        <w:rPr>
          <w:color w:val="FF0000"/>
          <w:lang w:eastAsia="ja-JP"/>
        </w:rPr>
        <w:t>Ideally BCT members should represent a division / service area of the organisation.</w:t>
      </w:r>
    </w:p>
    <w:p w14:paraId="3A002F54" w14:textId="77777777" w:rsidR="00975F84" w:rsidRDefault="00975F84" w:rsidP="00975F84">
      <w:pPr>
        <w:numPr>
          <w:ilvl w:val="0"/>
          <w:numId w:val="10"/>
        </w:numPr>
        <w:ind w:left="1418" w:hanging="262"/>
        <w:rPr>
          <w:color w:val="FF0000"/>
          <w:lang w:eastAsia="ja-JP"/>
        </w:rPr>
      </w:pPr>
      <w:r>
        <w:rPr>
          <w:color w:val="FF0000"/>
          <w:lang w:eastAsia="ja-JP"/>
        </w:rPr>
        <w:t>Team members should be listed by position.</w:t>
      </w:r>
    </w:p>
    <w:p w14:paraId="342477E4" w14:textId="77777777" w:rsidR="00975F84" w:rsidRDefault="00975F84" w:rsidP="00975F84">
      <w:pPr>
        <w:numPr>
          <w:ilvl w:val="0"/>
          <w:numId w:val="10"/>
        </w:numPr>
        <w:ind w:left="1418" w:hanging="262"/>
        <w:rPr>
          <w:color w:val="FF0000"/>
          <w:lang w:eastAsia="ja-JP"/>
        </w:rPr>
      </w:pPr>
      <w:r>
        <w:rPr>
          <w:color w:val="FF0000"/>
          <w:lang w:eastAsia="ja-JP"/>
        </w:rPr>
        <w:t>Add detail about how team is mobilised. For example: through 55 call, paging group or contact list in the appendices.</w:t>
      </w:r>
    </w:p>
    <w:p w14:paraId="76183F84" w14:textId="77777777" w:rsidR="00B43295" w:rsidRPr="008E496C" w:rsidRDefault="00B43295" w:rsidP="00B43295">
      <w:pPr>
        <w:pStyle w:val="Heading2"/>
        <w:numPr>
          <w:ilvl w:val="1"/>
          <w:numId w:val="8"/>
        </w:numPr>
      </w:pPr>
      <w:bookmarkStart w:id="29" w:name="_Toc329093061"/>
      <w:bookmarkStart w:id="30" w:name="_Toc405704751"/>
      <w:bookmarkStart w:id="31" w:name="_Toc422310343"/>
      <w:bookmarkStart w:id="32" w:name="_Toc422315673"/>
      <w:bookmarkStart w:id="33" w:name="_Toc424078476"/>
      <w:bookmarkStart w:id="34" w:name="_Toc433357329"/>
      <w:r w:rsidRPr="008E496C">
        <w:t xml:space="preserve">Incident Control </w:t>
      </w:r>
      <w:bookmarkEnd w:id="29"/>
      <w:bookmarkEnd w:id="30"/>
      <w:bookmarkEnd w:id="31"/>
      <w:bookmarkEnd w:id="32"/>
      <w:r>
        <w:t>Point</w:t>
      </w:r>
      <w:bookmarkEnd w:id="33"/>
      <w:bookmarkEnd w:id="34"/>
    </w:p>
    <w:p w14:paraId="1B49950E" w14:textId="77777777" w:rsidR="00B43295" w:rsidRDefault="00B43295" w:rsidP="00B43295">
      <w:pPr>
        <w:spacing w:after="0" w:line="300" w:lineRule="atLeast"/>
        <w:rPr>
          <w:rFonts w:ascii="Calibri" w:hAnsi="Calibri" w:cs="Arial"/>
        </w:rPr>
      </w:pPr>
    </w:p>
    <w:p w14:paraId="70E7F55A" w14:textId="77777777" w:rsidR="00B43295" w:rsidRPr="00B43295" w:rsidRDefault="00B43295" w:rsidP="00B43295">
      <w:pPr>
        <w:spacing w:after="0" w:line="300" w:lineRule="atLeast"/>
        <w:rPr>
          <w:rFonts w:cs="Arial"/>
        </w:rPr>
      </w:pPr>
      <w:r w:rsidRPr="00B43295">
        <w:rPr>
          <w:rFonts w:cs="Arial"/>
        </w:rPr>
        <w:t xml:space="preserve">An Incident Control Point (ICP) is a pre-designated location from which the </w:t>
      </w:r>
      <w:r>
        <w:rPr>
          <w:rFonts w:cs="Arial"/>
        </w:rPr>
        <w:t xml:space="preserve">response teams </w:t>
      </w:r>
      <w:r w:rsidRPr="00B43295">
        <w:rPr>
          <w:rFonts w:cs="Arial"/>
        </w:rPr>
        <w:t xml:space="preserve">would coordinate on-site activities </w:t>
      </w:r>
      <w:r>
        <w:rPr>
          <w:rFonts w:cs="Arial"/>
        </w:rPr>
        <w:t>when the BCP is activated</w:t>
      </w:r>
      <w:r w:rsidRPr="00B43295">
        <w:rPr>
          <w:rFonts w:cs="Arial"/>
        </w:rPr>
        <w:t xml:space="preserve">. Depending on the nature of the incident, the </w:t>
      </w:r>
      <w:r>
        <w:rPr>
          <w:rFonts w:cs="Arial"/>
        </w:rPr>
        <w:t xml:space="preserve">ICP </w:t>
      </w:r>
      <w:r w:rsidRPr="00B43295">
        <w:rPr>
          <w:rFonts w:cs="Arial"/>
        </w:rPr>
        <w:t xml:space="preserve">will </w:t>
      </w:r>
      <w:r>
        <w:rPr>
          <w:rFonts w:cs="Arial"/>
        </w:rPr>
        <w:t xml:space="preserve">established at </w:t>
      </w:r>
      <w:r w:rsidRPr="00B43295">
        <w:rPr>
          <w:rFonts w:cs="Arial"/>
        </w:rPr>
        <w:t>one of three locations, if possible:</w:t>
      </w:r>
      <w:bookmarkStart w:id="35" w:name="_Toc210030936"/>
    </w:p>
    <w:p w14:paraId="0DBC718A" w14:textId="77777777" w:rsidR="00B43295" w:rsidRPr="00B43295" w:rsidRDefault="00B43295" w:rsidP="00B43295">
      <w:pPr>
        <w:spacing w:after="0" w:line="300" w:lineRule="atLeast"/>
        <w:rPr>
          <w:rFonts w:cs="Arial"/>
        </w:rPr>
      </w:pPr>
    </w:p>
    <w:p w14:paraId="115C67B8" w14:textId="77777777" w:rsidR="00B43295" w:rsidRPr="00B43295" w:rsidRDefault="00B43295" w:rsidP="00B43295">
      <w:pPr>
        <w:numPr>
          <w:ilvl w:val="0"/>
          <w:numId w:val="17"/>
        </w:numPr>
        <w:spacing w:after="0" w:line="300" w:lineRule="atLeast"/>
        <w:jc w:val="both"/>
        <w:rPr>
          <w:rFonts w:cs="Arial"/>
        </w:rPr>
      </w:pPr>
      <w:r w:rsidRPr="00B43295">
        <w:rPr>
          <w:rFonts w:cs="Arial"/>
        </w:rPr>
        <w:t xml:space="preserve">Primary location –  </w:t>
      </w:r>
    </w:p>
    <w:p w14:paraId="2103B43E" w14:textId="77777777" w:rsidR="00B43295" w:rsidRPr="00B43295" w:rsidRDefault="00B43295" w:rsidP="00B43295">
      <w:pPr>
        <w:numPr>
          <w:ilvl w:val="0"/>
          <w:numId w:val="17"/>
        </w:numPr>
        <w:spacing w:after="0" w:line="300" w:lineRule="atLeast"/>
        <w:jc w:val="both"/>
        <w:rPr>
          <w:rFonts w:cs="Arial"/>
        </w:rPr>
      </w:pPr>
      <w:r w:rsidRPr="00B43295">
        <w:rPr>
          <w:rFonts w:cs="Arial"/>
        </w:rPr>
        <w:t>1</w:t>
      </w:r>
      <w:r w:rsidRPr="00B43295">
        <w:rPr>
          <w:rFonts w:cs="Arial"/>
          <w:vertAlign w:val="superscript"/>
        </w:rPr>
        <w:t>st</w:t>
      </w:r>
      <w:r w:rsidRPr="00B43295">
        <w:rPr>
          <w:rFonts w:cs="Arial"/>
        </w:rPr>
        <w:t xml:space="preserve"> alternate location -  </w:t>
      </w:r>
    </w:p>
    <w:p w14:paraId="2626836B" w14:textId="77777777" w:rsidR="00B43295" w:rsidRPr="00B43295" w:rsidRDefault="00B43295" w:rsidP="00B43295">
      <w:pPr>
        <w:numPr>
          <w:ilvl w:val="0"/>
          <w:numId w:val="17"/>
        </w:numPr>
        <w:spacing w:after="0" w:line="300" w:lineRule="atLeast"/>
        <w:jc w:val="both"/>
        <w:rPr>
          <w:rFonts w:cs="Arial"/>
        </w:rPr>
      </w:pPr>
      <w:r w:rsidRPr="00B43295">
        <w:rPr>
          <w:rFonts w:cs="Arial"/>
        </w:rPr>
        <w:t>2</w:t>
      </w:r>
      <w:r w:rsidRPr="00B43295">
        <w:rPr>
          <w:rFonts w:cs="Arial"/>
          <w:vertAlign w:val="superscript"/>
        </w:rPr>
        <w:t>nd</w:t>
      </w:r>
      <w:r w:rsidRPr="00B43295">
        <w:rPr>
          <w:rFonts w:cs="Arial"/>
        </w:rPr>
        <w:t xml:space="preserve"> alternate location - </w:t>
      </w:r>
    </w:p>
    <w:bookmarkEnd w:id="35"/>
    <w:p w14:paraId="2E8C71FE" w14:textId="77777777" w:rsidR="00B43295" w:rsidRPr="00B43295" w:rsidRDefault="00B43295" w:rsidP="00B43295">
      <w:pPr>
        <w:spacing w:after="0" w:line="300" w:lineRule="atLeast"/>
        <w:rPr>
          <w:rFonts w:cs="Arial"/>
        </w:rPr>
      </w:pPr>
    </w:p>
    <w:p w14:paraId="5CFDFA1C" w14:textId="77777777" w:rsidR="00B43295" w:rsidRPr="00B43295" w:rsidRDefault="00B43295" w:rsidP="00B43295">
      <w:pPr>
        <w:spacing w:after="0" w:line="300" w:lineRule="atLeast"/>
        <w:rPr>
          <w:rFonts w:cs="Arial"/>
        </w:rPr>
      </w:pPr>
      <w:r w:rsidRPr="00B43295">
        <w:rPr>
          <w:rFonts w:cs="Arial"/>
        </w:rPr>
        <w:lastRenderedPageBreak/>
        <w:t xml:space="preserve">If any of the above location is not available or suitable, the </w:t>
      </w:r>
      <w:r>
        <w:rPr>
          <w:rFonts w:cs="Arial"/>
        </w:rPr>
        <w:t xml:space="preserve">person in charge </w:t>
      </w:r>
      <w:r w:rsidRPr="00B43295">
        <w:rPr>
          <w:rFonts w:cs="Arial"/>
        </w:rPr>
        <w:t>will have the discretion to decide on the best alternative place to meet, taking into considering safety issues and proximity to the impacted site.</w:t>
      </w:r>
    </w:p>
    <w:p w14:paraId="1670E009" w14:textId="77777777" w:rsidR="008A62BA" w:rsidRDefault="008A62BA" w:rsidP="008A62BA">
      <w:pPr>
        <w:pStyle w:val="Heading2"/>
        <w:numPr>
          <w:ilvl w:val="1"/>
          <w:numId w:val="8"/>
        </w:numPr>
        <w:rPr>
          <w:lang w:eastAsia="ja-JP"/>
        </w:rPr>
      </w:pPr>
      <w:bookmarkStart w:id="36" w:name="_Toc433357330"/>
      <w:r>
        <w:rPr>
          <w:lang w:eastAsia="ja-JP"/>
        </w:rPr>
        <w:t>Activation process</w:t>
      </w:r>
      <w:bookmarkEnd w:id="36"/>
      <w:r w:rsidR="003C3A58">
        <w:rPr>
          <w:lang w:eastAsia="ja-JP"/>
        </w:rPr>
        <w:br/>
      </w:r>
    </w:p>
    <w:p w14:paraId="034F8746" w14:textId="77777777" w:rsidR="003C3A58" w:rsidRPr="003C3A58" w:rsidRDefault="003C3A58" w:rsidP="003C3A58">
      <w:pPr>
        <w:rPr>
          <w:color w:val="FF0000"/>
          <w:lang w:eastAsia="ja-JP"/>
        </w:rPr>
      </w:pPr>
      <w:r>
        <w:rPr>
          <w:lang w:eastAsia="ja-JP"/>
        </w:rPr>
        <w:t xml:space="preserve">The following algorithm </w:t>
      </w:r>
      <w:r w:rsidRPr="003C3A58">
        <w:rPr>
          <w:color w:val="FF0000"/>
          <w:lang w:eastAsia="ja-JP"/>
        </w:rPr>
        <w:t>(sample)</w:t>
      </w:r>
      <w:r>
        <w:rPr>
          <w:color w:val="FF0000"/>
          <w:lang w:eastAsia="ja-JP"/>
        </w:rPr>
        <w:t xml:space="preserve"> </w:t>
      </w:r>
      <w:r w:rsidRPr="003C3A58">
        <w:rPr>
          <w:lang w:eastAsia="ja-JP"/>
        </w:rPr>
        <w:t>outlines the</w:t>
      </w:r>
      <w:r>
        <w:rPr>
          <w:color w:val="FF0000"/>
          <w:lang w:eastAsia="ja-JP"/>
        </w:rPr>
        <w:t xml:space="preserve"> </w:t>
      </w:r>
      <w:r w:rsidRPr="003C3A58">
        <w:rPr>
          <w:lang w:eastAsia="ja-JP"/>
        </w:rPr>
        <w:t>response continuum from the occurrence of a disruption, right through to the stand down.</w:t>
      </w:r>
    </w:p>
    <w:p w14:paraId="1D053F48" w14:textId="77777777" w:rsidR="003C3A58" w:rsidRPr="003C3A58" w:rsidRDefault="003C3A58" w:rsidP="003C3A58">
      <w:pPr>
        <w:rPr>
          <w:lang w:eastAsia="ja-JP"/>
        </w:rPr>
      </w:pPr>
      <w:r w:rsidRPr="003C3A58">
        <w:rPr>
          <w:color w:val="FF0000"/>
          <w:lang w:eastAsia="ja-JP"/>
        </w:rPr>
        <w:t>(adjust this to suit the health service’s processes).</w:t>
      </w:r>
    </w:p>
    <w:p w14:paraId="6D595F22" w14:textId="77777777" w:rsidR="00341B25" w:rsidRDefault="00701282" w:rsidP="008A62BA">
      <w:pPr>
        <w:rPr>
          <w:lang w:eastAsia="ja-JP"/>
        </w:rPr>
      </w:pPr>
      <w:r>
        <w:rPr>
          <w:lang w:eastAsia="ja-JP"/>
        </w:rPr>
        <w:object w:dxaOrig="14087" w:dyaOrig="10259" w14:anchorId="7A844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2pt;height:349.8pt" o:ole="">
            <v:imagedata r:id="rId13" o:title=""/>
          </v:shape>
          <o:OLEObject Type="Embed" ProgID="Visio.Drawing.11" ShapeID="_x0000_i1028" DrawAspect="Content" ObjectID="_1723458686" r:id="rId14"/>
        </w:object>
      </w:r>
    </w:p>
    <w:p w14:paraId="18A3921E" w14:textId="77777777" w:rsidR="00C007FF" w:rsidRDefault="00C007FF" w:rsidP="00C007FF">
      <w:pPr>
        <w:pStyle w:val="Heading2"/>
        <w:numPr>
          <w:ilvl w:val="1"/>
          <w:numId w:val="8"/>
        </w:numPr>
        <w:rPr>
          <w:lang w:eastAsia="ja-JP"/>
        </w:rPr>
      </w:pPr>
      <w:bookmarkStart w:id="37" w:name="_Toc433357331"/>
      <w:r w:rsidRPr="00C007FF">
        <w:rPr>
          <w:rStyle w:val="Heading2Char"/>
          <w:b/>
          <w:lang w:eastAsia="ja-JP"/>
        </w:rPr>
        <w:t>Standing down</w:t>
      </w:r>
      <w:bookmarkEnd w:id="37"/>
    </w:p>
    <w:p w14:paraId="562938A0" w14:textId="77777777" w:rsidR="00C007FF" w:rsidRDefault="005E7545" w:rsidP="00C007FF">
      <w:pPr>
        <w:rPr>
          <w:lang w:eastAsia="ja-JP"/>
        </w:rPr>
      </w:pPr>
      <w:r>
        <w:rPr>
          <w:lang w:eastAsia="ja-JP"/>
        </w:rPr>
        <w:t xml:space="preserve">This plan can be stood down by the </w:t>
      </w:r>
      <w:r w:rsidRPr="005E7545">
        <w:rPr>
          <w:color w:val="FF0000"/>
          <w:lang w:eastAsia="ja-JP"/>
        </w:rPr>
        <w:t xml:space="preserve">(insert position) </w:t>
      </w:r>
      <w:r>
        <w:rPr>
          <w:lang w:eastAsia="ja-JP"/>
        </w:rPr>
        <w:t>when the following criteria are met:</w:t>
      </w:r>
    </w:p>
    <w:p w14:paraId="066E4704" w14:textId="77777777" w:rsidR="005E7545" w:rsidRDefault="005E7545" w:rsidP="005E7545">
      <w:pPr>
        <w:numPr>
          <w:ilvl w:val="0"/>
          <w:numId w:val="11"/>
        </w:numPr>
        <w:rPr>
          <w:lang w:eastAsia="ja-JP"/>
        </w:rPr>
      </w:pPr>
      <w:r>
        <w:rPr>
          <w:lang w:eastAsia="ja-JP"/>
        </w:rPr>
        <w:t>Business-as-usual procedures have been resumed for CBFs; and</w:t>
      </w:r>
    </w:p>
    <w:p w14:paraId="4FA725B7" w14:textId="77777777" w:rsidR="005E7545" w:rsidRDefault="005E7545" w:rsidP="005E7545">
      <w:pPr>
        <w:numPr>
          <w:ilvl w:val="0"/>
          <w:numId w:val="11"/>
        </w:numPr>
        <w:rPr>
          <w:lang w:eastAsia="ja-JP"/>
        </w:rPr>
      </w:pPr>
      <w:r>
        <w:rPr>
          <w:lang w:eastAsia="ja-JP"/>
        </w:rPr>
        <w:t>Recovery efforts have been completed; or</w:t>
      </w:r>
    </w:p>
    <w:p w14:paraId="5A5EBF56" w14:textId="77777777" w:rsidR="005E7545" w:rsidRDefault="005E7545" w:rsidP="005E7545">
      <w:pPr>
        <w:numPr>
          <w:ilvl w:val="0"/>
          <w:numId w:val="11"/>
        </w:numPr>
        <w:rPr>
          <w:lang w:eastAsia="ja-JP"/>
        </w:rPr>
      </w:pPr>
      <w:r>
        <w:rPr>
          <w:lang w:eastAsia="ja-JP"/>
        </w:rPr>
        <w:t>The disruption has been resolved.</w:t>
      </w:r>
    </w:p>
    <w:p w14:paraId="7FDF289F" w14:textId="77777777" w:rsidR="005E7545" w:rsidRDefault="005E7545" w:rsidP="00733617">
      <w:pPr>
        <w:rPr>
          <w:lang w:eastAsia="ja-JP"/>
        </w:rPr>
      </w:pPr>
      <w:r>
        <w:rPr>
          <w:lang w:eastAsia="ja-JP"/>
        </w:rPr>
        <w:t xml:space="preserve">Once normal business processes have resumed, the </w:t>
      </w:r>
      <w:r w:rsidRPr="005E7545">
        <w:rPr>
          <w:color w:val="FF0000"/>
          <w:lang w:eastAsia="ja-JP"/>
        </w:rPr>
        <w:t>(insert health service)</w:t>
      </w:r>
      <w:r>
        <w:rPr>
          <w:lang w:eastAsia="ja-JP"/>
        </w:rPr>
        <w:t xml:space="preserve"> should notify all relevant stakeholders, as per the com</w:t>
      </w:r>
      <w:r w:rsidR="00701282">
        <w:rPr>
          <w:lang w:eastAsia="ja-JP"/>
        </w:rPr>
        <w:t>munication strategy in section 9</w:t>
      </w:r>
      <w:r>
        <w:rPr>
          <w:lang w:eastAsia="ja-JP"/>
        </w:rPr>
        <w:t>.</w:t>
      </w:r>
    </w:p>
    <w:p w14:paraId="2F26488F" w14:textId="77777777" w:rsidR="005E7545" w:rsidRDefault="003C3A58" w:rsidP="005E7545">
      <w:pPr>
        <w:pStyle w:val="Heading1"/>
        <w:numPr>
          <w:ilvl w:val="0"/>
          <w:numId w:val="8"/>
        </w:numPr>
        <w:rPr>
          <w:bCs w:val="0"/>
          <w:lang w:eastAsia="ja-JP"/>
        </w:rPr>
      </w:pPr>
      <w:r>
        <w:rPr>
          <w:lang w:eastAsia="ja-JP"/>
        </w:rPr>
        <w:br w:type="page"/>
      </w:r>
      <w:bookmarkStart w:id="38" w:name="_Toc433357332"/>
      <w:r w:rsidR="005E7545">
        <w:rPr>
          <w:bCs w:val="0"/>
          <w:lang w:eastAsia="ja-JP"/>
        </w:rPr>
        <w:lastRenderedPageBreak/>
        <w:t>R</w:t>
      </w:r>
      <w:r w:rsidR="00CF39D8">
        <w:rPr>
          <w:bCs w:val="0"/>
          <w:lang w:eastAsia="ja-JP"/>
        </w:rPr>
        <w:t>esponse organisation</w:t>
      </w:r>
      <w:bookmarkEnd w:id="38"/>
    </w:p>
    <w:p w14:paraId="6ABA65E5" w14:textId="77777777" w:rsidR="00CF39D8" w:rsidRDefault="00CF39D8" w:rsidP="00CF39D8">
      <w:pPr>
        <w:rPr>
          <w:color w:val="FF0000"/>
          <w:lang w:eastAsia="ja-JP"/>
        </w:rPr>
      </w:pPr>
      <w:r>
        <w:rPr>
          <w:color w:val="FF0000"/>
          <w:lang w:eastAsia="ja-JP"/>
        </w:rPr>
        <w:t>Describe the organisation that will be established when the BCP is activated, and the roles and responsibilities of the various teams. This will need to dovetail with the existing emergency management team structure.</w:t>
      </w:r>
      <w:r w:rsidR="00B43295">
        <w:rPr>
          <w:color w:val="FF0000"/>
          <w:lang w:eastAsia="ja-JP"/>
        </w:rPr>
        <w:t xml:space="preserve"> Provide org chart.</w:t>
      </w:r>
    </w:p>
    <w:p w14:paraId="0BE3FB21" w14:textId="77777777" w:rsidR="00701282" w:rsidRDefault="00701282" w:rsidP="00CF39D8">
      <w:pPr>
        <w:rPr>
          <w:color w:val="FF0000"/>
          <w:lang w:eastAsia="ja-JP"/>
        </w:rPr>
      </w:pPr>
      <w:r>
        <w:rPr>
          <w:color w:val="FF0000"/>
          <w:lang w:eastAsia="ja-JP"/>
        </w:rPr>
        <w:t>Example:</w:t>
      </w:r>
    </w:p>
    <w:p w14:paraId="4425DAE8" w14:textId="77777777" w:rsidR="00701282" w:rsidRPr="004449D4" w:rsidRDefault="00701282" w:rsidP="00701282">
      <w:pPr>
        <w:jc w:val="both"/>
        <w:rPr>
          <w:rFonts w:cs="Arial"/>
          <w:szCs w:val="24"/>
        </w:rPr>
      </w:pPr>
      <w:r w:rsidRPr="004449D4">
        <w:rPr>
          <w:rFonts w:cs="Arial"/>
          <w:szCs w:val="24"/>
        </w:rPr>
        <w:t xml:space="preserve">The Business Continuity Team (BCT) is responsible for coordinating on-site tactical and operational response when </w:t>
      </w:r>
      <w:r w:rsidR="004449D4">
        <w:rPr>
          <w:rFonts w:cs="Arial"/>
          <w:szCs w:val="24"/>
        </w:rPr>
        <w:t xml:space="preserve">the BCP is activated in response to a </w:t>
      </w:r>
      <w:r w:rsidRPr="004449D4">
        <w:rPr>
          <w:rFonts w:cs="Arial"/>
          <w:szCs w:val="24"/>
        </w:rPr>
        <w:t>disruption</w:t>
      </w:r>
      <w:r w:rsidR="004449D4">
        <w:rPr>
          <w:rFonts w:cs="Arial"/>
          <w:szCs w:val="24"/>
        </w:rPr>
        <w:t xml:space="preserve">. </w:t>
      </w:r>
      <w:r w:rsidRPr="004449D4">
        <w:rPr>
          <w:rFonts w:cs="Arial"/>
          <w:szCs w:val="24"/>
        </w:rPr>
        <w:t>The key responsibilities of the team are:</w:t>
      </w:r>
    </w:p>
    <w:p w14:paraId="7B4BDFC7" w14:textId="77777777" w:rsidR="00701282" w:rsidRPr="004449D4" w:rsidRDefault="00701282" w:rsidP="00701282">
      <w:pPr>
        <w:numPr>
          <w:ilvl w:val="0"/>
          <w:numId w:val="22"/>
        </w:numPr>
        <w:tabs>
          <w:tab w:val="clear" w:pos="1080"/>
          <w:tab w:val="num" w:pos="720"/>
        </w:tabs>
        <w:spacing w:after="0"/>
        <w:ind w:left="720"/>
        <w:jc w:val="both"/>
        <w:rPr>
          <w:rFonts w:cs="Arial"/>
          <w:szCs w:val="24"/>
        </w:rPr>
      </w:pPr>
      <w:r w:rsidRPr="004449D4">
        <w:rPr>
          <w:rFonts w:cs="Arial"/>
          <w:szCs w:val="24"/>
        </w:rPr>
        <w:t xml:space="preserve">Gather details and assess the impact of the incident </w:t>
      </w:r>
    </w:p>
    <w:p w14:paraId="28D4CBE8" w14:textId="77777777" w:rsidR="00701282" w:rsidRPr="004449D4" w:rsidRDefault="00701282" w:rsidP="00701282">
      <w:pPr>
        <w:numPr>
          <w:ilvl w:val="0"/>
          <w:numId w:val="22"/>
        </w:numPr>
        <w:tabs>
          <w:tab w:val="clear" w:pos="1080"/>
          <w:tab w:val="num" w:pos="720"/>
        </w:tabs>
        <w:spacing w:after="0"/>
        <w:ind w:left="720"/>
        <w:jc w:val="both"/>
        <w:rPr>
          <w:rFonts w:cs="Arial"/>
          <w:szCs w:val="24"/>
        </w:rPr>
      </w:pPr>
      <w:r w:rsidRPr="004449D4">
        <w:rPr>
          <w:rFonts w:cs="Arial"/>
          <w:szCs w:val="24"/>
        </w:rPr>
        <w:t xml:space="preserve">Oversee the resumption of </w:t>
      </w:r>
      <w:r w:rsidR="004449D4">
        <w:rPr>
          <w:rFonts w:cs="Arial"/>
          <w:szCs w:val="24"/>
        </w:rPr>
        <w:t xml:space="preserve">critical </w:t>
      </w:r>
      <w:r w:rsidRPr="004449D4">
        <w:rPr>
          <w:rFonts w:cs="Arial"/>
          <w:szCs w:val="24"/>
        </w:rPr>
        <w:t xml:space="preserve">business </w:t>
      </w:r>
      <w:r w:rsidR="004449D4">
        <w:rPr>
          <w:rFonts w:cs="Arial"/>
          <w:szCs w:val="24"/>
        </w:rPr>
        <w:t xml:space="preserve">functions </w:t>
      </w:r>
    </w:p>
    <w:p w14:paraId="069F4B71" w14:textId="77777777" w:rsidR="00701282" w:rsidRPr="004449D4" w:rsidRDefault="00701282" w:rsidP="00701282">
      <w:pPr>
        <w:numPr>
          <w:ilvl w:val="0"/>
          <w:numId w:val="22"/>
        </w:numPr>
        <w:tabs>
          <w:tab w:val="clear" w:pos="1080"/>
          <w:tab w:val="num" w:pos="720"/>
        </w:tabs>
        <w:spacing w:after="0"/>
        <w:ind w:left="720"/>
        <w:jc w:val="both"/>
        <w:rPr>
          <w:rFonts w:cs="Arial"/>
          <w:szCs w:val="24"/>
        </w:rPr>
      </w:pPr>
      <w:r w:rsidRPr="004449D4">
        <w:rPr>
          <w:rFonts w:cs="Arial"/>
          <w:szCs w:val="24"/>
        </w:rPr>
        <w:t>Liaise with local emergency services</w:t>
      </w:r>
      <w:r w:rsidR="004449D4">
        <w:rPr>
          <w:rFonts w:cs="Arial"/>
          <w:szCs w:val="24"/>
        </w:rPr>
        <w:t>, other healthcare facilities</w:t>
      </w:r>
      <w:r w:rsidRPr="004449D4">
        <w:rPr>
          <w:rFonts w:cs="Arial"/>
          <w:szCs w:val="24"/>
        </w:rPr>
        <w:t xml:space="preserve"> and support agencies</w:t>
      </w:r>
    </w:p>
    <w:p w14:paraId="281DDE75" w14:textId="77777777" w:rsidR="00701282" w:rsidRPr="004449D4" w:rsidRDefault="00701282" w:rsidP="00701282">
      <w:pPr>
        <w:numPr>
          <w:ilvl w:val="0"/>
          <w:numId w:val="22"/>
        </w:numPr>
        <w:tabs>
          <w:tab w:val="clear" w:pos="1080"/>
          <w:tab w:val="num" w:pos="720"/>
        </w:tabs>
        <w:spacing w:after="0"/>
        <w:ind w:left="720"/>
        <w:jc w:val="both"/>
        <w:rPr>
          <w:rFonts w:cs="Arial"/>
          <w:szCs w:val="24"/>
        </w:rPr>
      </w:pPr>
      <w:r w:rsidRPr="004449D4">
        <w:rPr>
          <w:rFonts w:cs="Arial"/>
          <w:szCs w:val="24"/>
        </w:rPr>
        <w:t>Coordinate deployment of internal and external resources required to support service resumption and recovery</w:t>
      </w:r>
    </w:p>
    <w:p w14:paraId="1CEBEF05" w14:textId="77777777" w:rsidR="00701282" w:rsidRPr="004449D4" w:rsidRDefault="00701282" w:rsidP="00701282">
      <w:pPr>
        <w:numPr>
          <w:ilvl w:val="0"/>
          <w:numId w:val="22"/>
        </w:numPr>
        <w:tabs>
          <w:tab w:val="clear" w:pos="1080"/>
        </w:tabs>
        <w:spacing w:after="0"/>
        <w:ind w:left="720"/>
        <w:rPr>
          <w:rFonts w:cs="Arial"/>
          <w:szCs w:val="24"/>
        </w:rPr>
      </w:pPr>
      <w:r w:rsidRPr="004449D4">
        <w:rPr>
          <w:rFonts w:cs="Arial"/>
          <w:szCs w:val="24"/>
        </w:rPr>
        <w:t xml:space="preserve">Keep the </w:t>
      </w:r>
      <w:r w:rsidR="004449D4">
        <w:rPr>
          <w:rFonts w:cs="Arial"/>
          <w:szCs w:val="24"/>
        </w:rPr>
        <w:t>Executive a</w:t>
      </w:r>
      <w:r w:rsidRPr="004449D4">
        <w:rPr>
          <w:rFonts w:cs="Arial"/>
          <w:szCs w:val="24"/>
        </w:rPr>
        <w:t xml:space="preserve">ppraised of the incident and status of recovery </w:t>
      </w:r>
    </w:p>
    <w:p w14:paraId="223D555B" w14:textId="77777777" w:rsidR="00701282" w:rsidRPr="004449D4" w:rsidRDefault="00701282" w:rsidP="00701282">
      <w:pPr>
        <w:numPr>
          <w:ilvl w:val="0"/>
          <w:numId w:val="22"/>
        </w:numPr>
        <w:tabs>
          <w:tab w:val="clear" w:pos="1080"/>
        </w:tabs>
        <w:spacing w:after="0"/>
        <w:ind w:left="720"/>
        <w:rPr>
          <w:rFonts w:cs="Arial"/>
          <w:szCs w:val="24"/>
        </w:rPr>
      </w:pPr>
      <w:r w:rsidRPr="004449D4">
        <w:rPr>
          <w:rFonts w:cs="Arial"/>
          <w:szCs w:val="24"/>
        </w:rPr>
        <w:t>Carry out post-incident review and long term recovery (return to normal)</w:t>
      </w:r>
    </w:p>
    <w:p w14:paraId="260042ED" w14:textId="77777777" w:rsidR="005E7545" w:rsidRDefault="005E7545" w:rsidP="005E7545">
      <w:pPr>
        <w:rPr>
          <w:lang w:eastAsia="ja-JP"/>
        </w:rPr>
      </w:pPr>
    </w:p>
    <w:tbl>
      <w:tblPr>
        <w:tblStyle w:val="WAHealthTable4"/>
        <w:tblW w:w="0" w:type="auto"/>
        <w:tblLook w:val="04A0" w:firstRow="1" w:lastRow="0" w:firstColumn="1" w:lastColumn="0" w:noHBand="0" w:noVBand="1"/>
      </w:tblPr>
      <w:tblGrid>
        <w:gridCol w:w="1718"/>
        <w:gridCol w:w="5377"/>
        <w:gridCol w:w="2147"/>
      </w:tblGrid>
      <w:tr w:rsidR="005E7545" w14:paraId="39FC8494" w14:textId="77777777" w:rsidTr="005E7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731440C8" w14:textId="77777777" w:rsidR="005E7545" w:rsidRDefault="005E7545" w:rsidP="005E7545">
            <w:pPr>
              <w:rPr>
                <w:lang w:eastAsia="ja-JP"/>
              </w:rPr>
            </w:pPr>
            <w:r>
              <w:rPr>
                <w:lang w:eastAsia="ja-JP"/>
              </w:rPr>
              <w:t>Role</w:t>
            </w:r>
          </w:p>
        </w:tc>
        <w:tc>
          <w:tcPr>
            <w:tcW w:w="6112" w:type="dxa"/>
          </w:tcPr>
          <w:p w14:paraId="6B062BD2" w14:textId="77777777" w:rsidR="005E7545" w:rsidRDefault="005E7545" w:rsidP="005E7545">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Responsibilities</w:t>
            </w:r>
          </w:p>
        </w:tc>
        <w:tc>
          <w:tcPr>
            <w:tcW w:w="2374" w:type="dxa"/>
          </w:tcPr>
          <w:p w14:paraId="66CBF82B" w14:textId="77777777" w:rsidR="005E7545" w:rsidRDefault="005E7545" w:rsidP="005E7545">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Reports to</w:t>
            </w:r>
          </w:p>
        </w:tc>
      </w:tr>
      <w:tr w:rsidR="005E7545" w14:paraId="2ED9D522" w14:textId="77777777" w:rsidTr="005E7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2776FE61" w14:textId="77777777" w:rsidR="005E7545" w:rsidRDefault="005E7545" w:rsidP="005E7545">
            <w:pPr>
              <w:rPr>
                <w:lang w:eastAsia="ja-JP"/>
              </w:rPr>
            </w:pPr>
          </w:p>
        </w:tc>
        <w:tc>
          <w:tcPr>
            <w:tcW w:w="6112" w:type="dxa"/>
          </w:tcPr>
          <w:p w14:paraId="1B099633"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c>
          <w:tcPr>
            <w:tcW w:w="2374" w:type="dxa"/>
          </w:tcPr>
          <w:p w14:paraId="59D3D687"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r>
      <w:tr w:rsidR="005E7545" w14:paraId="481E8425" w14:textId="77777777" w:rsidTr="005E75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75D235E4" w14:textId="77777777" w:rsidR="005E7545" w:rsidRDefault="005E7545" w:rsidP="005E7545">
            <w:pPr>
              <w:rPr>
                <w:lang w:eastAsia="ja-JP"/>
              </w:rPr>
            </w:pPr>
          </w:p>
        </w:tc>
        <w:tc>
          <w:tcPr>
            <w:tcW w:w="6112" w:type="dxa"/>
          </w:tcPr>
          <w:p w14:paraId="1C6A630B" w14:textId="77777777" w:rsidR="005E7545" w:rsidRDefault="005E7545" w:rsidP="005E7545">
            <w:pPr>
              <w:cnfStyle w:val="000000010000" w:firstRow="0" w:lastRow="0" w:firstColumn="0" w:lastColumn="0" w:oddVBand="0" w:evenVBand="0" w:oddHBand="0" w:evenHBand="1" w:firstRowFirstColumn="0" w:firstRowLastColumn="0" w:lastRowFirstColumn="0" w:lastRowLastColumn="0"/>
              <w:rPr>
                <w:lang w:eastAsia="ja-JP"/>
              </w:rPr>
            </w:pPr>
          </w:p>
        </w:tc>
        <w:tc>
          <w:tcPr>
            <w:tcW w:w="2374" w:type="dxa"/>
          </w:tcPr>
          <w:p w14:paraId="3866502C" w14:textId="77777777" w:rsidR="005E7545" w:rsidRDefault="005E7545" w:rsidP="005E7545">
            <w:pPr>
              <w:cnfStyle w:val="000000010000" w:firstRow="0" w:lastRow="0" w:firstColumn="0" w:lastColumn="0" w:oddVBand="0" w:evenVBand="0" w:oddHBand="0" w:evenHBand="1" w:firstRowFirstColumn="0" w:firstRowLastColumn="0" w:lastRowFirstColumn="0" w:lastRowLastColumn="0"/>
              <w:rPr>
                <w:lang w:eastAsia="ja-JP"/>
              </w:rPr>
            </w:pPr>
          </w:p>
        </w:tc>
      </w:tr>
      <w:tr w:rsidR="005E7545" w14:paraId="00D24567" w14:textId="77777777" w:rsidTr="005E7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55C06950" w14:textId="77777777" w:rsidR="005E7545" w:rsidRDefault="005E7545" w:rsidP="005E7545">
            <w:pPr>
              <w:rPr>
                <w:lang w:eastAsia="ja-JP"/>
              </w:rPr>
            </w:pPr>
          </w:p>
        </w:tc>
        <w:tc>
          <w:tcPr>
            <w:tcW w:w="6112" w:type="dxa"/>
          </w:tcPr>
          <w:p w14:paraId="51951527"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c>
          <w:tcPr>
            <w:tcW w:w="2374" w:type="dxa"/>
          </w:tcPr>
          <w:p w14:paraId="5F595301"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r>
      <w:tr w:rsidR="005E7545" w14:paraId="2B18821E" w14:textId="77777777" w:rsidTr="005E75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1DBD3372" w14:textId="77777777" w:rsidR="005E7545" w:rsidRDefault="005E7545" w:rsidP="005E7545">
            <w:pPr>
              <w:rPr>
                <w:lang w:eastAsia="ja-JP"/>
              </w:rPr>
            </w:pPr>
          </w:p>
        </w:tc>
        <w:tc>
          <w:tcPr>
            <w:tcW w:w="6112" w:type="dxa"/>
          </w:tcPr>
          <w:p w14:paraId="7E6B6AA3" w14:textId="77777777" w:rsidR="005E7545" w:rsidRDefault="005E7545" w:rsidP="005E7545">
            <w:pPr>
              <w:cnfStyle w:val="000000010000" w:firstRow="0" w:lastRow="0" w:firstColumn="0" w:lastColumn="0" w:oddVBand="0" w:evenVBand="0" w:oddHBand="0" w:evenHBand="1" w:firstRowFirstColumn="0" w:firstRowLastColumn="0" w:lastRowFirstColumn="0" w:lastRowLastColumn="0"/>
              <w:rPr>
                <w:lang w:eastAsia="ja-JP"/>
              </w:rPr>
            </w:pPr>
          </w:p>
        </w:tc>
        <w:tc>
          <w:tcPr>
            <w:tcW w:w="2374" w:type="dxa"/>
          </w:tcPr>
          <w:p w14:paraId="79E6ECD4" w14:textId="77777777" w:rsidR="005E7545" w:rsidRDefault="005E7545" w:rsidP="005E7545">
            <w:pPr>
              <w:cnfStyle w:val="000000010000" w:firstRow="0" w:lastRow="0" w:firstColumn="0" w:lastColumn="0" w:oddVBand="0" w:evenVBand="0" w:oddHBand="0" w:evenHBand="1" w:firstRowFirstColumn="0" w:firstRowLastColumn="0" w:lastRowFirstColumn="0" w:lastRowLastColumn="0"/>
              <w:rPr>
                <w:lang w:eastAsia="ja-JP"/>
              </w:rPr>
            </w:pPr>
          </w:p>
        </w:tc>
      </w:tr>
      <w:tr w:rsidR="005E7545" w14:paraId="0129BE20" w14:textId="77777777" w:rsidTr="005E7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4" w:type="dxa"/>
          </w:tcPr>
          <w:p w14:paraId="66449189" w14:textId="77777777" w:rsidR="005E7545" w:rsidRDefault="005E7545" w:rsidP="005E7545">
            <w:pPr>
              <w:rPr>
                <w:lang w:eastAsia="ja-JP"/>
              </w:rPr>
            </w:pPr>
          </w:p>
        </w:tc>
        <w:tc>
          <w:tcPr>
            <w:tcW w:w="6112" w:type="dxa"/>
          </w:tcPr>
          <w:p w14:paraId="6F903066"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c>
          <w:tcPr>
            <w:tcW w:w="2374" w:type="dxa"/>
          </w:tcPr>
          <w:p w14:paraId="099DAE05" w14:textId="77777777" w:rsidR="005E7545" w:rsidRDefault="005E7545" w:rsidP="005E7545">
            <w:pPr>
              <w:cnfStyle w:val="000000100000" w:firstRow="0" w:lastRow="0" w:firstColumn="0" w:lastColumn="0" w:oddVBand="0" w:evenVBand="0" w:oddHBand="1" w:evenHBand="0" w:firstRowFirstColumn="0" w:firstRowLastColumn="0" w:lastRowFirstColumn="0" w:lastRowLastColumn="0"/>
              <w:rPr>
                <w:lang w:eastAsia="ja-JP"/>
              </w:rPr>
            </w:pPr>
          </w:p>
        </w:tc>
      </w:tr>
    </w:tbl>
    <w:p w14:paraId="396F8FF7" w14:textId="77777777" w:rsidR="005E7545" w:rsidRPr="00C143E5" w:rsidRDefault="005E7545" w:rsidP="005E7545">
      <w:pPr>
        <w:rPr>
          <w:lang w:eastAsia="ja-JP"/>
        </w:rPr>
      </w:pPr>
    </w:p>
    <w:p w14:paraId="07F2D55F" w14:textId="77777777" w:rsidR="00C143E5" w:rsidRDefault="005E7545" w:rsidP="005E7545">
      <w:pPr>
        <w:pStyle w:val="Heading1"/>
        <w:numPr>
          <w:ilvl w:val="0"/>
          <w:numId w:val="8"/>
        </w:numPr>
        <w:rPr>
          <w:lang w:eastAsia="ja-JP"/>
        </w:rPr>
      </w:pPr>
      <w:r>
        <w:rPr>
          <w:lang w:eastAsia="ja-JP"/>
        </w:rPr>
        <w:br w:type="page"/>
      </w:r>
      <w:bookmarkStart w:id="39" w:name="_Toc433357333"/>
      <w:r w:rsidR="00C143E5">
        <w:rPr>
          <w:lang w:eastAsia="ja-JP"/>
        </w:rPr>
        <w:lastRenderedPageBreak/>
        <w:t>Communication strategy</w:t>
      </w:r>
      <w:bookmarkEnd w:id="39"/>
    </w:p>
    <w:p w14:paraId="09F045E7" w14:textId="77777777" w:rsidR="00C143E5" w:rsidRPr="00C143E5" w:rsidRDefault="00C143E5" w:rsidP="00C143E5">
      <w:pPr>
        <w:rPr>
          <w:lang w:eastAsia="ja-JP"/>
        </w:rPr>
      </w:pPr>
      <w:r>
        <w:rPr>
          <w:lang w:eastAsia="ja-JP"/>
        </w:rPr>
        <w:t>In the event of a disruption, it is critical that stakeholders are effectively engaged and made aware of the disruption and the relevant business continuity strategies in place.</w:t>
      </w:r>
    </w:p>
    <w:p w14:paraId="61B65EB8" w14:textId="77777777" w:rsidR="00C143E5" w:rsidRDefault="00EA58B5" w:rsidP="00EA58B5">
      <w:pPr>
        <w:rPr>
          <w:lang w:eastAsia="ja-JP"/>
        </w:rPr>
      </w:pPr>
      <w:r>
        <w:rPr>
          <w:lang w:eastAsia="ja-JP"/>
        </w:rPr>
        <w:t xml:space="preserve">The </w:t>
      </w:r>
      <w:r w:rsidRPr="00EA58B5">
        <w:rPr>
          <w:color w:val="FF0000"/>
          <w:lang w:eastAsia="ja-JP"/>
        </w:rPr>
        <w:t>(insert role)</w:t>
      </w:r>
      <w:r>
        <w:rPr>
          <w:lang w:eastAsia="ja-JP"/>
        </w:rPr>
        <w:t xml:space="preserve"> is responsible for implementing the communication strategy.</w:t>
      </w:r>
    </w:p>
    <w:p w14:paraId="2C5CB4B4" w14:textId="77777777" w:rsidR="003C3A58" w:rsidRPr="003C3A58" w:rsidRDefault="003C3A58" w:rsidP="00EA58B5">
      <w:pPr>
        <w:rPr>
          <w:color w:val="FF0000"/>
          <w:lang w:eastAsia="ja-JP"/>
        </w:rPr>
      </w:pPr>
      <w:r w:rsidRPr="003C3A58">
        <w:rPr>
          <w:color w:val="FF0000"/>
          <w:lang w:eastAsia="ja-JP"/>
        </w:rPr>
        <w:t xml:space="preserve">A stakeholder analysis should be conducted to identify relevant parties, the preferred method of communication and frequency of communication.  </w:t>
      </w:r>
    </w:p>
    <w:p w14:paraId="7B8D1A87" w14:textId="77777777" w:rsidR="003C3A58" w:rsidRPr="003C3A58" w:rsidRDefault="003C3A58" w:rsidP="00EA58B5">
      <w:pPr>
        <w:rPr>
          <w:color w:val="FF0000"/>
          <w:lang w:eastAsia="ja-JP"/>
        </w:rPr>
      </w:pPr>
      <w:r w:rsidRPr="003C3A58">
        <w:rPr>
          <w:color w:val="FF0000"/>
          <w:lang w:eastAsia="ja-JP"/>
        </w:rPr>
        <w:t>Communication templates can be added into the appendices.</w:t>
      </w:r>
    </w:p>
    <w:tbl>
      <w:tblPr>
        <w:tblStyle w:val="WAHealthTable4"/>
        <w:tblW w:w="0" w:type="auto"/>
        <w:tblLook w:val="04A0" w:firstRow="1" w:lastRow="0" w:firstColumn="1" w:lastColumn="0" w:noHBand="0" w:noVBand="1"/>
      </w:tblPr>
      <w:tblGrid>
        <w:gridCol w:w="2090"/>
        <w:gridCol w:w="2536"/>
        <w:gridCol w:w="1860"/>
        <w:gridCol w:w="2756"/>
      </w:tblGrid>
      <w:tr w:rsidR="00EA58B5" w14:paraId="1958EB80" w14:textId="77777777" w:rsidTr="00EA5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F3FB5A2" w14:textId="77777777" w:rsidR="00EA58B5" w:rsidRDefault="00EA58B5" w:rsidP="00EA58B5">
            <w:pPr>
              <w:rPr>
                <w:lang w:eastAsia="ja-JP"/>
              </w:rPr>
            </w:pPr>
            <w:r>
              <w:rPr>
                <w:lang w:eastAsia="ja-JP"/>
              </w:rPr>
              <w:t>Stakeholder</w:t>
            </w:r>
            <w:r w:rsidR="003C3A58">
              <w:rPr>
                <w:lang w:eastAsia="ja-JP"/>
              </w:rPr>
              <w:t xml:space="preserve"> </w:t>
            </w:r>
          </w:p>
        </w:tc>
        <w:tc>
          <w:tcPr>
            <w:tcW w:w="2693" w:type="dxa"/>
          </w:tcPr>
          <w:p w14:paraId="7A280D25" w14:textId="77777777" w:rsidR="00EA58B5" w:rsidRDefault="00EA58B5" w:rsidP="00EA58B5">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Method of communication</w:t>
            </w:r>
          </w:p>
        </w:tc>
        <w:tc>
          <w:tcPr>
            <w:tcW w:w="1984" w:type="dxa"/>
          </w:tcPr>
          <w:p w14:paraId="6D8D4A09" w14:textId="77777777" w:rsidR="00EA58B5" w:rsidRDefault="00EA58B5" w:rsidP="00EA58B5">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Frequency</w:t>
            </w:r>
          </w:p>
        </w:tc>
        <w:tc>
          <w:tcPr>
            <w:tcW w:w="3119" w:type="dxa"/>
          </w:tcPr>
          <w:p w14:paraId="605E3660" w14:textId="77777777" w:rsidR="00EA58B5" w:rsidRDefault="00EA58B5" w:rsidP="00EA58B5">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Notes</w:t>
            </w:r>
          </w:p>
        </w:tc>
      </w:tr>
      <w:tr w:rsidR="00EA58B5" w14:paraId="0300E83A" w14:textId="77777777" w:rsidTr="00EA5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34F5330" w14:textId="77777777" w:rsidR="00EA58B5" w:rsidRPr="00383D21" w:rsidRDefault="00EA58B5" w:rsidP="00EA58B5">
            <w:pPr>
              <w:rPr>
                <w:color w:val="FF0000"/>
                <w:lang w:eastAsia="ja-JP"/>
              </w:rPr>
            </w:pPr>
            <w:r w:rsidRPr="00383D21">
              <w:rPr>
                <w:color w:val="FF0000"/>
                <w:lang w:eastAsia="ja-JP"/>
              </w:rPr>
              <w:t>Internal staff members</w:t>
            </w:r>
          </w:p>
        </w:tc>
        <w:tc>
          <w:tcPr>
            <w:tcW w:w="2693" w:type="dxa"/>
          </w:tcPr>
          <w:p w14:paraId="15370912" w14:textId="77777777" w:rsidR="00EA58B5" w:rsidRPr="00383D21" w:rsidRDefault="00EA58B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383D21">
              <w:rPr>
                <w:color w:val="FF0000"/>
                <w:lang w:eastAsia="ja-JP"/>
              </w:rPr>
              <w:t>Internal emails</w:t>
            </w:r>
          </w:p>
          <w:p w14:paraId="7B63A698" w14:textId="77777777" w:rsidR="00EA58B5" w:rsidRPr="00383D21" w:rsidRDefault="00EA58B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383D21">
              <w:rPr>
                <w:color w:val="FF0000"/>
                <w:lang w:eastAsia="ja-JP"/>
              </w:rPr>
              <w:t>Staff forums</w:t>
            </w:r>
          </w:p>
        </w:tc>
        <w:tc>
          <w:tcPr>
            <w:tcW w:w="1984" w:type="dxa"/>
          </w:tcPr>
          <w:p w14:paraId="38FB08C2" w14:textId="77777777" w:rsidR="00EA58B5" w:rsidRPr="00383D21" w:rsidRDefault="00EA58B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383D21">
              <w:rPr>
                <w:color w:val="FF0000"/>
                <w:lang w:eastAsia="ja-JP"/>
              </w:rPr>
              <w:t>Twice daily</w:t>
            </w:r>
          </w:p>
          <w:p w14:paraId="118BD7EA" w14:textId="77777777" w:rsidR="00EA58B5" w:rsidRPr="00383D21" w:rsidRDefault="00EA58B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383D21">
              <w:rPr>
                <w:color w:val="FF0000"/>
                <w:lang w:eastAsia="ja-JP"/>
              </w:rPr>
              <w:t>Daily</w:t>
            </w:r>
          </w:p>
        </w:tc>
        <w:tc>
          <w:tcPr>
            <w:tcW w:w="3119" w:type="dxa"/>
          </w:tcPr>
          <w:p w14:paraId="3CE6F2E4" w14:textId="77777777" w:rsidR="00EA58B5" w:rsidRPr="00383D21" w:rsidRDefault="00EA58B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383D21">
              <w:rPr>
                <w:color w:val="FF0000"/>
                <w:lang w:eastAsia="ja-JP"/>
              </w:rPr>
              <w:t>After one week, consider daily internal emails and twice daily staff forums</w:t>
            </w:r>
          </w:p>
        </w:tc>
      </w:tr>
      <w:tr w:rsidR="00EA58B5" w14:paraId="1737E7FD" w14:textId="77777777" w:rsidTr="00EA5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4D9B2EA" w14:textId="77777777" w:rsidR="00EA58B5" w:rsidRPr="005E7545" w:rsidRDefault="003C3A58" w:rsidP="00EA58B5">
            <w:pPr>
              <w:rPr>
                <w:color w:val="FF0000"/>
                <w:lang w:eastAsia="ja-JP"/>
              </w:rPr>
            </w:pPr>
            <w:r w:rsidRPr="005E7545">
              <w:rPr>
                <w:color w:val="FF0000"/>
                <w:lang w:eastAsia="ja-JP"/>
              </w:rPr>
              <w:t>Suppliers</w:t>
            </w:r>
          </w:p>
        </w:tc>
        <w:tc>
          <w:tcPr>
            <w:tcW w:w="2693" w:type="dxa"/>
          </w:tcPr>
          <w:p w14:paraId="3EB19D8B" w14:textId="77777777" w:rsidR="00EA58B5" w:rsidRPr="005E7545" w:rsidRDefault="003C3A58" w:rsidP="00EA58B5">
            <w:pPr>
              <w:cnfStyle w:val="000000010000" w:firstRow="0" w:lastRow="0" w:firstColumn="0" w:lastColumn="0" w:oddVBand="0" w:evenVBand="0" w:oddHBand="0" w:evenHBand="1" w:firstRowFirstColumn="0" w:firstRowLastColumn="0" w:lastRowFirstColumn="0" w:lastRowLastColumn="0"/>
              <w:rPr>
                <w:color w:val="FF0000"/>
                <w:lang w:eastAsia="ja-JP"/>
              </w:rPr>
            </w:pPr>
            <w:r w:rsidRPr="005E7545">
              <w:rPr>
                <w:color w:val="FF0000"/>
                <w:lang w:eastAsia="ja-JP"/>
              </w:rPr>
              <w:t>Phone Call</w:t>
            </w:r>
            <w:r w:rsidRPr="005E7545">
              <w:rPr>
                <w:color w:val="FF0000"/>
                <w:lang w:eastAsia="ja-JP"/>
              </w:rPr>
              <w:br/>
            </w:r>
            <w:r w:rsidRPr="005E7545">
              <w:rPr>
                <w:color w:val="FF0000"/>
                <w:lang w:eastAsia="ja-JP"/>
              </w:rPr>
              <w:br/>
            </w:r>
            <w:r w:rsidRPr="005E7545">
              <w:rPr>
                <w:color w:val="FF0000"/>
                <w:lang w:eastAsia="ja-JP"/>
              </w:rPr>
              <w:br/>
              <w:t>Email</w:t>
            </w:r>
          </w:p>
        </w:tc>
        <w:tc>
          <w:tcPr>
            <w:tcW w:w="1984" w:type="dxa"/>
          </w:tcPr>
          <w:p w14:paraId="3EF5A281" w14:textId="77777777" w:rsidR="00EA58B5" w:rsidRPr="005E7545" w:rsidRDefault="003C3A58" w:rsidP="00EA58B5">
            <w:pPr>
              <w:cnfStyle w:val="000000010000" w:firstRow="0" w:lastRow="0" w:firstColumn="0" w:lastColumn="0" w:oddVBand="0" w:evenVBand="0" w:oddHBand="0" w:evenHBand="1" w:firstRowFirstColumn="0" w:firstRowLastColumn="0" w:lastRowFirstColumn="0" w:lastRowLastColumn="0"/>
              <w:rPr>
                <w:color w:val="FF0000"/>
                <w:lang w:eastAsia="ja-JP"/>
              </w:rPr>
            </w:pPr>
            <w:r w:rsidRPr="005E7545">
              <w:rPr>
                <w:color w:val="FF0000"/>
                <w:lang w:eastAsia="ja-JP"/>
              </w:rPr>
              <w:t>Initial</w:t>
            </w:r>
            <w:r w:rsidRPr="005E7545">
              <w:rPr>
                <w:color w:val="FF0000"/>
                <w:lang w:eastAsia="ja-JP"/>
              </w:rPr>
              <w:br/>
            </w:r>
            <w:r w:rsidRPr="005E7545">
              <w:rPr>
                <w:color w:val="FF0000"/>
                <w:lang w:eastAsia="ja-JP"/>
              </w:rPr>
              <w:br/>
            </w:r>
            <w:r w:rsidRPr="005E7545">
              <w:rPr>
                <w:color w:val="FF0000"/>
                <w:lang w:eastAsia="ja-JP"/>
              </w:rPr>
              <w:br/>
              <w:t>Daily</w:t>
            </w:r>
          </w:p>
        </w:tc>
        <w:tc>
          <w:tcPr>
            <w:tcW w:w="3119" w:type="dxa"/>
          </w:tcPr>
          <w:p w14:paraId="706813DD" w14:textId="77777777" w:rsidR="003C3A58" w:rsidRPr="005E7545" w:rsidRDefault="003C3A58" w:rsidP="00EA58B5">
            <w:pPr>
              <w:cnfStyle w:val="000000010000" w:firstRow="0" w:lastRow="0" w:firstColumn="0" w:lastColumn="0" w:oddVBand="0" w:evenVBand="0" w:oddHBand="0" w:evenHBand="1" w:firstRowFirstColumn="0" w:firstRowLastColumn="0" w:lastRowFirstColumn="0" w:lastRowLastColumn="0"/>
              <w:rPr>
                <w:color w:val="FF0000"/>
                <w:lang w:eastAsia="ja-JP"/>
              </w:rPr>
            </w:pPr>
            <w:r w:rsidRPr="005E7545">
              <w:rPr>
                <w:color w:val="FF0000"/>
                <w:lang w:eastAsia="ja-JP"/>
              </w:rPr>
              <w:t>Notify supplier of initial disruption by phone call.</w:t>
            </w:r>
          </w:p>
          <w:p w14:paraId="63CEFFCB" w14:textId="77777777" w:rsidR="00EA58B5" w:rsidRPr="005E7545" w:rsidRDefault="003C3A58" w:rsidP="00EA58B5">
            <w:pPr>
              <w:cnfStyle w:val="000000010000" w:firstRow="0" w:lastRow="0" w:firstColumn="0" w:lastColumn="0" w:oddVBand="0" w:evenVBand="0" w:oddHBand="0" w:evenHBand="1" w:firstRowFirstColumn="0" w:firstRowLastColumn="0" w:lastRowFirstColumn="0" w:lastRowLastColumn="0"/>
              <w:rPr>
                <w:color w:val="FF0000"/>
                <w:lang w:eastAsia="ja-JP"/>
              </w:rPr>
            </w:pPr>
            <w:r w:rsidRPr="005E7545">
              <w:rPr>
                <w:color w:val="FF0000"/>
                <w:lang w:eastAsia="ja-JP"/>
              </w:rPr>
              <w:t>Subsequent updates can be sent by email</w:t>
            </w:r>
          </w:p>
        </w:tc>
      </w:tr>
      <w:tr w:rsidR="003C3A58" w14:paraId="53AE589F" w14:textId="77777777" w:rsidTr="00EA5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6CB9533" w14:textId="77777777" w:rsidR="003C3A58" w:rsidRPr="005E7545" w:rsidRDefault="005E7545" w:rsidP="00EA58B5">
            <w:pPr>
              <w:rPr>
                <w:color w:val="FF0000"/>
                <w:lang w:eastAsia="ja-JP"/>
              </w:rPr>
            </w:pPr>
            <w:r w:rsidRPr="005E7545">
              <w:rPr>
                <w:color w:val="FF0000"/>
                <w:lang w:eastAsia="ja-JP"/>
              </w:rPr>
              <w:t>Media</w:t>
            </w:r>
          </w:p>
        </w:tc>
        <w:tc>
          <w:tcPr>
            <w:tcW w:w="2693" w:type="dxa"/>
          </w:tcPr>
          <w:p w14:paraId="5B279985" w14:textId="77777777" w:rsidR="003C3A58" w:rsidRPr="005E7545" w:rsidRDefault="005E754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5E7545">
              <w:rPr>
                <w:color w:val="FF0000"/>
                <w:lang w:eastAsia="ja-JP"/>
              </w:rPr>
              <w:t>Press conference</w:t>
            </w:r>
          </w:p>
        </w:tc>
        <w:tc>
          <w:tcPr>
            <w:tcW w:w="1984" w:type="dxa"/>
          </w:tcPr>
          <w:p w14:paraId="193974E9" w14:textId="77777777" w:rsidR="003C3A58" w:rsidRPr="005E7545" w:rsidRDefault="005E754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5E7545">
              <w:rPr>
                <w:color w:val="FF0000"/>
                <w:lang w:eastAsia="ja-JP"/>
              </w:rPr>
              <w:t>Initial, final and as required</w:t>
            </w:r>
          </w:p>
        </w:tc>
        <w:tc>
          <w:tcPr>
            <w:tcW w:w="3119" w:type="dxa"/>
          </w:tcPr>
          <w:p w14:paraId="4C46D035" w14:textId="77777777" w:rsidR="003C3A58" w:rsidRPr="005E7545" w:rsidRDefault="005E7545" w:rsidP="00EA58B5">
            <w:pPr>
              <w:cnfStyle w:val="000000100000" w:firstRow="0" w:lastRow="0" w:firstColumn="0" w:lastColumn="0" w:oddVBand="0" w:evenVBand="0" w:oddHBand="1" w:evenHBand="0" w:firstRowFirstColumn="0" w:firstRowLastColumn="0" w:lastRowFirstColumn="0" w:lastRowLastColumn="0"/>
              <w:rPr>
                <w:color w:val="FF0000"/>
                <w:lang w:eastAsia="ja-JP"/>
              </w:rPr>
            </w:pPr>
            <w:r w:rsidRPr="005E7545">
              <w:rPr>
                <w:color w:val="FF0000"/>
                <w:lang w:eastAsia="ja-JP"/>
              </w:rPr>
              <w:t>The nominate speaker should be the executive sponsor.</w:t>
            </w:r>
          </w:p>
        </w:tc>
      </w:tr>
      <w:tr w:rsidR="003C3A58" w14:paraId="0DD02A43" w14:textId="77777777" w:rsidTr="00EA5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28A9DA8" w14:textId="77777777" w:rsidR="003C3A58" w:rsidRDefault="003C3A58" w:rsidP="00EA58B5">
            <w:pPr>
              <w:rPr>
                <w:lang w:eastAsia="ja-JP"/>
              </w:rPr>
            </w:pPr>
          </w:p>
        </w:tc>
        <w:tc>
          <w:tcPr>
            <w:tcW w:w="2693" w:type="dxa"/>
          </w:tcPr>
          <w:p w14:paraId="7ACF2453"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1984" w:type="dxa"/>
          </w:tcPr>
          <w:p w14:paraId="77B16C60"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3119" w:type="dxa"/>
          </w:tcPr>
          <w:p w14:paraId="6C979230"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r>
      <w:tr w:rsidR="003C3A58" w14:paraId="2A5BD0E9" w14:textId="77777777" w:rsidTr="00EA5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5F1F255" w14:textId="77777777" w:rsidR="003C3A58" w:rsidRDefault="003C3A58" w:rsidP="00EA58B5">
            <w:pPr>
              <w:rPr>
                <w:lang w:eastAsia="ja-JP"/>
              </w:rPr>
            </w:pPr>
          </w:p>
        </w:tc>
        <w:tc>
          <w:tcPr>
            <w:tcW w:w="2693" w:type="dxa"/>
          </w:tcPr>
          <w:p w14:paraId="2DEA5DE1"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c>
          <w:tcPr>
            <w:tcW w:w="1984" w:type="dxa"/>
          </w:tcPr>
          <w:p w14:paraId="132040A8"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c>
          <w:tcPr>
            <w:tcW w:w="3119" w:type="dxa"/>
          </w:tcPr>
          <w:p w14:paraId="575D1E2F"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r>
      <w:tr w:rsidR="003C3A58" w14:paraId="725B9026" w14:textId="77777777" w:rsidTr="00EA5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F6A3A56" w14:textId="77777777" w:rsidR="003C3A58" w:rsidRDefault="003C3A58" w:rsidP="00EA58B5">
            <w:pPr>
              <w:rPr>
                <w:lang w:eastAsia="ja-JP"/>
              </w:rPr>
            </w:pPr>
          </w:p>
        </w:tc>
        <w:tc>
          <w:tcPr>
            <w:tcW w:w="2693" w:type="dxa"/>
          </w:tcPr>
          <w:p w14:paraId="494CB7DA"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1984" w:type="dxa"/>
          </w:tcPr>
          <w:p w14:paraId="1F361265"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3119" w:type="dxa"/>
          </w:tcPr>
          <w:p w14:paraId="786C6B41"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r>
      <w:tr w:rsidR="003C3A58" w14:paraId="6F6F723E" w14:textId="77777777" w:rsidTr="00EA5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DB6059B" w14:textId="77777777" w:rsidR="003C3A58" w:rsidRDefault="003C3A58" w:rsidP="00EA58B5">
            <w:pPr>
              <w:rPr>
                <w:lang w:eastAsia="ja-JP"/>
              </w:rPr>
            </w:pPr>
          </w:p>
        </w:tc>
        <w:tc>
          <w:tcPr>
            <w:tcW w:w="2693" w:type="dxa"/>
          </w:tcPr>
          <w:p w14:paraId="0B01D245"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c>
          <w:tcPr>
            <w:tcW w:w="1984" w:type="dxa"/>
          </w:tcPr>
          <w:p w14:paraId="5FEC5511"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c>
          <w:tcPr>
            <w:tcW w:w="3119" w:type="dxa"/>
          </w:tcPr>
          <w:p w14:paraId="08884944" w14:textId="77777777" w:rsidR="003C3A58" w:rsidRDefault="003C3A58" w:rsidP="00EA58B5">
            <w:pPr>
              <w:cnfStyle w:val="000000100000" w:firstRow="0" w:lastRow="0" w:firstColumn="0" w:lastColumn="0" w:oddVBand="0" w:evenVBand="0" w:oddHBand="1" w:evenHBand="0" w:firstRowFirstColumn="0" w:firstRowLastColumn="0" w:lastRowFirstColumn="0" w:lastRowLastColumn="0"/>
              <w:rPr>
                <w:lang w:eastAsia="ja-JP"/>
              </w:rPr>
            </w:pPr>
          </w:p>
        </w:tc>
      </w:tr>
      <w:tr w:rsidR="003C3A58" w14:paraId="3FA40C8C" w14:textId="77777777" w:rsidTr="00EA58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17EABBD" w14:textId="77777777" w:rsidR="003C3A58" w:rsidRDefault="003C3A58" w:rsidP="00EA58B5">
            <w:pPr>
              <w:rPr>
                <w:lang w:eastAsia="ja-JP"/>
              </w:rPr>
            </w:pPr>
          </w:p>
        </w:tc>
        <w:tc>
          <w:tcPr>
            <w:tcW w:w="2693" w:type="dxa"/>
          </w:tcPr>
          <w:p w14:paraId="138F24D7"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1984" w:type="dxa"/>
          </w:tcPr>
          <w:p w14:paraId="758501E7"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c>
          <w:tcPr>
            <w:tcW w:w="3119" w:type="dxa"/>
          </w:tcPr>
          <w:p w14:paraId="0AA6E4CC" w14:textId="77777777" w:rsidR="003C3A58" w:rsidRDefault="003C3A58" w:rsidP="00EA58B5">
            <w:pPr>
              <w:cnfStyle w:val="000000010000" w:firstRow="0" w:lastRow="0" w:firstColumn="0" w:lastColumn="0" w:oddVBand="0" w:evenVBand="0" w:oddHBand="0" w:evenHBand="1" w:firstRowFirstColumn="0" w:firstRowLastColumn="0" w:lastRowFirstColumn="0" w:lastRowLastColumn="0"/>
              <w:rPr>
                <w:lang w:eastAsia="ja-JP"/>
              </w:rPr>
            </w:pPr>
          </w:p>
        </w:tc>
      </w:tr>
    </w:tbl>
    <w:p w14:paraId="138237AB" w14:textId="77777777" w:rsidR="00EA58B5" w:rsidRDefault="00EA58B5" w:rsidP="00EA58B5">
      <w:pPr>
        <w:rPr>
          <w:lang w:eastAsia="ja-JP"/>
        </w:rPr>
      </w:pPr>
    </w:p>
    <w:p w14:paraId="059E68AD" w14:textId="77777777" w:rsidR="00EA58B5" w:rsidRDefault="005E7545" w:rsidP="00EA58B5">
      <w:pPr>
        <w:rPr>
          <w:lang w:eastAsia="ja-JP"/>
        </w:rPr>
      </w:pPr>
      <w:r>
        <w:rPr>
          <w:lang w:eastAsia="ja-JP"/>
        </w:rPr>
        <w:t xml:space="preserve">On resolution of the disruption, the </w:t>
      </w:r>
      <w:r w:rsidRPr="005E7545">
        <w:rPr>
          <w:color w:val="FF0000"/>
          <w:lang w:eastAsia="ja-JP"/>
        </w:rPr>
        <w:t>(insert position)</w:t>
      </w:r>
      <w:r>
        <w:rPr>
          <w:lang w:eastAsia="ja-JP"/>
        </w:rPr>
        <w:t xml:space="preserve"> is responsible for notifying the above stakeholders of the resumption of normal business processes. </w:t>
      </w:r>
    </w:p>
    <w:p w14:paraId="29226840" w14:textId="77777777" w:rsidR="00B43295" w:rsidRDefault="00383D21" w:rsidP="00B43295">
      <w:pPr>
        <w:pStyle w:val="Heading1"/>
        <w:numPr>
          <w:ilvl w:val="0"/>
          <w:numId w:val="8"/>
        </w:numPr>
      </w:pPr>
      <w:r>
        <w:rPr>
          <w:lang w:eastAsia="ja-JP"/>
        </w:rPr>
        <w:br w:type="page"/>
      </w:r>
      <w:r w:rsidR="0070148A">
        <w:rPr>
          <w:color w:val="FF0000"/>
          <w:lang w:eastAsia="ja-JP"/>
        </w:rPr>
        <w:lastRenderedPageBreak/>
        <w:t xml:space="preserve"> </w:t>
      </w:r>
      <w:bookmarkStart w:id="40" w:name="_Toc424078485"/>
      <w:bookmarkStart w:id="41" w:name="_Toc433357334"/>
      <w:r w:rsidR="00B43295">
        <w:t>F</w:t>
      </w:r>
      <w:bookmarkEnd w:id="40"/>
      <w:r w:rsidR="000E3494">
        <w:t>unctional Annexes</w:t>
      </w:r>
      <w:bookmarkEnd w:id="41"/>
    </w:p>
    <w:p w14:paraId="280629F5" w14:textId="77777777" w:rsidR="00C00EEB" w:rsidRDefault="00B43295" w:rsidP="00B43295">
      <w:pPr>
        <w:spacing w:after="0" w:line="300" w:lineRule="atLeast"/>
        <w:rPr>
          <w:color w:val="FF0000"/>
        </w:rPr>
      </w:pPr>
      <w:r>
        <w:rPr>
          <w:color w:val="FF0000"/>
        </w:rPr>
        <w:t xml:space="preserve">Functional annexes contain the specific actions cards and references that are required for responding to a disruption and continuing critical business functions. </w:t>
      </w:r>
    </w:p>
    <w:p w14:paraId="0F845328" w14:textId="77777777" w:rsidR="00C00EEB" w:rsidRDefault="00C00EEB" w:rsidP="00B43295">
      <w:pPr>
        <w:spacing w:after="0" w:line="300" w:lineRule="atLeast"/>
        <w:rPr>
          <w:color w:val="FF0000"/>
        </w:rPr>
      </w:pPr>
    </w:p>
    <w:p w14:paraId="6276CD04" w14:textId="77777777" w:rsidR="00B43295" w:rsidRPr="00B43295" w:rsidRDefault="00C00EEB" w:rsidP="00B43295">
      <w:pPr>
        <w:spacing w:after="0" w:line="300" w:lineRule="atLeast"/>
        <w:rPr>
          <w:color w:val="FF0000"/>
        </w:rPr>
      </w:pPr>
      <w:r>
        <w:rPr>
          <w:color w:val="FF0000"/>
        </w:rPr>
        <w:t>Example:</w:t>
      </w:r>
      <w:r w:rsidR="00B43295">
        <w:rPr>
          <w:color w:val="FF0000"/>
        </w:rPr>
        <w:t xml:space="preserve"> </w:t>
      </w:r>
    </w:p>
    <w:p w14:paraId="02A40818" w14:textId="77777777" w:rsidR="00B43295" w:rsidRDefault="00B43295" w:rsidP="00B43295">
      <w:pPr>
        <w:spacing w:after="0" w:line="300" w:lineRule="atLeast"/>
      </w:pPr>
    </w:p>
    <w:p w14:paraId="69D73AF0" w14:textId="77777777" w:rsidR="00B43295" w:rsidRDefault="00B43295" w:rsidP="00B43295">
      <w:pPr>
        <w:spacing w:after="0" w:line="300" w:lineRule="atLeast"/>
      </w:pPr>
      <w:r>
        <w:t xml:space="preserve">The functional annexes describe the specific roles and responsibilities, actions to be taken, business continuity strategies and resources requirements by each of the business units when the BCP is activated. While the main body of the BCP provides overarching information relevant to the continuity of </w:t>
      </w:r>
      <w:r>
        <w:rPr>
          <w:color w:val="FF0000"/>
          <w:lang w:eastAsia="ja-JP"/>
        </w:rPr>
        <w:t xml:space="preserve">(insert health service) </w:t>
      </w:r>
      <w:r>
        <w:t>as a whole, these annexes focus on specific responsibilities, tasks and operational actions that pertain to the elements of a viable business continuity plan for each team.</w:t>
      </w:r>
    </w:p>
    <w:p w14:paraId="00FCE834" w14:textId="77777777" w:rsidR="00B43295" w:rsidRDefault="00B43295" w:rsidP="00B43295">
      <w:pPr>
        <w:spacing w:after="0" w:line="300" w:lineRule="atLeast"/>
      </w:pPr>
    </w:p>
    <w:p w14:paraId="0164C34C" w14:textId="77777777" w:rsidR="004449D4" w:rsidRDefault="004449D4" w:rsidP="00B43295">
      <w:pPr>
        <w:spacing w:after="0" w:line="300" w:lineRule="atLeast"/>
      </w:pPr>
      <w:r>
        <w:t>Annex 1</w:t>
      </w:r>
      <w:r>
        <w:tab/>
        <w:t>Business Continuity Team</w:t>
      </w:r>
    </w:p>
    <w:p w14:paraId="11A4FB21" w14:textId="77777777" w:rsidR="00B43295" w:rsidRDefault="00B43295" w:rsidP="00B43295">
      <w:pPr>
        <w:spacing w:after="0" w:line="300" w:lineRule="atLeast"/>
      </w:pPr>
      <w:r>
        <w:t xml:space="preserve">Annex </w:t>
      </w:r>
      <w:r w:rsidR="004449D4">
        <w:t>2</w:t>
      </w:r>
      <w:r>
        <w:t xml:space="preserve"> </w:t>
      </w:r>
      <w:r>
        <w:tab/>
        <w:t xml:space="preserve">Perioperative Unit </w:t>
      </w:r>
    </w:p>
    <w:p w14:paraId="0142C8AA" w14:textId="77777777" w:rsidR="00B43295" w:rsidRDefault="00B43295" w:rsidP="00B43295">
      <w:pPr>
        <w:spacing w:after="0" w:line="300" w:lineRule="atLeast"/>
      </w:pPr>
      <w:r>
        <w:t xml:space="preserve">Annex </w:t>
      </w:r>
      <w:r w:rsidR="004449D4">
        <w:t>3</w:t>
      </w:r>
      <w:r>
        <w:tab/>
        <w:t xml:space="preserve">General Wards </w:t>
      </w:r>
    </w:p>
    <w:p w14:paraId="7A18D844" w14:textId="77777777" w:rsidR="00B43295" w:rsidRDefault="00B43295" w:rsidP="00B43295">
      <w:pPr>
        <w:spacing w:after="0" w:line="300" w:lineRule="atLeast"/>
      </w:pPr>
      <w:r>
        <w:t xml:space="preserve">Annex </w:t>
      </w:r>
      <w:r w:rsidR="004449D4">
        <w:t>4</w:t>
      </w:r>
      <w:r>
        <w:tab/>
        <w:t xml:space="preserve">… </w:t>
      </w:r>
    </w:p>
    <w:p w14:paraId="262D9B3C" w14:textId="77777777" w:rsidR="00B43295" w:rsidRDefault="00B43295" w:rsidP="00B43295">
      <w:pPr>
        <w:spacing w:after="0" w:line="300" w:lineRule="atLeast"/>
      </w:pPr>
      <w:r>
        <w:t xml:space="preserve">Annex </w:t>
      </w:r>
      <w:r w:rsidR="004449D4">
        <w:t>5</w:t>
      </w:r>
      <w:r>
        <w:tab/>
        <w:t>…</w:t>
      </w:r>
    </w:p>
    <w:p w14:paraId="3EA9110F" w14:textId="77777777" w:rsidR="00B43295" w:rsidRDefault="004449D4" w:rsidP="00B43295">
      <w:pPr>
        <w:spacing w:after="0" w:line="300" w:lineRule="atLeast"/>
      </w:pPr>
      <w:r>
        <w:t>Annex 6</w:t>
      </w:r>
      <w:r w:rsidR="00B43295">
        <w:tab/>
        <w:t xml:space="preserve">… </w:t>
      </w:r>
    </w:p>
    <w:p w14:paraId="77003221" w14:textId="77777777" w:rsidR="00B43295" w:rsidRDefault="004449D4" w:rsidP="00B43295">
      <w:pPr>
        <w:spacing w:after="0" w:line="300" w:lineRule="atLeast"/>
      </w:pPr>
      <w:r>
        <w:t>Annex 7</w:t>
      </w:r>
      <w:r w:rsidR="00B43295">
        <w:tab/>
        <w:t>…</w:t>
      </w:r>
    </w:p>
    <w:p w14:paraId="5D901958" w14:textId="77777777" w:rsidR="00B43295" w:rsidRDefault="00B43295" w:rsidP="00B43295">
      <w:pPr>
        <w:spacing w:after="0" w:line="300" w:lineRule="atLeast"/>
      </w:pPr>
      <w:r>
        <w:t xml:space="preserve">Annex </w:t>
      </w:r>
      <w:r w:rsidR="004449D4">
        <w:t>8</w:t>
      </w:r>
      <w:r>
        <w:tab/>
        <w:t>…</w:t>
      </w:r>
    </w:p>
    <w:p w14:paraId="7C291A75" w14:textId="77777777" w:rsidR="00B43295" w:rsidRDefault="00B43295" w:rsidP="00B43295">
      <w:pPr>
        <w:spacing w:after="0" w:line="300" w:lineRule="atLeast"/>
      </w:pPr>
    </w:p>
    <w:p w14:paraId="4FE9045F" w14:textId="77777777" w:rsidR="00383D21" w:rsidRDefault="00383D21" w:rsidP="00383D21">
      <w:pPr>
        <w:rPr>
          <w:lang w:eastAsia="ja-JP"/>
        </w:rPr>
      </w:pPr>
    </w:p>
    <w:p w14:paraId="395992BE" w14:textId="77777777" w:rsidR="00383D21" w:rsidRDefault="00383D21" w:rsidP="00383D21">
      <w:pPr>
        <w:rPr>
          <w:lang w:eastAsia="ja-JP"/>
        </w:rPr>
      </w:pPr>
    </w:p>
    <w:p w14:paraId="3C5F61E2" w14:textId="77777777" w:rsidR="00383D21" w:rsidRPr="00383D21" w:rsidRDefault="00383D21" w:rsidP="00383D21">
      <w:pPr>
        <w:rPr>
          <w:lang w:eastAsia="ja-JP"/>
        </w:rPr>
      </w:pPr>
    </w:p>
    <w:p w14:paraId="323AF34B" w14:textId="77777777" w:rsidR="00314E8C" w:rsidRDefault="00314E8C" w:rsidP="000F287C">
      <w:pPr>
        <w:pStyle w:val="Heading2"/>
        <w:rPr>
          <w:lang w:eastAsia="ja-JP"/>
        </w:rPr>
      </w:pPr>
      <w:r>
        <w:rPr>
          <w:lang w:eastAsia="ja-JP"/>
        </w:rPr>
        <w:br w:type="page"/>
      </w:r>
    </w:p>
    <w:p w14:paraId="1A945612" w14:textId="77777777" w:rsidR="004449D4" w:rsidRDefault="004449D4" w:rsidP="004449D4">
      <w:pPr>
        <w:pStyle w:val="Heading1"/>
      </w:pPr>
      <w:bookmarkStart w:id="42" w:name="_Toc433357335"/>
      <w:bookmarkStart w:id="43" w:name="_Toc424078503"/>
      <w:r>
        <w:lastRenderedPageBreak/>
        <w:t>Annex 1 Business Continuity Team</w:t>
      </w:r>
      <w:bookmarkEnd w:id="42"/>
      <w:r>
        <w:t xml:space="preserve"> </w:t>
      </w:r>
    </w:p>
    <w:p w14:paraId="47B6B180" w14:textId="77777777" w:rsidR="004449D4" w:rsidRDefault="004449D4" w:rsidP="004449D4">
      <w:pPr>
        <w:spacing w:after="0"/>
        <w:rPr>
          <w:rFonts w:eastAsia="Times New Roman" w:cs="Arial"/>
          <w:b/>
          <w:bCs/>
          <w:color w:val="095489"/>
          <w:sz w:val="40"/>
          <w:szCs w:val="28"/>
        </w:rPr>
      </w:pPr>
    </w:p>
    <w:tbl>
      <w:tblPr>
        <w:tblStyle w:val="TableGrid"/>
        <w:tblW w:w="0" w:type="auto"/>
        <w:tblLook w:val="04A0" w:firstRow="1" w:lastRow="0" w:firstColumn="1" w:lastColumn="0" w:noHBand="0" w:noVBand="1"/>
      </w:tblPr>
      <w:tblGrid>
        <w:gridCol w:w="9242"/>
      </w:tblGrid>
      <w:tr w:rsidR="004449D4" w14:paraId="77D0BC55" w14:textId="77777777" w:rsidTr="004449D4">
        <w:trPr>
          <w:trHeight w:val="497"/>
        </w:trPr>
        <w:tc>
          <w:tcPr>
            <w:tcW w:w="9889" w:type="dxa"/>
            <w:shd w:val="clear" w:color="auto" w:fill="31849B" w:themeFill="accent5" w:themeFillShade="BF"/>
            <w:vAlign w:val="center"/>
          </w:tcPr>
          <w:p w14:paraId="46C467D9" w14:textId="77777777" w:rsidR="004449D4" w:rsidRPr="000E3494" w:rsidRDefault="004449D4" w:rsidP="004449D4">
            <w:pPr>
              <w:spacing w:after="0"/>
              <w:jc w:val="center"/>
              <w:rPr>
                <w:b/>
                <w:color w:val="FFFFFF" w:themeColor="background1"/>
                <w:szCs w:val="24"/>
              </w:rPr>
            </w:pPr>
            <w:r w:rsidRPr="000E3494">
              <w:rPr>
                <w:color w:val="FFFFFF" w:themeColor="background1"/>
                <w:szCs w:val="24"/>
              </w:rPr>
              <w:br w:type="page"/>
            </w:r>
            <w:r>
              <w:rPr>
                <w:color w:val="FFFFFF" w:themeColor="background1"/>
                <w:szCs w:val="24"/>
              </w:rPr>
              <w:t>BUSINESS CONTINUITY TEAM</w:t>
            </w:r>
          </w:p>
        </w:tc>
      </w:tr>
      <w:tr w:rsidR="004449D4" w14:paraId="1BE09FE2" w14:textId="77777777" w:rsidTr="004449D4">
        <w:tc>
          <w:tcPr>
            <w:tcW w:w="9889" w:type="dxa"/>
            <w:shd w:val="clear" w:color="auto" w:fill="auto"/>
          </w:tcPr>
          <w:p w14:paraId="1DD5F42E" w14:textId="77777777" w:rsidR="004449D4" w:rsidRPr="000E3494" w:rsidRDefault="004449D4" w:rsidP="004449D4">
            <w:pPr>
              <w:pStyle w:val="Heading2"/>
              <w:spacing w:before="0"/>
              <w:rPr>
                <w:sz w:val="24"/>
                <w:szCs w:val="24"/>
              </w:rPr>
            </w:pPr>
            <w:bookmarkStart w:id="44" w:name="_Toc433357336"/>
            <w:r w:rsidRPr="000E3494">
              <w:rPr>
                <w:sz w:val="24"/>
                <w:szCs w:val="24"/>
              </w:rPr>
              <w:t>Roles and responsibilities</w:t>
            </w:r>
            <w:bookmarkEnd w:id="44"/>
          </w:p>
          <w:p w14:paraId="34054062" w14:textId="77777777" w:rsidR="004449D4" w:rsidRPr="000E3494" w:rsidRDefault="004449D4" w:rsidP="004449D4">
            <w:pPr>
              <w:spacing w:after="0"/>
              <w:rPr>
                <w:szCs w:val="24"/>
              </w:rPr>
            </w:pPr>
          </w:p>
          <w:p w14:paraId="4883C7DE" w14:textId="77777777" w:rsidR="004449D4" w:rsidRPr="004449D4" w:rsidRDefault="004449D4" w:rsidP="004449D4">
            <w:pPr>
              <w:pStyle w:val="ListParagraph"/>
              <w:numPr>
                <w:ilvl w:val="0"/>
                <w:numId w:val="24"/>
              </w:numPr>
              <w:spacing w:after="0"/>
              <w:jc w:val="both"/>
              <w:rPr>
                <w:rFonts w:cs="Arial"/>
                <w:szCs w:val="24"/>
              </w:rPr>
            </w:pPr>
            <w:r w:rsidRPr="004449D4">
              <w:rPr>
                <w:rFonts w:cs="Arial"/>
                <w:szCs w:val="24"/>
              </w:rPr>
              <w:t xml:space="preserve">Gather details and assess the impact of the incident </w:t>
            </w:r>
          </w:p>
          <w:p w14:paraId="02976871" w14:textId="77777777" w:rsidR="004449D4" w:rsidRPr="004449D4" w:rsidRDefault="004449D4" w:rsidP="004449D4">
            <w:pPr>
              <w:pStyle w:val="ListParagraph"/>
              <w:numPr>
                <w:ilvl w:val="0"/>
                <w:numId w:val="24"/>
              </w:numPr>
              <w:spacing w:after="0"/>
              <w:jc w:val="both"/>
              <w:rPr>
                <w:rFonts w:cs="Arial"/>
                <w:szCs w:val="24"/>
              </w:rPr>
            </w:pPr>
            <w:r w:rsidRPr="004449D4">
              <w:rPr>
                <w:rFonts w:cs="Arial"/>
                <w:szCs w:val="24"/>
              </w:rPr>
              <w:t xml:space="preserve">Oversee the resumption of critical business functions </w:t>
            </w:r>
          </w:p>
          <w:p w14:paraId="058E73E5" w14:textId="77777777" w:rsidR="004449D4" w:rsidRPr="004449D4" w:rsidRDefault="004449D4" w:rsidP="004449D4">
            <w:pPr>
              <w:pStyle w:val="ListParagraph"/>
              <w:numPr>
                <w:ilvl w:val="0"/>
                <w:numId w:val="24"/>
              </w:numPr>
              <w:spacing w:after="0"/>
              <w:jc w:val="both"/>
              <w:rPr>
                <w:rFonts w:cs="Arial"/>
                <w:szCs w:val="24"/>
              </w:rPr>
            </w:pPr>
            <w:r w:rsidRPr="004449D4">
              <w:rPr>
                <w:rFonts w:cs="Arial"/>
                <w:szCs w:val="24"/>
              </w:rPr>
              <w:t>Liaise with local emergency services, other healthcare facilities and support agencies</w:t>
            </w:r>
          </w:p>
          <w:p w14:paraId="4500DE8D" w14:textId="77777777" w:rsidR="004449D4" w:rsidRPr="004449D4" w:rsidRDefault="004449D4" w:rsidP="004449D4">
            <w:pPr>
              <w:pStyle w:val="ListParagraph"/>
              <w:numPr>
                <w:ilvl w:val="0"/>
                <w:numId w:val="24"/>
              </w:numPr>
              <w:spacing w:after="0"/>
              <w:jc w:val="both"/>
              <w:rPr>
                <w:rFonts w:cs="Arial"/>
                <w:szCs w:val="24"/>
              </w:rPr>
            </w:pPr>
            <w:r w:rsidRPr="004449D4">
              <w:rPr>
                <w:rFonts w:cs="Arial"/>
                <w:szCs w:val="24"/>
              </w:rPr>
              <w:t>Coordinate deployment of internal and external resources required to support service resumption and recovery</w:t>
            </w:r>
          </w:p>
          <w:p w14:paraId="4D66A732" w14:textId="77777777" w:rsidR="004449D4" w:rsidRPr="004449D4" w:rsidRDefault="004449D4" w:rsidP="004449D4">
            <w:pPr>
              <w:pStyle w:val="ListParagraph"/>
              <w:numPr>
                <w:ilvl w:val="0"/>
                <w:numId w:val="24"/>
              </w:numPr>
              <w:spacing w:after="0"/>
              <w:rPr>
                <w:rFonts w:cs="Arial"/>
                <w:szCs w:val="24"/>
              </w:rPr>
            </w:pPr>
            <w:r w:rsidRPr="004449D4">
              <w:rPr>
                <w:rFonts w:cs="Arial"/>
                <w:szCs w:val="24"/>
              </w:rPr>
              <w:t xml:space="preserve">Keep the Executive appraised of the incident and status of recovery </w:t>
            </w:r>
          </w:p>
          <w:p w14:paraId="76290DDD" w14:textId="77777777" w:rsidR="004449D4" w:rsidRPr="004449D4" w:rsidRDefault="004449D4" w:rsidP="004449D4">
            <w:pPr>
              <w:pStyle w:val="ListParagraph"/>
              <w:numPr>
                <w:ilvl w:val="0"/>
                <w:numId w:val="24"/>
              </w:numPr>
              <w:spacing w:after="0"/>
              <w:rPr>
                <w:rFonts w:cs="Arial"/>
                <w:szCs w:val="24"/>
              </w:rPr>
            </w:pPr>
            <w:r w:rsidRPr="004449D4">
              <w:rPr>
                <w:rFonts w:cs="Arial"/>
                <w:szCs w:val="24"/>
              </w:rPr>
              <w:t>Carry out post-incident review and long term recovery (return to normal)</w:t>
            </w:r>
          </w:p>
          <w:p w14:paraId="2005DC49" w14:textId="77777777" w:rsidR="004449D4" w:rsidRPr="000E3494" w:rsidRDefault="004449D4" w:rsidP="004449D4">
            <w:pPr>
              <w:pStyle w:val="ListParagraph"/>
              <w:spacing w:after="0"/>
              <w:ind w:left="360"/>
              <w:rPr>
                <w:rFonts w:ascii="Calibri" w:hAnsi="Calibri"/>
                <w:szCs w:val="24"/>
                <w:lang w:val="en-US"/>
              </w:rPr>
            </w:pPr>
          </w:p>
        </w:tc>
      </w:tr>
    </w:tbl>
    <w:p w14:paraId="13625FE5" w14:textId="77777777" w:rsidR="004449D4" w:rsidRDefault="004449D4" w:rsidP="004449D4">
      <w:pPr>
        <w:pStyle w:val="Heading2"/>
        <w:spacing w:before="0"/>
        <w:rPr>
          <w:sz w:val="24"/>
          <w:szCs w:val="24"/>
        </w:rPr>
      </w:pPr>
    </w:p>
    <w:p w14:paraId="40058FE9" w14:textId="77777777" w:rsidR="004449D4" w:rsidRDefault="004449D4" w:rsidP="004449D4">
      <w:pPr>
        <w:pStyle w:val="Heading2"/>
        <w:spacing w:before="0"/>
        <w:rPr>
          <w:sz w:val="24"/>
          <w:szCs w:val="24"/>
        </w:rPr>
      </w:pPr>
      <w:bookmarkStart w:id="45" w:name="_Toc433357337"/>
      <w:r w:rsidRPr="00E11A9E">
        <w:rPr>
          <w:sz w:val="24"/>
          <w:szCs w:val="24"/>
        </w:rPr>
        <w:t>Team members</w:t>
      </w:r>
      <w:bookmarkEnd w:id="45"/>
    </w:p>
    <w:p w14:paraId="306EAE92" w14:textId="77777777" w:rsidR="004449D4" w:rsidRPr="00C711F8" w:rsidRDefault="004449D4" w:rsidP="004449D4">
      <w:pPr>
        <w:spacing w:after="0"/>
      </w:pPr>
    </w:p>
    <w:tbl>
      <w:tblPr>
        <w:tblStyle w:val="TableGrid"/>
        <w:tblW w:w="0" w:type="auto"/>
        <w:tblLook w:val="04A0" w:firstRow="1" w:lastRow="0" w:firstColumn="1" w:lastColumn="0" w:noHBand="0" w:noVBand="1"/>
      </w:tblPr>
      <w:tblGrid>
        <w:gridCol w:w="3075"/>
        <w:gridCol w:w="3078"/>
        <w:gridCol w:w="3089"/>
      </w:tblGrid>
      <w:tr w:rsidR="00B5122E" w14:paraId="6F46E205" w14:textId="77777777" w:rsidTr="00FB0F65">
        <w:tc>
          <w:tcPr>
            <w:tcW w:w="3227" w:type="dxa"/>
            <w:shd w:val="clear" w:color="auto" w:fill="31849B" w:themeFill="accent5" w:themeFillShade="BF"/>
          </w:tcPr>
          <w:p w14:paraId="212BD11C" w14:textId="77777777" w:rsidR="00B5122E" w:rsidRPr="00C711F8" w:rsidRDefault="00B5122E" w:rsidP="004449D4">
            <w:pPr>
              <w:spacing w:after="0"/>
              <w:jc w:val="center"/>
              <w:rPr>
                <w:color w:val="FFFFFF" w:themeColor="background1"/>
              </w:rPr>
            </w:pPr>
            <w:r w:rsidRPr="00C711F8">
              <w:rPr>
                <w:color w:val="FFFFFF" w:themeColor="background1"/>
              </w:rPr>
              <w:t>Role</w:t>
            </w:r>
          </w:p>
        </w:tc>
        <w:tc>
          <w:tcPr>
            <w:tcW w:w="3260" w:type="dxa"/>
            <w:shd w:val="clear" w:color="auto" w:fill="31849B" w:themeFill="accent5" w:themeFillShade="BF"/>
          </w:tcPr>
          <w:p w14:paraId="2901F03F" w14:textId="77777777" w:rsidR="00B5122E" w:rsidRPr="00C711F8" w:rsidRDefault="00B5122E" w:rsidP="004449D4">
            <w:pPr>
              <w:spacing w:after="0"/>
              <w:jc w:val="center"/>
              <w:rPr>
                <w:color w:val="FFFFFF" w:themeColor="background1"/>
              </w:rPr>
            </w:pPr>
            <w:r>
              <w:rPr>
                <w:color w:val="FFFFFF" w:themeColor="background1"/>
              </w:rPr>
              <w:t>Primary</w:t>
            </w:r>
          </w:p>
        </w:tc>
        <w:tc>
          <w:tcPr>
            <w:tcW w:w="3260" w:type="dxa"/>
            <w:shd w:val="clear" w:color="auto" w:fill="31849B" w:themeFill="accent5" w:themeFillShade="BF"/>
          </w:tcPr>
          <w:p w14:paraId="4A6A68E4" w14:textId="77777777" w:rsidR="00B5122E" w:rsidRPr="00C711F8" w:rsidRDefault="00B5122E" w:rsidP="00B5122E">
            <w:pPr>
              <w:spacing w:after="0"/>
              <w:rPr>
                <w:color w:val="FFFFFF" w:themeColor="background1"/>
              </w:rPr>
            </w:pPr>
            <w:r>
              <w:rPr>
                <w:color w:val="FFFFFF" w:themeColor="background1"/>
              </w:rPr>
              <w:t>Alternate</w:t>
            </w:r>
          </w:p>
        </w:tc>
      </w:tr>
      <w:tr w:rsidR="00B5122E" w14:paraId="37B0615C" w14:textId="77777777" w:rsidTr="00FB0F65">
        <w:tc>
          <w:tcPr>
            <w:tcW w:w="3227" w:type="dxa"/>
          </w:tcPr>
          <w:p w14:paraId="0D59C8F0" w14:textId="77777777" w:rsidR="00B5122E" w:rsidRDefault="00B5122E" w:rsidP="004449D4">
            <w:pPr>
              <w:spacing w:after="0"/>
            </w:pPr>
            <w:r>
              <w:t>Team Leader</w:t>
            </w:r>
          </w:p>
        </w:tc>
        <w:tc>
          <w:tcPr>
            <w:tcW w:w="3260" w:type="dxa"/>
          </w:tcPr>
          <w:p w14:paraId="487E610D" w14:textId="77777777" w:rsidR="00B5122E" w:rsidRDefault="00B5122E" w:rsidP="004449D4">
            <w:pPr>
              <w:spacing w:after="0"/>
            </w:pPr>
          </w:p>
        </w:tc>
        <w:tc>
          <w:tcPr>
            <w:tcW w:w="3260" w:type="dxa"/>
          </w:tcPr>
          <w:p w14:paraId="335DFC9A" w14:textId="77777777" w:rsidR="00B5122E" w:rsidRDefault="00B5122E" w:rsidP="004449D4">
            <w:pPr>
              <w:spacing w:after="0"/>
            </w:pPr>
          </w:p>
        </w:tc>
      </w:tr>
      <w:tr w:rsidR="00B5122E" w14:paraId="1D355881" w14:textId="77777777" w:rsidTr="00FB0F65">
        <w:tc>
          <w:tcPr>
            <w:tcW w:w="3227" w:type="dxa"/>
          </w:tcPr>
          <w:p w14:paraId="0493CFDB" w14:textId="77777777" w:rsidR="00B5122E" w:rsidRDefault="00B5122E" w:rsidP="004449D4">
            <w:pPr>
              <w:spacing w:after="0"/>
            </w:pPr>
            <w:r>
              <w:t>Logistics and Admin</w:t>
            </w:r>
          </w:p>
        </w:tc>
        <w:tc>
          <w:tcPr>
            <w:tcW w:w="3260" w:type="dxa"/>
          </w:tcPr>
          <w:p w14:paraId="3599B856" w14:textId="77777777" w:rsidR="00B5122E" w:rsidRDefault="00B5122E" w:rsidP="004449D4">
            <w:pPr>
              <w:spacing w:after="0"/>
            </w:pPr>
          </w:p>
        </w:tc>
        <w:tc>
          <w:tcPr>
            <w:tcW w:w="3260" w:type="dxa"/>
          </w:tcPr>
          <w:p w14:paraId="6541826C" w14:textId="77777777" w:rsidR="00B5122E" w:rsidRDefault="00B5122E" w:rsidP="004449D4">
            <w:pPr>
              <w:spacing w:after="0"/>
            </w:pPr>
          </w:p>
        </w:tc>
      </w:tr>
      <w:tr w:rsidR="00B5122E" w14:paraId="025D51BF" w14:textId="77777777" w:rsidTr="00FB0F65">
        <w:tc>
          <w:tcPr>
            <w:tcW w:w="3227" w:type="dxa"/>
          </w:tcPr>
          <w:p w14:paraId="22911C97" w14:textId="77777777" w:rsidR="00B5122E" w:rsidRDefault="00B5122E" w:rsidP="004449D4">
            <w:pPr>
              <w:spacing w:after="0"/>
            </w:pPr>
            <w:r>
              <w:t>Buildings and Facilities</w:t>
            </w:r>
          </w:p>
        </w:tc>
        <w:tc>
          <w:tcPr>
            <w:tcW w:w="3260" w:type="dxa"/>
          </w:tcPr>
          <w:p w14:paraId="34028A86" w14:textId="77777777" w:rsidR="00B5122E" w:rsidRDefault="00B5122E" w:rsidP="004449D4">
            <w:pPr>
              <w:spacing w:after="0"/>
            </w:pPr>
          </w:p>
        </w:tc>
        <w:tc>
          <w:tcPr>
            <w:tcW w:w="3260" w:type="dxa"/>
          </w:tcPr>
          <w:p w14:paraId="6088FCF6" w14:textId="77777777" w:rsidR="00B5122E" w:rsidRDefault="00B5122E" w:rsidP="004449D4">
            <w:pPr>
              <w:spacing w:after="0"/>
            </w:pPr>
          </w:p>
        </w:tc>
      </w:tr>
      <w:tr w:rsidR="00B5122E" w14:paraId="16F82DDA" w14:textId="77777777" w:rsidTr="00FB0F65">
        <w:tc>
          <w:tcPr>
            <w:tcW w:w="3227" w:type="dxa"/>
          </w:tcPr>
          <w:p w14:paraId="5115C0D6" w14:textId="77777777" w:rsidR="00B5122E" w:rsidRDefault="00B5122E" w:rsidP="004449D4">
            <w:pPr>
              <w:spacing w:after="0"/>
            </w:pPr>
            <w:r>
              <w:t>Human Resources</w:t>
            </w:r>
          </w:p>
        </w:tc>
        <w:tc>
          <w:tcPr>
            <w:tcW w:w="3260" w:type="dxa"/>
          </w:tcPr>
          <w:p w14:paraId="4A93B147" w14:textId="77777777" w:rsidR="00B5122E" w:rsidRDefault="00B5122E" w:rsidP="004449D4">
            <w:pPr>
              <w:spacing w:after="0"/>
            </w:pPr>
          </w:p>
        </w:tc>
        <w:tc>
          <w:tcPr>
            <w:tcW w:w="3260" w:type="dxa"/>
          </w:tcPr>
          <w:p w14:paraId="1F04D1FA" w14:textId="77777777" w:rsidR="00B5122E" w:rsidRDefault="00B5122E" w:rsidP="004449D4">
            <w:pPr>
              <w:spacing w:after="0"/>
            </w:pPr>
          </w:p>
        </w:tc>
      </w:tr>
      <w:tr w:rsidR="00B5122E" w14:paraId="2CDC21D0" w14:textId="77777777" w:rsidTr="00FB0F65">
        <w:tc>
          <w:tcPr>
            <w:tcW w:w="3227" w:type="dxa"/>
          </w:tcPr>
          <w:p w14:paraId="4A03C95B" w14:textId="77777777" w:rsidR="00B5122E" w:rsidRDefault="00B5122E" w:rsidP="004449D4">
            <w:pPr>
              <w:spacing w:after="0"/>
            </w:pPr>
          </w:p>
        </w:tc>
        <w:tc>
          <w:tcPr>
            <w:tcW w:w="3260" w:type="dxa"/>
          </w:tcPr>
          <w:p w14:paraId="0E5074A3" w14:textId="77777777" w:rsidR="00B5122E" w:rsidRDefault="00B5122E" w:rsidP="004449D4">
            <w:pPr>
              <w:spacing w:after="0"/>
            </w:pPr>
          </w:p>
        </w:tc>
        <w:tc>
          <w:tcPr>
            <w:tcW w:w="3260" w:type="dxa"/>
          </w:tcPr>
          <w:p w14:paraId="3F975D1E" w14:textId="77777777" w:rsidR="00B5122E" w:rsidRDefault="00B5122E" w:rsidP="004449D4">
            <w:pPr>
              <w:spacing w:after="0"/>
            </w:pPr>
          </w:p>
        </w:tc>
      </w:tr>
      <w:tr w:rsidR="00B5122E" w14:paraId="265FBC5F" w14:textId="77777777" w:rsidTr="00FB0F65">
        <w:tc>
          <w:tcPr>
            <w:tcW w:w="3227" w:type="dxa"/>
          </w:tcPr>
          <w:p w14:paraId="140A0135" w14:textId="77777777" w:rsidR="00B5122E" w:rsidRDefault="00B5122E" w:rsidP="004449D4">
            <w:pPr>
              <w:spacing w:after="0"/>
            </w:pPr>
          </w:p>
        </w:tc>
        <w:tc>
          <w:tcPr>
            <w:tcW w:w="3260" w:type="dxa"/>
          </w:tcPr>
          <w:p w14:paraId="5EDCFD28" w14:textId="77777777" w:rsidR="00B5122E" w:rsidRDefault="00B5122E" w:rsidP="004449D4">
            <w:pPr>
              <w:spacing w:after="0"/>
            </w:pPr>
          </w:p>
        </w:tc>
        <w:tc>
          <w:tcPr>
            <w:tcW w:w="3260" w:type="dxa"/>
          </w:tcPr>
          <w:p w14:paraId="5EE8DC7E" w14:textId="77777777" w:rsidR="00B5122E" w:rsidRDefault="00B5122E" w:rsidP="004449D4">
            <w:pPr>
              <w:spacing w:after="0"/>
            </w:pPr>
          </w:p>
        </w:tc>
      </w:tr>
      <w:tr w:rsidR="00B5122E" w14:paraId="17055A17" w14:textId="77777777" w:rsidTr="00FB0F65">
        <w:tc>
          <w:tcPr>
            <w:tcW w:w="3227" w:type="dxa"/>
          </w:tcPr>
          <w:p w14:paraId="41CA3FE2" w14:textId="77777777" w:rsidR="00B5122E" w:rsidRDefault="00B5122E" w:rsidP="004449D4">
            <w:pPr>
              <w:spacing w:after="0"/>
            </w:pPr>
          </w:p>
        </w:tc>
        <w:tc>
          <w:tcPr>
            <w:tcW w:w="3260" w:type="dxa"/>
          </w:tcPr>
          <w:p w14:paraId="0701A3DC" w14:textId="77777777" w:rsidR="00B5122E" w:rsidRDefault="00B5122E" w:rsidP="004449D4">
            <w:pPr>
              <w:spacing w:after="0"/>
            </w:pPr>
          </w:p>
        </w:tc>
        <w:tc>
          <w:tcPr>
            <w:tcW w:w="3260" w:type="dxa"/>
          </w:tcPr>
          <w:p w14:paraId="64F7F1D5" w14:textId="77777777" w:rsidR="00B5122E" w:rsidRDefault="00B5122E" w:rsidP="004449D4">
            <w:pPr>
              <w:spacing w:after="0"/>
            </w:pPr>
          </w:p>
        </w:tc>
      </w:tr>
      <w:tr w:rsidR="00B5122E" w14:paraId="6AB94C29" w14:textId="77777777" w:rsidTr="00FB0F65">
        <w:tc>
          <w:tcPr>
            <w:tcW w:w="3227" w:type="dxa"/>
          </w:tcPr>
          <w:p w14:paraId="435DD270" w14:textId="77777777" w:rsidR="00B5122E" w:rsidRDefault="00B5122E" w:rsidP="004449D4">
            <w:pPr>
              <w:spacing w:after="0"/>
            </w:pPr>
          </w:p>
        </w:tc>
        <w:tc>
          <w:tcPr>
            <w:tcW w:w="3260" w:type="dxa"/>
          </w:tcPr>
          <w:p w14:paraId="015EE15E" w14:textId="77777777" w:rsidR="00B5122E" w:rsidRDefault="00B5122E" w:rsidP="004449D4">
            <w:pPr>
              <w:spacing w:after="0"/>
            </w:pPr>
          </w:p>
        </w:tc>
        <w:tc>
          <w:tcPr>
            <w:tcW w:w="3260" w:type="dxa"/>
          </w:tcPr>
          <w:p w14:paraId="2FF87BFC" w14:textId="77777777" w:rsidR="00B5122E" w:rsidRDefault="00B5122E" w:rsidP="004449D4">
            <w:pPr>
              <w:spacing w:after="0"/>
            </w:pPr>
          </w:p>
        </w:tc>
      </w:tr>
    </w:tbl>
    <w:p w14:paraId="61ABAF86" w14:textId="77777777" w:rsidR="004449D4" w:rsidRDefault="004449D4" w:rsidP="004449D4">
      <w:pPr>
        <w:spacing w:after="0"/>
      </w:pPr>
    </w:p>
    <w:p w14:paraId="12799C1F" w14:textId="77777777" w:rsidR="004449D4" w:rsidRDefault="004449D4" w:rsidP="004449D4">
      <w:pPr>
        <w:spacing w:after="0"/>
      </w:pPr>
    </w:p>
    <w:p w14:paraId="5E670F13" w14:textId="77777777" w:rsidR="00B5122E" w:rsidRPr="00B5122E" w:rsidRDefault="00B5122E" w:rsidP="00B5122E">
      <w:pPr>
        <w:pStyle w:val="Heading2"/>
        <w:spacing w:before="0"/>
        <w:rPr>
          <w:color w:val="31849B" w:themeColor="accent5" w:themeShade="BF"/>
          <w:sz w:val="24"/>
          <w:szCs w:val="24"/>
        </w:rPr>
      </w:pPr>
      <w:bookmarkStart w:id="46" w:name="_Toc424078489"/>
      <w:bookmarkStart w:id="47" w:name="_Toc433357338"/>
      <w:r w:rsidRPr="00B5122E">
        <w:rPr>
          <w:color w:val="31849B" w:themeColor="accent5" w:themeShade="BF"/>
          <w:sz w:val="24"/>
          <w:szCs w:val="24"/>
        </w:rPr>
        <w:t>Incident Control Point</w:t>
      </w:r>
      <w:bookmarkEnd w:id="46"/>
      <w:bookmarkEnd w:id="47"/>
    </w:p>
    <w:p w14:paraId="32BA467C" w14:textId="77777777" w:rsidR="00B5122E" w:rsidRPr="005A404E" w:rsidRDefault="00B5122E" w:rsidP="00B5122E">
      <w:pPr>
        <w:spacing w:after="0"/>
      </w:pPr>
    </w:p>
    <w:tbl>
      <w:tblPr>
        <w:tblStyle w:val="TableGrid"/>
        <w:tblW w:w="0" w:type="auto"/>
        <w:tblLook w:val="04A0" w:firstRow="1" w:lastRow="0" w:firstColumn="1" w:lastColumn="0" w:noHBand="0" w:noVBand="1"/>
      </w:tblPr>
      <w:tblGrid>
        <w:gridCol w:w="3085"/>
        <w:gridCol w:w="6157"/>
      </w:tblGrid>
      <w:tr w:rsidR="00B5122E" w14:paraId="662B50EB" w14:textId="77777777" w:rsidTr="00B5122E">
        <w:tc>
          <w:tcPr>
            <w:tcW w:w="3085" w:type="dxa"/>
            <w:shd w:val="clear" w:color="auto" w:fill="31849B" w:themeFill="accent5" w:themeFillShade="BF"/>
          </w:tcPr>
          <w:p w14:paraId="2F2EE32E" w14:textId="77777777" w:rsidR="00B5122E" w:rsidRPr="00CB2949" w:rsidRDefault="00B5122E" w:rsidP="00FB0F65">
            <w:pPr>
              <w:rPr>
                <w:color w:val="FFFFFF" w:themeColor="background1"/>
              </w:rPr>
            </w:pPr>
            <w:r w:rsidRPr="00CB2949">
              <w:rPr>
                <w:color w:val="FFFFFF" w:themeColor="background1"/>
              </w:rPr>
              <w:t>Primary location</w:t>
            </w:r>
          </w:p>
        </w:tc>
        <w:tc>
          <w:tcPr>
            <w:tcW w:w="6157" w:type="dxa"/>
          </w:tcPr>
          <w:p w14:paraId="34CE3746" w14:textId="77777777" w:rsidR="00B5122E" w:rsidRDefault="00B5122E" w:rsidP="00FB0F65"/>
        </w:tc>
      </w:tr>
      <w:tr w:rsidR="00B5122E" w14:paraId="7CCD1B4B" w14:textId="77777777" w:rsidTr="00B5122E">
        <w:tc>
          <w:tcPr>
            <w:tcW w:w="3085" w:type="dxa"/>
            <w:shd w:val="clear" w:color="auto" w:fill="31849B" w:themeFill="accent5" w:themeFillShade="BF"/>
          </w:tcPr>
          <w:p w14:paraId="26CC3511" w14:textId="77777777" w:rsidR="00B5122E" w:rsidRPr="00CB2949" w:rsidRDefault="00B5122E" w:rsidP="00FB0F65">
            <w:pPr>
              <w:rPr>
                <w:color w:val="FFFFFF" w:themeColor="background1"/>
              </w:rPr>
            </w:pPr>
            <w:r w:rsidRPr="00CB2949">
              <w:rPr>
                <w:color w:val="FFFFFF" w:themeColor="background1"/>
              </w:rPr>
              <w:t>1</w:t>
            </w:r>
            <w:r w:rsidRPr="00CB2949">
              <w:rPr>
                <w:color w:val="FFFFFF" w:themeColor="background1"/>
                <w:vertAlign w:val="superscript"/>
              </w:rPr>
              <w:t>st</w:t>
            </w:r>
            <w:r w:rsidRPr="00CB2949">
              <w:rPr>
                <w:color w:val="FFFFFF" w:themeColor="background1"/>
              </w:rPr>
              <w:t xml:space="preserve"> alternate location</w:t>
            </w:r>
          </w:p>
        </w:tc>
        <w:tc>
          <w:tcPr>
            <w:tcW w:w="6157" w:type="dxa"/>
          </w:tcPr>
          <w:p w14:paraId="031CA406" w14:textId="77777777" w:rsidR="00B5122E" w:rsidRDefault="00B5122E" w:rsidP="00FB0F65"/>
        </w:tc>
      </w:tr>
      <w:tr w:rsidR="00B5122E" w14:paraId="6EBC1680" w14:textId="77777777" w:rsidTr="00B5122E">
        <w:tc>
          <w:tcPr>
            <w:tcW w:w="3085" w:type="dxa"/>
            <w:shd w:val="clear" w:color="auto" w:fill="31849B" w:themeFill="accent5" w:themeFillShade="BF"/>
          </w:tcPr>
          <w:p w14:paraId="639D1763" w14:textId="77777777" w:rsidR="00B5122E" w:rsidRPr="00CB2949" w:rsidRDefault="00B5122E" w:rsidP="00FB0F65">
            <w:pPr>
              <w:rPr>
                <w:color w:val="FFFFFF" w:themeColor="background1"/>
              </w:rPr>
            </w:pPr>
            <w:r w:rsidRPr="00CB2949">
              <w:rPr>
                <w:color w:val="FFFFFF" w:themeColor="background1"/>
              </w:rPr>
              <w:t>2</w:t>
            </w:r>
            <w:r w:rsidRPr="00CB2949">
              <w:rPr>
                <w:color w:val="FFFFFF" w:themeColor="background1"/>
                <w:vertAlign w:val="superscript"/>
              </w:rPr>
              <w:t>nd</w:t>
            </w:r>
            <w:r w:rsidRPr="00CB2949">
              <w:rPr>
                <w:color w:val="FFFFFF" w:themeColor="background1"/>
              </w:rPr>
              <w:t xml:space="preserve"> alternate location</w:t>
            </w:r>
          </w:p>
        </w:tc>
        <w:tc>
          <w:tcPr>
            <w:tcW w:w="6157" w:type="dxa"/>
          </w:tcPr>
          <w:p w14:paraId="1C972D93" w14:textId="77777777" w:rsidR="00B5122E" w:rsidRDefault="00B5122E" w:rsidP="00FB0F65"/>
        </w:tc>
      </w:tr>
    </w:tbl>
    <w:p w14:paraId="40B80BE2" w14:textId="77777777" w:rsidR="00B5122E" w:rsidRDefault="00B5122E" w:rsidP="00B5122E"/>
    <w:p w14:paraId="6FACBFC8" w14:textId="77777777" w:rsidR="00B5122E" w:rsidRDefault="00B5122E">
      <w:pPr>
        <w:spacing w:after="0"/>
        <w:rPr>
          <w:rFonts w:eastAsia="Times New Roman"/>
          <w:b/>
          <w:bCs/>
          <w:color w:val="095489"/>
          <w:sz w:val="28"/>
          <w:szCs w:val="26"/>
        </w:rPr>
      </w:pPr>
      <w:r>
        <w:br w:type="page"/>
      </w:r>
    </w:p>
    <w:p w14:paraId="51463DF6" w14:textId="77777777" w:rsidR="00B5122E" w:rsidRPr="00C711F8" w:rsidRDefault="00B5122E" w:rsidP="00B5122E">
      <w:pPr>
        <w:pStyle w:val="Heading2"/>
        <w:spacing w:before="0"/>
      </w:pPr>
      <w:bookmarkStart w:id="48" w:name="_Toc433357339"/>
      <w:r w:rsidRPr="00C711F8">
        <w:lastRenderedPageBreak/>
        <w:t>Response Actions</w:t>
      </w:r>
      <w:bookmarkEnd w:id="48"/>
    </w:p>
    <w:p w14:paraId="0EC3EC33" w14:textId="77777777" w:rsidR="00B5122E" w:rsidRPr="00C711F8" w:rsidRDefault="00B5122E" w:rsidP="00B5122E">
      <w:pPr>
        <w:spacing w:after="0"/>
        <w:jc w:val="both"/>
        <w:rPr>
          <w:rFonts w:eastAsia="Times New Roman"/>
          <w:szCs w:val="20"/>
        </w:rPr>
      </w:pPr>
    </w:p>
    <w:p w14:paraId="0D490E3D" w14:textId="77777777" w:rsidR="00B5122E" w:rsidRPr="00C711F8" w:rsidRDefault="00B5122E" w:rsidP="00B5122E">
      <w:pPr>
        <w:spacing w:after="0"/>
        <w:jc w:val="both"/>
        <w:rPr>
          <w:rFonts w:eastAsia="Times New Roman"/>
          <w:b/>
          <w:szCs w:val="24"/>
        </w:rPr>
      </w:pPr>
      <w:r w:rsidRPr="00C711F8">
        <w:rPr>
          <w:rFonts w:eastAsia="Times New Roman"/>
          <w:b/>
          <w:szCs w:val="24"/>
        </w:rPr>
        <w:t xml:space="preserve">Immediate </w:t>
      </w:r>
    </w:p>
    <w:p w14:paraId="46B3E5FE" w14:textId="77777777" w:rsidR="00B5122E" w:rsidRPr="00C711F8" w:rsidRDefault="00B5122E" w:rsidP="00B5122E">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B5122E" w:rsidRPr="00C711F8" w14:paraId="17362D5B" w14:textId="77777777" w:rsidTr="00FB0F65">
        <w:trPr>
          <w:tblHeader/>
        </w:trPr>
        <w:tc>
          <w:tcPr>
            <w:tcW w:w="684" w:type="dxa"/>
            <w:tcBorders>
              <w:right w:val="nil"/>
            </w:tcBorders>
            <w:shd w:val="clear" w:color="auto" w:fill="31849B" w:themeFill="accent5" w:themeFillShade="BF"/>
          </w:tcPr>
          <w:p w14:paraId="7E8B2513"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3B1A4802"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7A49432C"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67A2F601"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71C46A7D"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B5122E" w:rsidRPr="00C711F8" w14:paraId="1C1B4365" w14:textId="77777777" w:rsidTr="00FB0F65">
        <w:tc>
          <w:tcPr>
            <w:tcW w:w="684" w:type="dxa"/>
            <w:tcBorders>
              <w:right w:val="nil"/>
            </w:tcBorders>
          </w:tcPr>
          <w:p w14:paraId="1476BDEC"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A60D39D" w14:textId="77777777" w:rsidR="00B5122E" w:rsidRPr="00607A20" w:rsidRDefault="00B5122E" w:rsidP="00FB0F65">
            <w:pPr>
              <w:spacing w:after="0"/>
              <w:rPr>
                <w:rFonts w:cstheme="minorHAnsi"/>
              </w:rPr>
            </w:pPr>
            <w:r w:rsidRPr="00607A20">
              <w:rPr>
                <w:rFonts w:cstheme="minorHAnsi"/>
              </w:rPr>
              <w:t>Initiate Incident Log</w:t>
            </w:r>
          </w:p>
        </w:tc>
        <w:tc>
          <w:tcPr>
            <w:tcW w:w="1855" w:type="dxa"/>
          </w:tcPr>
          <w:p w14:paraId="5FA2EF72" w14:textId="77777777" w:rsidR="00B5122E" w:rsidRPr="00C711F8" w:rsidRDefault="00B5122E" w:rsidP="00FB0F65">
            <w:pPr>
              <w:spacing w:after="0"/>
              <w:rPr>
                <w:rFonts w:ascii="Calibri" w:eastAsia="Times New Roman" w:hAnsi="Calibri"/>
                <w:szCs w:val="20"/>
              </w:rPr>
            </w:pPr>
          </w:p>
        </w:tc>
        <w:tc>
          <w:tcPr>
            <w:tcW w:w="1784" w:type="dxa"/>
          </w:tcPr>
          <w:p w14:paraId="08C8D836"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3BC7BDDA" w14:textId="77777777" w:rsidTr="00FB0F65">
        <w:tc>
          <w:tcPr>
            <w:tcW w:w="684" w:type="dxa"/>
            <w:tcBorders>
              <w:right w:val="nil"/>
            </w:tcBorders>
          </w:tcPr>
          <w:p w14:paraId="5CF540DF"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7C69A48" w14:textId="77777777" w:rsidR="00B5122E" w:rsidRPr="00607A20" w:rsidRDefault="00B5122E" w:rsidP="00FB0F65">
            <w:pPr>
              <w:pStyle w:val="Header"/>
              <w:rPr>
                <w:rFonts w:cstheme="minorHAnsi"/>
              </w:rPr>
            </w:pPr>
            <w:r w:rsidRPr="00607A20">
              <w:rPr>
                <w:rFonts w:cstheme="minorHAnsi"/>
              </w:rPr>
              <w:t>Obtain general situation report from the notifier</w:t>
            </w:r>
          </w:p>
        </w:tc>
        <w:tc>
          <w:tcPr>
            <w:tcW w:w="1855" w:type="dxa"/>
          </w:tcPr>
          <w:p w14:paraId="29198BE2" w14:textId="77777777" w:rsidR="00B5122E" w:rsidRPr="00C711F8" w:rsidRDefault="00B5122E" w:rsidP="00FB0F65">
            <w:pPr>
              <w:spacing w:after="0"/>
              <w:rPr>
                <w:rFonts w:ascii="Calibri" w:eastAsia="Times New Roman" w:hAnsi="Calibri"/>
                <w:szCs w:val="20"/>
              </w:rPr>
            </w:pPr>
          </w:p>
        </w:tc>
        <w:tc>
          <w:tcPr>
            <w:tcW w:w="1784" w:type="dxa"/>
          </w:tcPr>
          <w:p w14:paraId="54181AC4"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5F8EFBB4" w14:textId="77777777" w:rsidTr="00FB0F65">
        <w:tc>
          <w:tcPr>
            <w:tcW w:w="684" w:type="dxa"/>
            <w:tcBorders>
              <w:right w:val="nil"/>
            </w:tcBorders>
          </w:tcPr>
          <w:p w14:paraId="78CB1634"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21FCA12" w14:textId="77777777" w:rsidR="00B5122E" w:rsidRPr="00607A20" w:rsidRDefault="00B5122E" w:rsidP="00FB0F65">
            <w:pPr>
              <w:pStyle w:val="Header"/>
              <w:rPr>
                <w:rFonts w:cstheme="minorHAnsi"/>
              </w:rPr>
            </w:pPr>
            <w:r w:rsidRPr="00607A20">
              <w:rPr>
                <w:rFonts w:cstheme="minorHAnsi"/>
              </w:rPr>
              <w:t xml:space="preserve">Notify other members of the </w:t>
            </w:r>
            <w:r>
              <w:rPr>
                <w:rFonts w:cstheme="minorHAnsi"/>
              </w:rPr>
              <w:t xml:space="preserve">team </w:t>
            </w:r>
            <w:r w:rsidRPr="00607A20">
              <w:rPr>
                <w:rFonts w:cstheme="minorHAnsi"/>
              </w:rPr>
              <w:t>as required</w:t>
            </w:r>
          </w:p>
        </w:tc>
        <w:tc>
          <w:tcPr>
            <w:tcW w:w="1855" w:type="dxa"/>
          </w:tcPr>
          <w:p w14:paraId="3897CDB6" w14:textId="77777777" w:rsidR="00B5122E" w:rsidRPr="00C711F8" w:rsidRDefault="00B5122E" w:rsidP="00FB0F65">
            <w:pPr>
              <w:spacing w:after="0"/>
              <w:rPr>
                <w:rFonts w:ascii="Calibri" w:eastAsia="Times New Roman" w:hAnsi="Calibri"/>
                <w:szCs w:val="20"/>
              </w:rPr>
            </w:pPr>
          </w:p>
        </w:tc>
        <w:tc>
          <w:tcPr>
            <w:tcW w:w="1784" w:type="dxa"/>
          </w:tcPr>
          <w:p w14:paraId="32BB894C"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626B8F43" w14:textId="77777777" w:rsidTr="00FB0F65">
        <w:tc>
          <w:tcPr>
            <w:tcW w:w="684" w:type="dxa"/>
            <w:tcBorders>
              <w:right w:val="nil"/>
            </w:tcBorders>
          </w:tcPr>
          <w:p w14:paraId="0B5B1318"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p w14:paraId="3FF82602" w14:textId="77777777" w:rsidR="00B5122E" w:rsidRPr="00C711F8" w:rsidRDefault="00B5122E" w:rsidP="00FB0F65">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2DD6ED99" w14:textId="77777777" w:rsidR="00B5122E" w:rsidRPr="00607A20" w:rsidRDefault="00B5122E" w:rsidP="00FB0F65">
            <w:pPr>
              <w:pStyle w:val="Header"/>
              <w:rPr>
                <w:rFonts w:cstheme="minorHAnsi"/>
              </w:rPr>
            </w:pPr>
            <w:r w:rsidRPr="00607A20">
              <w:rPr>
                <w:rFonts w:cstheme="minorHAnsi"/>
              </w:rPr>
              <w:t>Determine the nature of the incident</w:t>
            </w:r>
          </w:p>
          <w:p w14:paraId="2965DC60" w14:textId="77777777" w:rsidR="00B5122E" w:rsidRPr="00607A20" w:rsidRDefault="00B5122E" w:rsidP="00FB0F65">
            <w:pPr>
              <w:numPr>
                <w:ilvl w:val="0"/>
                <w:numId w:val="20"/>
              </w:numPr>
              <w:tabs>
                <w:tab w:val="clear" w:pos="1134"/>
                <w:tab w:val="num" w:pos="851"/>
              </w:tabs>
              <w:spacing w:after="0"/>
              <w:rPr>
                <w:rFonts w:cstheme="minorHAnsi"/>
              </w:rPr>
            </w:pPr>
            <w:r w:rsidRPr="00607A20">
              <w:rPr>
                <w:rFonts w:cstheme="minorHAnsi"/>
              </w:rPr>
              <w:t>What has happened?</w:t>
            </w:r>
          </w:p>
          <w:p w14:paraId="43C427E4" w14:textId="77777777" w:rsidR="00B5122E" w:rsidRPr="00607A20" w:rsidRDefault="00B5122E" w:rsidP="00FB0F65">
            <w:pPr>
              <w:numPr>
                <w:ilvl w:val="0"/>
                <w:numId w:val="20"/>
              </w:numPr>
              <w:tabs>
                <w:tab w:val="clear" w:pos="1134"/>
                <w:tab w:val="num" w:pos="851"/>
              </w:tabs>
              <w:spacing w:after="0"/>
              <w:rPr>
                <w:rFonts w:cstheme="minorHAnsi"/>
              </w:rPr>
            </w:pPr>
            <w:r w:rsidRPr="00607A20">
              <w:rPr>
                <w:rFonts w:cstheme="minorHAnsi"/>
              </w:rPr>
              <w:t>Is anyone hurt?</w:t>
            </w:r>
          </w:p>
          <w:p w14:paraId="573B2793" w14:textId="77777777" w:rsidR="00B5122E" w:rsidRDefault="00B5122E" w:rsidP="00FB0F65">
            <w:pPr>
              <w:numPr>
                <w:ilvl w:val="0"/>
                <w:numId w:val="20"/>
              </w:numPr>
              <w:tabs>
                <w:tab w:val="clear" w:pos="1134"/>
                <w:tab w:val="num" w:pos="851"/>
              </w:tabs>
              <w:spacing w:after="0"/>
              <w:rPr>
                <w:rFonts w:cstheme="minorHAnsi"/>
              </w:rPr>
            </w:pPr>
            <w:r w:rsidRPr="00607A20">
              <w:rPr>
                <w:rFonts w:cstheme="minorHAnsi"/>
              </w:rPr>
              <w:t>What services / areas are affected?</w:t>
            </w:r>
          </w:p>
          <w:p w14:paraId="136A12C3" w14:textId="77777777" w:rsidR="00B5122E" w:rsidRPr="00607A20" w:rsidRDefault="00B5122E" w:rsidP="00FB0F65">
            <w:pPr>
              <w:numPr>
                <w:ilvl w:val="0"/>
                <w:numId w:val="20"/>
              </w:numPr>
              <w:tabs>
                <w:tab w:val="clear" w:pos="1134"/>
                <w:tab w:val="num" w:pos="851"/>
              </w:tabs>
              <w:spacing w:after="0"/>
              <w:rPr>
                <w:rFonts w:cstheme="minorHAnsi"/>
              </w:rPr>
            </w:pPr>
            <w:r>
              <w:rPr>
                <w:rFonts w:cstheme="minorHAnsi"/>
              </w:rPr>
              <w:t>What is the impact on critical business activities / services?</w:t>
            </w:r>
          </w:p>
          <w:p w14:paraId="675E8CF1" w14:textId="77777777" w:rsidR="00B5122E" w:rsidRPr="00607A20" w:rsidRDefault="00B5122E" w:rsidP="00FB0F65">
            <w:pPr>
              <w:numPr>
                <w:ilvl w:val="0"/>
                <w:numId w:val="20"/>
              </w:numPr>
              <w:tabs>
                <w:tab w:val="clear" w:pos="1134"/>
                <w:tab w:val="num" w:pos="851"/>
              </w:tabs>
              <w:spacing w:after="0"/>
              <w:rPr>
                <w:rFonts w:cstheme="minorHAnsi"/>
              </w:rPr>
            </w:pPr>
            <w:r w:rsidRPr="00607A20">
              <w:rPr>
                <w:rFonts w:cstheme="minorHAnsi"/>
              </w:rPr>
              <w:t>What has been done?</w:t>
            </w:r>
          </w:p>
          <w:p w14:paraId="3151EC0B" w14:textId="77777777" w:rsidR="00B5122E" w:rsidRPr="00607A20" w:rsidRDefault="00B5122E" w:rsidP="00FB0F65">
            <w:pPr>
              <w:numPr>
                <w:ilvl w:val="0"/>
                <w:numId w:val="20"/>
              </w:numPr>
              <w:tabs>
                <w:tab w:val="clear" w:pos="1134"/>
                <w:tab w:val="num" w:pos="851"/>
              </w:tabs>
              <w:spacing w:after="0"/>
              <w:rPr>
                <w:rFonts w:cstheme="minorHAnsi"/>
              </w:rPr>
            </w:pPr>
            <w:r w:rsidRPr="00607A20">
              <w:rPr>
                <w:rFonts w:cstheme="minorHAnsi"/>
              </w:rPr>
              <w:t>How long is the disruption likely to last?</w:t>
            </w:r>
          </w:p>
        </w:tc>
        <w:tc>
          <w:tcPr>
            <w:tcW w:w="1855" w:type="dxa"/>
          </w:tcPr>
          <w:p w14:paraId="2ED92A74" w14:textId="77777777" w:rsidR="00B5122E" w:rsidRPr="00C711F8" w:rsidRDefault="00B5122E" w:rsidP="00FB0F65">
            <w:pPr>
              <w:spacing w:after="0"/>
              <w:rPr>
                <w:rFonts w:ascii="Calibri" w:eastAsia="Times New Roman" w:hAnsi="Calibri"/>
                <w:szCs w:val="20"/>
              </w:rPr>
            </w:pPr>
          </w:p>
        </w:tc>
        <w:tc>
          <w:tcPr>
            <w:tcW w:w="1784" w:type="dxa"/>
          </w:tcPr>
          <w:p w14:paraId="5C3E706B"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660469CC" w14:textId="77777777" w:rsidTr="00FB0F65">
        <w:tc>
          <w:tcPr>
            <w:tcW w:w="684" w:type="dxa"/>
            <w:tcBorders>
              <w:right w:val="nil"/>
            </w:tcBorders>
          </w:tcPr>
          <w:p w14:paraId="5363E7BD" w14:textId="77777777" w:rsidR="00B5122E" w:rsidRPr="00C711F8" w:rsidRDefault="00B5122E" w:rsidP="00B5122E">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3ABE14CD" w14:textId="77777777" w:rsidR="00B5122E" w:rsidRPr="00607A20" w:rsidRDefault="00B5122E" w:rsidP="00FB0F65">
            <w:pPr>
              <w:pStyle w:val="Header"/>
              <w:rPr>
                <w:rFonts w:cstheme="minorHAnsi"/>
              </w:rPr>
            </w:pPr>
          </w:p>
        </w:tc>
        <w:tc>
          <w:tcPr>
            <w:tcW w:w="1855" w:type="dxa"/>
          </w:tcPr>
          <w:p w14:paraId="2930DFD4" w14:textId="77777777" w:rsidR="00B5122E" w:rsidRPr="00C711F8" w:rsidRDefault="00B5122E" w:rsidP="00FB0F65">
            <w:pPr>
              <w:spacing w:after="0"/>
              <w:rPr>
                <w:rFonts w:ascii="Calibri" w:eastAsia="Times New Roman" w:hAnsi="Calibri"/>
                <w:szCs w:val="20"/>
              </w:rPr>
            </w:pPr>
          </w:p>
        </w:tc>
        <w:tc>
          <w:tcPr>
            <w:tcW w:w="1784" w:type="dxa"/>
          </w:tcPr>
          <w:p w14:paraId="53079C4F"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01DB3B35" w14:textId="77777777" w:rsidTr="00FB0F65">
        <w:tc>
          <w:tcPr>
            <w:tcW w:w="684" w:type="dxa"/>
            <w:tcBorders>
              <w:right w:val="nil"/>
            </w:tcBorders>
          </w:tcPr>
          <w:p w14:paraId="525BB4EA"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3384DE0" w14:textId="77777777" w:rsidR="00B5122E" w:rsidRPr="00607A20" w:rsidRDefault="00B5122E" w:rsidP="00FB0F65">
            <w:pPr>
              <w:pStyle w:val="Header"/>
              <w:rPr>
                <w:rFonts w:cstheme="minorHAnsi"/>
              </w:rPr>
            </w:pPr>
          </w:p>
        </w:tc>
        <w:tc>
          <w:tcPr>
            <w:tcW w:w="1855" w:type="dxa"/>
          </w:tcPr>
          <w:p w14:paraId="42104E2F" w14:textId="77777777" w:rsidR="00B5122E" w:rsidRPr="00C711F8" w:rsidRDefault="00B5122E" w:rsidP="00FB0F65">
            <w:pPr>
              <w:spacing w:after="0"/>
              <w:rPr>
                <w:rFonts w:ascii="Calibri" w:eastAsia="Times New Roman" w:hAnsi="Calibri"/>
                <w:szCs w:val="20"/>
              </w:rPr>
            </w:pPr>
          </w:p>
        </w:tc>
        <w:tc>
          <w:tcPr>
            <w:tcW w:w="1784" w:type="dxa"/>
          </w:tcPr>
          <w:p w14:paraId="069449AE"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4925C41C" w14:textId="77777777" w:rsidTr="00FB0F65">
        <w:tc>
          <w:tcPr>
            <w:tcW w:w="684" w:type="dxa"/>
            <w:tcBorders>
              <w:right w:val="nil"/>
            </w:tcBorders>
          </w:tcPr>
          <w:p w14:paraId="527B0D0F"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55B0EA1E" w14:textId="77777777" w:rsidR="00B5122E" w:rsidRPr="00607A20" w:rsidRDefault="00B5122E" w:rsidP="00FB0F65">
            <w:pPr>
              <w:pStyle w:val="Header"/>
              <w:rPr>
                <w:rFonts w:cstheme="minorHAnsi"/>
              </w:rPr>
            </w:pPr>
          </w:p>
        </w:tc>
        <w:tc>
          <w:tcPr>
            <w:tcW w:w="1855" w:type="dxa"/>
          </w:tcPr>
          <w:p w14:paraId="7F12606E" w14:textId="77777777" w:rsidR="00B5122E" w:rsidRPr="00C711F8" w:rsidRDefault="00B5122E" w:rsidP="00FB0F65">
            <w:pPr>
              <w:spacing w:after="0"/>
              <w:rPr>
                <w:rFonts w:ascii="Calibri" w:eastAsia="Times New Roman" w:hAnsi="Calibri"/>
                <w:szCs w:val="20"/>
              </w:rPr>
            </w:pPr>
          </w:p>
        </w:tc>
        <w:tc>
          <w:tcPr>
            <w:tcW w:w="1784" w:type="dxa"/>
          </w:tcPr>
          <w:p w14:paraId="7F0A4C80"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7406BC3F" w14:textId="77777777" w:rsidTr="00FB0F65">
        <w:tc>
          <w:tcPr>
            <w:tcW w:w="684" w:type="dxa"/>
            <w:tcBorders>
              <w:right w:val="nil"/>
            </w:tcBorders>
          </w:tcPr>
          <w:p w14:paraId="48E13885"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034211B3" w14:textId="77777777" w:rsidR="00B5122E" w:rsidRPr="00607A20" w:rsidRDefault="00B5122E" w:rsidP="00FB0F65">
            <w:pPr>
              <w:pStyle w:val="Header"/>
              <w:rPr>
                <w:rFonts w:cstheme="minorHAnsi"/>
              </w:rPr>
            </w:pPr>
          </w:p>
        </w:tc>
        <w:tc>
          <w:tcPr>
            <w:tcW w:w="1855" w:type="dxa"/>
          </w:tcPr>
          <w:p w14:paraId="18ADA92A" w14:textId="77777777" w:rsidR="00B5122E" w:rsidRPr="00C711F8" w:rsidRDefault="00B5122E" w:rsidP="00FB0F65">
            <w:pPr>
              <w:spacing w:after="0"/>
              <w:rPr>
                <w:rFonts w:ascii="Calibri" w:eastAsia="Times New Roman" w:hAnsi="Calibri"/>
                <w:szCs w:val="20"/>
              </w:rPr>
            </w:pPr>
          </w:p>
        </w:tc>
        <w:tc>
          <w:tcPr>
            <w:tcW w:w="1784" w:type="dxa"/>
          </w:tcPr>
          <w:p w14:paraId="593F7F62"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43900B28" w14:textId="77777777" w:rsidTr="00FB0F65">
        <w:tc>
          <w:tcPr>
            <w:tcW w:w="684" w:type="dxa"/>
            <w:tcBorders>
              <w:right w:val="nil"/>
            </w:tcBorders>
          </w:tcPr>
          <w:p w14:paraId="4170C16F"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DB9A59B" w14:textId="77777777" w:rsidR="00B5122E" w:rsidRPr="00C711F8" w:rsidRDefault="00B5122E" w:rsidP="00FB0F65">
            <w:pPr>
              <w:spacing w:after="0"/>
              <w:rPr>
                <w:rFonts w:ascii="Calibri" w:eastAsia="Times New Roman" w:hAnsi="Calibri"/>
                <w:szCs w:val="20"/>
              </w:rPr>
            </w:pPr>
          </w:p>
        </w:tc>
        <w:tc>
          <w:tcPr>
            <w:tcW w:w="1855" w:type="dxa"/>
          </w:tcPr>
          <w:p w14:paraId="7612DC75" w14:textId="77777777" w:rsidR="00B5122E" w:rsidRPr="00C711F8" w:rsidRDefault="00B5122E" w:rsidP="00FB0F65">
            <w:pPr>
              <w:spacing w:after="0"/>
              <w:rPr>
                <w:rFonts w:ascii="Calibri" w:eastAsia="Times New Roman" w:hAnsi="Calibri"/>
                <w:szCs w:val="20"/>
              </w:rPr>
            </w:pPr>
          </w:p>
        </w:tc>
        <w:tc>
          <w:tcPr>
            <w:tcW w:w="1784" w:type="dxa"/>
          </w:tcPr>
          <w:p w14:paraId="4CA07AB3"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bl>
    <w:p w14:paraId="0808C71D" w14:textId="77777777" w:rsidR="00B5122E" w:rsidRPr="00C711F8" w:rsidRDefault="00B5122E" w:rsidP="00B5122E">
      <w:pPr>
        <w:spacing w:after="0"/>
        <w:jc w:val="both"/>
        <w:rPr>
          <w:rFonts w:ascii="Calibri" w:eastAsia="Times New Roman" w:hAnsi="Calibri"/>
          <w:szCs w:val="20"/>
        </w:rPr>
      </w:pPr>
    </w:p>
    <w:p w14:paraId="53CB653F" w14:textId="77777777" w:rsidR="00B5122E" w:rsidRPr="00C711F8" w:rsidRDefault="00B5122E" w:rsidP="00B5122E">
      <w:pPr>
        <w:spacing w:after="0"/>
        <w:jc w:val="both"/>
        <w:rPr>
          <w:rFonts w:eastAsia="Times New Roman"/>
          <w:b/>
          <w:color w:val="4F6228"/>
          <w:szCs w:val="24"/>
        </w:rPr>
      </w:pPr>
      <w:r w:rsidRPr="00C711F8">
        <w:rPr>
          <w:rFonts w:eastAsia="Times New Roman"/>
          <w:b/>
          <w:color w:val="4F6228"/>
          <w:szCs w:val="24"/>
        </w:rPr>
        <w:t xml:space="preserve">On-going </w:t>
      </w:r>
    </w:p>
    <w:p w14:paraId="3CF80731" w14:textId="77777777" w:rsidR="00B5122E" w:rsidRPr="00C711F8" w:rsidRDefault="00B5122E" w:rsidP="00B5122E">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B5122E" w:rsidRPr="00C711F8" w14:paraId="2B9A950B" w14:textId="77777777" w:rsidTr="00FB0F65">
        <w:trPr>
          <w:tblHeader/>
        </w:trPr>
        <w:tc>
          <w:tcPr>
            <w:tcW w:w="684" w:type="dxa"/>
            <w:tcBorders>
              <w:right w:val="nil"/>
            </w:tcBorders>
            <w:shd w:val="clear" w:color="auto" w:fill="31849B" w:themeFill="accent5" w:themeFillShade="BF"/>
          </w:tcPr>
          <w:p w14:paraId="1238AC75"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233CCD30"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6E986541"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67715F01"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035694E4"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B5122E" w:rsidRPr="00C711F8" w14:paraId="5B053CC6" w14:textId="77777777" w:rsidTr="00FB0F65">
        <w:tc>
          <w:tcPr>
            <w:tcW w:w="684" w:type="dxa"/>
            <w:tcBorders>
              <w:right w:val="nil"/>
            </w:tcBorders>
          </w:tcPr>
          <w:p w14:paraId="645492E6"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B945B79" w14:textId="77777777" w:rsidR="00B5122E" w:rsidRPr="00607A20" w:rsidRDefault="00B5122E" w:rsidP="00FB0F65">
            <w:pPr>
              <w:spacing w:after="0"/>
              <w:rPr>
                <w:rFonts w:cstheme="minorHAnsi"/>
              </w:rPr>
            </w:pPr>
          </w:p>
        </w:tc>
        <w:tc>
          <w:tcPr>
            <w:tcW w:w="1855" w:type="dxa"/>
          </w:tcPr>
          <w:p w14:paraId="2585E33C" w14:textId="77777777" w:rsidR="00B5122E" w:rsidRPr="00C711F8" w:rsidRDefault="00B5122E" w:rsidP="00FB0F65">
            <w:pPr>
              <w:spacing w:after="0"/>
              <w:rPr>
                <w:rFonts w:ascii="Calibri" w:eastAsia="Times New Roman" w:hAnsi="Calibri"/>
                <w:szCs w:val="20"/>
              </w:rPr>
            </w:pPr>
          </w:p>
        </w:tc>
        <w:tc>
          <w:tcPr>
            <w:tcW w:w="1784" w:type="dxa"/>
          </w:tcPr>
          <w:p w14:paraId="1C6B4A11"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7B35C6A1" w14:textId="77777777" w:rsidTr="00FB0F65">
        <w:tc>
          <w:tcPr>
            <w:tcW w:w="684" w:type="dxa"/>
            <w:tcBorders>
              <w:right w:val="nil"/>
            </w:tcBorders>
          </w:tcPr>
          <w:p w14:paraId="72F96685"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4DF006A" w14:textId="77777777" w:rsidR="00B5122E" w:rsidRPr="00607A20" w:rsidRDefault="00B5122E" w:rsidP="00FB0F65">
            <w:pPr>
              <w:pStyle w:val="Header"/>
              <w:rPr>
                <w:rFonts w:cstheme="minorHAnsi"/>
              </w:rPr>
            </w:pPr>
          </w:p>
        </w:tc>
        <w:tc>
          <w:tcPr>
            <w:tcW w:w="1855" w:type="dxa"/>
          </w:tcPr>
          <w:p w14:paraId="5A1FC556" w14:textId="77777777" w:rsidR="00B5122E" w:rsidRPr="00C711F8" w:rsidRDefault="00B5122E" w:rsidP="00FB0F65">
            <w:pPr>
              <w:spacing w:after="0"/>
              <w:rPr>
                <w:rFonts w:ascii="Calibri" w:eastAsia="Times New Roman" w:hAnsi="Calibri"/>
                <w:szCs w:val="20"/>
              </w:rPr>
            </w:pPr>
          </w:p>
        </w:tc>
        <w:tc>
          <w:tcPr>
            <w:tcW w:w="1784" w:type="dxa"/>
          </w:tcPr>
          <w:p w14:paraId="0FE2647D"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2683267B" w14:textId="77777777" w:rsidTr="00FB0F65">
        <w:tc>
          <w:tcPr>
            <w:tcW w:w="684" w:type="dxa"/>
            <w:tcBorders>
              <w:right w:val="nil"/>
            </w:tcBorders>
          </w:tcPr>
          <w:p w14:paraId="591209AB"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409D6A4" w14:textId="77777777" w:rsidR="00B5122E" w:rsidRPr="00607A20" w:rsidRDefault="00B5122E" w:rsidP="00FB0F65">
            <w:pPr>
              <w:pStyle w:val="Header"/>
              <w:rPr>
                <w:rFonts w:cstheme="minorHAnsi"/>
              </w:rPr>
            </w:pPr>
          </w:p>
        </w:tc>
        <w:tc>
          <w:tcPr>
            <w:tcW w:w="1855" w:type="dxa"/>
          </w:tcPr>
          <w:p w14:paraId="287C0C2C" w14:textId="77777777" w:rsidR="00B5122E" w:rsidRPr="00C711F8" w:rsidRDefault="00B5122E" w:rsidP="00FB0F65">
            <w:pPr>
              <w:spacing w:after="0"/>
              <w:rPr>
                <w:rFonts w:ascii="Calibri" w:eastAsia="Times New Roman" w:hAnsi="Calibri"/>
                <w:szCs w:val="20"/>
              </w:rPr>
            </w:pPr>
          </w:p>
        </w:tc>
        <w:tc>
          <w:tcPr>
            <w:tcW w:w="1784" w:type="dxa"/>
          </w:tcPr>
          <w:p w14:paraId="39EBCF79"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117D2C41" w14:textId="77777777" w:rsidTr="00FB0F65">
        <w:tc>
          <w:tcPr>
            <w:tcW w:w="684" w:type="dxa"/>
            <w:tcBorders>
              <w:right w:val="nil"/>
            </w:tcBorders>
          </w:tcPr>
          <w:p w14:paraId="10680824"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020CFD30" w14:textId="77777777" w:rsidR="00B5122E" w:rsidRPr="00607A20" w:rsidRDefault="00B5122E" w:rsidP="00FB0F65">
            <w:pPr>
              <w:pStyle w:val="Header"/>
              <w:rPr>
                <w:rFonts w:cstheme="minorHAnsi"/>
              </w:rPr>
            </w:pPr>
          </w:p>
        </w:tc>
        <w:tc>
          <w:tcPr>
            <w:tcW w:w="1855" w:type="dxa"/>
          </w:tcPr>
          <w:p w14:paraId="4759BF14" w14:textId="77777777" w:rsidR="00B5122E" w:rsidRPr="00C711F8" w:rsidRDefault="00B5122E" w:rsidP="00FB0F65">
            <w:pPr>
              <w:spacing w:after="0"/>
              <w:rPr>
                <w:rFonts w:ascii="Calibri" w:eastAsia="Times New Roman" w:hAnsi="Calibri"/>
                <w:szCs w:val="20"/>
              </w:rPr>
            </w:pPr>
          </w:p>
        </w:tc>
        <w:tc>
          <w:tcPr>
            <w:tcW w:w="1784" w:type="dxa"/>
          </w:tcPr>
          <w:p w14:paraId="5904354A"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1E5BC51B" w14:textId="77777777" w:rsidTr="00FB0F65">
        <w:tc>
          <w:tcPr>
            <w:tcW w:w="684" w:type="dxa"/>
            <w:tcBorders>
              <w:right w:val="nil"/>
            </w:tcBorders>
          </w:tcPr>
          <w:p w14:paraId="0A178153"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2C8FA1C" w14:textId="77777777" w:rsidR="00B5122E" w:rsidRPr="00C711F8" w:rsidRDefault="00B5122E" w:rsidP="00FB0F65">
            <w:pPr>
              <w:spacing w:after="0"/>
              <w:rPr>
                <w:rFonts w:ascii="Calibri" w:eastAsia="Times New Roman" w:hAnsi="Calibri"/>
                <w:szCs w:val="20"/>
              </w:rPr>
            </w:pPr>
          </w:p>
        </w:tc>
        <w:tc>
          <w:tcPr>
            <w:tcW w:w="1855" w:type="dxa"/>
          </w:tcPr>
          <w:p w14:paraId="332FDD6A" w14:textId="77777777" w:rsidR="00B5122E" w:rsidRPr="00C711F8" w:rsidRDefault="00B5122E" w:rsidP="00FB0F65">
            <w:pPr>
              <w:spacing w:after="0"/>
              <w:rPr>
                <w:rFonts w:ascii="Calibri" w:eastAsia="Times New Roman" w:hAnsi="Calibri"/>
                <w:szCs w:val="20"/>
              </w:rPr>
            </w:pPr>
          </w:p>
        </w:tc>
        <w:tc>
          <w:tcPr>
            <w:tcW w:w="1784" w:type="dxa"/>
          </w:tcPr>
          <w:p w14:paraId="4E4DEBCC"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7662F4BA" w14:textId="77777777" w:rsidTr="00FB0F65">
        <w:tc>
          <w:tcPr>
            <w:tcW w:w="684" w:type="dxa"/>
            <w:tcBorders>
              <w:right w:val="nil"/>
            </w:tcBorders>
          </w:tcPr>
          <w:p w14:paraId="41A56809"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01950933" w14:textId="77777777" w:rsidR="00B5122E" w:rsidRPr="00C711F8" w:rsidRDefault="00B5122E" w:rsidP="00FB0F65">
            <w:pPr>
              <w:spacing w:after="0"/>
              <w:rPr>
                <w:rFonts w:ascii="Calibri" w:eastAsia="Times New Roman" w:hAnsi="Calibri"/>
                <w:szCs w:val="20"/>
              </w:rPr>
            </w:pPr>
          </w:p>
        </w:tc>
        <w:tc>
          <w:tcPr>
            <w:tcW w:w="1855" w:type="dxa"/>
          </w:tcPr>
          <w:p w14:paraId="4D8E9A88" w14:textId="77777777" w:rsidR="00B5122E" w:rsidRPr="00C711F8" w:rsidRDefault="00B5122E" w:rsidP="00FB0F65">
            <w:pPr>
              <w:spacing w:after="0"/>
              <w:rPr>
                <w:rFonts w:ascii="Calibri" w:eastAsia="Times New Roman" w:hAnsi="Calibri"/>
                <w:szCs w:val="20"/>
              </w:rPr>
            </w:pPr>
          </w:p>
        </w:tc>
        <w:tc>
          <w:tcPr>
            <w:tcW w:w="1784" w:type="dxa"/>
          </w:tcPr>
          <w:p w14:paraId="72CB254D"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bl>
    <w:p w14:paraId="4D538A37" w14:textId="77777777" w:rsidR="00B5122E" w:rsidRDefault="00B5122E" w:rsidP="00B5122E">
      <w:pPr>
        <w:spacing w:after="0"/>
        <w:jc w:val="both"/>
        <w:rPr>
          <w:rFonts w:eastAsia="Times New Roman"/>
          <w:b/>
          <w:color w:val="4F6228"/>
          <w:szCs w:val="24"/>
        </w:rPr>
      </w:pPr>
    </w:p>
    <w:p w14:paraId="18EA498F" w14:textId="77777777" w:rsidR="00B5122E" w:rsidRPr="00C711F8" w:rsidRDefault="00B5122E" w:rsidP="00B5122E">
      <w:pPr>
        <w:spacing w:after="0"/>
        <w:jc w:val="both"/>
        <w:rPr>
          <w:rFonts w:eastAsia="Times New Roman"/>
          <w:b/>
          <w:color w:val="4F6228"/>
          <w:szCs w:val="24"/>
        </w:rPr>
      </w:pPr>
      <w:r w:rsidRPr="00C711F8">
        <w:rPr>
          <w:rFonts w:eastAsia="Times New Roman"/>
          <w:b/>
          <w:color w:val="4F6228"/>
          <w:szCs w:val="24"/>
        </w:rPr>
        <w:t>Post-incident</w:t>
      </w:r>
    </w:p>
    <w:p w14:paraId="6F14A3CD" w14:textId="77777777" w:rsidR="00B5122E" w:rsidRPr="00C711F8" w:rsidRDefault="00B5122E" w:rsidP="00B5122E">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B5122E" w:rsidRPr="00C711F8" w14:paraId="517E4AB9" w14:textId="77777777" w:rsidTr="00FB0F65">
        <w:trPr>
          <w:tblHeader/>
        </w:trPr>
        <w:tc>
          <w:tcPr>
            <w:tcW w:w="684" w:type="dxa"/>
            <w:tcBorders>
              <w:right w:val="nil"/>
            </w:tcBorders>
            <w:shd w:val="clear" w:color="auto" w:fill="31849B" w:themeFill="accent5" w:themeFillShade="BF"/>
          </w:tcPr>
          <w:p w14:paraId="05DCD9CD"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049C375D"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78048C80"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618F00A9"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46193E78" w14:textId="77777777" w:rsidR="00B5122E" w:rsidRPr="00C711F8" w:rsidRDefault="00B5122E" w:rsidP="00FB0F65">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B5122E" w:rsidRPr="00C711F8" w14:paraId="3A698A48" w14:textId="77777777" w:rsidTr="00FB0F65">
        <w:tc>
          <w:tcPr>
            <w:tcW w:w="684" w:type="dxa"/>
            <w:tcBorders>
              <w:right w:val="nil"/>
            </w:tcBorders>
          </w:tcPr>
          <w:p w14:paraId="75057FD5"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F060C68" w14:textId="77777777" w:rsidR="00B5122E" w:rsidRPr="00607A20" w:rsidRDefault="00B5122E" w:rsidP="00FB0F65">
            <w:pPr>
              <w:pStyle w:val="Header"/>
              <w:rPr>
                <w:rFonts w:cstheme="minorHAnsi"/>
              </w:rPr>
            </w:pPr>
          </w:p>
        </w:tc>
        <w:tc>
          <w:tcPr>
            <w:tcW w:w="1855" w:type="dxa"/>
          </w:tcPr>
          <w:p w14:paraId="5616DFB3" w14:textId="77777777" w:rsidR="00B5122E" w:rsidRPr="00C711F8" w:rsidRDefault="00B5122E" w:rsidP="00FB0F65">
            <w:pPr>
              <w:spacing w:after="0"/>
              <w:rPr>
                <w:rFonts w:ascii="Calibri" w:eastAsia="Times New Roman" w:hAnsi="Calibri"/>
                <w:szCs w:val="20"/>
              </w:rPr>
            </w:pPr>
          </w:p>
        </w:tc>
        <w:tc>
          <w:tcPr>
            <w:tcW w:w="1784" w:type="dxa"/>
          </w:tcPr>
          <w:p w14:paraId="4690C1D9"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48A2B9FF" w14:textId="77777777" w:rsidTr="00FB0F65">
        <w:tc>
          <w:tcPr>
            <w:tcW w:w="684" w:type="dxa"/>
            <w:tcBorders>
              <w:right w:val="nil"/>
            </w:tcBorders>
          </w:tcPr>
          <w:p w14:paraId="7DEACDEF"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33EB4B9A" w14:textId="77777777" w:rsidR="00B5122E" w:rsidRPr="00607A20" w:rsidRDefault="00B5122E" w:rsidP="00FB0F65">
            <w:pPr>
              <w:pStyle w:val="Header"/>
              <w:rPr>
                <w:rFonts w:cstheme="minorHAnsi"/>
              </w:rPr>
            </w:pPr>
          </w:p>
        </w:tc>
        <w:tc>
          <w:tcPr>
            <w:tcW w:w="1855" w:type="dxa"/>
          </w:tcPr>
          <w:p w14:paraId="64C01D7F" w14:textId="77777777" w:rsidR="00B5122E" w:rsidRPr="00C711F8" w:rsidRDefault="00B5122E" w:rsidP="00FB0F65">
            <w:pPr>
              <w:spacing w:after="0"/>
              <w:rPr>
                <w:rFonts w:ascii="Calibri" w:eastAsia="Times New Roman" w:hAnsi="Calibri"/>
                <w:szCs w:val="20"/>
              </w:rPr>
            </w:pPr>
          </w:p>
        </w:tc>
        <w:tc>
          <w:tcPr>
            <w:tcW w:w="1784" w:type="dxa"/>
          </w:tcPr>
          <w:p w14:paraId="39388713"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30881495" w14:textId="77777777" w:rsidTr="00FB0F65">
        <w:tc>
          <w:tcPr>
            <w:tcW w:w="684" w:type="dxa"/>
            <w:tcBorders>
              <w:right w:val="nil"/>
            </w:tcBorders>
          </w:tcPr>
          <w:p w14:paraId="25C63A2A"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0B21E85" w14:textId="77777777" w:rsidR="00B5122E" w:rsidRPr="00607A20" w:rsidRDefault="00B5122E" w:rsidP="00FB0F65">
            <w:pPr>
              <w:pStyle w:val="Header"/>
              <w:rPr>
                <w:rFonts w:cstheme="minorHAnsi"/>
              </w:rPr>
            </w:pPr>
          </w:p>
        </w:tc>
        <w:tc>
          <w:tcPr>
            <w:tcW w:w="1855" w:type="dxa"/>
          </w:tcPr>
          <w:p w14:paraId="0C49B62D" w14:textId="77777777" w:rsidR="00B5122E" w:rsidRPr="00C711F8" w:rsidRDefault="00B5122E" w:rsidP="00FB0F65">
            <w:pPr>
              <w:spacing w:after="0"/>
              <w:rPr>
                <w:rFonts w:ascii="Calibri" w:eastAsia="Times New Roman" w:hAnsi="Calibri"/>
                <w:szCs w:val="20"/>
              </w:rPr>
            </w:pPr>
          </w:p>
        </w:tc>
        <w:tc>
          <w:tcPr>
            <w:tcW w:w="1784" w:type="dxa"/>
          </w:tcPr>
          <w:p w14:paraId="02DE985F"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5711AD99" w14:textId="77777777" w:rsidTr="00FB0F65">
        <w:tc>
          <w:tcPr>
            <w:tcW w:w="684" w:type="dxa"/>
            <w:tcBorders>
              <w:right w:val="nil"/>
            </w:tcBorders>
          </w:tcPr>
          <w:p w14:paraId="6F8A6814"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BC7B0D7" w14:textId="77777777" w:rsidR="00B5122E" w:rsidRPr="00607A20" w:rsidRDefault="00B5122E" w:rsidP="00FB0F65">
            <w:pPr>
              <w:pStyle w:val="Header"/>
              <w:rPr>
                <w:rFonts w:cstheme="minorHAnsi"/>
              </w:rPr>
            </w:pPr>
          </w:p>
        </w:tc>
        <w:tc>
          <w:tcPr>
            <w:tcW w:w="1855" w:type="dxa"/>
          </w:tcPr>
          <w:p w14:paraId="26D7FF66" w14:textId="77777777" w:rsidR="00B5122E" w:rsidRPr="00C711F8" w:rsidRDefault="00B5122E" w:rsidP="00FB0F65">
            <w:pPr>
              <w:spacing w:after="0"/>
              <w:rPr>
                <w:rFonts w:ascii="Calibri" w:eastAsia="Times New Roman" w:hAnsi="Calibri"/>
                <w:szCs w:val="20"/>
              </w:rPr>
            </w:pPr>
          </w:p>
        </w:tc>
        <w:tc>
          <w:tcPr>
            <w:tcW w:w="1784" w:type="dxa"/>
          </w:tcPr>
          <w:p w14:paraId="476DB6FC"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752D0CDE" w14:textId="77777777" w:rsidTr="00FB0F65">
        <w:tc>
          <w:tcPr>
            <w:tcW w:w="684" w:type="dxa"/>
            <w:tcBorders>
              <w:right w:val="nil"/>
            </w:tcBorders>
          </w:tcPr>
          <w:p w14:paraId="5C3DAE6E"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559A8B9" w14:textId="77777777" w:rsidR="00B5122E" w:rsidRPr="00607A20" w:rsidRDefault="00B5122E" w:rsidP="00FB0F65">
            <w:pPr>
              <w:pStyle w:val="Header"/>
              <w:rPr>
                <w:rFonts w:cstheme="minorHAnsi"/>
              </w:rPr>
            </w:pPr>
          </w:p>
        </w:tc>
        <w:tc>
          <w:tcPr>
            <w:tcW w:w="1855" w:type="dxa"/>
          </w:tcPr>
          <w:p w14:paraId="1BAA973A" w14:textId="77777777" w:rsidR="00B5122E" w:rsidRPr="00C711F8" w:rsidRDefault="00B5122E" w:rsidP="00FB0F65">
            <w:pPr>
              <w:spacing w:after="0"/>
              <w:rPr>
                <w:rFonts w:ascii="Calibri" w:eastAsia="Times New Roman" w:hAnsi="Calibri"/>
                <w:szCs w:val="20"/>
              </w:rPr>
            </w:pPr>
          </w:p>
        </w:tc>
        <w:tc>
          <w:tcPr>
            <w:tcW w:w="1784" w:type="dxa"/>
          </w:tcPr>
          <w:p w14:paraId="7A7853A0"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r w:rsidR="00B5122E" w:rsidRPr="00C711F8" w14:paraId="53362540" w14:textId="77777777" w:rsidTr="00FB0F65">
        <w:tc>
          <w:tcPr>
            <w:tcW w:w="684" w:type="dxa"/>
            <w:tcBorders>
              <w:right w:val="nil"/>
            </w:tcBorders>
          </w:tcPr>
          <w:p w14:paraId="5C53A8A4" w14:textId="77777777" w:rsidR="00B5122E" w:rsidRPr="00C711F8" w:rsidRDefault="00B5122E" w:rsidP="00FB0F65">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0798F7F" w14:textId="77777777" w:rsidR="00B5122E" w:rsidRPr="00607A20" w:rsidRDefault="00B5122E" w:rsidP="00FB0F65">
            <w:pPr>
              <w:pStyle w:val="Header"/>
              <w:rPr>
                <w:rFonts w:cstheme="minorHAnsi"/>
              </w:rPr>
            </w:pPr>
          </w:p>
        </w:tc>
        <w:tc>
          <w:tcPr>
            <w:tcW w:w="1855" w:type="dxa"/>
          </w:tcPr>
          <w:p w14:paraId="2282AE8A" w14:textId="77777777" w:rsidR="00B5122E" w:rsidRPr="00C711F8" w:rsidRDefault="00B5122E" w:rsidP="00FB0F65">
            <w:pPr>
              <w:spacing w:after="0"/>
              <w:rPr>
                <w:rFonts w:ascii="Calibri" w:eastAsia="Times New Roman" w:hAnsi="Calibri"/>
                <w:szCs w:val="20"/>
              </w:rPr>
            </w:pPr>
          </w:p>
        </w:tc>
        <w:tc>
          <w:tcPr>
            <w:tcW w:w="1784" w:type="dxa"/>
          </w:tcPr>
          <w:p w14:paraId="0A6EAED7" w14:textId="77777777" w:rsidR="00B5122E" w:rsidRPr="00C711F8" w:rsidRDefault="00B5122E" w:rsidP="00FB0F65">
            <w:pPr>
              <w:tabs>
                <w:tab w:val="center" w:pos="4320"/>
                <w:tab w:val="right" w:pos="8640"/>
              </w:tabs>
              <w:spacing w:after="0"/>
              <w:jc w:val="both"/>
              <w:rPr>
                <w:rFonts w:ascii="Calibri" w:eastAsia="Times New Roman" w:hAnsi="Calibri"/>
                <w:b/>
                <w:szCs w:val="20"/>
              </w:rPr>
            </w:pPr>
          </w:p>
        </w:tc>
      </w:tr>
    </w:tbl>
    <w:p w14:paraId="5F3FFC76" w14:textId="77777777" w:rsidR="00C3698E" w:rsidRPr="00C3698E" w:rsidRDefault="00C3698E" w:rsidP="00C3698E">
      <w:pPr>
        <w:pStyle w:val="Heading2"/>
      </w:pPr>
      <w:bookmarkStart w:id="49" w:name="_Toc433357340"/>
      <w:r w:rsidRPr="00C3698E">
        <w:lastRenderedPageBreak/>
        <w:t>Contact List</w:t>
      </w:r>
      <w:bookmarkEnd w:id="49"/>
    </w:p>
    <w:p w14:paraId="34C53081" w14:textId="77777777" w:rsidR="00C3698E" w:rsidRDefault="00C3698E" w:rsidP="00C3698E">
      <w:pPr>
        <w:pStyle w:val="Subheadlines"/>
      </w:pPr>
    </w:p>
    <w:p w14:paraId="0BE2A573" w14:textId="77777777" w:rsidR="00C3698E" w:rsidRPr="00C3698E" w:rsidRDefault="00C3698E" w:rsidP="00C3698E">
      <w:pPr>
        <w:rPr>
          <w:b/>
        </w:rPr>
      </w:pPr>
      <w:r w:rsidRPr="00C3698E">
        <w:rPr>
          <w:b/>
        </w:rPr>
        <w:t>Internal contacts</w:t>
      </w:r>
    </w:p>
    <w:p w14:paraId="10F1E56D" w14:textId="77777777" w:rsidR="00C3698E" w:rsidRPr="004C1204" w:rsidRDefault="00C3698E" w:rsidP="00C3698E">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2"/>
        <w:gridCol w:w="2434"/>
        <w:gridCol w:w="1493"/>
        <w:gridCol w:w="1496"/>
        <w:gridCol w:w="1467"/>
      </w:tblGrid>
      <w:tr w:rsidR="00C3698E" w:rsidRPr="004C1204" w14:paraId="54038940" w14:textId="77777777" w:rsidTr="00C66809">
        <w:tc>
          <w:tcPr>
            <w:tcW w:w="2352" w:type="dxa"/>
            <w:tcBorders>
              <w:bottom w:val="single" w:sz="4" w:space="0" w:color="auto"/>
            </w:tcBorders>
            <w:shd w:val="clear" w:color="auto" w:fill="31849B" w:themeFill="accent5" w:themeFillShade="BF"/>
          </w:tcPr>
          <w:p w14:paraId="2AFB465D" w14:textId="77777777" w:rsidR="00C3698E" w:rsidRPr="004C1204" w:rsidRDefault="00C3698E" w:rsidP="00C66809">
            <w:pPr>
              <w:spacing w:after="0"/>
              <w:jc w:val="center"/>
              <w:rPr>
                <w:rFonts w:ascii="Calibri" w:hAnsi="Calibri" w:cs="Arial"/>
                <w:color w:val="FFFFFF" w:themeColor="background1"/>
              </w:rPr>
            </w:pPr>
            <w:r w:rsidRPr="004C1204">
              <w:rPr>
                <w:rFonts w:ascii="Calibri" w:hAnsi="Calibri" w:cs="Arial"/>
                <w:color w:val="FFFFFF" w:themeColor="background1"/>
              </w:rPr>
              <w:t>Role</w:t>
            </w:r>
          </w:p>
        </w:tc>
        <w:tc>
          <w:tcPr>
            <w:tcW w:w="2434" w:type="dxa"/>
            <w:tcBorders>
              <w:bottom w:val="single" w:sz="4" w:space="0" w:color="auto"/>
            </w:tcBorders>
            <w:shd w:val="clear" w:color="auto" w:fill="31849B" w:themeFill="accent5" w:themeFillShade="BF"/>
          </w:tcPr>
          <w:p w14:paraId="04C7275E" w14:textId="77777777" w:rsidR="00C3698E" w:rsidRPr="004C1204" w:rsidRDefault="00C3698E" w:rsidP="00C66809">
            <w:pPr>
              <w:spacing w:after="0"/>
              <w:jc w:val="center"/>
              <w:rPr>
                <w:rFonts w:ascii="Calibri" w:hAnsi="Calibri" w:cs="Arial"/>
                <w:color w:val="FFFFFF" w:themeColor="background1"/>
              </w:rPr>
            </w:pPr>
            <w:r w:rsidRPr="004C1204">
              <w:rPr>
                <w:rFonts w:ascii="Calibri" w:hAnsi="Calibri" w:cs="Arial"/>
                <w:color w:val="FFFFFF" w:themeColor="background1"/>
              </w:rPr>
              <w:t>Name</w:t>
            </w:r>
          </w:p>
        </w:tc>
        <w:tc>
          <w:tcPr>
            <w:tcW w:w="1493" w:type="dxa"/>
            <w:tcBorders>
              <w:bottom w:val="single" w:sz="4" w:space="0" w:color="auto"/>
            </w:tcBorders>
            <w:shd w:val="clear" w:color="auto" w:fill="31849B" w:themeFill="accent5" w:themeFillShade="BF"/>
          </w:tcPr>
          <w:p w14:paraId="673E02DC" w14:textId="77777777" w:rsidR="00C3698E" w:rsidRPr="004C1204" w:rsidRDefault="00C3698E" w:rsidP="00C66809">
            <w:pPr>
              <w:spacing w:after="0"/>
              <w:jc w:val="center"/>
              <w:rPr>
                <w:rFonts w:ascii="Calibri" w:hAnsi="Calibri" w:cs="Arial"/>
                <w:color w:val="FFFFFF" w:themeColor="background1"/>
              </w:rPr>
            </w:pPr>
            <w:r w:rsidRPr="004C1204">
              <w:rPr>
                <w:rFonts w:ascii="Calibri" w:hAnsi="Calibri" w:cs="Arial"/>
                <w:color w:val="FFFFFF" w:themeColor="background1"/>
              </w:rPr>
              <w:t>Work Tel #</w:t>
            </w:r>
          </w:p>
        </w:tc>
        <w:tc>
          <w:tcPr>
            <w:tcW w:w="1496" w:type="dxa"/>
            <w:tcBorders>
              <w:bottom w:val="single" w:sz="4" w:space="0" w:color="auto"/>
            </w:tcBorders>
            <w:shd w:val="clear" w:color="auto" w:fill="31849B" w:themeFill="accent5" w:themeFillShade="BF"/>
          </w:tcPr>
          <w:p w14:paraId="51009739" w14:textId="77777777" w:rsidR="00C3698E" w:rsidRPr="004C1204" w:rsidRDefault="00C3698E" w:rsidP="00C66809">
            <w:pPr>
              <w:spacing w:after="0"/>
              <w:jc w:val="center"/>
              <w:rPr>
                <w:rFonts w:ascii="Calibri" w:hAnsi="Calibri" w:cs="Arial"/>
                <w:color w:val="FFFFFF" w:themeColor="background1"/>
              </w:rPr>
            </w:pPr>
            <w:r w:rsidRPr="004C1204">
              <w:rPr>
                <w:rFonts w:ascii="Calibri" w:hAnsi="Calibri" w:cs="Arial"/>
                <w:color w:val="FFFFFF" w:themeColor="background1"/>
              </w:rPr>
              <w:t>After hours #</w:t>
            </w:r>
          </w:p>
        </w:tc>
        <w:tc>
          <w:tcPr>
            <w:tcW w:w="1467" w:type="dxa"/>
            <w:tcBorders>
              <w:bottom w:val="single" w:sz="4" w:space="0" w:color="auto"/>
            </w:tcBorders>
            <w:shd w:val="clear" w:color="auto" w:fill="31849B" w:themeFill="accent5" w:themeFillShade="BF"/>
          </w:tcPr>
          <w:p w14:paraId="1EB655BA" w14:textId="77777777" w:rsidR="00C3698E" w:rsidRPr="004C1204" w:rsidRDefault="00C3698E" w:rsidP="00C66809">
            <w:pPr>
              <w:spacing w:after="0"/>
              <w:jc w:val="center"/>
              <w:rPr>
                <w:rFonts w:ascii="Calibri" w:hAnsi="Calibri" w:cs="Arial"/>
                <w:color w:val="FFFFFF" w:themeColor="background1"/>
              </w:rPr>
            </w:pPr>
            <w:r w:rsidRPr="004C1204">
              <w:rPr>
                <w:rFonts w:ascii="Calibri" w:hAnsi="Calibri" w:cs="Arial"/>
                <w:color w:val="FFFFFF" w:themeColor="background1"/>
              </w:rPr>
              <w:t xml:space="preserve">Email </w:t>
            </w:r>
          </w:p>
        </w:tc>
      </w:tr>
      <w:tr w:rsidR="00C3698E" w:rsidRPr="004C1204" w14:paraId="189F8922" w14:textId="77777777" w:rsidTr="00C66809">
        <w:tc>
          <w:tcPr>
            <w:tcW w:w="2352" w:type="dxa"/>
          </w:tcPr>
          <w:p w14:paraId="26B53D6F" w14:textId="77777777" w:rsidR="00C3698E" w:rsidRPr="004C1204" w:rsidRDefault="00C3698E" w:rsidP="00C66809">
            <w:pPr>
              <w:spacing w:after="0"/>
              <w:rPr>
                <w:rFonts w:ascii="Calibri" w:hAnsi="Calibri"/>
                <w:sz w:val="20"/>
                <w:lang w:val="en-US"/>
              </w:rPr>
            </w:pPr>
          </w:p>
        </w:tc>
        <w:tc>
          <w:tcPr>
            <w:tcW w:w="2434" w:type="dxa"/>
            <w:vAlign w:val="center"/>
          </w:tcPr>
          <w:p w14:paraId="1202955B" w14:textId="77777777" w:rsidR="00C3698E" w:rsidRPr="004C1204" w:rsidRDefault="00C3698E" w:rsidP="00C66809">
            <w:pPr>
              <w:rPr>
                <w:rFonts w:ascii="Calibri" w:hAnsi="Calibri" w:cs="Arial"/>
              </w:rPr>
            </w:pPr>
          </w:p>
        </w:tc>
        <w:tc>
          <w:tcPr>
            <w:tcW w:w="1493" w:type="dxa"/>
            <w:vAlign w:val="center"/>
          </w:tcPr>
          <w:p w14:paraId="08288939" w14:textId="77777777" w:rsidR="00C3698E" w:rsidRPr="004C1204" w:rsidRDefault="00C3698E" w:rsidP="00C66809">
            <w:pPr>
              <w:rPr>
                <w:rFonts w:ascii="Calibri" w:hAnsi="Calibri" w:cs="Arial"/>
              </w:rPr>
            </w:pPr>
          </w:p>
        </w:tc>
        <w:tc>
          <w:tcPr>
            <w:tcW w:w="1496" w:type="dxa"/>
            <w:vAlign w:val="center"/>
          </w:tcPr>
          <w:p w14:paraId="1624F5EC" w14:textId="77777777" w:rsidR="00C3698E" w:rsidRPr="004C1204" w:rsidRDefault="00C3698E" w:rsidP="00C66809">
            <w:pPr>
              <w:rPr>
                <w:rFonts w:ascii="Calibri" w:hAnsi="Calibri" w:cs="Arial"/>
              </w:rPr>
            </w:pPr>
          </w:p>
        </w:tc>
        <w:tc>
          <w:tcPr>
            <w:tcW w:w="1467" w:type="dxa"/>
            <w:vAlign w:val="center"/>
          </w:tcPr>
          <w:p w14:paraId="22FB2AA4" w14:textId="77777777" w:rsidR="00C3698E" w:rsidRPr="004C1204" w:rsidRDefault="00C3698E" w:rsidP="00C66809">
            <w:pPr>
              <w:rPr>
                <w:rFonts w:ascii="Calibri" w:hAnsi="Calibri" w:cs="Arial"/>
              </w:rPr>
            </w:pPr>
          </w:p>
        </w:tc>
      </w:tr>
      <w:tr w:rsidR="00C3698E" w:rsidRPr="004C1204" w14:paraId="0A1D8AC5" w14:textId="77777777" w:rsidTr="00C66809">
        <w:tc>
          <w:tcPr>
            <w:tcW w:w="2352" w:type="dxa"/>
          </w:tcPr>
          <w:p w14:paraId="3B5C8FA1" w14:textId="77777777" w:rsidR="00C3698E" w:rsidRPr="004C1204" w:rsidRDefault="00C3698E" w:rsidP="00C66809">
            <w:pPr>
              <w:spacing w:after="0"/>
              <w:rPr>
                <w:sz w:val="20"/>
                <w:lang w:val="en-US"/>
              </w:rPr>
            </w:pPr>
          </w:p>
        </w:tc>
        <w:tc>
          <w:tcPr>
            <w:tcW w:w="2434" w:type="dxa"/>
            <w:vAlign w:val="center"/>
          </w:tcPr>
          <w:p w14:paraId="68FEE8C1" w14:textId="77777777" w:rsidR="00C3698E" w:rsidRPr="004C1204" w:rsidRDefault="00C3698E" w:rsidP="00C66809">
            <w:pPr>
              <w:rPr>
                <w:rFonts w:ascii="Calibri" w:hAnsi="Calibri" w:cs="Arial"/>
              </w:rPr>
            </w:pPr>
          </w:p>
        </w:tc>
        <w:tc>
          <w:tcPr>
            <w:tcW w:w="1493" w:type="dxa"/>
            <w:vAlign w:val="center"/>
          </w:tcPr>
          <w:p w14:paraId="16342914" w14:textId="77777777" w:rsidR="00C3698E" w:rsidRPr="004C1204" w:rsidRDefault="00C3698E" w:rsidP="00C66809">
            <w:pPr>
              <w:rPr>
                <w:rFonts w:ascii="Calibri" w:hAnsi="Calibri" w:cs="Arial"/>
              </w:rPr>
            </w:pPr>
          </w:p>
        </w:tc>
        <w:tc>
          <w:tcPr>
            <w:tcW w:w="1496" w:type="dxa"/>
            <w:vAlign w:val="center"/>
          </w:tcPr>
          <w:p w14:paraId="6A18AC7F" w14:textId="77777777" w:rsidR="00C3698E" w:rsidRPr="004C1204" w:rsidRDefault="00C3698E" w:rsidP="00C66809">
            <w:pPr>
              <w:jc w:val="center"/>
              <w:rPr>
                <w:rFonts w:ascii="Calibri" w:hAnsi="Calibri" w:cs="Arial"/>
              </w:rPr>
            </w:pPr>
          </w:p>
        </w:tc>
        <w:tc>
          <w:tcPr>
            <w:tcW w:w="1467" w:type="dxa"/>
            <w:vAlign w:val="center"/>
          </w:tcPr>
          <w:p w14:paraId="4F9E61DF" w14:textId="77777777" w:rsidR="00C3698E" w:rsidRPr="004C1204" w:rsidRDefault="00C3698E" w:rsidP="00C66809">
            <w:pPr>
              <w:rPr>
                <w:rFonts w:ascii="Calibri" w:hAnsi="Calibri" w:cs="Arial"/>
              </w:rPr>
            </w:pPr>
          </w:p>
        </w:tc>
      </w:tr>
      <w:tr w:rsidR="00C3698E" w:rsidRPr="004C1204" w14:paraId="756392F4" w14:textId="77777777" w:rsidTr="00C66809">
        <w:tc>
          <w:tcPr>
            <w:tcW w:w="2352" w:type="dxa"/>
          </w:tcPr>
          <w:p w14:paraId="2A616A7B" w14:textId="77777777" w:rsidR="00C3698E" w:rsidRPr="004C1204" w:rsidRDefault="00C3698E" w:rsidP="00C66809">
            <w:pPr>
              <w:spacing w:after="0"/>
              <w:rPr>
                <w:sz w:val="20"/>
                <w:lang w:val="en-US"/>
              </w:rPr>
            </w:pPr>
          </w:p>
        </w:tc>
        <w:tc>
          <w:tcPr>
            <w:tcW w:w="2434" w:type="dxa"/>
            <w:vAlign w:val="center"/>
          </w:tcPr>
          <w:p w14:paraId="763EAC06" w14:textId="77777777" w:rsidR="00C3698E" w:rsidRPr="004C1204" w:rsidRDefault="00C3698E" w:rsidP="00C66809">
            <w:pPr>
              <w:rPr>
                <w:rFonts w:ascii="Calibri" w:hAnsi="Calibri" w:cs="Arial"/>
              </w:rPr>
            </w:pPr>
          </w:p>
        </w:tc>
        <w:tc>
          <w:tcPr>
            <w:tcW w:w="1493" w:type="dxa"/>
            <w:vAlign w:val="center"/>
          </w:tcPr>
          <w:p w14:paraId="5D5A5CFC" w14:textId="77777777" w:rsidR="00C3698E" w:rsidRPr="004C1204" w:rsidRDefault="00C3698E" w:rsidP="00C66809">
            <w:pPr>
              <w:rPr>
                <w:rFonts w:ascii="Calibri" w:hAnsi="Calibri" w:cs="Arial"/>
              </w:rPr>
            </w:pPr>
          </w:p>
        </w:tc>
        <w:tc>
          <w:tcPr>
            <w:tcW w:w="1496" w:type="dxa"/>
            <w:vAlign w:val="center"/>
          </w:tcPr>
          <w:p w14:paraId="6EAE24A8" w14:textId="77777777" w:rsidR="00C3698E" w:rsidRPr="004C1204" w:rsidRDefault="00C3698E" w:rsidP="00C66809">
            <w:pPr>
              <w:rPr>
                <w:rFonts w:ascii="Calibri" w:hAnsi="Calibri" w:cs="Arial"/>
              </w:rPr>
            </w:pPr>
          </w:p>
        </w:tc>
        <w:tc>
          <w:tcPr>
            <w:tcW w:w="1467" w:type="dxa"/>
            <w:vAlign w:val="center"/>
          </w:tcPr>
          <w:p w14:paraId="29C13D90" w14:textId="77777777" w:rsidR="00C3698E" w:rsidRPr="004C1204" w:rsidRDefault="00C3698E" w:rsidP="00C66809">
            <w:pPr>
              <w:rPr>
                <w:rFonts w:ascii="Calibri" w:hAnsi="Calibri" w:cs="Arial"/>
              </w:rPr>
            </w:pPr>
          </w:p>
        </w:tc>
      </w:tr>
      <w:tr w:rsidR="00C3698E" w:rsidRPr="004C1204" w14:paraId="25E3F4ED" w14:textId="77777777" w:rsidTr="00C66809">
        <w:tc>
          <w:tcPr>
            <w:tcW w:w="2352" w:type="dxa"/>
          </w:tcPr>
          <w:p w14:paraId="08098C16" w14:textId="77777777" w:rsidR="00C3698E" w:rsidRPr="004C1204" w:rsidRDefault="00C3698E" w:rsidP="00C66809">
            <w:pPr>
              <w:spacing w:after="0"/>
              <w:rPr>
                <w:sz w:val="20"/>
                <w:lang w:val="en-US"/>
              </w:rPr>
            </w:pPr>
          </w:p>
        </w:tc>
        <w:tc>
          <w:tcPr>
            <w:tcW w:w="2434" w:type="dxa"/>
            <w:vAlign w:val="center"/>
          </w:tcPr>
          <w:p w14:paraId="714FDBC4" w14:textId="77777777" w:rsidR="00C3698E" w:rsidRPr="004C1204" w:rsidRDefault="00C3698E" w:rsidP="00C66809">
            <w:pPr>
              <w:rPr>
                <w:rFonts w:ascii="Calibri" w:hAnsi="Calibri" w:cs="Arial"/>
              </w:rPr>
            </w:pPr>
          </w:p>
        </w:tc>
        <w:tc>
          <w:tcPr>
            <w:tcW w:w="1493" w:type="dxa"/>
            <w:vAlign w:val="center"/>
          </w:tcPr>
          <w:p w14:paraId="1FAEDBC0" w14:textId="77777777" w:rsidR="00C3698E" w:rsidRPr="004C1204" w:rsidRDefault="00C3698E" w:rsidP="00C66809">
            <w:pPr>
              <w:rPr>
                <w:rFonts w:ascii="Calibri" w:hAnsi="Calibri" w:cs="Arial"/>
              </w:rPr>
            </w:pPr>
          </w:p>
        </w:tc>
        <w:tc>
          <w:tcPr>
            <w:tcW w:w="1496" w:type="dxa"/>
            <w:vAlign w:val="center"/>
          </w:tcPr>
          <w:p w14:paraId="12311DCF" w14:textId="77777777" w:rsidR="00C3698E" w:rsidRPr="004C1204" w:rsidRDefault="00C3698E" w:rsidP="00C66809">
            <w:pPr>
              <w:rPr>
                <w:rFonts w:ascii="Calibri" w:hAnsi="Calibri" w:cs="Arial"/>
              </w:rPr>
            </w:pPr>
          </w:p>
        </w:tc>
        <w:tc>
          <w:tcPr>
            <w:tcW w:w="1467" w:type="dxa"/>
            <w:vAlign w:val="center"/>
          </w:tcPr>
          <w:p w14:paraId="01514580" w14:textId="77777777" w:rsidR="00C3698E" w:rsidRPr="004C1204" w:rsidRDefault="00C3698E" w:rsidP="00C66809">
            <w:pPr>
              <w:rPr>
                <w:rFonts w:ascii="Calibri" w:hAnsi="Calibri" w:cs="Arial"/>
              </w:rPr>
            </w:pPr>
          </w:p>
        </w:tc>
      </w:tr>
      <w:tr w:rsidR="00C3698E" w:rsidRPr="004C1204" w14:paraId="4AD2149D" w14:textId="77777777" w:rsidTr="00C66809">
        <w:tc>
          <w:tcPr>
            <w:tcW w:w="2352" w:type="dxa"/>
          </w:tcPr>
          <w:p w14:paraId="3537EF22" w14:textId="77777777" w:rsidR="00C3698E" w:rsidRPr="004C1204" w:rsidRDefault="00C3698E" w:rsidP="00C66809">
            <w:pPr>
              <w:spacing w:after="0"/>
              <w:rPr>
                <w:rFonts w:ascii="Calibri" w:hAnsi="Calibri"/>
                <w:sz w:val="20"/>
              </w:rPr>
            </w:pPr>
          </w:p>
        </w:tc>
        <w:tc>
          <w:tcPr>
            <w:tcW w:w="2434" w:type="dxa"/>
            <w:vAlign w:val="center"/>
          </w:tcPr>
          <w:p w14:paraId="3DDDB1D2" w14:textId="77777777" w:rsidR="00C3698E" w:rsidRPr="004C1204" w:rsidRDefault="00C3698E" w:rsidP="00C66809">
            <w:pPr>
              <w:rPr>
                <w:rFonts w:ascii="Calibri" w:hAnsi="Calibri" w:cs="Arial"/>
              </w:rPr>
            </w:pPr>
          </w:p>
        </w:tc>
        <w:tc>
          <w:tcPr>
            <w:tcW w:w="1493" w:type="dxa"/>
            <w:vAlign w:val="center"/>
          </w:tcPr>
          <w:p w14:paraId="7CFBABE6" w14:textId="77777777" w:rsidR="00C3698E" w:rsidRPr="004C1204" w:rsidRDefault="00C3698E" w:rsidP="00C66809">
            <w:pPr>
              <w:rPr>
                <w:rFonts w:ascii="Calibri" w:hAnsi="Calibri" w:cs="Arial"/>
              </w:rPr>
            </w:pPr>
          </w:p>
        </w:tc>
        <w:tc>
          <w:tcPr>
            <w:tcW w:w="1496" w:type="dxa"/>
            <w:vAlign w:val="center"/>
          </w:tcPr>
          <w:p w14:paraId="5DFEA092" w14:textId="77777777" w:rsidR="00C3698E" w:rsidRPr="004C1204" w:rsidRDefault="00C3698E" w:rsidP="00C66809">
            <w:pPr>
              <w:rPr>
                <w:rFonts w:ascii="Calibri" w:hAnsi="Calibri" w:cs="Arial"/>
              </w:rPr>
            </w:pPr>
          </w:p>
        </w:tc>
        <w:tc>
          <w:tcPr>
            <w:tcW w:w="1467" w:type="dxa"/>
            <w:vAlign w:val="center"/>
          </w:tcPr>
          <w:p w14:paraId="0C62F15C" w14:textId="77777777" w:rsidR="00C3698E" w:rsidRPr="004C1204" w:rsidRDefault="00C3698E" w:rsidP="00C66809">
            <w:pPr>
              <w:rPr>
                <w:rFonts w:ascii="Calibri" w:hAnsi="Calibri" w:cs="Arial"/>
              </w:rPr>
            </w:pPr>
          </w:p>
        </w:tc>
      </w:tr>
      <w:tr w:rsidR="00C3698E" w:rsidRPr="004C1204" w14:paraId="4F7635CB" w14:textId="77777777" w:rsidTr="00C66809">
        <w:tc>
          <w:tcPr>
            <w:tcW w:w="2352" w:type="dxa"/>
          </w:tcPr>
          <w:p w14:paraId="786D9BBB" w14:textId="77777777" w:rsidR="00C3698E" w:rsidRPr="004C1204" w:rsidRDefault="00C3698E" w:rsidP="00C66809">
            <w:pPr>
              <w:spacing w:after="0"/>
              <w:rPr>
                <w:rFonts w:ascii="Calibri" w:hAnsi="Calibri"/>
                <w:sz w:val="20"/>
              </w:rPr>
            </w:pPr>
          </w:p>
        </w:tc>
        <w:tc>
          <w:tcPr>
            <w:tcW w:w="2434" w:type="dxa"/>
            <w:vAlign w:val="center"/>
          </w:tcPr>
          <w:p w14:paraId="1FFC46D4" w14:textId="77777777" w:rsidR="00C3698E" w:rsidRPr="004C1204" w:rsidRDefault="00C3698E" w:rsidP="00C66809">
            <w:pPr>
              <w:rPr>
                <w:rFonts w:ascii="Calibri" w:hAnsi="Calibri" w:cs="Arial"/>
              </w:rPr>
            </w:pPr>
          </w:p>
        </w:tc>
        <w:tc>
          <w:tcPr>
            <w:tcW w:w="1493" w:type="dxa"/>
            <w:vAlign w:val="center"/>
          </w:tcPr>
          <w:p w14:paraId="2C35EA17" w14:textId="77777777" w:rsidR="00C3698E" w:rsidRPr="004C1204" w:rsidRDefault="00C3698E" w:rsidP="00C66809">
            <w:pPr>
              <w:rPr>
                <w:rFonts w:ascii="Calibri" w:hAnsi="Calibri" w:cs="Arial"/>
              </w:rPr>
            </w:pPr>
          </w:p>
        </w:tc>
        <w:tc>
          <w:tcPr>
            <w:tcW w:w="1496" w:type="dxa"/>
            <w:vAlign w:val="center"/>
          </w:tcPr>
          <w:p w14:paraId="2B623B3D" w14:textId="77777777" w:rsidR="00C3698E" w:rsidRPr="004C1204" w:rsidRDefault="00C3698E" w:rsidP="00C66809">
            <w:pPr>
              <w:rPr>
                <w:rFonts w:ascii="Calibri" w:hAnsi="Calibri" w:cs="Arial"/>
              </w:rPr>
            </w:pPr>
          </w:p>
        </w:tc>
        <w:tc>
          <w:tcPr>
            <w:tcW w:w="1467" w:type="dxa"/>
            <w:vAlign w:val="center"/>
          </w:tcPr>
          <w:p w14:paraId="7287668D" w14:textId="77777777" w:rsidR="00C3698E" w:rsidRPr="004C1204" w:rsidRDefault="00C3698E" w:rsidP="00C66809">
            <w:pPr>
              <w:rPr>
                <w:rFonts w:ascii="Calibri" w:hAnsi="Calibri" w:cs="Arial"/>
              </w:rPr>
            </w:pPr>
          </w:p>
        </w:tc>
      </w:tr>
      <w:tr w:rsidR="00C3698E" w:rsidRPr="004C1204" w14:paraId="526B0705" w14:textId="77777777" w:rsidTr="00C66809">
        <w:tc>
          <w:tcPr>
            <w:tcW w:w="2352" w:type="dxa"/>
          </w:tcPr>
          <w:p w14:paraId="04FA8F48" w14:textId="77777777" w:rsidR="00C3698E" w:rsidRPr="004C1204" w:rsidRDefault="00C3698E" w:rsidP="00C66809">
            <w:pPr>
              <w:spacing w:after="0"/>
              <w:rPr>
                <w:rFonts w:ascii="Calibri" w:hAnsi="Calibri"/>
                <w:sz w:val="20"/>
              </w:rPr>
            </w:pPr>
          </w:p>
        </w:tc>
        <w:tc>
          <w:tcPr>
            <w:tcW w:w="2434" w:type="dxa"/>
            <w:vAlign w:val="center"/>
          </w:tcPr>
          <w:p w14:paraId="1B576B2A" w14:textId="77777777" w:rsidR="00C3698E" w:rsidRPr="004C1204" w:rsidRDefault="00C3698E" w:rsidP="00C66809">
            <w:pPr>
              <w:rPr>
                <w:rFonts w:ascii="Calibri" w:hAnsi="Calibri" w:cs="Arial"/>
              </w:rPr>
            </w:pPr>
          </w:p>
        </w:tc>
        <w:tc>
          <w:tcPr>
            <w:tcW w:w="1493" w:type="dxa"/>
            <w:vAlign w:val="center"/>
          </w:tcPr>
          <w:p w14:paraId="03B6F1F8" w14:textId="77777777" w:rsidR="00C3698E" w:rsidRPr="004C1204" w:rsidRDefault="00C3698E" w:rsidP="00C66809">
            <w:pPr>
              <w:rPr>
                <w:rFonts w:ascii="Calibri" w:hAnsi="Calibri" w:cs="Arial"/>
              </w:rPr>
            </w:pPr>
          </w:p>
        </w:tc>
        <w:tc>
          <w:tcPr>
            <w:tcW w:w="1496" w:type="dxa"/>
            <w:vAlign w:val="center"/>
          </w:tcPr>
          <w:p w14:paraId="1C6D640E" w14:textId="77777777" w:rsidR="00C3698E" w:rsidRPr="004C1204" w:rsidRDefault="00C3698E" w:rsidP="00C66809">
            <w:pPr>
              <w:rPr>
                <w:rFonts w:ascii="Calibri" w:hAnsi="Calibri" w:cs="Arial"/>
              </w:rPr>
            </w:pPr>
          </w:p>
        </w:tc>
        <w:tc>
          <w:tcPr>
            <w:tcW w:w="1467" w:type="dxa"/>
            <w:vAlign w:val="center"/>
          </w:tcPr>
          <w:p w14:paraId="2BA41FF7" w14:textId="77777777" w:rsidR="00C3698E" w:rsidRPr="004C1204" w:rsidRDefault="00C3698E" w:rsidP="00C66809">
            <w:pPr>
              <w:rPr>
                <w:rFonts w:ascii="Calibri" w:hAnsi="Calibri" w:cs="Arial"/>
              </w:rPr>
            </w:pPr>
          </w:p>
        </w:tc>
      </w:tr>
      <w:tr w:rsidR="00C3698E" w:rsidRPr="004C1204" w14:paraId="13FBA194" w14:textId="77777777" w:rsidTr="00C66809">
        <w:tc>
          <w:tcPr>
            <w:tcW w:w="2352" w:type="dxa"/>
          </w:tcPr>
          <w:p w14:paraId="6EF91ECF" w14:textId="77777777" w:rsidR="00C3698E" w:rsidRPr="004C1204" w:rsidRDefault="00C3698E" w:rsidP="00C66809">
            <w:pPr>
              <w:spacing w:after="0"/>
              <w:rPr>
                <w:rFonts w:ascii="Calibri" w:hAnsi="Calibri"/>
                <w:sz w:val="20"/>
              </w:rPr>
            </w:pPr>
          </w:p>
        </w:tc>
        <w:tc>
          <w:tcPr>
            <w:tcW w:w="2434" w:type="dxa"/>
            <w:vAlign w:val="center"/>
          </w:tcPr>
          <w:p w14:paraId="661FDCCA" w14:textId="77777777" w:rsidR="00C3698E" w:rsidRPr="004C1204" w:rsidRDefault="00C3698E" w:rsidP="00C66809">
            <w:pPr>
              <w:rPr>
                <w:rFonts w:ascii="Calibri" w:hAnsi="Calibri" w:cs="Arial"/>
              </w:rPr>
            </w:pPr>
          </w:p>
        </w:tc>
        <w:tc>
          <w:tcPr>
            <w:tcW w:w="1493" w:type="dxa"/>
            <w:vAlign w:val="center"/>
          </w:tcPr>
          <w:p w14:paraId="6F66194E" w14:textId="77777777" w:rsidR="00C3698E" w:rsidRPr="004C1204" w:rsidRDefault="00C3698E" w:rsidP="00C66809">
            <w:pPr>
              <w:rPr>
                <w:rFonts w:ascii="Calibri" w:hAnsi="Calibri" w:cs="Arial"/>
              </w:rPr>
            </w:pPr>
          </w:p>
        </w:tc>
        <w:tc>
          <w:tcPr>
            <w:tcW w:w="1496" w:type="dxa"/>
            <w:vAlign w:val="center"/>
          </w:tcPr>
          <w:p w14:paraId="3AE5C311" w14:textId="77777777" w:rsidR="00C3698E" w:rsidRPr="004C1204" w:rsidRDefault="00C3698E" w:rsidP="00C66809">
            <w:pPr>
              <w:rPr>
                <w:rFonts w:ascii="Calibri" w:hAnsi="Calibri" w:cs="Arial"/>
              </w:rPr>
            </w:pPr>
          </w:p>
        </w:tc>
        <w:tc>
          <w:tcPr>
            <w:tcW w:w="1467" w:type="dxa"/>
            <w:vAlign w:val="center"/>
          </w:tcPr>
          <w:p w14:paraId="1B79353A" w14:textId="77777777" w:rsidR="00C3698E" w:rsidRPr="004C1204" w:rsidRDefault="00C3698E" w:rsidP="00C66809">
            <w:pPr>
              <w:rPr>
                <w:rFonts w:ascii="Calibri" w:hAnsi="Calibri" w:cs="Arial"/>
              </w:rPr>
            </w:pPr>
          </w:p>
        </w:tc>
      </w:tr>
    </w:tbl>
    <w:p w14:paraId="37726463" w14:textId="77777777" w:rsidR="00C3698E" w:rsidRDefault="00C3698E" w:rsidP="00C3698E"/>
    <w:p w14:paraId="3A81F797" w14:textId="77777777" w:rsidR="00C3698E" w:rsidRPr="00C3698E" w:rsidRDefault="00C3698E" w:rsidP="00C3698E">
      <w:pPr>
        <w:rPr>
          <w:b/>
        </w:rPr>
      </w:pPr>
      <w:bookmarkStart w:id="50" w:name="_Toc407363340"/>
      <w:bookmarkStart w:id="51" w:name="_Toc424078555"/>
      <w:r w:rsidRPr="00C3698E">
        <w:rPr>
          <w:b/>
        </w:rPr>
        <w:t>External Contacts</w:t>
      </w:r>
      <w:bookmarkEnd w:id="50"/>
      <w:bookmarkEnd w:id="51"/>
      <w:r w:rsidRPr="00C3698E">
        <w:rPr>
          <w:b/>
        </w:rPr>
        <w:t xml:space="preserve">  </w:t>
      </w:r>
    </w:p>
    <w:p w14:paraId="27043C97" w14:textId="77777777" w:rsidR="00C3698E" w:rsidRPr="0021275D" w:rsidRDefault="00C3698E" w:rsidP="00C3698E">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1701"/>
        <w:gridCol w:w="2693"/>
        <w:gridCol w:w="2693"/>
      </w:tblGrid>
      <w:tr w:rsidR="00C3698E" w:rsidRPr="00004DF2" w14:paraId="496C6E30" w14:textId="77777777" w:rsidTr="00C66809">
        <w:tc>
          <w:tcPr>
            <w:tcW w:w="2093" w:type="dxa"/>
            <w:tcBorders>
              <w:bottom w:val="single" w:sz="4" w:space="0" w:color="auto"/>
            </w:tcBorders>
            <w:shd w:val="clear" w:color="auto" w:fill="31849B" w:themeFill="accent5" w:themeFillShade="BF"/>
          </w:tcPr>
          <w:p w14:paraId="68953370" w14:textId="77777777" w:rsidR="00C3698E" w:rsidRPr="00004DF2" w:rsidRDefault="00C3698E" w:rsidP="00C66809">
            <w:pPr>
              <w:jc w:val="center"/>
              <w:rPr>
                <w:rFonts w:ascii="Calibri" w:hAnsi="Calibri" w:cs="Arial"/>
                <w:color w:val="FFFFFF" w:themeColor="background1"/>
              </w:rPr>
            </w:pPr>
            <w:r>
              <w:rPr>
                <w:rFonts w:ascii="Calibri" w:hAnsi="Calibri" w:cs="Arial"/>
                <w:color w:val="FFFFFF" w:themeColor="background1"/>
              </w:rPr>
              <w:t>Organisation</w:t>
            </w:r>
          </w:p>
        </w:tc>
        <w:tc>
          <w:tcPr>
            <w:tcW w:w="1701" w:type="dxa"/>
            <w:tcBorders>
              <w:bottom w:val="single" w:sz="4" w:space="0" w:color="auto"/>
            </w:tcBorders>
            <w:shd w:val="clear" w:color="auto" w:fill="31849B" w:themeFill="accent5" w:themeFillShade="BF"/>
          </w:tcPr>
          <w:p w14:paraId="3EE32D93" w14:textId="77777777" w:rsidR="00C3698E" w:rsidRPr="00004DF2" w:rsidRDefault="00C3698E" w:rsidP="00C66809">
            <w:pPr>
              <w:jc w:val="center"/>
              <w:rPr>
                <w:rFonts w:ascii="Calibri" w:hAnsi="Calibri" w:cs="Arial"/>
                <w:color w:val="FFFFFF" w:themeColor="background1"/>
              </w:rPr>
            </w:pPr>
          </w:p>
        </w:tc>
        <w:tc>
          <w:tcPr>
            <w:tcW w:w="2693" w:type="dxa"/>
            <w:tcBorders>
              <w:bottom w:val="single" w:sz="4" w:space="0" w:color="auto"/>
            </w:tcBorders>
            <w:shd w:val="clear" w:color="auto" w:fill="31849B" w:themeFill="accent5" w:themeFillShade="BF"/>
          </w:tcPr>
          <w:p w14:paraId="2C582ABC" w14:textId="77777777" w:rsidR="00C3698E" w:rsidRPr="00004DF2" w:rsidRDefault="00C3698E" w:rsidP="00C66809">
            <w:pPr>
              <w:jc w:val="center"/>
              <w:rPr>
                <w:rFonts w:ascii="Calibri" w:hAnsi="Calibri" w:cs="Arial"/>
                <w:color w:val="FFFFFF" w:themeColor="background1"/>
              </w:rPr>
            </w:pPr>
            <w:r>
              <w:rPr>
                <w:rFonts w:ascii="Calibri" w:hAnsi="Calibri" w:cs="Arial"/>
                <w:color w:val="FFFFFF" w:themeColor="background1"/>
              </w:rPr>
              <w:t>Contact 1</w:t>
            </w:r>
          </w:p>
        </w:tc>
        <w:tc>
          <w:tcPr>
            <w:tcW w:w="2693" w:type="dxa"/>
            <w:tcBorders>
              <w:bottom w:val="single" w:sz="4" w:space="0" w:color="auto"/>
            </w:tcBorders>
            <w:shd w:val="clear" w:color="auto" w:fill="31849B" w:themeFill="accent5" w:themeFillShade="BF"/>
          </w:tcPr>
          <w:p w14:paraId="4D6C28F7" w14:textId="77777777" w:rsidR="00C3698E" w:rsidRPr="00004DF2" w:rsidRDefault="00C3698E" w:rsidP="00C66809">
            <w:pPr>
              <w:jc w:val="center"/>
              <w:rPr>
                <w:rFonts w:ascii="Calibri" w:hAnsi="Calibri" w:cs="Arial"/>
                <w:color w:val="FFFFFF" w:themeColor="background1"/>
              </w:rPr>
            </w:pPr>
            <w:r>
              <w:rPr>
                <w:rFonts w:ascii="Calibri" w:hAnsi="Calibri" w:cs="Arial"/>
                <w:color w:val="FFFFFF" w:themeColor="background1"/>
              </w:rPr>
              <w:t>Contact 2</w:t>
            </w:r>
          </w:p>
        </w:tc>
      </w:tr>
      <w:tr w:rsidR="00C3698E" w:rsidRPr="00004DF2" w14:paraId="12794390" w14:textId="77777777" w:rsidTr="00C66809">
        <w:trPr>
          <w:trHeight w:val="270"/>
        </w:trPr>
        <w:tc>
          <w:tcPr>
            <w:tcW w:w="2093" w:type="dxa"/>
            <w:vMerge w:val="restart"/>
            <w:tcBorders>
              <w:top w:val="single" w:sz="4" w:space="0" w:color="auto"/>
              <w:bottom w:val="single" w:sz="18" w:space="0" w:color="4F81BD" w:themeColor="accent1"/>
            </w:tcBorders>
          </w:tcPr>
          <w:p w14:paraId="5FCBF4D6" w14:textId="77777777" w:rsidR="00C3698E" w:rsidRPr="00004DF2" w:rsidRDefault="00C3698E" w:rsidP="00C66809">
            <w:pPr>
              <w:rPr>
                <w:rFonts w:ascii="Calibri" w:hAnsi="Calibri"/>
                <w:lang w:val="en-US"/>
              </w:rPr>
            </w:pPr>
          </w:p>
        </w:tc>
        <w:tc>
          <w:tcPr>
            <w:tcW w:w="1701" w:type="dxa"/>
          </w:tcPr>
          <w:p w14:paraId="2E7CA7EF" w14:textId="77777777" w:rsidR="00C3698E" w:rsidRPr="00004DF2" w:rsidRDefault="00C3698E" w:rsidP="00C66809">
            <w:pPr>
              <w:spacing w:after="0"/>
              <w:rPr>
                <w:rFonts w:ascii="Calibri" w:hAnsi="Calibri"/>
                <w:lang w:val="en-US"/>
              </w:rPr>
            </w:pPr>
            <w:r>
              <w:rPr>
                <w:rFonts w:ascii="Calibri" w:hAnsi="Calibri"/>
                <w:lang w:val="en-US"/>
              </w:rPr>
              <w:t>Name</w:t>
            </w:r>
          </w:p>
        </w:tc>
        <w:tc>
          <w:tcPr>
            <w:tcW w:w="2693" w:type="dxa"/>
            <w:vAlign w:val="center"/>
          </w:tcPr>
          <w:p w14:paraId="7F434EC4" w14:textId="77777777" w:rsidR="00C3698E" w:rsidRPr="00004DF2" w:rsidRDefault="00C3698E" w:rsidP="00C66809">
            <w:pPr>
              <w:spacing w:after="0"/>
              <w:rPr>
                <w:rFonts w:ascii="Calibri" w:hAnsi="Calibri" w:cs="Arial"/>
              </w:rPr>
            </w:pPr>
          </w:p>
        </w:tc>
        <w:tc>
          <w:tcPr>
            <w:tcW w:w="2693" w:type="dxa"/>
          </w:tcPr>
          <w:p w14:paraId="5431B854" w14:textId="77777777" w:rsidR="00C3698E" w:rsidRPr="00004DF2" w:rsidRDefault="00C3698E" w:rsidP="00C66809">
            <w:pPr>
              <w:spacing w:after="0"/>
              <w:rPr>
                <w:rFonts w:ascii="Calibri" w:hAnsi="Calibri"/>
                <w:lang w:val="en-US"/>
              </w:rPr>
            </w:pPr>
          </w:p>
        </w:tc>
      </w:tr>
      <w:tr w:rsidR="00C3698E" w:rsidRPr="00004DF2" w14:paraId="38100B3D" w14:textId="77777777" w:rsidTr="00C66809">
        <w:tc>
          <w:tcPr>
            <w:tcW w:w="2093" w:type="dxa"/>
            <w:vMerge/>
            <w:tcBorders>
              <w:top w:val="single" w:sz="24" w:space="0" w:color="000000"/>
              <w:bottom w:val="single" w:sz="18" w:space="0" w:color="4F81BD" w:themeColor="accent1"/>
            </w:tcBorders>
          </w:tcPr>
          <w:p w14:paraId="5121A502" w14:textId="77777777" w:rsidR="00C3698E" w:rsidRPr="00004DF2" w:rsidRDefault="00C3698E" w:rsidP="00C66809">
            <w:pPr>
              <w:rPr>
                <w:rFonts w:ascii="Calibri" w:hAnsi="Calibri"/>
                <w:lang w:val="en-US"/>
              </w:rPr>
            </w:pPr>
          </w:p>
        </w:tc>
        <w:tc>
          <w:tcPr>
            <w:tcW w:w="1701" w:type="dxa"/>
          </w:tcPr>
          <w:p w14:paraId="12C41253" w14:textId="77777777" w:rsidR="00C3698E" w:rsidRPr="00004DF2" w:rsidRDefault="00C3698E" w:rsidP="00C66809">
            <w:pPr>
              <w:spacing w:after="0"/>
              <w:rPr>
                <w:rFonts w:ascii="Calibri" w:hAnsi="Calibri"/>
                <w:lang w:val="en-US"/>
              </w:rPr>
            </w:pPr>
            <w:r>
              <w:rPr>
                <w:rFonts w:ascii="Calibri" w:hAnsi="Calibri"/>
                <w:lang w:val="en-US"/>
              </w:rPr>
              <w:t>Position</w:t>
            </w:r>
          </w:p>
        </w:tc>
        <w:tc>
          <w:tcPr>
            <w:tcW w:w="2693" w:type="dxa"/>
            <w:vAlign w:val="center"/>
          </w:tcPr>
          <w:p w14:paraId="06FFB067" w14:textId="77777777" w:rsidR="00C3698E" w:rsidRPr="00004DF2" w:rsidRDefault="00C3698E" w:rsidP="00C66809">
            <w:pPr>
              <w:spacing w:after="0"/>
              <w:rPr>
                <w:rFonts w:ascii="Calibri" w:hAnsi="Calibri" w:cs="Arial"/>
              </w:rPr>
            </w:pPr>
          </w:p>
        </w:tc>
        <w:tc>
          <w:tcPr>
            <w:tcW w:w="2693" w:type="dxa"/>
          </w:tcPr>
          <w:p w14:paraId="1A1F2661" w14:textId="77777777" w:rsidR="00C3698E" w:rsidRPr="00004DF2" w:rsidRDefault="00C3698E" w:rsidP="00C66809">
            <w:pPr>
              <w:spacing w:after="0"/>
              <w:rPr>
                <w:rFonts w:ascii="Calibri" w:hAnsi="Calibri"/>
                <w:lang w:val="en-US"/>
              </w:rPr>
            </w:pPr>
          </w:p>
        </w:tc>
      </w:tr>
      <w:tr w:rsidR="00C3698E" w:rsidRPr="00004DF2" w14:paraId="464218EB" w14:textId="77777777" w:rsidTr="00C66809">
        <w:tc>
          <w:tcPr>
            <w:tcW w:w="2093" w:type="dxa"/>
            <w:vMerge/>
            <w:tcBorders>
              <w:top w:val="single" w:sz="24" w:space="0" w:color="000000"/>
              <w:bottom w:val="single" w:sz="18" w:space="0" w:color="4F81BD" w:themeColor="accent1"/>
            </w:tcBorders>
          </w:tcPr>
          <w:p w14:paraId="5A8BFF3F" w14:textId="77777777" w:rsidR="00C3698E" w:rsidRPr="00004DF2" w:rsidRDefault="00C3698E" w:rsidP="00C66809">
            <w:pPr>
              <w:rPr>
                <w:rFonts w:ascii="Calibri" w:hAnsi="Calibri"/>
                <w:lang w:val="en-US"/>
              </w:rPr>
            </w:pPr>
          </w:p>
        </w:tc>
        <w:tc>
          <w:tcPr>
            <w:tcW w:w="1701" w:type="dxa"/>
          </w:tcPr>
          <w:p w14:paraId="47CBF6CB" w14:textId="77777777" w:rsidR="00C3698E" w:rsidRPr="00004DF2" w:rsidRDefault="00C3698E" w:rsidP="00C66809">
            <w:pPr>
              <w:spacing w:after="0"/>
              <w:rPr>
                <w:rFonts w:ascii="Calibri" w:hAnsi="Calibri"/>
                <w:lang w:val="en-US"/>
              </w:rPr>
            </w:pPr>
            <w:r>
              <w:rPr>
                <w:rFonts w:ascii="Calibri" w:hAnsi="Calibri"/>
                <w:lang w:val="en-US"/>
              </w:rPr>
              <w:t>E-mail</w:t>
            </w:r>
          </w:p>
        </w:tc>
        <w:tc>
          <w:tcPr>
            <w:tcW w:w="2693" w:type="dxa"/>
            <w:vAlign w:val="center"/>
          </w:tcPr>
          <w:p w14:paraId="76C79A97" w14:textId="77777777" w:rsidR="00C3698E" w:rsidRPr="00004DF2" w:rsidRDefault="00C3698E" w:rsidP="00C66809">
            <w:pPr>
              <w:spacing w:after="0"/>
              <w:rPr>
                <w:rFonts w:ascii="Calibri" w:hAnsi="Calibri" w:cs="Arial"/>
              </w:rPr>
            </w:pPr>
          </w:p>
        </w:tc>
        <w:tc>
          <w:tcPr>
            <w:tcW w:w="2693" w:type="dxa"/>
          </w:tcPr>
          <w:p w14:paraId="628292AE" w14:textId="77777777" w:rsidR="00C3698E" w:rsidRPr="00004DF2" w:rsidRDefault="00C3698E" w:rsidP="00C66809">
            <w:pPr>
              <w:spacing w:after="0"/>
              <w:rPr>
                <w:rFonts w:ascii="Calibri" w:hAnsi="Calibri"/>
                <w:lang w:val="en-US"/>
              </w:rPr>
            </w:pPr>
          </w:p>
        </w:tc>
      </w:tr>
      <w:tr w:rsidR="00C3698E" w:rsidRPr="00004DF2" w14:paraId="5488A383" w14:textId="77777777" w:rsidTr="00C66809">
        <w:tc>
          <w:tcPr>
            <w:tcW w:w="2093" w:type="dxa"/>
            <w:vMerge/>
            <w:tcBorders>
              <w:top w:val="single" w:sz="24" w:space="0" w:color="000000"/>
              <w:bottom w:val="single" w:sz="18" w:space="0" w:color="4F81BD" w:themeColor="accent1"/>
            </w:tcBorders>
          </w:tcPr>
          <w:p w14:paraId="70C2C4F0" w14:textId="77777777" w:rsidR="00C3698E" w:rsidRPr="00004DF2" w:rsidRDefault="00C3698E" w:rsidP="00C66809">
            <w:pPr>
              <w:rPr>
                <w:rFonts w:ascii="Calibri" w:hAnsi="Calibri"/>
                <w:lang w:val="en-US"/>
              </w:rPr>
            </w:pPr>
          </w:p>
        </w:tc>
        <w:tc>
          <w:tcPr>
            <w:tcW w:w="1701" w:type="dxa"/>
            <w:tcBorders>
              <w:bottom w:val="single" w:sz="4" w:space="0" w:color="000000"/>
            </w:tcBorders>
          </w:tcPr>
          <w:p w14:paraId="7B0A15A8" w14:textId="77777777" w:rsidR="00C3698E" w:rsidRPr="00004DF2" w:rsidRDefault="00C3698E" w:rsidP="00C66809">
            <w:pPr>
              <w:spacing w:after="0"/>
              <w:rPr>
                <w:rFonts w:ascii="Calibri" w:hAnsi="Calibri"/>
                <w:lang w:val="en-US"/>
              </w:rPr>
            </w:pPr>
            <w:r>
              <w:rPr>
                <w:rFonts w:ascii="Calibri" w:hAnsi="Calibri"/>
                <w:lang w:val="en-US"/>
              </w:rPr>
              <w:t>Office hours #</w:t>
            </w:r>
          </w:p>
        </w:tc>
        <w:tc>
          <w:tcPr>
            <w:tcW w:w="2693" w:type="dxa"/>
            <w:tcBorders>
              <w:bottom w:val="single" w:sz="4" w:space="0" w:color="000000"/>
            </w:tcBorders>
            <w:vAlign w:val="center"/>
          </w:tcPr>
          <w:p w14:paraId="4CEDD294" w14:textId="77777777" w:rsidR="00C3698E" w:rsidRPr="00004DF2" w:rsidRDefault="00C3698E" w:rsidP="00C66809">
            <w:pPr>
              <w:spacing w:after="0"/>
              <w:rPr>
                <w:rFonts w:ascii="Calibri" w:hAnsi="Calibri" w:cs="Arial"/>
              </w:rPr>
            </w:pPr>
          </w:p>
        </w:tc>
        <w:tc>
          <w:tcPr>
            <w:tcW w:w="2693" w:type="dxa"/>
            <w:tcBorders>
              <w:bottom w:val="single" w:sz="4" w:space="0" w:color="000000"/>
            </w:tcBorders>
          </w:tcPr>
          <w:p w14:paraId="5AB45E0B" w14:textId="77777777" w:rsidR="00C3698E" w:rsidRPr="00004DF2" w:rsidRDefault="00C3698E" w:rsidP="00C66809">
            <w:pPr>
              <w:spacing w:after="0"/>
              <w:rPr>
                <w:rFonts w:ascii="Calibri" w:hAnsi="Calibri"/>
                <w:lang w:val="en-US"/>
              </w:rPr>
            </w:pPr>
          </w:p>
        </w:tc>
      </w:tr>
      <w:tr w:rsidR="00C3698E" w:rsidRPr="00004DF2" w14:paraId="42B88A06" w14:textId="77777777" w:rsidTr="00C66809">
        <w:tc>
          <w:tcPr>
            <w:tcW w:w="2093" w:type="dxa"/>
            <w:vMerge/>
            <w:tcBorders>
              <w:top w:val="single" w:sz="24" w:space="0" w:color="000000"/>
              <w:bottom w:val="single" w:sz="18" w:space="0" w:color="4F81BD" w:themeColor="accent1"/>
            </w:tcBorders>
          </w:tcPr>
          <w:p w14:paraId="18F5B86D" w14:textId="77777777" w:rsidR="00C3698E" w:rsidRDefault="00C3698E" w:rsidP="00C66809">
            <w:pPr>
              <w:rPr>
                <w:rFonts w:ascii="Calibri" w:hAnsi="Calibri"/>
                <w:lang w:val="en-US"/>
              </w:rPr>
            </w:pPr>
          </w:p>
        </w:tc>
        <w:tc>
          <w:tcPr>
            <w:tcW w:w="1701" w:type="dxa"/>
            <w:tcBorders>
              <w:bottom w:val="single" w:sz="18" w:space="0" w:color="4F81BD" w:themeColor="accent1"/>
            </w:tcBorders>
          </w:tcPr>
          <w:p w14:paraId="25B0ED4A" w14:textId="77777777" w:rsidR="00C3698E" w:rsidRDefault="00C3698E" w:rsidP="00C66809">
            <w:pPr>
              <w:spacing w:after="0"/>
              <w:rPr>
                <w:rFonts w:ascii="Calibri" w:hAnsi="Calibri"/>
                <w:lang w:val="en-US"/>
              </w:rPr>
            </w:pPr>
            <w:r>
              <w:rPr>
                <w:rFonts w:ascii="Calibri" w:hAnsi="Calibri"/>
                <w:lang w:val="en-US"/>
              </w:rPr>
              <w:t>After hours #</w:t>
            </w:r>
          </w:p>
        </w:tc>
        <w:tc>
          <w:tcPr>
            <w:tcW w:w="2693" w:type="dxa"/>
            <w:tcBorders>
              <w:bottom w:val="single" w:sz="18" w:space="0" w:color="4F81BD" w:themeColor="accent1"/>
            </w:tcBorders>
          </w:tcPr>
          <w:p w14:paraId="0F8BF27F" w14:textId="77777777" w:rsidR="00C3698E" w:rsidRPr="00004DF2" w:rsidRDefault="00C3698E" w:rsidP="00C66809">
            <w:pPr>
              <w:spacing w:after="0"/>
              <w:rPr>
                <w:rFonts w:ascii="Calibri" w:hAnsi="Calibri"/>
                <w:lang w:val="en-US"/>
              </w:rPr>
            </w:pPr>
          </w:p>
        </w:tc>
        <w:tc>
          <w:tcPr>
            <w:tcW w:w="2693" w:type="dxa"/>
            <w:tcBorders>
              <w:bottom w:val="single" w:sz="18" w:space="0" w:color="4F81BD" w:themeColor="accent1"/>
            </w:tcBorders>
          </w:tcPr>
          <w:p w14:paraId="06E2B7F9" w14:textId="77777777" w:rsidR="00C3698E" w:rsidRPr="00004DF2" w:rsidRDefault="00C3698E" w:rsidP="00C66809">
            <w:pPr>
              <w:spacing w:after="0"/>
              <w:rPr>
                <w:rFonts w:ascii="Calibri" w:hAnsi="Calibri"/>
                <w:lang w:val="en-US"/>
              </w:rPr>
            </w:pPr>
          </w:p>
        </w:tc>
      </w:tr>
      <w:tr w:rsidR="00C3698E" w:rsidRPr="00004DF2" w14:paraId="6FF1AA6B" w14:textId="77777777" w:rsidTr="00C66809">
        <w:tc>
          <w:tcPr>
            <w:tcW w:w="2093" w:type="dxa"/>
            <w:vMerge w:val="restart"/>
            <w:tcBorders>
              <w:top w:val="single" w:sz="4" w:space="0" w:color="auto"/>
              <w:bottom w:val="single" w:sz="18" w:space="0" w:color="4F81BD" w:themeColor="accent1"/>
            </w:tcBorders>
          </w:tcPr>
          <w:p w14:paraId="3C93D55B" w14:textId="77777777" w:rsidR="00C3698E" w:rsidRPr="00004DF2" w:rsidRDefault="00C3698E" w:rsidP="00C66809">
            <w:pPr>
              <w:rPr>
                <w:rFonts w:ascii="Calibri" w:hAnsi="Calibri"/>
                <w:lang w:val="en-US"/>
              </w:rPr>
            </w:pPr>
          </w:p>
        </w:tc>
        <w:tc>
          <w:tcPr>
            <w:tcW w:w="1701" w:type="dxa"/>
          </w:tcPr>
          <w:p w14:paraId="0E6CE159" w14:textId="77777777" w:rsidR="00C3698E" w:rsidRPr="00004DF2" w:rsidRDefault="00C3698E" w:rsidP="00C66809">
            <w:pPr>
              <w:spacing w:after="0"/>
              <w:rPr>
                <w:rFonts w:ascii="Calibri" w:hAnsi="Calibri"/>
                <w:lang w:val="en-US"/>
              </w:rPr>
            </w:pPr>
            <w:r>
              <w:rPr>
                <w:rFonts w:ascii="Calibri" w:hAnsi="Calibri"/>
                <w:lang w:val="en-US"/>
              </w:rPr>
              <w:t>Name</w:t>
            </w:r>
          </w:p>
        </w:tc>
        <w:tc>
          <w:tcPr>
            <w:tcW w:w="2693" w:type="dxa"/>
            <w:vAlign w:val="center"/>
          </w:tcPr>
          <w:p w14:paraId="020DCC48" w14:textId="77777777" w:rsidR="00C3698E" w:rsidRPr="00004DF2" w:rsidRDefault="00C3698E" w:rsidP="00C66809">
            <w:pPr>
              <w:spacing w:after="0"/>
              <w:rPr>
                <w:rFonts w:ascii="Calibri" w:hAnsi="Calibri" w:cs="Arial"/>
              </w:rPr>
            </w:pPr>
          </w:p>
        </w:tc>
        <w:tc>
          <w:tcPr>
            <w:tcW w:w="2693" w:type="dxa"/>
          </w:tcPr>
          <w:p w14:paraId="66629B6E" w14:textId="77777777" w:rsidR="00C3698E" w:rsidRPr="00004DF2" w:rsidRDefault="00C3698E" w:rsidP="00C66809">
            <w:pPr>
              <w:spacing w:after="0"/>
              <w:rPr>
                <w:rFonts w:ascii="Calibri" w:hAnsi="Calibri"/>
                <w:lang w:val="en-US"/>
              </w:rPr>
            </w:pPr>
          </w:p>
        </w:tc>
      </w:tr>
      <w:tr w:rsidR="00C3698E" w:rsidRPr="00004DF2" w14:paraId="2E45F321" w14:textId="77777777" w:rsidTr="00C66809">
        <w:tc>
          <w:tcPr>
            <w:tcW w:w="2093" w:type="dxa"/>
            <w:vMerge/>
            <w:tcBorders>
              <w:top w:val="single" w:sz="24" w:space="0" w:color="000000"/>
              <w:bottom w:val="single" w:sz="18" w:space="0" w:color="4F81BD" w:themeColor="accent1"/>
            </w:tcBorders>
          </w:tcPr>
          <w:p w14:paraId="2523CB73" w14:textId="77777777" w:rsidR="00C3698E" w:rsidRPr="00004DF2" w:rsidRDefault="00C3698E" w:rsidP="00C66809">
            <w:pPr>
              <w:rPr>
                <w:rFonts w:ascii="Calibri" w:hAnsi="Calibri"/>
                <w:lang w:val="en-US"/>
              </w:rPr>
            </w:pPr>
          </w:p>
        </w:tc>
        <w:tc>
          <w:tcPr>
            <w:tcW w:w="1701" w:type="dxa"/>
          </w:tcPr>
          <w:p w14:paraId="6940C8ED" w14:textId="77777777" w:rsidR="00C3698E" w:rsidRPr="00004DF2" w:rsidRDefault="00C3698E" w:rsidP="00C66809">
            <w:pPr>
              <w:spacing w:after="0"/>
              <w:rPr>
                <w:rFonts w:ascii="Calibri" w:hAnsi="Calibri"/>
                <w:lang w:val="en-US"/>
              </w:rPr>
            </w:pPr>
            <w:r>
              <w:rPr>
                <w:rFonts w:ascii="Calibri" w:hAnsi="Calibri"/>
                <w:lang w:val="en-US"/>
              </w:rPr>
              <w:t>Position</w:t>
            </w:r>
          </w:p>
        </w:tc>
        <w:tc>
          <w:tcPr>
            <w:tcW w:w="2693" w:type="dxa"/>
            <w:vAlign w:val="center"/>
          </w:tcPr>
          <w:p w14:paraId="7569173E" w14:textId="77777777" w:rsidR="00C3698E" w:rsidRPr="00004DF2" w:rsidRDefault="00C3698E" w:rsidP="00C66809">
            <w:pPr>
              <w:spacing w:after="0"/>
              <w:rPr>
                <w:rFonts w:ascii="Calibri" w:hAnsi="Calibri" w:cs="Arial"/>
              </w:rPr>
            </w:pPr>
          </w:p>
        </w:tc>
        <w:tc>
          <w:tcPr>
            <w:tcW w:w="2693" w:type="dxa"/>
          </w:tcPr>
          <w:p w14:paraId="5BAD9BFC" w14:textId="77777777" w:rsidR="00C3698E" w:rsidRPr="00004DF2" w:rsidRDefault="00C3698E" w:rsidP="00C66809">
            <w:pPr>
              <w:spacing w:after="0"/>
              <w:rPr>
                <w:rFonts w:ascii="Calibri" w:hAnsi="Calibri"/>
                <w:lang w:val="en-US"/>
              </w:rPr>
            </w:pPr>
          </w:p>
        </w:tc>
      </w:tr>
      <w:tr w:rsidR="00C3698E" w:rsidRPr="00004DF2" w14:paraId="4FEE063D" w14:textId="77777777" w:rsidTr="00C66809">
        <w:tc>
          <w:tcPr>
            <w:tcW w:w="2093" w:type="dxa"/>
            <w:vMerge/>
            <w:tcBorders>
              <w:top w:val="single" w:sz="24" w:space="0" w:color="000000"/>
              <w:bottom w:val="single" w:sz="18" w:space="0" w:color="4F81BD" w:themeColor="accent1"/>
            </w:tcBorders>
          </w:tcPr>
          <w:p w14:paraId="4C8D17FF" w14:textId="77777777" w:rsidR="00C3698E" w:rsidRPr="00004DF2" w:rsidRDefault="00C3698E" w:rsidP="00C66809">
            <w:pPr>
              <w:rPr>
                <w:rFonts w:ascii="Calibri" w:hAnsi="Calibri"/>
                <w:lang w:val="en-US"/>
              </w:rPr>
            </w:pPr>
          </w:p>
        </w:tc>
        <w:tc>
          <w:tcPr>
            <w:tcW w:w="1701" w:type="dxa"/>
          </w:tcPr>
          <w:p w14:paraId="5BDE77C3" w14:textId="77777777" w:rsidR="00C3698E" w:rsidRPr="00004DF2" w:rsidRDefault="00C3698E" w:rsidP="00C66809">
            <w:pPr>
              <w:spacing w:after="0"/>
              <w:rPr>
                <w:rFonts w:ascii="Calibri" w:hAnsi="Calibri"/>
                <w:lang w:val="en-US"/>
              </w:rPr>
            </w:pPr>
            <w:r>
              <w:rPr>
                <w:rFonts w:ascii="Calibri" w:hAnsi="Calibri"/>
                <w:lang w:val="en-US"/>
              </w:rPr>
              <w:t>E-mail</w:t>
            </w:r>
          </w:p>
        </w:tc>
        <w:tc>
          <w:tcPr>
            <w:tcW w:w="2693" w:type="dxa"/>
            <w:vAlign w:val="center"/>
          </w:tcPr>
          <w:p w14:paraId="00A563C9" w14:textId="77777777" w:rsidR="00C3698E" w:rsidRPr="00004DF2" w:rsidRDefault="00C3698E" w:rsidP="00C66809">
            <w:pPr>
              <w:spacing w:after="0"/>
              <w:rPr>
                <w:rFonts w:ascii="Calibri" w:hAnsi="Calibri" w:cs="Arial"/>
              </w:rPr>
            </w:pPr>
          </w:p>
        </w:tc>
        <w:tc>
          <w:tcPr>
            <w:tcW w:w="2693" w:type="dxa"/>
          </w:tcPr>
          <w:p w14:paraId="63F1D7BB" w14:textId="77777777" w:rsidR="00C3698E" w:rsidRPr="00004DF2" w:rsidRDefault="00C3698E" w:rsidP="00C66809">
            <w:pPr>
              <w:spacing w:after="0"/>
              <w:rPr>
                <w:rFonts w:ascii="Calibri" w:hAnsi="Calibri"/>
                <w:lang w:val="en-US"/>
              </w:rPr>
            </w:pPr>
          </w:p>
        </w:tc>
      </w:tr>
      <w:tr w:rsidR="00C3698E" w:rsidRPr="00004DF2" w14:paraId="02EFA459" w14:textId="77777777" w:rsidTr="00C66809">
        <w:tc>
          <w:tcPr>
            <w:tcW w:w="2093" w:type="dxa"/>
            <w:vMerge/>
            <w:tcBorders>
              <w:top w:val="single" w:sz="24" w:space="0" w:color="000000"/>
              <w:bottom w:val="single" w:sz="18" w:space="0" w:color="4F81BD" w:themeColor="accent1"/>
            </w:tcBorders>
          </w:tcPr>
          <w:p w14:paraId="79722747" w14:textId="77777777" w:rsidR="00C3698E" w:rsidRPr="00004DF2" w:rsidRDefault="00C3698E" w:rsidP="00C66809">
            <w:pPr>
              <w:rPr>
                <w:rFonts w:ascii="Calibri" w:hAnsi="Calibri"/>
                <w:lang w:val="en-US"/>
              </w:rPr>
            </w:pPr>
          </w:p>
        </w:tc>
        <w:tc>
          <w:tcPr>
            <w:tcW w:w="1701" w:type="dxa"/>
            <w:tcBorders>
              <w:bottom w:val="single" w:sz="4" w:space="0" w:color="000000"/>
            </w:tcBorders>
          </w:tcPr>
          <w:p w14:paraId="2B59B5D2" w14:textId="77777777" w:rsidR="00C3698E" w:rsidRPr="00004DF2" w:rsidRDefault="00C3698E" w:rsidP="00C66809">
            <w:pPr>
              <w:spacing w:after="0"/>
              <w:rPr>
                <w:rFonts w:ascii="Calibri" w:hAnsi="Calibri"/>
                <w:lang w:val="en-US"/>
              </w:rPr>
            </w:pPr>
            <w:r>
              <w:rPr>
                <w:rFonts w:ascii="Calibri" w:hAnsi="Calibri"/>
                <w:lang w:val="en-US"/>
              </w:rPr>
              <w:t>Office hours #</w:t>
            </w:r>
          </w:p>
        </w:tc>
        <w:tc>
          <w:tcPr>
            <w:tcW w:w="2693" w:type="dxa"/>
            <w:tcBorders>
              <w:bottom w:val="single" w:sz="4" w:space="0" w:color="000000"/>
            </w:tcBorders>
            <w:vAlign w:val="center"/>
          </w:tcPr>
          <w:p w14:paraId="2BA109D7" w14:textId="77777777" w:rsidR="00C3698E" w:rsidRPr="00004DF2" w:rsidRDefault="00C3698E" w:rsidP="00C66809">
            <w:pPr>
              <w:spacing w:after="0"/>
              <w:rPr>
                <w:rFonts w:ascii="Calibri" w:hAnsi="Calibri" w:cs="Arial"/>
              </w:rPr>
            </w:pPr>
          </w:p>
        </w:tc>
        <w:tc>
          <w:tcPr>
            <w:tcW w:w="2693" w:type="dxa"/>
            <w:tcBorders>
              <w:bottom w:val="single" w:sz="4" w:space="0" w:color="000000"/>
            </w:tcBorders>
          </w:tcPr>
          <w:p w14:paraId="5C033AB2" w14:textId="77777777" w:rsidR="00C3698E" w:rsidRPr="00004DF2" w:rsidRDefault="00C3698E" w:rsidP="00C66809">
            <w:pPr>
              <w:spacing w:after="0"/>
              <w:rPr>
                <w:rFonts w:ascii="Calibri" w:hAnsi="Calibri"/>
                <w:lang w:val="en-US"/>
              </w:rPr>
            </w:pPr>
          </w:p>
        </w:tc>
      </w:tr>
      <w:tr w:rsidR="00C3698E" w:rsidRPr="00004DF2" w14:paraId="5F672814" w14:textId="77777777" w:rsidTr="00C66809">
        <w:tc>
          <w:tcPr>
            <w:tcW w:w="2093" w:type="dxa"/>
            <w:vMerge/>
            <w:tcBorders>
              <w:top w:val="single" w:sz="24" w:space="0" w:color="000000"/>
              <w:bottom w:val="single" w:sz="18" w:space="0" w:color="4F81BD" w:themeColor="accent1"/>
            </w:tcBorders>
          </w:tcPr>
          <w:p w14:paraId="3E808A1A" w14:textId="77777777" w:rsidR="00C3698E" w:rsidRDefault="00C3698E" w:rsidP="00C66809">
            <w:pPr>
              <w:rPr>
                <w:rFonts w:ascii="Calibri" w:hAnsi="Calibri"/>
                <w:lang w:val="en-US"/>
              </w:rPr>
            </w:pPr>
          </w:p>
        </w:tc>
        <w:tc>
          <w:tcPr>
            <w:tcW w:w="1701" w:type="dxa"/>
            <w:tcBorders>
              <w:bottom w:val="single" w:sz="18" w:space="0" w:color="4F81BD" w:themeColor="accent1"/>
            </w:tcBorders>
          </w:tcPr>
          <w:p w14:paraId="643EE1E2" w14:textId="77777777" w:rsidR="00C3698E" w:rsidRDefault="00C3698E" w:rsidP="00C66809">
            <w:pPr>
              <w:spacing w:after="0"/>
              <w:rPr>
                <w:rFonts w:ascii="Calibri" w:hAnsi="Calibri"/>
                <w:lang w:val="en-US"/>
              </w:rPr>
            </w:pPr>
            <w:r>
              <w:rPr>
                <w:rFonts w:ascii="Calibri" w:hAnsi="Calibri"/>
                <w:lang w:val="en-US"/>
              </w:rPr>
              <w:t>After hours #</w:t>
            </w:r>
          </w:p>
        </w:tc>
        <w:tc>
          <w:tcPr>
            <w:tcW w:w="2693" w:type="dxa"/>
            <w:tcBorders>
              <w:bottom w:val="single" w:sz="18" w:space="0" w:color="4F81BD" w:themeColor="accent1"/>
            </w:tcBorders>
          </w:tcPr>
          <w:p w14:paraId="5B6C9529" w14:textId="77777777" w:rsidR="00C3698E" w:rsidRPr="00004DF2" w:rsidRDefault="00C3698E" w:rsidP="00C66809">
            <w:pPr>
              <w:spacing w:after="0"/>
              <w:rPr>
                <w:rFonts w:ascii="Calibri" w:hAnsi="Calibri"/>
                <w:lang w:val="en-US"/>
              </w:rPr>
            </w:pPr>
          </w:p>
        </w:tc>
        <w:tc>
          <w:tcPr>
            <w:tcW w:w="2693" w:type="dxa"/>
            <w:tcBorders>
              <w:bottom w:val="single" w:sz="18" w:space="0" w:color="4F81BD" w:themeColor="accent1"/>
            </w:tcBorders>
          </w:tcPr>
          <w:p w14:paraId="6FA31B9C" w14:textId="77777777" w:rsidR="00C3698E" w:rsidRPr="00004DF2" w:rsidRDefault="00C3698E" w:rsidP="00C66809">
            <w:pPr>
              <w:spacing w:after="0"/>
              <w:rPr>
                <w:rFonts w:ascii="Calibri" w:hAnsi="Calibri"/>
                <w:lang w:val="en-US"/>
              </w:rPr>
            </w:pPr>
          </w:p>
        </w:tc>
      </w:tr>
      <w:tr w:rsidR="00C3698E" w:rsidRPr="00004DF2" w14:paraId="7E61707A" w14:textId="77777777" w:rsidTr="00C66809">
        <w:tc>
          <w:tcPr>
            <w:tcW w:w="2093" w:type="dxa"/>
            <w:vMerge w:val="restart"/>
            <w:tcBorders>
              <w:top w:val="single" w:sz="4" w:space="0" w:color="auto"/>
              <w:bottom w:val="single" w:sz="18" w:space="0" w:color="4F81BD" w:themeColor="accent1"/>
            </w:tcBorders>
          </w:tcPr>
          <w:p w14:paraId="13798393" w14:textId="77777777" w:rsidR="00C3698E" w:rsidRPr="00004DF2" w:rsidRDefault="00C3698E" w:rsidP="00C66809">
            <w:pPr>
              <w:rPr>
                <w:rFonts w:ascii="Calibri" w:hAnsi="Calibri"/>
                <w:lang w:val="en-US"/>
              </w:rPr>
            </w:pPr>
          </w:p>
        </w:tc>
        <w:tc>
          <w:tcPr>
            <w:tcW w:w="1701" w:type="dxa"/>
          </w:tcPr>
          <w:p w14:paraId="37B95EFE" w14:textId="77777777" w:rsidR="00C3698E" w:rsidRPr="00004DF2" w:rsidRDefault="00C3698E" w:rsidP="00C66809">
            <w:pPr>
              <w:spacing w:after="0"/>
              <w:rPr>
                <w:rFonts w:ascii="Calibri" w:hAnsi="Calibri"/>
                <w:lang w:val="en-US"/>
              </w:rPr>
            </w:pPr>
            <w:r>
              <w:rPr>
                <w:rFonts w:ascii="Calibri" w:hAnsi="Calibri"/>
                <w:lang w:val="en-US"/>
              </w:rPr>
              <w:t>Name</w:t>
            </w:r>
          </w:p>
        </w:tc>
        <w:tc>
          <w:tcPr>
            <w:tcW w:w="2693" w:type="dxa"/>
            <w:vAlign w:val="center"/>
          </w:tcPr>
          <w:p w14:paraId="5D7DFFC7" w14:textId="77777777" w:rsidR="00C3698E" w:rsidRPr="00004DF2" w:rsidRDefault="00C3698E" w:rsidP="00C66809">
            <w:pPr>
              <w:spacing w:after="0"/>
              <w:rPr>
                <w:rFonts w:ascii="Calibri" w:hAnsi="Calibri" w:cs="Arial"/>
              </w:rPr>
            </w:pPr>
          </w:p>
        </w:tc>
        <w:tc>
          <w:tcPr>
            <w:tcW w:w="2693" w:type="dxa"/>
          </w:tcPr>
          <w:p w14:paraId="45CA5666" w14:textId="77777777" w:rsidR="00C3698E" w:rsidRPr="00004DF2" w:rsidRDefault="00C3698E" w:rsidP="00C66809">
            <w:pPr>
              <w:spacing w:after="0"/>
              <w:rPr>
                <w:rFonts w:ascii="Calibri" w:hAnsi="Calibri"/>
                <w:lang w:val="en-US"/>
              </w:rPr>
            </w:pPr>
          </w:p>
        </w:tc>
      </w:tr>
      <w:tr w:rsidR="00C3698E" w:rsidRPr="00004DF2" w14:paraId="29463BD9" w14:textId="77777777" w:rsidTr="00C66809">
        <w:tc>
          <w:tcPr>
            <w:tcW w:w="2093" w:type="dxa"/>
            <w:vMerge/>
            <w:tcBorders>
              <w:top w:val="single" w:sz="24" w:space="0" w:color="000000"/>
              <w:bottom w:val="single" w:sz="18" w:space="0" w:color="4F81BD" w:themeColor="accent1"/>
            </w:tcBorders>
          </w:tcPr>
          <w:p w14:paraId="7B24E7F6" w14:textId="77777777" w:rsidR="00C3698E" w:rsidRPr="00004DF2" w:rsidRDefault="00C3698E" w:rsidP="00C66809">
            <w:pPr>
              <w:rPr>
                <w:rFonts w:ascii="Calibri" w:hAnsi="Calibri"/>
                <w:lang w:val="en-US"/>
              </w:rPr>
            </w:pPr>
          </w:p>
        </w:tc>
        <w:tc>
          <w:tcPr>
            <w:tcW w:w="1701" w:type="dxa"/>
          </w:tcPr>
          <w:p w14:paraId="51E3BB15" w14:textId="77777777" w:rsidR="00C3698E" w:rsidRPr="00004DF2" w:rsidRDefault="00C3698E" w:rsidP="00C66809">
            <w:pPr>
              <w:spacing w:after="0"/>
              <w:rPr>
                <w:rFonts w:ascii="Calibri" w:hAnsi="Calibri"/>
                <w:lang w:val="en-US"/>
              </w:rPr>
            </w:pPr>
            <w:r>
              <w:rPr>
                <w:rFonts w:ascii="Calibri" w:hAnsi="Calibri"/>
                <w:lang w:val="en-US"/>
              </w:rPr>
              <w:t>Position</w:t>
            </w:r>
          </w:p>
        </w:tc>
        <w:tc>
          <w:tcPr>
            <w:tcW w:w="2693" w:type="dxa"/>
            <w:vAlign w:val="center"/>
          </w:tcPr>
          <w:p w14:paraId="288CF211" w14:textId="77777777" w:rsidR="00C3698E" w:rsidRPr="00004DF2" w:rsidRDefault="00C3698E" w:rsidP="00C66809">
            <w:pPr>
              <w:spacing w:after="0"/>
              <w:rPr>
                <w:rFonts w:ascii="Calibri" w:hAnsi="Calibri" w:cs="Arial"/>
              </w:rPr>
            </w:pPr>
          </w:p>
        </w:tc>
        <w:tc>
          <w:tcPr>
            <w:tcW w:w="2693" w:type="dxa"/>
          </w:tcPr>
          <w:p w14:paraId="422F3D0F" w14:textId="77777777" w:rsidR="00C3698E" w:rsidRPr="00004DF2" w:rsidRDefault="00C3698E" w:rsidP="00C66809">
            <w:pPr>
              <w:spacing w:after="0"/>
              <w:rPr>
                <w:rFonts w:ascii="Calibri" w:hAnsi="Calibri"/>
                <w:lang w:val="en-US"/>
              </w:rPr>
            </w:pPr>
          </w:p>
        </w:tc>
      </w:tr>
      <w:tr w:rsidR="00C3698E" w:rsidRPr="00004DF2" w14:paraId="320CF14D" w14:textId="77777777" w:rsidTr="00C66809">
        <w:tc>
          <w:tcPr>
            <w:tcW w:w="2093" w:type="dxa"/>
            <w:vMerge/>
            <w:tcBorders>
              <w:top w:val="single" w:sz="24" w:space="0" w:color="000000"/>
              <w:bottom w:val="single" w:sz="18" w:space="0" w:color="4F81BD" w:themeColor="accent1"/>
            </w:tcBorders>
          </w:tcPr>
          <w:p w14:paraId="0672ADAE" w14:textId="77777777" w:rsidR="00C3698E" w:rsidRPr="00004DF2" w:rsidRDefault="00C3698E" w:rsidP="00C66809">
            <w:pPr>
              <w:rPr>
                <w:rFonts w:ascii="Calibri" w:hAnsi="Calibri"/>
                <w:lang w:val="en-US"/>
              </w:rPr>
            </w:pPr>
          </w:p>
        </w:tc>
        <w:tc>
          <w:tcPr>
            <w:tcW w:w="1701" w:type="dxa"/>
          </w:tcPr>
          <w:p w14:paraId="787DA860" w14:textId="77777777" w:rsidR="00C3698E" w:rsidRPr="00004DF2" w:rsidRDefault="00C3698E" w:rsidP="00C66809">
            <w:pPr>
              <w:spacing w:after="0"/>
              <w:rPr>
                <w:rFonts w:ascii="Calibri" w:hAnsi="Calibri"/>
                <w:lang w:val="en-US"/>
              </w:rPr>
            </w:pPr>
            <w:r>
              <w:rPr>
                <w:rFonts w:ascii="Calibri" w:hAnsi="Calibri"/>
                <w:lang w:val="en-US"/>
              </w:rPr>
              <w:t>E-mail</w:t>
            </w:r>
          </w:p>
        </w:tc>
        <w:tc>
          <w:tcPr>
            <w:tcW w:w="2693" w:type="dxa"/>
            <w:vAlign w:val="center"/>
          </w:tcPr>
          <w:p w14:paraId="07B1659C" w14:textId="77777777" w:rsidR="00C3698E" w:rsidRPr="00004DF2" w:rsidRDefault="00C3698E" w:rsidP="00C66809">
            <w:pPr>
              <w:spacing w:after="0"/>
              <w:rPr>
                <w:rFonts w:ascii="Calibri" w:hAnsi="Calibri" w:cs="Arial"/>
              </w:rPr>
            </w:pPr>
          </w:p>
        </w:tc>
        <w:tc>
          <w:tcPr>
            <w:tcW w:w="2693" w:type="dxa"/>
          </w:tcPr>
          <w:p w14:paraId="3B93D987" w14:textId="77777777" w:rsidR="00C3698E" w:rsidRPr="00004DF2" w:rsidRDefault="00C3698E" w:rsidP="00C66809">
            <w:pPr>
              <w:spacing w:after="0"/>
              <w:rPr>
                <w:rFonts w:ascii="Calibri" w:hAnsi="Calibri"/>
                <w:lang w:val="en-US"/>
              </w:rPr>
            </w:pPr>
          </w:p>
        </w:tc>
      </w:tr>
      <w:tr w:rsidR="00C3698E" w:rsidRPr="00004DF2" w14:paraId="083A52F9" w14:textId="77777777" w:rsidTr="00C66809">
        <w:tc>
          <w:tcPr>
            <w:tcW w:w="2093" w:type="dxa"/>
            <w:vMerge/>
            <w:tcBorders>
              <w:top w:val="single" w:sz="24" w:space="0" w:color="000000"/>
              <w:bottom w:val="single" w:sz="18" w:space="0" w:color="4F81BD" w:themeColor="accent1"/>
            </w:tcBorders>
          </w:tcPr>
          <w:p w14:paraId="3591E7F9" w14:textId="77777777" w:rsidR="00C3698E" w:rsidRPr="00004DF2" w:rsidRDefault="00C3698E" w:rsidP="00C66809">
            <w:pPr>
              <w:rPr>
                <w:rFonts w:ascii="Calibri" w:hAnsi="Calibri"/>
                <w:lang w:val="en-US"/>
              </w:rPr>
            </w:pPr>
          </w:p>
        </w:tc>
        <w:tc>
          <w:tcPr>
            <w:tcW w:w="1701" w:type="dxa"/>
            <w:tcBorders>
              <w:bottom w:val="single" w:sz="4" w:space="0" w:color="000000"/>
            </w:tcBorders>
          </w:tcPr>
          <w:p w14:paraId="397CFC7F" w14:textId="77777777" w:rsidR="00C3698E" w:rsidRPr="00004DF2" w:rsidRDefault="00C3698E" w:rsidP="00C66809">
            <w:pPr>
              <w:spacing w:after="0"/>
              <w:rPr>
                <w:rFonts w:ascii="Calibri" w:hAnsi="Calibri"/>
                <w:lang w:val="en-US"/>
              </w:rPr>
            </w:pPr>
            <w:r>
              <w:rPr>
                <w:rFonts w:ascii="Calibri" w:hAnsi="Calibri"/>
                <w:lang w:val="en-US"/>
              </w:rPr>
              <w:t>Office hours #</w:t>
            </w:r>
          </w:p>
        </w:tc>
        <w:tc>
          <w:tcPr>
            <w:tcW w:w="2693" w:type="dxa"/>
            <w:tcBorders>
              <w:bottom w:val="single" w:sz="4" w:space="0" w:color="000000"/>
            </w:tcBorders>
            <w:vAlign w:val="center"/>
          </w:tcPr>
          <w:p w14:paraId="0AEF6117" w14:textId="77777777" w:rsidR="00C3698E" w:rsidRPr="00004DF2" w:rsidRDefault="00C3698E" w:rsidP="00C66809">
            <w:pPr>
              <w:spacing w:after="0"/>
              <w:rPr>
                <w:rFonts w:ascii="Calibri" w:hAnsi="Calibri" w:cs="Arial"/>
              </w:rPr>
            </w:pPr>
          </w:p>
        </w:tc>
        <w:tc>
          <w:tcPr>
            <w:tcW w:w="2693" w:type="dxa"/>
            <w:tcBorders>
              <w:bottom w:val="single" w:sz="4" w:space="0" w:color="000000"/>
            </w:tcBorders>
          </w:tcPr>
          <w:p w14:paraId="1C6C77BD" w14:textId="77777777" w:rsidR="00C3698E" w:rsidRPr="00004DF2" w:rsidRDefault="00C3698E" w:rsidP="00C66809">
            <w:pPr>
              <w:spacing w:after="0"/>
              <w:rPr>
                <w:rFonts w:ascii="Calibri" w:hAnsi="Calibri"/>
                <w:lang w:val="en-US"/>
              </w:rPr>
            </w:pPr>
          </w:p>
        </w:tc>
      </w:tr>
      <w:tr w:rsidR="00C3698E" w:rsidRPr="00004DF2" w14:paraId="3AFC2A24" w14:textId="77777777" w:rsidTr="00C66809">
        <w:tc>
          <w:tcPr>
            <w:tcW w:w="2093" w:type="dxa"/>
            <w:vMerge/>
            <w:tcBorders>
              <w:top w:val="single" w:sz="24" w:space="0" w:color="000000"/>
              <w:bottom w:val="single" w:sz="18" w:space="0" w:color="4F81BD" w:themeColor="accent1"/>
            </w:tcBorders>
          </w:tcPr>
          <w:p w14:paraId="408DCE9B" w14:textId="77777777" w:rsidR="00C3698E" w:rsidRDefault="00C3698E" w:rsidP="00C66809">
            <w:pPr>
              <w:rPr>
                <w:rFonts w:ascii="Calibri" w:hAnsi="Calibri"/>
                <w:lang w:val="en-US"/>
              </w:rPr>
            </w:pPr>
          </w:p>
        </w:tc>
        <w:tc>
          <w:tcPr>
            <w:tcW w:w="1701" w:type="dxa"/>
            <w:tcBorders>
              <w:bottom w:val="single" w:sz="18" w:space="0" w:color="4F81BD" w:themeColor="accent1"/>
            </w:tcBorders>
          </w:tcPr>
          <w:p w14:paraId="1B3BFA56" w14:textId="77777777" w:rsidR="00C3698E" w:rsidRDefault="00C3698E" w:rsidP="00C66809">
            <w:pPr>
              <w:spacing w:after="0"/>
              <w:rPr>
                <w:rFonts w:ascii="Calibri" w:hAnsi="Calibri"/>
                <w:lang w:val="en-US"/>
              </w:rPr>
            </w:pPr>
            <w:r>
              <w:rPr>
                <w:rFonts w:ascii="Calibri" w:hAnsi="Calibri"/>
                <w:lang w:val="en-US"/>
              </w:rPr>
              <w:t>After hours #</w:t>
            </w:r>
          </w:p>
        </w:tc>
        <w:tc>
          <w:tcPr>
            <w:tcW w:w="2693" w:type="dxa"/>
            <w:tcBorders>
              <w:bottom w:val="single" w:sz="18" w:space="0" w:color="4F81BD" w:themeColor="accent1"/>
            </w:tcBorders>
          </w:tcPr>
          <w:p w14:paraId="66FF698A" w14:textId="77777777" w:rsidR="00C3698E" w:rsidRPr="00004DF2" w:rsidRDefault="00C3698E" w:rsidP="00C66809">
            <w:pPr>
              <w:spacing w:after="0"/>
              <w:rPr>
                <w:rFonts w:ascii="Calibri" w:hAnsi="Calibri"/>
                <w:lang w:val="en-US"/>
              </w:rPr>
            </w:pPr>
          </w:p>
        </w:tc>
        <w:tc>
          <w:tcPr>
            <w:tcW w:w="2693" w:type="dxa"/>
            <w:tcBorders>
              <w:bottom w:val="single" w:sz="18" w:space="0" w:color="4F81BD" w:themeColor="accent1"/>
            </w:tcBorders>
          </w:tcPr>
          <w:p w14:paraId="6F80CB17" w14:textId="77777777" w:rsidR="00C3698E" w:rsidRPr="00004DF2" w:rsidRDefault="00C3698E" w:rsidP="00C66809">
            <w:pPr>
              <w:spacing w:after="0"/>
              <w:rPr>
                <w:rFonts w:ascii="Calibri" w:hAnsi="Calibri"/>
                <w:lang w:val="en-US"/>
              </w:rPr>
            </w:pPr>
          </w:p>
        </w:tc>
      </w:tr>
    </w:tbl>
    <w:p w14:paraId="76E9796C" w14:textId="77777777" w:rsidR="00C3698E" w:rsidRDefault="00C3698E" w:rsidP="00C3698E">
      <w:pPr>
        <w:pStyle w:val="Subheadlines"/>
        <w:rPr>
          <w:rFonts w:eastAsia="Times New Roman"/>
          <w:color w:val="095489"/>
          <w:sz w:val="28"/>
          <w:szCs w:val="26"/>
        </w:rPr>
      </w:pPr>
      <w:r>
        <w:br w:type="page"/>
      </w:r>
    </w:p>
    <w:p w14:paraId="75E415F9" w14:textId="77777777" w:rsidR="00B5122E" w:rsidRPr="00FB0F65" w:rsidRDefault="00FB0F65" w:rsidP="00C3698E">
      <w:pPr>
        <w:pStyle w:val="Heading2"/>
      </w:pPr>
      <w:bookmarkStart w:id="52" w:name="_Toc433357341"/>
      <w:r w:rsidRPr="00FB0F65">
        <w:lastRenderedPageBreak/>
        <w:t>Reference information</w:t>
      </w:r>
      <w:bookmarkEnd w:id="52"/>
    </w:p>
    <w:p w14:paraId="4A2BE778" w14:textId="77777777" w:rsidR="00FB0F65" w:rsidRDefault="00FB0F65">
      <w:pPr>
        <w:spacing w:after="0"/>
      </w:pPr>
    </w:p>
    <w:p w14:paraId="115BC3BC" w14:textId="77777777" w:rsidR="00FB0F65" w:rsidRPr="00FB0F65" w:rsidRDefault="00FB0F65" w:rsidP="003A1DC2">
      <w:pPr>
        <w:pStyle w:val="Heading3"/>
      </w:pPr>
      <w:bookmarkStart w:id="53" w:name="_Toc433357342"/>
      <w:r w:rsidRPr="00FB0F65">
        <w:t>Consolidated Business Impact Profile and Priorities</w:t>
      </w:r>
      <w:bookmarkEnd w:id="53"/>
    </w:p>
    <w:p w14:paraId="0870AE4F" w14:textId="77777777" w:rsidR="00FB0F65" w:rsidRDefault="00FB0F65">
      <w:pPr>
        <w:spacing w:after="0"/>
      </w:pPr>
    </w:p>
    <w:p w14:paraId="65DBCA37" w14:textId="77777777" w:rsidR="00FB0F65" w:rsidRDefault="003A1DC2">
      <w:pPr>
        <w:spacing w:after="0"/>
      </w:pPr>
      <w:r w:rsidRPr="003A1DC2">
        <w:rPr>
          <w:noProof/>
          <w:lang w:eastAsia="en-AU"/>
        </w:rPr>
        <w:drawing>
          <wp:inline distT="0" distB="0" distL="0" distR="0" wp14:anchorId="3EDE758D" wp14:editId="77506EB9">
            <wp:extent cx="5731510" cy="7752800"/>
            <wp:effectExtent l="0" t="0" r="254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752800"/>
                    </a:xfrm>
                    <a:prstGeom prst="rect">
                      <a:avLst/>
                    </a:prstGeom>
                    <a:noFill/>
                    <a:ln>
                      <a:noFill/>
                    </a:ln>
                  </pic:spPr>
                </pic:pic>
              </a:graphicData>
            </a:graphic>
          </wp:inline>
        </w:drawing>
      </w:r>
    </w:p>
    <w:p w14:paraId="3BE97EB1" w14:textId="77777777" w:rsidR="00FB0F65" w:rsidRDefault="00FB0F65">
      <w:pPr>
        <w:spacing w:after="0"/>
        <w:sectPr w:rsidR="00FB0F65" w:rsidSect="008D0519">
          <w:headerReference w:type="default" r:id="rId16"/>
          <w:footerReference w:type="default" r:id="rId17"/>
          <w:pgSz w:w="11906" w:h="16838"/>
          <w:pgMar w:top="1440" w:right="1440" w:bottom="1440" w:left="1440" w:header="709" w:footer="397" w:gutter="0"/>
          <w:cols w:space="708"/>
          <w:docGrid w:linePitch="360"/>
        </w:sectPr>
      </w:pPr>
    </w:p>
    <w:p w14:paraId="07AE168F" w14:textId="77777777" w:rsidR="00FB0F65" w:rsidRDefault="00FB0F65">
      <w:pPr>
        <w:spacing w:after="0"/>
      </w:pPr>
    </w:p>
    <w:p w14:paraId="3CA41FA6" w14:textId="77777777" w:rsidR="00FB0F65" w:rsidRPr="00FB0F65" w:rsidRDefault="00FB0F65" w:rsidP="003A1DC2">
      <w:pPr>
        <w:pStyle w:val="Heading3"/>
      </w:pPr>
      <w:bookmarkStart w:id="54" w:name="_Toc433357343"/>
      <w:r w:rsidRPr="00FB0F65">
        <w:t>Consolidated Interdependencies</w:t>
      </w:r>
      <w:bookmarkEnd w:id="54"/>
    </w:p>
    <w:p w14:paraId="7F5F09E1" w14:textId="77777777" w:rsidR="00FB0F65" w:rsidRDefault="00FB0F65">
      <w:pPr>
        <w:spacing w:after="0"/>
      </w:pPr>
    </w:p>
    <w:tbl>
      <w:tblPr>
        <w:tblW w:w="13451" w:type="dxa"/>
        <w:tblInd w:w="108" w:type="dxa"/>
        <w:tblLook w:val="04A0" w:firstRow="1" w:lastRow="0" w:firstColumn="1" w:lastColumn="0" w:noHBand="0" w:noVBand="1"/>
      </w:tblPr>
      <w:tblGrid>
        <w:gridCol w:w="3636"/>
        <w:gridCol w:w="523"/>
        <w:gridCol w:w="523"/>
        <w:gridCol w:w="523"/>
        <w:gridCol w:w="523"/>
        <w:gridCol w:w="523"/>
        <w:gridCol w:w="523"/>
        <w:gridCol w:w="523"/>
        <w:gridCol w:w="523"/>
        <w:gridCol w:w="523"/>
        <w:gridCol w:w="523"/>
        <w:gridCol w:w="523"/>
        <w:gridCol w:w="523"/>
        <w:gridCol w:w="523"/>
        <w:gridCol w:w="523"/>
        <w:gridCol w:w="523"/>
        <w:gridCol w:w="523"/>
        <w:gridCol w:w="408"/>
        <w:gridCol w:w="523"/>
        <w:gridCol w:w="523"/>
        <w:gridCol w:w="523"/>
        <w:gridCol w:w="523"/>
        <w:gridCol w:w="523"/>
        <w:gridCol w:w="523"/>
        <w:gridCol w:w="523"/>
        <w:gridCol w:w="523"/>
      </w:tblGrid>
      <w:tr w:rsidR="00FB0F65" w:rsidRPr="00FB0F65" w14:paraId="00885440" w14:textId="77777777" w:rsidTr="00FB0F65">
        <w:trPr>
          <w:trHeight w:val="286"/>
        </w:trPr>
        <w:tc>
          <w:tcPr>
            <w:tcW w:w="3425" w:type="dxa"/>
            <w:tcBorders>
              <w:top w:val="nil"/>
              <w:left w:val="nil"/>
              <w:bottom w:val="nil"/>
              <w:right w:val="nil"/>
            </w:tcBorders>
            <w:shd w:val="clear" w:color="auto" w:fill="auto"/>
            <w:noWrap/>
            <w:vAlign w:val="bottom"/>
            <w:hideMark/>
          </w:tcPr>
          <w:p w14:paraId="7C0AF020" w14:textId="77777777" w:rsidR="00FB0F65" w:rsidRPr="00C66809" w:rsidRDefault="00FB0F65" w:rsidP="00FB0F65">
            <w:pPr>
              <w:spacing w:after="0"/>
              <w:rPr>
                <w:rFonts w:ascii="Calibri" w:eastAsia="Times New Roman" w:hAnsi="Calibri"/>
                <w:color w:val="000000"/>
                <w:szCs w:val="24"/>
                <w:lang w:eastAsia="zh-CN"/>
              </w:rPr>
            </w:pPr>
          </w:p>
        </w:tc>
        <w:tc>
          <w:tcPr>
            <w:tcW w:w="6410" w:type="dxa"/>
            <w:gridSpan w:val="16"/>
            <w:tcBorders>
              <w:top w:val="single" w:sz="4" w:space="0" w:color="auto"/>
              <w:left w:val="single" w:sz="4" w:space="0" w:color="auto"/>
              <w:bottom w:val="single" w:sz="4" w:space="0" w:color="auto"/>
              <w:right w:val="nil"/>
            </w:tcBorders>
            <w:shd w:val="clear" w:color="000000" w:fill="FABF8F"/>
            <w:noWrap/>
            <w:vAlign w:val="bottom"/>
            <w:hideMark/>
          </w:tcPr>
          <w:p w14:paraId="4AAAF156" w14:textId="77777777" w:rsidR="00FB0F65" w:rsidRPr="00C66809" w:rsidRDefault="00FB0F65" w:rsidP="00FB0F65">
            <w:pPr>
              <w:spacing w:after="0"/>
              <w:jc w:val="center"/>
              <w:rPr>
                <w:rFonts w:ascii="Calibri" w:eastAsia="Times New Roman" w:hAnsi="Calibri"/>
                <w:b/>
                <w:bCs/>
                <w:szCs w:val="24"/>
                <w:lang w:eastAsia="zh-CN"/>
              </w:rPr>
            </w:pPr>
            <w:r w:rsidRPr="00C66809">
              <w:rPr>
                <w:rFonts w:ascii="Calibri" w:eastAsia="Times New Roman" w:hAnsi="Calibri"/>
                <w:b/>
                <w:bCs/>
                <w:szCs w:val="24"/>
                <w:lang w:eastAsia="zh-CN"/>
              </w:rPr>
              <w:t>Internal Interdependencies</w:t>
            </w:r>
          </w:p>
        </w:tc>
        <w:tc>
          <w:tcPr>
            <w:tcW w:w="408" w:type="dxa"/>
            <w:tcBorders>
              <w:top w:val="nil"/>
              <w:left w:val="nil"/>
              <w:bottom w:val="nil"/>
              <w:right w:val="nil"/>
            </w:tcBorders>
            <w:shd w:val="clear" w:color="auto" w:fill="auto"/>
            <w:noWrap/>
            <w:vAlign w:val="bottom"/>
            <w:hideMark/>
          </w:tcPr>
          <w:p w14:paraId="1AF957DF" w14:textId="77777777" w:rsidR="00FB0F65" w:rsidRPr="00C66809" w:rsidRDefault="00FB0F65" w:rsidP="00FB0F65">
            <w:pPr>
              <w:spacing w:after="0"/>
              <w:rPr>
                <w:rFonts w:ascii="Calibri" w:eastAsia="Times New Roman" w:hAnsi="Calibri"/>
                <w:b/>
                <w:bCs/>
                <w:color w:val="FFFFFF"/>
                <w:szCs w:val="24"/>
                <w:lang w:eastAsia="zh-CN"/>
              </w:rPr>
            </w:pPr>
          </w:p>
        </w:tc>
        <w:tc>
          <w:tcPr>
            <w:tcW w:w="3208" w:type="dxa"/>
            <w:gridSpan w:val="8"/>
            <w:tcBorders>
              <w:top w:val="single" w:sz="4" w:space="0" w:color="auto"/>
              <w:left w:val="nil"/>
              <w:bottom w:val="single" w:sz="4" w:space="0" w:color="auto"/>
              <w:right w:val="nil"/>
            </w:tcBorders>
            <w:shd w:val="clear" w:color="000000" w:fill="993300"/>
            <w:noWrap/>
            <w:vAlign w:val="bottom"/>
            <w:hideMark/>
          </w:tcPr>
          <w:p w14:paraId="6AACC181" w14:textId="77777777" w:rsidR="00FB0F65" w:rsidRPr="00C66809" w:rsidRDefault="00FB0F65" w:rsidP="00FB0F65">
            <w:pPr>
              <w:spacing w:after="0"/>
              <w:jc w:val="center"/>
              <w:rPr>
                <w:rFonts w:ascii="Calibri" w:eastAsia="Times New Roman" w:hAnsi="Calibri"/>
                <w:b/>
                <w:bCs/>
                <w:color w:val="FFFFFF"/>
                <w:szCs w:val="24"/>
                <w:lang w:eastAsia="zh-CN"/>
              </w:rPr>
            </w:pPr>
            <w:r w:rsidRPr="00C66809">
              <w:rPr>
                <w:rFonts w:ascii="Calibri" w:eastAsia="Times New Roman" w:hAnsi="Calibri"/>
                <w:b/>
                <w:bCs/>
                <w:color w:val="FFFFFF"/>
                <w:szCs w:val="24"/>
                <w:lang w:eastAsia="zh-CN"/>
              </w:rPr>
              <w:t>External Interdependencies</w:t>
            </w:r>
          </w:p>
        </w:tc>
      </w:tr>
      <w:tr w:rsidR="00FB0F65" w:rsidRPr="00FB0F65" w14:paraId="17AC9089" w14:textId="77777777" w:rsidTr="00FB0F65">
        <w:trPr>
          <w:trHeight w:val="374"/>
        </w:trPr>
        <w:tc>
          <w:tcPr>
            <w:tcW w:w="3425" w:type="dxa"/>
            <w:tcBorders>
              <w:top w:val="nil"/>
              <w:left w:val="nil"/>
              <w:bottom w:val="nil"/>
              <w:right w:val="nil"/>
            </w:tcBorders>
            <w:shd w:val="clear" w:color="auto" w:fill="auto"/>
            <w:noWrap/>
            <w:vAlign w:val="bottom"/>
            <w:hideMark/>
          </w:tcPr>
          <w:p w14:paraId="0914BB53"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6308B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Administration and Medical Records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5318B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Nursing</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BE8ACE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Allied Health</w:t>
            </w:r>
          </w:p>
        </w:tc>
        <w:tc>
          <w:tcPr>
            <w:tcW w:w="401" w:type="dxa"/>
            <w:vMerge w:val="restart"/>
            <w:tcBorders>
              <w:top w:val="nil"/>
              <w:left w:val="nil"/>
              <w:bottom w:val="single" w:sz="4" w:space="0" w:color="000000"/>
              <w:right w:val="single" w:sz="4" w:space="0" w:color="auto"/>
            </w:tcBorders>
            <w:shd w:val="clear" w:color="auto" w:fill="auto"/>
            <w:textDirection w:val="btLr"/>
            <w:vAlign w:val="center"/>
            <w:hideMark/>
          </w:tcPr>
          <w:p w14:paraId="783DF42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Aged Care Services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CB8A8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Community Mental Health</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8D3BB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Emergency Department</w:t>
            </w:r>
          </w:p>
        </w:tc>
        <w:tc>
          <w:tcPr>
            <w:tcW w:w="398" w:type="dxa"/>
            <w:vMerge w:val="restart"/>
            <w:tcBorders>
              <w:top w:val="nil"/>
              <w:left w:val="single" w:sz="4" w:space="0" w:color="auto"/>
              <w:bottom w:val="single" w:sz="4" w:space="0" w:color="000000"/>
              <w:right w:val="nil"/>
            </w:tcBorders>
            <w:shd w:val="clear" w:color="auto" w:fill="auto"/>
            <w:textDirection w:val="btLr"/>
            <w:vAlign w:val="center"/>
            <w:hideMark/>
          </w:tcPr>
          <w:p w14:paraId="2738FF5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Inpatient Medical &amp; Nursing Care</w:t>
            </w:r>
          </w:p>
        </w:tc>
        <w:tc>
          <w:tcPr>
            <w:tcW w:w="398" w:type="dxa"/>
            <w:vMerge w:val="restart"/>
            <w:tcBorders>
              <w:top w:val="nil"/>
              <w:left w:val="nil"/>
              <w:bottom w:val="single" w:sz="4" w:space="0" w:color="000000"/>
              <w:right w:val="nil"/>
            </w:tcBorders>
            <w:shd w:val="clear" w:color="auto" w:fill="auto"/>
            <w:textDirection w:val="btLr"/>
            <w:vAlign w:val="center"/>
            <w:hideMark/>
          </w:tcPr>
          <w:p w14:paraId="50A8DCB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Maternity</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27203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Hospital Management</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D0C5E8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Home Nursing Discharge Services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E93853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Pharmacy and Supply</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6A418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xml:space="preserve">Operation Theatre services </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361D5B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Central Sterilisation Services Dept</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5125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Day Stay Unit services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072D7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Food Services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5678AC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Laundry Services</w:t>
            </w:r>
          </w:p>
        </w:tc>
        <w:tc>
          <w:tcPr>
            <w:tcW w:w="408" w:type="dxa"/>
            <w:tcBorders>
              <w:top w:val="nil"/>
              <w:left w:val="nil"/>
              <w:bottom w:val="nil"/>
              <w:right w:val="nil"/>
            </w:tcBorders>
            <w:shd w:val="clear" w:color="auto" w:fill="auto"/>
            <w:noWrap/>
            <w:vAlign w:val="center"/>
            <w:hideMark/>
          </w:tcPr>
          <w:p w14:paraId="20444485"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0573C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SJOG Renal</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36EAB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Pathwest</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7D63CA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Global Diagnostics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0E2916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District Sites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EF15DC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Tertiary Sites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A8A0E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BOC Medical Gases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32459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Alinta Natural Gas</w:t>
            </w:r>
          </w:p>
        </w:tc>
        <w:tc>
          <w:tcPr>
            <w:tcW w:w="4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FA4931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Water Corp</w:t>
            </w:r>
          </w:p>
        </w:tc>
      </w:tr>
      <w:tr w:rsidR="00FB0F65" w:rsidRPr="00FB0F65" w14:paraId="42900004" w14:textId="77777777" w:rsidTr="00FB0F65">
        <w:trPr>
          <w:trHeight w:val="1902"/>
        </w:trPr>
        <w:tc>
          <w:tcPr>
            <w:tcW w:w="3425" w:type="dxa"/>
            <w:tcBorders>
              <w:top w:val="nil"/>
              <w:left w:val="nil"/>
              <w:bottom w:val="nil"/>
              <w:right w:val="nil"/>
            </w:tcBorders>
            <w:shd w:val="clear" w:color="auto" w:fill="auto"/>
            <w:noWrap/>
            <w:vAlign w:val="bottom"/>
            <w:hideMark/>
          </w:tcPr>
          <w:p w14:paraId="523198E2" w14:textId="77777777" w:rsidR="00FB0F65" w:rsidRPr="00C66809" w:rsidRDefault="00FB0F65" w:rsidP="00FB0F65">
            <w:pPr>
              <w:spacing w:after="0"/>
              <w:rPr>
                <w:rFonts w:ascii="Calibri" w:eastAsia="Times New Roman" w:hAnsi="Calibri"/>
                <w:color w:val="000000"/>
                <w:szCs w:val="24"/>
                <w:lang w:eastAsia="zh-CN"/>
              </w:rPr>
            </w:pPr>
          </w:p>
          <w:tbl>
            <w:tblPr>
              <w:tblW w:w="0" w:type="auto"/>
              <w:tblCellSpacing w:w="0" w:type="dxa"/>
              <w:tblCellMar>
                <w:left w:w="0" w:type="dxa"/>
                <w:right w:w="0" w:type="dxa"/>
              </w:tblCellMar>
              <w:tblLook w:val="04A0" w:firstRow="1" w:lastRow="0" w:firstColumn="1" w:lastColumn="0" w:noHBand="0" w:noVBand="1"/>
            </w:tblPr>
            <w:tblGrid>
              <w:gridCol w:w="3420"/>
            </w:tblGrid>
            <w:tr w:rsidR="00FB0F65" w:rsidRPr="00C66809" w14:paraId="7798AC70" w14:textId="77777777">
              <w:trPr>
                <w:trHeight w:val="1902"/>
                <w:tblCellSpacing w:w="0" w:type="dxa"/>
              </w:trPr>
              <w:tc>
                <w:tcPr>
                  <w:tcW w:w="3420" w:type="dxa"/>
                  <w:tcBorders>
                    <w:top w:val="nil"/>
                    <w:left w:val="nil"/>
                    <w:bottom w:val="nil"/>
                    <w:right w:val="nil"/>
                  </w:tcBorders>
                  <w:shd w:val="clear" w:color="auto" w:fill="auto"/>
                  <w:noWrap/>
                  <w:vAlign w:val="bottom"/>
                  <w:hideMark/>
                </w:tcPr>
                <w:p w14:paraId="53C2EA05" w14:textId="77777777" w:rsidR="00FB0F65" w:rsidRPr="00C66809" w:rsidRDefault="00FB0F65" w:rsidP="00FB0F65">
                  <w:pPr>
                    <w:spacing w:after="0"/>
                    <w:rPr>
                      <w:rFonts w:ascii="Calibri" w:eastAsia="Times New Roman" w:hAnsi="Calibri"/>
                      <w:b/>
                      <w:bCs/>
                      <w:color w:val="000000"/>
                      <w:szCs w:val="24"/>
                      <w:lang w:eastAsia="zh-CN"/>
                    </w:rPr>
                  </w:pPr>
                  <w:r w:rsidRPr="00C66809">
                    <w:rPr>
                      <w:rFonts w:ascii="Calibri" w:eastAsia="Times New Roman" w:hAnsi="Calibri"/>
                      <w:b/>
                      <w:bCs/>
                      <w:color w:val="000000"/>
                      <w:szCs w:val="24"/>
                      <w:lang w:eastAsia="zh-CN"/>
                    </w:rPr>
                    <w:t>Service Area</w:t>
                  </w:r>
                </w:p>
              </w:tc>
            </w:tr>
          </w:tbl>
          <w:p w14:paraId="371C30BC"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4F867370"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7407730A"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5CD5414A"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nil"/>
              <w:bottom w:val="single" w:sz="4" w:space="0" w:color="000000"/>
              <w:right w:val="single" w:sz="4" w:space="0" w:color="auto"/>
            </w:tcBorders>
            <w:vAlign w:val="center"/>
            <w:hideMark/>
          </w:tcPr>
          <w:p w14:paraId="7C369B0E"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55E76CDC"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2A4808AB" w14:textId="77777777" w:rsidR="00FB0F65" w:rsidRPr="00C66809" w:rsidRDefault="00FB0F65" w:rsidP="00FB0F65">
            <w:pPr>
              <w:spacing w:after="0"/>
              <w:rPr>
                <w:rFonts w:ascii="Calibri" w:eastAsia="Times New Roman" w:hAnsi="Calibri"/>
                <w:color w:val="000000"/>
                <w:szCs w:val="24"/>
                <w:lang w:eastAsia="zh-CN"/>
              </w:rPr>
            </w:pPr>
          </w:p>
        </w:tc>
        <w:tc>
          <w:tcPr>
            <w:tcW w:w="398" w:type="dxa"/>
            <w:vMerge/>
            <w:tcBorders>
              <w:top w:val="nil"/>
              <w:left w:val="single" w:sz="4" w:space="0" w:color="auto"/>
              <w:bottom w:val="single" w:sz="4" w:space="0" w:color="000000"/>
              <w:right w:val="nil"/>
            </w:tcBorders>
            <w:vAlign w:val="center"/>
            <w:hideMark/>
          </w:tcPr>
          <w:p w14:paraId="28814C4F" w14:textId="77777777" w:rsidR="00FB0F65" w:rsidRPr="00C66809" w:rsidRDefault="00FB0F65" w:rsidP="00FB0F65">
            <w:pPr>
              <w:spacing w:after="0"/>
              <w:rPr>
                <w:rFonts w:ascii="Calibri" w:eastAsia="Times New Roman" w:hAnsi="Calibri"/>
                <w:color w:val="000000"/>
                <w:szCs w:val="24"/>
                <w:lang w:eastAsia="zh-CN"/>
              </w:rPr>
            </w:pPr>
          </w:p>
        </w:tc>
        <w:tc>
          <w:tcPr>
            <w:tcW w:w="398" w:type="dxa"/>
            <w:vMerge/>
            <w:tcBorders>
              <w:top w:val="nil"/>
              <w:left w:val="nil"/>
              <w:bottom w:val="single" w:sz="4" w:space="0" w:color="000000"/>
              <w:right w:val="nil"/>
            </w:tcBorders>
            <w:vAlign w:val="center"/>
            <w:hideMark/>
          </w:tcPr>
          <w:p w14:paraId="0359316B"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0FC98AA0"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41D7CACE"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0E8C20E6"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30D6C5C9"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3A6E8CA2"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3E15E9CF"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69B7848F"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40656466" w14:textId="77777777" w:rsidR="00FB0F65" w:rsidRPr="00C66809" w:rsidRDefault="00FB0F65" w:rsidP="00FB0F65">
            <w:pPr>
              <w:spacing w:after="0"/>
              <w:rPr>
                <w:rFonts w:ascii="Calibri" w:eastAsia="Times New Roman" w:hAnsi="Calibri"/>
                <w:color w:val="000000"/>
                <w:szCs w:val="24"/>
                <w:lang w:eastAsia="zh-CN"/>
              </w:rPr>
            </w:pPr>
          </w:p>
        </w:tc>
        <w:tc>
          <w:tcPr>
            <w:tcW w:w="408" w:type="dxa"/>
            <w:tcBorders>
              <w:top w:val="nil"/>
              <w:left w:val="nil"/>
              <w:bottom w:val="nil"/>
              <w:right w:val="nil"/>
            </w:tcBorders>
            <w:shd w:val="clear" w:color="auto" w:fill="auto"/>
            <w:noWrap/>
            <w:textDirection w:val="btLr"/>
            <w:vAlign w:val="center"/>
            <w:hideMark/>
          </w:tcPr>
          <w:p w14:paraId="0CC97FF7"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293ED137"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69ED0471"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44D05E9C"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08CA4E4F"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542AD2B0"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09E1874D"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2C1054E3" w14:textId="77777777" w:rsidR="00FB0F65" w:rsidRPr="00C66809" w:rsidRDefault="00FB0F65" w:rsidP="00FB0F65">
            <w:pPr>
              <w:spacing w:after="0"/>
              <w:rPr>
                <w:rFonts w:ascii="Calibri" w:eastAsia="Times New Roman" w:hAnsi="Calibri"/>
                <w:color w:val="000000"/>
                <w:szCs w:val="24"/>
                <w:lang w:eastAsia="zh-CN"/>
              </w:rPr>
            </w:pPr>
          </w:p>
        </w:tc>
        <w:tc>
          <w:tcPr>
            <w:tcW w:w="401" w:type="dxa"/>
            <w:vMerge/>
            <w:tcBorders>
              <w:top w:val="nil"/>
              <w:left w:val="single" w:sz="4" w:space="0" w:color="auto"/>
              <w:bottom w:val="single" w:sz="4" w:space="0" w:color="auto"/>
              <w:right w:val="single" w:sz="4" w:space="0" w:color="auto"/>
            </w:tcBorders>
            <w:vAlign w:val="center"/>
            <w:hideMark/>
          </w:tcPr>
          <w:p w14:paraId="09955FFC" w14:textId="77777777" w:rsidR="00FB0F65" w:rsidRPr="00C66809" w:rsidRDefault="00FB0F65" w:rsidP="00FB0F65">
            <w:pPr>
              <w:spacing w:after="0"/>
              <w:rPr>
                <w:rFonts w:ascii="Calibri" w:eastAsia="Times New Roman" w:hAnsi="Calibri"/>
                <w:color w:val="000000"/>
                <w:szCs w:val="24"/>
                <w:lang w:eastAsia="zh-CN"/>
              </w:rPr>
            </w:pPr>
          </w:p>
        </w:tc>
      </w:tr>
      <w:tr w:rsidR="00FB0F65" w:rsidRPr="00FB0F65" w14:paraId="426D9FA2" w14:textId="77777777" w:rsidTr="00FB0F65">
        <w:trPr>
          <w:trHeight w:val="286"/>
        </w:trPr>
        <w:tc>
          <w:tcPr>
            <w:tcW w:w="3425" w:type="dxa"/>
            <w:tcBorders>
              <w:top w:val="single" w:sz="4" w:space="0" w:color="auto"/>
              <w:left w:val="single" w:sz="4" w:space="0" w:color="auto"/>
              <w:bottom w:val="single" w:sz="4" w:space="0" w:color="auto"/>
              <w:right w:val="nil"/>
            </w:tcBorders>
            <w:shd w:val="clear" w:color="auto" w:fill="auto"/>
            <w:vAlign w:val="bottom"/>
            <w:hideMark/>
          </w:tcPr>
          <w:p w14:paraId="295D7F82"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Administration and Medical Records</w:t>
            </w:r>
          </w:p>
        </w:tc>
        <w:tc>
          <w:tcPr>
            <w:tcW w:w="401" w:type="dxa"/>
            <w:tcBorders>
              <w:top w:val="nil"/>
              <w:left w:val="single" w:sz="4" w:space="0" w:color="auto"/>
              <w:bottom w:val="single" w:sz="4" w:space="0" w:color="auto"/>
              <w:right w:val="single" w:sz="4" w:space="0" w:color="auto"/>
            </w:tcBorders>
            <w:shd w:val="clear" w:color="000000" w:fill="A6A6A6"/>
            <w:noWrap/>
            <w:vAlign w:val="center"/>
            <w:hideMark/>
          </w:tcPr>
          <w:p w14:paraId="02F160D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011CDDF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4B7B251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4E4BD41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000000" w:fill="FFFFFF"/>
            <w:noWrap/>
            <w:vAlign w:val="center"/>
            <w:hideMark/>
          </w:tcPr>
          <w:p w14:paraId="4E139E0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61A1D35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398" w:type="dxa"/>
            <w:tcBorders>
              <w:top w:val="nil"/>
              <w:left w:val="nil"/>
              <w:bottom w:val="single" w:sz="4" w:space="0" w:color="auto"/>
              <w:right w:val="single" w:sz="4" w:space="0" w:color="auto"/>
            </w:tcBorders>
            <w:shd w:val="clear" w:color="000000" w:fill="FFFFFF"/>
            <w:noWrap/>
            <w:vAlign w:val="center"/>
            <w:hideMark/>
          </w:tcPr>
          <w:p w14:paraId="1836CE2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000000" w:fill="FFFFFF"/>
            <w:noWrap/>
            <w:vAlign w:val="center"/>
            <w:hideMark/>
          </w:tcPr>
          <w:p w14:paraId="098EDA6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485D52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F216BC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0308DD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61BDE45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CEEC8A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F93D8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5F6C3E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6C68F3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4A704AEE"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0F7572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BD7C3C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F7E2A6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62E1A2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31ADDE0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62B6B3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ABBF69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7EEE25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336448FF"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0291F202"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Nursing</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3FDD646" w14:textId="77777777" w:rsidR="00FB0F65" w:rsidRPr="00C66809" w:rsidRDefault="00C66809" w:rsidP="00FB0F65">
            <w:pPr>
              <w:spacing w:after="0"/>
              <w:jc w:val="center"/>
              <w:rPr>
                <w:rFonts w:ascii="Calibri" w:eastAsia="Times New Roman" w:hAnsi="Calibri"/>
                <w:color w:val="000000"/>
                <w:szCs w:val="24"/>
                <w:lang w:eastAsia="zh-CN"/>
              </w:rPr>
            </w:pPr>
            <w:r w:rsidRPr="00C66809">
              <w:rPr>
                <w:rFonts w:ascii="Calibri" w:eastAsia="Times New Roman" w:hAnsi="Calibri"/>
                <w:noProof/>
                <w:color w:val="000000"/>
                <w:szCs w:val="24"/>
                <w:lang w:eastAsia="en-AU"/>
              </w:rPr>
              <mc:AlternateContent>
                <mc:Choice Requires="wps">
                  <w:drawing>
                    <wp:anchor distT="0" distB="0" distL="114300" distR="114300" simplePos="0" relativeHeight="251658752" behindDoc="0" locked="0" layoutInCell="1" allowOverlap="1" wp14:anchorId="63B49A81" wp14:editId="229824E7">
                      <wp:simplePos x="0" y="0"/>
                      <wp:positionH relativeFrom="column">
                        <wp:posOffset>142875</wp:posOffset>
                      </wp:positionH>
                      <wp:positionV relativeFrom="paragraph">
                        <wp:posOffset>18415</wp:posOffset>
                      </wp:positionV>
                      <wp:extent cx="5175885" cy="4097655"/>
                      <wp:effectExtent l="0" t="0" r="0" b="0"/>
                      <wp:wrapNone/>
                      <wp:docPr id="5" name="Rectangle 5"/>
                      <wp:cNvGraphicFramePr/>
                      <a:graphic xmlns:a="http://schemas.openxmlformats.org/drawingml/2006/main">
                        <a:graphicData uri="http://schemas.microsoft.com/office/word/2010/wordprocessingShape">
                          <wps:wsp>
                            <wps:cNvSpPr/>
                            <wps:spPr>
                              <a:xfrm rot="19847540">
                                <a:off x="0" y="0"/>
                                <a:ext cx="3842335" cy="1219436"/>
                              </a:xfrm>
                              <a:prstGeom prst="rect">
                                <a:avLst/>
                              </a:prstGeom>
                              <a:noFill/>
                              <a:effectLst>
                                <a:glow rad="127000">
                                  <a:schemeClr val="accent1">
                                    <a:alpha val="44000"/>
                                  </a:schemeClr>
                                </a:glow>
                              </a:effectLst>
                            </wps:spPr>
                            <wps:txbx>
                              <w:txbxContent>
                                <w:p w14:paraId="159D2519" w14:textId="77777777" w:rsidR="00A761DE" w:rsidRDefault="00A761DE" w:rsidP="00FB0F65">
                                  <w:pPr>
                                    <w:pStyle w:val="NormalWeb"/>
                                    <w:spacing w:before="0" w:beforeAutospacing="0" w:after="0" w:afterAutospacing="0"/>
                                    <w:jc w:val="center"/>
                                  </w:pPr>
                                  <w:r w:rsidRPr="00FB0F65">
                                    <w:rPr>
                                      <w:rFonts w:asciiTheme="minorHAnsi" w:hAnsi="Calibri" w:cstheme="minorBidi"/>
                                      <w:b/>
                                      <w:bCs/>
                                      <w:color w:val="EEECE1" w:themeColor="background2"/>
                                      <w:sz w:val="144"/>
                                      <w:szCs w:val="144"/>
                                      <w:lang w:val="en-US"/>
                                      <w14:shadow w14:blurRad="41275" w14:dist="20320" w14:dir="1800000" w14:sx="100000" w14:sy="100000" w14:kx="0" w14:ky="0" w14:algn="tl">
                                        <w14:srgbClr w14:val="000000">
                                          <w14:alpha w14:val="60000"/>
                                        </w14:srgbClr>
                                      </w14:shadow>
                                      <w14:textOutline w14:w="12700" w14:cap="flat" w14:cmpd="sng" w14:algn="ctr">
                                        <w14:solidFill>
                                          <w14:schemeClr w14:val="bg1">
                                            <w14:alpha w14:val="50000"/>
                                            <w14:lumMod w14:val="85000"/>
                                          </w14:schemeClr>
                                        </w14:solidFill>
                                        <w14:prstDash w14:val="solid"/>
                                        <w14:round/>
                                      </w14:textOutline>
                                      <w14:textFill>
                                        <w14:solidFill>
                                          <w14:schemeClr w14:val="bg2">
                                            <w14:alpha w14:val="47000"/>
                                            <w14:tint w14:val="85000"/>
                                            <w14:satMod w14:val="155000"/>
                                          </w14:schemeClr>
                                        </w14:solidFill>
                                      </w14:textFill>
                                    </w:rPr>
                                    <w:t>EXAMPLE</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63B49A81" id="Rectangle 5" o:spid="_x0000_s1026" style="position:absolute;left:0;text-align:left;margin-left:11.25pt;margin-top:1.45pt;width:407.55pt;height:322.65pt;rotation:-1914154fd;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" filled="f" stroked="f">
                      <v:textbox style="mso-fit-shape-to-text:t">
                        <w:txbxContent>
                          <w:p w14:paraId="159D2519" w14:textId="77777777" w:rsidR="00A761DE" w:rsidRDefault="00A761DE" w:rsidP="00FB0F65">
                            <w:pPr>
                              <w:pStyle w:val="NormalWeb"/>
                              <w:spacing w:before="0" w:beforeAutospacing="0" w:after="0" w:afterAutospacing="0"/>
                              <w:jc w:val="center"/>
                            </w:pPr>
                            <w:r w:rsidRPr="00FB0F65">
                              <w:rPr>
                                <w:rFonts w:asciiTheme="minorHAnsi" w:hAnsi="Calibri" w:cstheme="minorBidi"/>
                                <w:b/>
                                <w:bCs/>
                                <w:color w:val="EEECE1" w:themeColor="background2"/>
                                <w:sz w:val="144"/>
                                <w:szCs w:val="144"/>
                                <w:lang w:val="en-US"/>
                                <w14:shadow w14:blurRad="41275" w14:dist="20320" w14:dir="1800000" w14:sx="100000" w14:sy="100000" w14:kx="0" w14:ky="0" w14:algn="tl">
                                  <w14:srgbClr w14:val="000000">
                                    <w14:alpha w14:val="60000"/>
                                  </w14:srgbClr>
                                </w14:shadow>
                                <w14:textOutline w14:w="12700" w14:cap="flat" w14:cmpd="sng" w14:algn="ctr">
                                  <w14:solidFill>
                                    <w14:schemeClr w14:val="bg1">
                                      <w14:alpha w14:val="50000"/>
                                      <w14:lumMod w14:val="85000"/>
                                    </w14:schemeClr>
                                  </w14:solidFill>
                                  <w14:prstDash w14:val="solid"/>
                                  <w14:round/>
                                </w14:textOutline>
                                <w14:textFill>
                                  <w14:solidFill>
                                    <w14:schemeClr w14:val="bg2">
                                      <w14:alpha w14:val="47000"/>
                                      <w14:tint w14:val="85000"/>
                                      <w14:satMod w14:val="155000"/>
                                    </w14:schemeClr>
                                  </w14:solidFill>
                                </w14:textFill>
                              </w:rPr>
                              <w:t>EXAMPLE</w:t>
                            </w:r>
                          </w:p>
                        </w:txbxContent>
                      </v:textbox>
                    </v:rect>
                  </w:pict>
                </mc:Fallback>
              </mc:AlternateContent>
            </w:r>
            <w:r w:rsidR="00FB0F65"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2C1200F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9BBE3C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81E90F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57ACA36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506A04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3A3FC48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3B62FE6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FC6985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0CE790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6C04CE7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F71806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0589D4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2978CA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AFBE24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C2457B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094601FE"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DC7201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B26589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9214A9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D380D8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A6BB92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1A9EC9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EE6799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AD408D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6455A70D"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2951224C"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Allied Health</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89D984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0E7870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0D33E9F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BA37B1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9B579A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2087E7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4AE7842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2EC684F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10E8EB8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2A0590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C85651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54834E7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4C65E68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C4889F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5E20E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C57924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8" w:type="dxa"/>
            <w:tcBorders>
              <w:top w:val="single" w:sz="4" w:space="0" w:color="auto"/>
              <w:left w:val="nil"/>
              <w:bottom w:val="single" w:sz="4" w:space="0" w:color="auto"/>
              <w:right w:val="single" w:sz="4" w:space="0" w:color="auto"/>
            </w:tcBorders>
            <w:shd w:val="clear" w:color="auto" w:fill="auto"/>
            <w:noWrap/>
            <w:vAlign w:val="center"/>
            <w:hideMark/>
          </w:tcPr>
          <w:p w14:paraId="569451B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30FA6B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A7C383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A8464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4152A2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AFE5CA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B3547B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60CF14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398FFFD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4519C603"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44F68B6B"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Aged Care Services</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14F5EB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1CF159F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7215172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2E25CC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B11A78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F549E3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1C476CF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7B2D163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BBA93A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FBE31F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E8FF6E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40090E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4C4C21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B56DF1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EB892E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9E867F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33E9EDB6"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0513DA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7B7F88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7C6355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9F97D2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34361F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B12131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F72B1B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E18B66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58CB4C3A"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08CE3709"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Community Mental Health</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A2214D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887056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EE807B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167C6DD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000000" w:fill="A6A6A6"/>
            <w:noWrap/>
            <w:vAlign w:val="center"/>
            <w:hideMark/>
          </w:tcPr>
          <w:p w14:paraId="3E8DB43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D47217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0CDB54E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5555F69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5DE2E22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40B4C2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0749D4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4C1857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7F2A825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1CD8435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F9B34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704AFC6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8" w:type="dxa"/>
            <w:tcBorders>
              <w:top w:val="nil"/>
              <w:left w:val="nil"/>
              <w:bottom w:val="nil"/>
              <w:right w:val="nil"/>
            </w:tcBorders>
            <w:shd w:val="clear" w:color="auto" w:fill="auto"/>
            <w:noWrap/>
            <w:vAlign w:val="center"/>
            <w:hideMark/>
          </w:tcPr>
          <w:p w14:paraId="07C303F9"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F7C0C3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4EEADD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439012F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934128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DB7907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62F2E9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B1BBB5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1EDBF2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r>
      <w:tr w:rsidR="00FB0F65" w:rsidRPr="00FB0F65" w14:paraId="7E3D780C"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0A384017"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Emergency Department</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AFF5ED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1E71A1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39E04A4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6C8E7DE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3180E74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393559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4EA5FB6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398" w:type="dxa"/>
            <w:tcBorders>
              <w:top w:val="nil"/>
              <w:left w:val="nil"/>
              <w:bottom w:val="single" w:sz="4" w:space="0" w:color="auto"/>
              <w:right w:val="single" w:sz="4" w:space="0" w:color="auto"/>
            </w:tcBorders>
            <w:shd w:val="clear" w:color="auto" w:fill="auto"/>
            <w:noWrap/>
            <w:vAlign w:val="center"/>
            <w:hideMark/>
          </w:tcPr>
          <w:p w14:paraId="50AB44C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557BAC9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498EC3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9AA6E7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A5BBFF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4CDF40C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BC46C3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978E2C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DA0FA3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8" w:type="dxa"/>
            <w:tcBorders>
              <w:top w:val="nil"/>
              <w:left w:val="nil"/>
              <w:bottom w:val="nil"/>
              <w:right w:val="nil"/>
            </w:tcBorders>
            <w:shd w:val="clear" w:color="auto" w:fill="auto"/>
            <w:noWrap/>
            <w:vAlign w:val="center"/>
            <w:hideMark/>
          </w:tcPr>
          <w:p w14:paraId="43AB9E24"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9DEB19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5F4F672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4366FE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376FFE7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5E81ACE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FD361C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B59ED4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3F161B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19B12609"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17335FC5"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Inpatient Medical &amp; Nursing Care</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8EDC25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44538C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EA10F5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3D5D0D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CB9EBA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393136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000000" w:fill="A6A6A6"/>
            <w:noWrap/>
            <w:vAlign w:val="center"/>
            <w:hideMark/>
          </w:tcPr>
          <w:p w14:paraId="2C5C423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6A66069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718707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F9EED8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F0C2B2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0DFD3A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5C783E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21C5E1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1553115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ECD272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8" w:type="dxa"/>
            <w:tcBorders>
              <w:top w:val="nil"/>
              <w:left w:val="nil"/>
              <w:bottom w:val="nil"/>
              <w:right w:val="nil"/>
            </w:tcBorders>
            <w:shd w:val="clear" w:color="auto" w:fill="auto"/>
            <w:noWrap/>
            <w:vAlign w:val="center"/>
            <w:hideMark/>
          </w:tcPr>
          <w:p w14:paraId="0F63C6E8"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1D26D8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0C187B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B7FB0D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CAF747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42142D3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1B189F9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AAE5F6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E8E07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7177AE33"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3C0CF678"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Maternity</w:t>
            </w:r>
          </w:p>
        </w:tc>
        <w:tc>
          <w:tcPr>
            <w:tcW w:w="401" w:type="dxa"/>
            <w:tcBorders>
              <w:top w:val="nil"/>
              <w:left w:val="single" w:sz="4" w:space="0" w:color="auto"/>
              <w:bottom w:val="single" w:sz="4" w:space="0" w:color="auto"/>
              <w:right w:val="single" w:sz="4" w:space="0" w:color="auto"/>
            </w:tcBorders>
            <w:shd w:val="clear" w:color="000000" w:fill="FFFFFF"/>
            <w:noWrap/>
            <w:vAlign w:val="center"/>
            <w:hideMark/>
          </w:tcPr>
          <w:p w14:paraId="5858333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4AB15B6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110BA45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000000" w:fill="FFFFFF"/>
            <w:noWrap/>
            <w:vAlign w:val="center"/>
            <w:hideMark/>
          </w:tcPr>
          <w:p w14:paraId="06AD042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36856F3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38084E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000000" w:fill="FFFFFF"/>
            <w:noWrap/>
            <w:vAlign w:val="center"/>
            <w:hideMark/>
          </w:tcPr>
          <w:p w14:paraId="31A6FDA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000000" w:fill="A6A6A6"/>
            <w:noWrap/>
            <w:vAlign w:val="center"/>
            <w:hideMark/>
          </w:tcPr>
          <w:p w14:paraId="6E5C9FB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726913D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000000" w:fill="FFFFFF"/>
            <w:noWrap/>
            <w:vAlign w:val="center"/>
            <w:hideMark/>
          </w:tcPr>
          <w:p w14:paraId="442AF47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3EF0B56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336CBB5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000000" w:fill="FFFFFF"/>
            <w:noWrap/>
            <w:vAlign w:val="center"/>
            <w:hideMark/>
          </w:tcPr>
          <w:p w14:paraId="6D5AC60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4E6CC05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3D1B4E0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5B8D318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8" w:type="dxa"/>
            <w:tcBorders>
              <w:top w:val="nil"/>
              <w:left w:val="nil"/>
              <w:bottom w:val="nil"/>
              <w:right w:val="nil"/>
            </w:tcBorders>
            <w:shd w:val="clear" w:color="000000" w:fill="FFFFFF"/>
            <w:noWrap/>
            <w:vAlign w:val="center"/>
            <w:hideMark/>
          </w:tcPr>
          <w:p w14:paraId="52B1800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single" w:sz="4" w:space="0" w:color="auto"/>
              <w:bottom w:val="single" w:sz="4" w:space="0" w:color="auto"/>
              <w:right w:val="single" w:sz="4" w:space="0" w:color="auto"/>
            </w:tcBorders>
            <w:shd w:val="clear" w:color="000000" w:fill="FFFFFF"/>
            <w:noWrap/>
            <w:vAlign w:val="center"/>
            <w:hideMark/>
          </w:tcPr>
          <w:p w14:paraId="7E8955A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75A88C1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5E140C4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4227CE3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FFFFFF"/>
            <w:noWrap/>
            <w:vAlign w:val="center"/>
            <w:hideMark/>
          </w:tcPr>
          <w:p w14:paraId="0C20012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000000" w:fill="FFFFFF"/>
            <w:noWrap/>
            <w:vAlign w:val="center"/>
            <w:hideMark/>
          </w:tcPr>
          <w:p w14:paraId="42DA27B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46316C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FFFFFF"/>
            <w:noWrap/>
            <w:vAlign w:val="center"/>
            <w:hideMark/>
          </w:tcPr>
          <w:p w14:paraId="712D49D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0EF07CF1"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1762D1BE"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Hospital Management</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515193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57495B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49F6AC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2D17A4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94D42B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40584E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62C7852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1B4B113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29E036B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9A0964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0B1DC5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25DBD9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13ED2C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228C10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0815AB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D821B6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8" w:type="dxa"/>
            <w:tcBorders>
              <w:top w:val="nil"/>
              <w:left w:val="nil"/>
              <w:bottom w:val="nil"/>
              <w:right w:val="nil"/>
            </w:tcBorders>
            <w:shd w:val="clear" w:color="auto" w:fill="auto"/>
            <w:noWrap/>
            <w:vAlign w:val="center"/>
            <w:hideMark/>
          </w:tcPr>
          <w:p w14:paraId="336176F0"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D1CA43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ED583D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302F941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C52018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111DF4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5AF7FF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38CCB9B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0FC6D0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1FD8F805"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3AF5EEA3"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Home Nursing Discharge Services</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7D0A8D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6AE976A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97AA46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101463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8EF035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4611C1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1C80853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398" w:type="dxa"/>
            <w:tcBorders>
              <w:top w:val="nil"/>
              <w:left w:val="nil"/>
              <w:bottom w:val="single" w:sz="4" w:space="0" w:color="auto"/>
              <w:right w:val="single" w:sz="4" w:space="0" w:color="auto"/>
            </w:tcBorders>
            <w:shd w:val="clear" w:color="auto" w:fill="auto"/>
            <w:noWrap/>
            <w:vAlign w:val="center"/>
            <w:hideMark/>
          </w:tcPr>
          <w:p w14:paraId="0982578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865C99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23F45C8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08DC43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9AD356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4E70FA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F4F717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5C01A1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5B527D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61C53964"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6637A19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F3E3B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1823D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C8F381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D66C52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AA584D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AE5FDA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43FD4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097A2788"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61AFA2D1"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Pharmacy and Supply</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A06255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8D22B6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1D8EBB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9D85DC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C930E1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08F431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430CD96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5EFD834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EA16D5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1EB9D4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56FEB43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4549DF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D3DBDF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4AE6CE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294932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8DE836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5B63FBC1"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5BE063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600289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F21274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5EDB30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AF8F4C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4BD3076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9CED79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F31EDB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5B18119A"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2E4B44E7"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 xml:space="preserve">Operation Theatre services </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89F2A1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2D1F45F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3CD089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BCFC1E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C4F93F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3EC2FA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26ED6AC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7D26C60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538739E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5C4500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73E9D2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181F594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5B1B60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DA17A0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6D2EA3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470C02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5488BFDB"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D35220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A674ED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848885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1A248B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9CC84A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609AAE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BEEF8A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9C6CF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2DE6389B"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4568311D"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Central Sterilisation Services Dept</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930FC2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77463D1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5CA325F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79F3BFE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1715FEF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1E277D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281C122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57F0371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357EECB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14BDD2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670159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04F9BF7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000000" w:fill="A6A6A6"/>
            <w:noWrap/>
            <w:vAlign w:val="center"/>
            <w:hideMark/>
          </w:tcPr>
          <w:p w14:paraId="7C33F2A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FEFEA9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6208B16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28A759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8" w:type="dxa"/>
            <w:tcBorders>
              <w:top w:val="nil"/>
              <w:left w:val="nil"/>
              <w:bottom w:val="nil"/>
              <w:right w:val="nil"/>
            </w:tcBorders>
            <w:shd w:val="clear" w:color="auto" w:fill="auto"/>
            <w:noWrap/>
            <w:vAlign w:val="center"/>
            <w:hideMark/>
          </w:tcPr>
          <w:p w14:paraId="14CDEC0A"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AE4E85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AB3397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8B133F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124917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02EDFF5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F69766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BF070C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222D8D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4D272706"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74164D20"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Day Stay Unit services</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699B50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1C245F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503546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5BC998F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FFDC8E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611B80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10CD205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285F380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7F5066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E03C7E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217E57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9CBFC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1913A1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3B6D72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0D30C6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B90FF5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8" w:type="dxa"/>
            <w:tcBorders>
              <w:top w:val="nil"/>
              <w:left w:val="nil"/>
              <w:bottom w:val="nil"/>
              <w:right w:val="nil"/>
            </w:tcBorders>
            <w:shd w:val="clear" w:color="auto" w:fill="auto"/>
            <w:noWrap/>
            <w:vAlign w:val="center"/>
            <w:hideMark/>
          </w:tcPr>
          <w:p w14:paraId="34A0F171"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1D5B5C7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4F7D21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244B74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1379AE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D3E325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61CE8D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E1DB91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3553065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24C2960D"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7210EED6"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Food Services</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EA789E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4C61DD4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617394E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2A24827E"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5AED91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FCA2AF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79DFB5C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164E526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5BC775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A3BEFD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86E039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F8DBAC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1B438A9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9276C1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000000" w:fill="A6A6A6"/>
            <w:noWrap/>
            <w:vAlign w:val="center"/>
            <w:hideMark/>
          </w:tcPr>
          <w:p w14:paraId="486B580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91D911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8" w:type="dxa"/>
            <w:tcBorders>
              <w:top w:val="nil"/>
              <w:left w:val="nil"/>
              <w:bottom w:val="nil"/>
              <w:right w:val="nil"/>
            </w:tcBorders>
            <w:shd w:val="clear" w:color="auto" w:fill="auto"/>
            <w:noWrap/>
            <w:vAlign w:val="center"/>
            <w:hideMark/>
          </w:tcPr>
          <w:p w14:paraId="5E53D2D4"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0CC070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3E37571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C15C1C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9B7219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2190904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1FB8EE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AA69DC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14FF649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665411A3" w14:textId="77777777" w:rsidTr="00FB0F65">
        <w:trPr>
          <w:trHeight w:val="286"/>
        </w:trPr>
        <w:tc>
          <w:tcPr>
            <w:tcW w:w="3425" w:type="dxa"/>
            <w:tcBorders>
              <w:top w:val="nil"/>
              <w:left w:val="single" w:sz="4" w:space="0" w:color="auto"/>
              <w:bottom w:val="single" w:sz="4" w:space="0" w:color="auto"/>
              <w:right w:val="nil"/>
            </w:tcBorders>
            <w:shd w:val="clear" w:color="auto" w:fill="auto"/>
            <w:vAlign w:val="bottom"/>
            <w:hideMark/>
          </w:tcPr>
          <w:p w14:paraId="5803361B"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Laundry Services</w:t>
            </w: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E3F8B4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36CF7BC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0CCA90F"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401" w:type="dxa"/>
            <w:tcBorders>
              <w:top w:val="nil"/>
              <w:left w:val="nil"/>
              <w:bottom w:val="single" w:sz="4" w:space="0" w:color="auto"/>
              <w:right w:val="single" w:sz="4" w:space="0" w:color="auto"/>
            </w:tcBorders>
            <w:shd w:val="clear" w:color="auto" w:fill="auto"/>
            <w:noWrap/>
            <w:vAlign w:val="center"/>
            <w:hideMark/>
          </w:tcPr>
          <w:p w14:paraId="567E728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BFC62D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C69662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398" w:type="dxa"/>
            <w:tcBorders>
              <w:top w:val="nil"/>
              <w:left w:val="nil"/>
              <w:bottom w:val="single" w:sz="4" w:space="0" w:color="auto"/>
              <w:right w:val="single" w:sz="4" w:space="0" w:color="auto"/>
            </w:tcBorders>
            <w:shd w:val="clear" w:color="auto" w:fill="auto"/>
            <w:noWrap/>
            <w:vAlign w:val="center"/>
            <w:hideMark/>
          </w:tcPr>
          <w:p w14:paraId="62805336"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98" w:type="dxa"/>
            <w:tcBorders>
              <w:top w:val="nil"/>
              <w:left w:val="nil"/>
              <w:bottom w:val="single" w:sz="4" w:space="0" w:color="auto"/>
              <w:right w:val="single" w:sz="4" w:space="0" w:color="auto"/>
            </w:tcBorders>
            <w:shd w:val="clear" w:color="auto" w:fill="auto"/>
            <w:noWrap/>
            <w:vAlign w:val="center"/>
            <w:hideMark/>
          </w:tcPr>
          <w:p w14:paraId="70051A2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ECA2F34"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D81A54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71AF326B"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692E1C9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90BD873"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467B7677"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097C8009"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000000" w:fill="A6A6A6"/>
            <w:noWrap/>
            <w:vAlign w:val="center"/>
            <w:hideMark/>
          </w:tcPr>
          <w:p w14:paraId="084893B8"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8" w:type="dxa"/>
            <w:tcBorders>
              <w:top w:val="nil"/>
              <w:left w:val="nil"/>
              <w:bottom w:val="nil"/>
              <w:right w:val="nil"/>
            </w:tcBorders>
            <w:shd w:val="clear" w:color="auto" w:fill="auto"/>
            <w:noWrap/>
            <w:vAlign w:val="center"/>
            <w:hideMark/>
          </w:tcPr>
          <w:p w14:paraId="6357A108" w14:textId="77777777" w:rsidR="00FB0F65" w:rsidRPr="00C66809" w:rsidRDefault="00FB0F65" w:rsidP="00FB0F65">
            <w:pPr>
              <w:spacing w:after="0"/>
              <w:jc w:val="center"/>
              <w:rPr>
                <w:rFonts w:ascii="Calibri" w:eastAsia="Times New Roman" w:hAnsi="Calibri"/>
                <w:color w:val="000000"/>
                <w:szCs w:val="24"/>
                <w:lang w:eastAsia="zh-CN"/>
              </w:rPr>
            </w:pPr>
          </w:p>
        </w:tc>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3C989AC"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55B35630"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5BFE4CF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5DAD421"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401" w:type="dxa"/>
            <w:tcBorders>
              <w:top w:val="nil"/>
              <w:left w:val="nil"/>
              <w:bottom w:val="single" w:sz="4" w:space="0" w:color="auto"/>
              <w:right w:val="single" w:sz="4" w:space="0" w:color="auto"/>
            </w:tcBorders>
            <w:shd w:val="clear" w:color="auto" w:fill="auto"/>
            <w:noWrap/>
            <w:vAlign w:val="center"/>
            <w:hideMark/>
          </w:tcPr>
          <w:p w14:paraId="7708C54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 </w:t>
            </w:r>
          </w:p>
        </w:tc>
        <w:tc>
          <w:tcPr>
            <w:tcW w:w="401" w:type="dxa"/>
            <w:tcBorders>
              <w:top w:val="nil"/>
              <w:left w:val="nil"/>
              <w:bottom w:val="single" w:sz="4" w:space="0" w:color="auto"/>
              <w:right w:val="single" w:sz="4" w:space="0" w:color="auto"/>
            </w:tcBorders>
            <w:shd w:val="clear" w:color="auto" w:fill="auto"/>
            <w:noWrap/>
            <w:vAlign w:val="center"/>
            <w:hideMark/>
          </w:tcPr>
          <w:p w14:paraId="26847BED"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4392EBD2"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401" w:type="dxa"/>
            <w:tcBorders>
              <w:top w:val="nil"/>
              <w:left w:val="nil"/>
              <w:bottom w:val="single" w:sz="4" w:space="0" w:color="auto"/>
              <w:right w:val="single" w:sz="4" w:space="0" w:color="auto"/>
            </w:tcBorders>
            <w:shd w:val="clear" w:color="auto" w:fill="auto"/>
            <w:noWrap/>
            <w:vAlign w:val="center"/>
            <w:hideMark/>
          </w:tcPr>
          <w:p w14:paraId="766D9E05"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r>
      <w:tr w:rsidR="00FB0F65" w:rsidRPr="00FB0F65" w14:paraId="537A77E3" w14:textId="77777777" w:rsidTr="00FB0F65">
        <w:trPr>
          <w:trHeight w:val="286"/>
        </w:trPr>
        <w:tc>
          <w:tcPr>
            <w:tcW w:w="3425" w:type="dxa"/>
            <w:tcBorders>
              <w:top w:val="nil"/>
              <w:left w:val="nil"/>
              <w:bottom w:val="nil"/>
              <w:right w:val="nil"/>
            </w:tcBorders>
            <w:shd w:val="clear" w:color="auto" w:fill="auto"/>
            <w:noWrap/>
            <w:vAlign w:val="bottom"/>
            <w:hideMark/>
          </w:tcPr>
          <w:p w14:paraId="423582BD"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9E5756A"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2D61470"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39DAD79E"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B8E9474"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47E1E7A1"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407FDBE3" w14:textId="77777777" w:rsidR="00FB0F65" w:rsidRPr="00C66809" w:rsidRDefault="00FB0F65" w:rsidP="00FB0F65">
            <w:pPr>
              <w:spacing w:after="0"/>
              <w:rPr>
                <w:rFonts w:ascii="Calibri" w:eastAsia="Times New Roman" w:hAnsi="Calibri"/>
                <w:color w:val="000000"/>
                <w:szCs w:val="24"/>
                <w:lang w:eastAsia="zh-CN"/>
              </w:rPr>
            </w:pPr>
          </w:p>
        </w:tc>
        <w:tc>
          <w:tcPr>
            <w:tcW w:w="398" w:type="dxa"/>
            <w:tcBorders>
              <w:top w:val="nil"/>
              <w:left w:val="nil"/>
              <w:bottom w:val="nil"/>
              <w:right w:val="nil"/>
            </w:tcBorders>
            <w:shd w:val="clear" w:color="auto" w:fill="auto"/>
            <w:noWrap/>
            <w:vAlign w:val="bottom"/>
            <w:hideMark/>
          </w:tcPr>
          <w:p w14:paraId="0423697D" w14:textId="77777777" w:rsidR="00FB0F65" w:rsidRPr="00C66809" w:rsidRDefault="00FB0F65" w:rsidP="00FB0F65">
            <w:pPr>
              <w:spacing w:after="0"/>
              <w:rPr>
                <w:rFonts w:ascii="Calibri" w:eastAsia="Times New Roman" w:hAnsi="Calibri"/>
                <w:color w:val="000000"/>
                <w:szCs w:val="24"/>
                <w:lang w:eastAsia="zh-CN"/>
              </w:rPr>
            </w:pPr>
          </w:p>
        </w:tc>
        <w:tc>
          <w:tcPr>
            <w:tcW w:w="398" w:type="dxa"/>
            <w:tcBorders>
              <w:top w:val="nil"/>
              <w:left w:val="nil"/>
              <w:bottom w:val="nil"/>
              <w:right w:val="nil"/>
            </w:tcBorders>
            <w:shd w:val="clear" w:color="auto" w:fill="auto"/>
            <w:noWrap/>
            <w:vAlign w:val="bottom"/>
            <w:hideMark/>
          </w:tcPr>
          <w:p w14:paraId="5D92819A"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5882DCB1"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2F5953C9"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0F00590"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631219FC"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487BCCFC"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5073C3BA"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04288ACB"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22614785" w14:textId="77777777" w:rsidR="00FB0F65" w:rsidRPr="00C66809" w:rsidRDefault="00FB0F65" w:rsidP="00FB0F65">
            <w:pPr>
              <w:spacing w:after="0"/>
              <w:rPr>
                <w:rFonts w:ascii="Calibri" w:eastAsia="Times New Roman" w:hAnsi="Calibri"/>
                <w:color w:val="000000"/>
                <w:szCs w:val="24"/>
                <w:lang w:eastAsia="zh-CN"/>
              </w:rPr>
            </w:pPr>
          </w:p>
        </w:tc>
        <w:tc>
          <w:tcPr>
            <w:tcW w:w="408" w:type="dxa"/>
            <w:tcBorders>
              <w:top w:val="nil"/>
              <w:left w:val="nil"/>
              <w:bottom w:val="nil"/>
              <w:right w:val="nil"/>
            </w:tcBorders>
            <w:shd w:val="clear" w:color="auto" w:fill="auto"/>
            <w:noWrap/>
            <w:vAlign w:val="bottom"/>
            <w:hideMark/>
          </w:tcPr>
          <w:p w14:paraId="09016E85"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6F99672"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000D5AC0"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B5F283B"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2C9726EB"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3DBCD16C"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0FBB0417"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14989065"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3BE82259" w14:textId="77777777" w:rsidR="00FB0F65" w:rsidRPr="00C66809" w:rsidRDefault="00FB0F65" w:rsidP="00FB0F65">
            <w:pPr>
              <w:spacing w:after="0"/>
              <w:rPr>
                <w:rFonts w:ascii="Calibri" w:eastAsia="Times New Roman" w:hAnsi="Calibri"/>
                <w:color w:val="000000"/>
                <w:szCs w:val="24"/>
                <w:lang w:eastAsia="zh-CN"/>
              </w:rPr>
            </w:pPr>
          </w:p>
        </w:tc>
      </w:tr>
      <w:tr w:rsidR="00FB0F65" w:rsidRPr="00FB0F65" w14:paraId="70A406BB" w14:textId="77777777" w:rsidTr="00FB0F65">
        <w:trPr>
          <w:trHeight w:val="286"/>
        </w:trPr>
        <w:tc>
          <w:tcPr>
            <w:tcW w:w="3425" w:type="dxa"/>
            <w:tcBorders>
              <w:top w:val="nil"/>
              <w:left w:val="nil"/>
              <w:bottom w:val="nil"/>
              <w:right w:val="nil"/>
            </w:tcBorders>
            <w:shd w:val="clear" w:color="auto" w:fill="auto"/>
            <w:noWrap/>
            <w:vAlign w:val="bottom"/>
            <w:hideMark/>
          </w:tcPr>
          <w:p w14:paraId="1C562B37"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center"/>
            <w:hideMark/>
          </w:tcPr>
          <w:p w14:paraId="30C4981A" w14:textId="77777777" w:rsidR="00FB0F65" w:rsidRPr="00C66809" w:rsidRDefault="00FB0F65" w:rsidP="00FB0F65">
            <w:pPr>
              <w:spacing w:after="0"/>
              <w:jc w:val="center"/>
              <w:rPr>
                <w:rFonts w:ascii="Calibri" w:eastAsia="Times New Roman" w:hAnsi="Calibri"/>
                <w:color w:val="000000"/>
                <w:szCs w:val="24"/>
                <w:lang w:eastAsia="zh-CN"/>
              </w:rPr>
            </w:pPr>
            <w:r w:rsidRPr="00C66809">
              <w:rPr>
                <w:rFonts w:ascii="Calibri" w:eastAsia="Times New Roman" w:hAnsi="Calibri"/>
                <w:color w:val="000000"/>
                <w:szCs w:val="24"/>
                <w:lang w:eastAsia="zh-CN"/>
              </w:rPr>
              <w:t>D</w:t>
            </w:r>
          </w:p>
        </w:tc>
        <w:tc>
          <w:tcPr>
            <w:tcW w:w="2403" w:type="dxa"/>
            <w:gridSpan w:val="6"/>
            <w:tcBorders>
              <w:top w:val="nil"/>
              <w:left w:val="nil"/>
              <w:bottom w:val="nil"/>
              <w:right w:val="nil"/>
            </w:tcBorders>
            <w:shd w:val="clear" w:color="auto" w:fill="auto"/>
            <w:noWrap/>
            <w:vAlign w:val="bottom"/>
            <w:hideMark/>
          </w:tcPr>
          <w:p w14:paraId="010BDCFD"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Downstream dependency</w:t>
            </w:r>
          </w:p>
        </w:tc>
        <w:tc>
          <w:tcPr>
            <w:tcW w:w="398" w:type="dxa"/>
            <w:tcBorders>
              <w:top w:val="nil"/>
              <w:left w:val="nil"/>
              <w:bottom w:val="nil"/>
              <w:right w:val="nil"/>
            </w:tcBorders>
            <w:shd w:val="clear" w:color="auto" w:fill="auto"/>
            <w:noWrap/>
            <w:vAlign w:val="bottom"/>
            <w:hideMark/>
          </w:tcPr>
          <w:p w14:paraId="3F298A96" w14:textId="77777777" w:rsidR="00FB0F65" w:rsidRPr="00C66809" w:rsidRDefault="00FB0F65" w:rsidP="00FB0F65">
            <w:pPr>
              <w:spacing w:after="0"/>
              <w:rPr>
                <w:rFonts w:ascii="Calibri" w:eastAsia="Times New Roman" w:hAnsi="Calibri"/>
                <w:color w:val="000000"/>
                <w:szCs w:val="24"/>
                <w:lang w:eastAsia="zh-CN"/>
              </w:rPr>
            </w:pPr>
          </w:p>
        </w:tc>
        <w:tc>
          <w:tcPr>
            <w:tcW w:w="401" w:type="dxa"/>
            <w:tcBorders>
              <w:top w:val="nil"/>
              <w:left w:val="nil"/>
              <w:bottom w:val="nil"/>
              <w:right w:val="nil"/>
            </w:tcBorders>
            <w:shd w:val="clear" w:color="auto" w:fill="auto"/>
            <w:noWrap/>
            <w:vAlign w:val="bottom"/>
            <w:hideMark/>
          </w:tcPr>
          <w:p w14:paraId="37B66A92"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U</w:t>
            </w:r>
          </w:p>
        </w:tc>
        <w:tc>
          <w:tcPr>
            <w:tcW w:w="2406" w:type="dxa"/>
            <w:gridSpan w:val="6"/>
            <w:tcBorders>
              <w:top w:val="nil"/>
              <w:left w:val="nil"/>
              <w:bottom w:val="nil"/>
              <w:right w:val="nil"/>
            </w:tcBorders>
            <w:shd w:val="clear" w:color="auto" w:fill="auto"/>
            <w:noWrap/>
            <w:vAlign w:val="bottom"/>
            <w:hideMark/>
          </w:tcPr>
          <w:p w14:paraId="6C232C51"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Upstream dependency</w:t>
            </w:r>
          </w:p>
        </w:tc>
        <w:tc>
          <w:tcPr>
            <w:tcW w:w="401" w:type="dxa"/>
            <w:tcBorders>
              <w:top w:val="nil"/>
              <w:left w:val="nil"/>
              <w:bottom w:val="nil"/>
              <w:right w:val="nil"/>
            </w:tcBorders>
            <w:shd w:val="clear" w:color="auto" w:fill="auto"/>
            <w:noWrap/>
            <w:vAlign w:val="bottom"/>
            <w:hideMark/>
          </w:tcPr>
          <w:p w14:paraId="1C6811FE" w14:textId="77777777" w:rsidR="00FB0F65" w:rsidRPr="00C66809" w:rsidRDefault="00FB0F65" w:rsidP="00FB0F65">
            <w:pPr>
              <w:spacing w:after="0"/>
              <w:rPr>
                <w:rFonts w:ascii="Calibri" w:eastAsia="Times New Roman" w:hAnsi="Calibri"/>
                <w:color w:val="000000"/>
                <w:szCs w:val="24"/>
                <w:lang w:eastAsia="zh-CN"/>
              </w:rPr>
            </w:pPr>
          </w:p>
        </w:tc>
        <w:tc>
          <w:tcPr>
            <w:tcW w:w="408" w:type="dxa"/>
            <w:tcBorders>
              <w:top w:val="nil"/>
              <w:left w:val="nil"/>
              <w:bottom w:val="nil"/>
              <w:right w:val="nil"/>
            </w:tcBorders>
            <w:shd w:val="clear" w:color="auto" w:fill="auto"/>
            <w:noWrap/>
            <w:vAlign w:val="bottom"/>
            <w:hideMark/>
          </w:tcPr>
          <w:p w14:paraId="5F870CC5"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B</w:t>
            </w:r>
          </w:p>
        </w:tc>
        <w:tc>
          <w:tcPr>
            <w:tcW w:w="3208" w:type="dxa"/>
            <w:gridSpan w:val="8"/>
            <w:tcBorders>
              <w:top w:val="nil"/>
              <w:left w:val="nil"/>
              <w:bottom w:val="nil"/>
              <w:right w:val="nil"/>
            </w:tcBorders>
            <w:shd w:val="clear" w:color="auto" w:fill="auto"/>
            <w:noWrap/>
            <w:vAlign w:val="bottom"/>
            <w:hideMark/>
          </w:tcPr>
          <w:p w14:paraId="5B01D70D" w14:textId="77777777" w:rsidR="00FB0F65" w:rsidRPr="00C66809" w:rsidRDefault="00FB0F65" w:rsidP="00FB0F65">
            <w:pPr>
              <w:spacing w:after="0"/>
              <w:rPr>
                <w:rFonts w:ascii="Calibri" w:eastAsia="Times New Roman" w:hAnsi="Calibri"/>
                <w:color w:val="000000"/>
                <w:szCs w:val="24"/>
                <w:lang w:eastAsia="zh-CN"/>
              </w:rPr>
            </w:pPr>
            <w:r w:rsidRPr="00C66809">
              <w:rPr>
                <w:rFonts w:ascii="Calibri" w:eastAsia="Times New Roman" w:hAnsi="Calibri"/>
                <w:color w:val="000000"/>
                <w:szCs w:val="24"/>
                <w:lang w:eastAsia="zh-CN"/>
              </w:rPr>
              <w:t>Up and downstream dependency</w:t>
            </w:r>
          </w:p>
        </w:tc>
      </w:tr>
    </w:tbl>
    <w:p w14:paraId="5FA31B2F" w14:textId="77777777" w:rsidR="00FB0F65" w:rsidRDefault="00FB0F65">
      <w:pPr>
        <w:spacing w:after="0"/>
      </w:pPr>
      <w:r>
        <w:br w:type="page"/>
      </w:r>
    </w:p>
    <w:p w14:paraId="0F56BF9B" w14:textId="77777777" w:rsidR="00FB0F65" w:rsidRDefault="00FB0F65" w:rsidP="003A1DC2">
      <w:pPr>
        <w:pStyle w:val="Heading3"/>
      </w:pPr>
      <w:bookmarkStart w:id="55" w:name="_Toc433357344"/>
      <w:r w:rsidRPr="00C3698E">
        <w:lastRenderedPageBreak/>
        <w:t>Consolidated Dependencies – Resources</w:t>
      </w:r>
      <w:bookmarkEnd w:id="55"/>
    </w:p>
    <w:p w14:paraId="0E015582" w14:textId="77777777" w:rsidR="003A1DC2" w:rsidRPr="00C3698E" w:rsidRDefault="003A1DC2" w:rsidP="003A1DC2">
      <w:pPr>
        <w:pStyle w:val="Heading3"/>
      </w:pPr>
    </w:p>
    <w:p w14:paraId="643A188B" w14:textId="77777777" w:rsidR="00FB0F65" w:rsidRDefault="00FB0F65">
      <w:pPr>
        <w:spacing w:after="0"/>
      </w:pPr>
    </w:p>
    <w:tbl>
      <w:tblPr>
        <w:tblW w:w="20024" w:type="dxa"/>
        <w:tblLook w:val="04A0" w:firstRow="1" w:lastRow="0" w:firstColumn="1" w:lastColumn="0" w:noHBand="0" w:noVBand="1"/>
      </w:tblPr>
      <w:tblGrid>
        <w:gridCol w:w="3120"/>
        <w:gridCol w:w="399"/>
        <w:gridCol w:w="399"/>
        <w:gridCol w:w="399"/>
        <w:gridCol w:w="399"/>
        <w:gridCol w:w="603"/>
        <w:gridCol w:w="399"/>
        <w:gridCol w:w="399"/>
        <w:gridCol w:w="399"/>
        <w:gridCol w:w="399"/>
        <w:gridCol w:w="399"/>
        <w:gridCol w:w="399"/>
        <w:gridCol w:w="399"/>
        <w:gridCol w:w="399"/>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3A1DC2" w:rsidRPr="003A1DC2" w14:paraId="7D761F81" w14:textId="77777777" w:rsidTr="003A1DC2">
        <w:trPr>
          <w:trHeight w:val="300"/>
        </w:trPr>
        <w:tc>
          <w:tcPr>
            <w:tcW w:w="3300" w:type="dxa"/>
            <w:tcBorders>
              <w:top w:val="nil"/>
              <w:left w:val="nil"/>
              <w:bottom w:val="nil"/>
              <w:right w:val="nil"/>
            </w:tcBorders>
            <w:shd w:val="clear" w:color="auto" w:fill="auto"/>
            <w:noWrap/>
            <w:vAlign w:val="bottom"/>
            <w:hideMark/>
          </w:tcPr>
          <w:p w14:paraId="23CC6ECE" w14:textId="77777777" w:rsidR="003A1DC2" w:rsidRPr="003A1DC2" w:rsidRDefault="003A1DC2" w:rsidP="003A1DC2">
            <w:pPr>
              <w:spacing w:after="0"/>
              <w:rPr>
                <w:rFonts w:ascii="Times New Roman" w:eastAsia="Times New Roman" w:hAnsi="Times New Roman"/>
                <w:sz w:val="20"/>
                <w:szCs w:val="20"/>
                <w:lang w:eastAsia="en-AU"/>
              </w:rPr>
            </w:pPr>
          </w:p>
        </w:tc>
        <w:tc>
          <w:tcPr>
            <w:tcW w:w="1900" w:type="dxa"/>
            <w:gridSpan w:val="5"/>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74C3944C" w14:textId="77777777" w:rsidR="003A1DC2" w:rsidRPr="003A1DC2" w:rsidRDefault="003A1DC2" w:rsidP="003A1DC2">
            <w:pPr>
              <w:spacing w:after="0"/>
              <w:jc w:val="center"/>
              <w:rPr>
                <w:rFonts w:ascii="Calibri" w:eastAsia="Times New Roman" w:hAnsi="Calibri"/>
                <w:sz w:val="18"/>
                <w:szCs w:val="18"/>
                <w:lang w:eastAsia="en-AU"/>
              </w:rPr>
            </w:pPr>
            <w:r w:rsidRPr="003A1DC2">
              <w:rPr>
                <w:rFonts w:ascii="Calibri" w:eastAsia="Times New Roman" w:hAnsi="Calibri"/>
                <w:sz w:val="18"/>
                <w:szCs w:val="18"/>
                <w:lang w:eastAsia="en-AU"/>
              </w:rPr>
              <w:t>People</w:t>
            </w:r>
          </w:p>
        </w:tc>
        <w:tc>
          <w:tcPr>
            <w:tcW w:w="4184" w:type="dxa"/>
            <w:gridSpan w:val="11"/>
            <w:tcBorders>
              <w:top w:val="single" w:sz="4" w:space="0" w:color="auto"/>
              <w:left w:val="nil"/>
              <w:bottom w:val="single" w:sz="4" w:space="0" w:color="auto"/>
              <w:right w:val="single" w:sz="4" w:space="0" w:color="auto"/>
            </w:tcBorders>
            <w:shd w:val="clear" w:color="000000" w:fill="DAEEF3"/>
            <w:noWrap/>
            <w:vAlign w:val="bottom"/>
            <w:hideMark/>
          </w:tcPr>
          <w:p w14:paraId="0E1D220C" w14:textId="77777777" w:rsidR="003A1DC2" w:rsidRPr="003A1DC2" w:rsidRDefault="003A1DC2" w:rsidP="003A1DC2">
            <w:pPr>
              <w:spacing w:after="0"/>
              <w:jc w:val="center"/>
              <w:rPr>
                <w:rFonts w:ascii="Calibri" w:eastAsia="Times New Roman" w:hAnsi="Calibri"/>
                <w:sz w:val="18"/>
                <w:szCs w:val="18"/>
                <w:lang w:eastAsia="en-AU"/>
              </w:rPr>
            </w:pPr>
            <w:r w:rsidRPr="003A1DC2">
              <w:rPr>
                <w:rFonts w:ascii="Calibri" w:eastAsia="Times New Roman" w:hAnsi="Calibri"/>
                <w:sz w:val="18"/>
                <w:szCs w:val="18"/>
                <w:lang w:eastAsia="en-AU"/>
              </w:rPr>
              <w:t>Utilities / Essential services</w:t>
            </w:r>
          </w:p>
        </w:tc>
        <w:tc>
          <w:tcPr>
            <w:tcW w:w="4940" w:type="dxa"/>
            <w:gridSpan w:val="13"/>
            <w:tcBorders>
              <w:top w:val="single" w:sz="4" w:space="0" w:color="auto"/>
              <w:left w:val="nil"/>
              <w:bottom w:val="single" w:sz="4" w:space="0" w:color="auto"/>
              <w:right w:val="single" w:sz="4" w:space="0" w:color="000000"/>
            </w:tcBorders>
            <w:shd w:val="clear" w:color="000000" w:fill="FDE9D9"/>
            <w:noWrap/>
            <w:vAlign w:val="bottom"/>
            <w:hideMark/>
          </w:tcPr>
          <w:p w14:paraId="0EAFD258" w14:textId="77777777" w:rsidR="003A1DC2" w:rsidRPr="003A1DC2" w:rsidRDefault="003A1DC2" w:rsidP="003A1DC2">
            <w:pPr>
              <w:spacing w:after="0"/>
              <w:jc w:val="center"/>
              <w:rPr>
                <w:rFonts w:ascii="Calibri" w:eastAsia="Times New Roman" w:hAnsi="Calibri"/>
                <w:sz w:val="18"/>
                <w:szCs w:val="18"/>
                <w:lang w:eastAsia="en-AU"/>
              </w:rPr>
            </w:pPr>
            <w:r w:rsidRPr="003A1DC2">
              <w:rPr>
                <w:rFonts w:ascii="Calibri" w:eastAsia="Times New Roman" w:hAnsi="Calibri"/>
                <w:sz w:val="18"/>
                <w:szCs w:val="18"/>
                <w:lang w:eastAsia="en-AU"/>
              </w:rPr>
              <w:t>Office equipment and telecommunications</w:t>
            </w:r>
          </w:p>
        </w:tc>
        <w:tc>
          <w:tcPr>
            <w:tcW w:w="1900" w:type="dxa"/>
            <w:gridSpan w:val="5"/>
            <w:tcBorders>
              <w:top w:val="single" w:sz="4" w:space="0" w:color="auto"/>
              <w:left w:val="nil"/>
              <w:bottom w:val="single" w:sz="4" w:space="0" w:color="auto"/>
              <w:right w:val="single" w:sz="4" w:space="0" w:color="auto"/>
            </w:tcBorders>
            <w:shd w:val="clear" w:color="000000" w:fill="E4DFEC"/>
            <w:noWrap/>
            <w:vAlign w:val="bottom"/>
            <w:hideMark/>
          </w:tcPr>
          <w:p w14:paraId="0A25455A" w14:textId="77777777" w:rsidR="003A1DC2" w:rsidRPr="003A1DC2" w:rsidRDefault="003A1DC2" w:rsidP="003A1DC2">
            <w:pPr>
              <w:spacing w:after="0"/>
              <w:jc w:val="center"/>
              <w:rPr>
                <w:rFonts w:ascii="Calibri" w:eastAsia="Times New Roman" w:hAnsi="Calibri"/>
                <w:color w:val="000000"/>
                <w:sz w:val="18"/>
                <w:szCs w:val="18"/>
                <w:lang w:eastAsia="en-AU"/>
              </w:rPr>
            </w:pPr>
            <w:r w:rsidRPr="003A1DC2">
              <w:rPr>
                <w:rFonts w:ascii="Calibri" w:eastAsia="Times New Roman" w:hAnsi="Calibri"/>
                <w:color w:val="000000"/>
                <w:sz w:val="18"/>
                <w:szCs w:val="18"/>
                <w:lang w:eastAsia="en-AU"/>
              </w:rPr>
              <w:t>Medical equipment</w:t>
            </w:r>
          </w:p>
        </w:tc>
        <w:tc>
          <w:tcPr>
            <w:tcW w:w="1900" w:type="dxa"/>
            <w:gridSpan w:val="5"/>
            <w:tcBorders>
              <w:top w:val="single" w:sz="4" w:space="0" w:color="auto"/>
              <w:left w:val="nil"/>
              <w:bottom w:val="single" w:sz="4" w:space="0" w:color="auto"/>
              <w:right w:val="single" w:sz="4" w:space="0" w:color="auto"/>
            </w:tcBorders>
            <w:shd w:val="clear" w:color="000000" w:fill="BFBFBF"/>
            <w:noWrap/>
            <w:vAlign w:val="bottom"/>
            <w:hideMark/>
          </w:tcPr>
          <w:p w14:paraId="52E236D5" w14:textId="77777777" w:rsidR="003A1DC2" w:rsidRPr="003A1DC2" w:rsidRDefault="003A1DC2" w:rsidP="003A1DC2">
            <w:pPr>
              <w:spacing w:after="0"/>
              <w:jc w:val="center"/>
              <w:rPr>
                <w:rFonts w:ascii="Calibri" w:eastAsia="Times New Roman" w:hAnsi="Calibri"/>
                <w:color w:val="000000"/>
                <w:sz w:val="18"/>
                <w:szCs w:val="18"/>
                <w:lang w:eastAsia="en-AU"/>
              </w:rPr>
            </w:pPr>
            <w:r w:rsidRPr="003A1DC2">
              <w:rPr>
                <w:rFonts w:ascii="Calibri" w:eastAsia="Times New Roman" w:hAnsi="Calibri"/>
                <w:color w:val="000000"/>
                <w:sz w:val="18"/>
                <w:szCs w:val="18"/>
                <w:lang w:eastAsia="en-AU"/>
              </w:rPr>
              <w:t>Specialised equipment</w:t>
            </w:r>
          </w:p>
        </w:tc>
        <w:tc>
          <w:tcPr>
            <w:tcW w:w="1900" w:type="dxa"/>
            <w:gridSpan w:val="5"/>
            <w:tcBorders>
              <w:top w:val="single" w:sz="4" w:space="0" w:color="auto"/>
              <w:left w:val="nil"/>
              <w:bottom w:val="single" w:sz="4" w:space="0" w:color="auto"/>
              <w:right w:val="single" w:sz="4" w:space="0" w:color="auto"/>
            </w:tcBorders>
            <w:shd w:val="clear" w:color="000000" w:fill="D8E4BC"/>
            <w:noWrap/>
            <w:vAlign w:val="bottom"/>
            <w:hideMark/>
          </w:tcPr>
          <w:p w14:paraId="4B5E5881" w14:textId="77777777" w:rsidR="003A1DC2" w:rsidRPr="003A1DC2" w:rsidRDefault="003A1DC2" w:rsidP="003A1DC2">
            <w:pPr>
              <w:spacing w:after="0"/>
              <w:jc w:val="center"/>
              <w:rPr>
                <w:rFonts w:ascii="Calibri" w:eastAsia="Times New Roman" w:hAnsi="Calibri"/>
                <w:color w:val="000000"/>
                <w:sz w:val="18"/>
                <w:szCs w:val="18"/>
                <w:lang w:eastAsia="en-AU"/>
              </w:rPr>
            </w:pPr>
            <w:r w:rsidRPr="003A1DC2">
              <w:rPr>
                <w:rFonts w:ascii="Calibri" w:eastAsia="Times New Roman" w:hAnsi="Calibri"/>
                <w:color w:val="000000"/>
                <w:sz w:val="18"/>
                <w:szCs w:val="18"/>
                <w:lang w:eastAsia="en-AU"/>
              </w:rPr>
              <w:t>Key consumables</w:t>
            </w:r>
          </w:p>
        </w:tc>
      </w:tr>
      <w:tr w:rsidR="00046D47" w:rsidRPr="003A1DC2" w14:paraId="579AA250" w14:textId="77777777" w:rsidTr="003A1DC2">
        <w:trPr>
          <w:trHeight w:val="1902"/>
        </w:trPr>
        <w:tc>
          <w:tcPr>
            <w:tcW w:w="3300" w:type="dxa"/>
            <w:tcBorders>
              <w:top w:val="nil"/>
              <w:left w:val="nil"/>
              <w:bottom w:val="nil"/>
              <w:right w:val="nil"/>
            </w:tcBorders>
            <w:shd w:val="clear" w:color="auto" w:fill="auto"/>
            <w:noWrap/>
            <w:vAlign w:val="bottom"/>
            <w:hideMark/>
          </w:tcPr>
          <w:p w14:paraId="37A3A57B" w14:textId="77777777" w:rsidR="003A1DC2" w:rsidRPr="003A1DC2" w:rsidRDefault="003A1DC2" w:rsidP="003A1DC2">
            <w:pPr>
              <w:spacing w:after="0"/>
              <w:rPr>
                <w:rFonts w:ascii="Calibri" w:eastAsia="Times New Roman" w:hAnsi="Calibri"/>
                <w:b/>
                <w:bCs/>
                <w:color w:val="000000"/>
                <w:sz w:val="22"/>
                <w:lang w:eastAsia="en-AU"/>
              </w:rPr>
            </w:pPr>
            <w:r w:rsidRPr="003A1DC2">
              <w:rPr>
                <w:rFonts w:ascii="Calibri" w:eastAsia="Times New Roman" w:hAnsi="Calibri"/>
                <w:b/>
                <w:bCs/>
                <w:color w:val="000000"/>
                <w:sz w:val="22"/>
                <w:lang w:eastAsia="en-AU"/>
              </w:rPr>
              <w:t>Service Area</w:t>
            </w:r>
          </w:p>
        </w:tc>
        <w:tc>
          <w:tcPr>
            <w:tcW w:w="380" w:type="dxa"/>
            <w:tcBorders>
              <w:top w:val="nil"/>
              <w:left w:val="single" w:sz="4" w:space="0" w:color="auto"/>
              <w:bottom w:val="single" w:sz="4" w:space="0" w:color="auto"/>
              <w:right w:val="single" w:sz="4" w:space="0" w:color="auto"/>
            </w:tcBorders>
            <w:shd w:val="clear" w:color="000000" w:fill="F2DCDB"/>
            <w:textDirection w:val="btLr"/>
            <w:vAlign w:val="bottom"/>
            <w:hideMark/>
          </w:tcPr>
          <w:p w14:paraId="1C101EDA"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Clinical staff</w:t>
            </w:r>
          </w:p>
        </w:tc>
        <w:tc>
          <w:tcPr>
            <w:tcW w:w="380" w:type="dxa"/>
            <w:tcBorders>
              <w:top w:val="nil"/>
              <w:left w:val="nil"/>
              <w:bottom w:val="single" w:sz="4" w:space="0" w:color="auto"/>
              <w:right w:val="single" w:sz="4" w:space="0" w:color="auto"/>
            </w:tcBorders>
            <w:shd w:val="clear" w:color="000000" w:fill="F2DCDB"/>
            <w:textDirection w:val="btLr"/>
            <w:vAlign w:val="bottom"/>
            <w:hideMark/>
          </w:tcPr>
          <w:p w14:paraId="317C4965"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Nursing staff</w:t>
            </w:r>
          </w:p>
        </w:tc>
        <w:tc>
          <w:tcPr>
            <w:tcW w:w="372" w:type="dxa"/>
            <w:tcBorders>
              <w:top w:val="nil"/>
              <w:left w:val="nil"/>
              <w:bottom w:val="single" w:sz="4" w:space="0" w:color="auto"/>
              <w:right w:val="single" w:sz="4" w:space="0" w:color="auto"/>
            </w:tcBorders>
            <w:shd w:val="clear" w:color="000000" w:fill="F2DCDB"/>
            <w:textDirection w:val="btLr"/>
            <w:vAlign w:val="bottom"/>
            <w:hideMark/>
          </w:tcPr>
          <w:p w14:paraId="08186403"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Orderlies</w:t>
            </w:r>
          </w:p>
        </w:tc>
        <w:tc>
          <w:tcPr>
            <w:tcW w:w="348" w:type="dxa"/>
            <w:tcBorders>
              <w:top w:val="nil"/>
              <w:left w:val="nil"/>
              <w:bottom w:val="single" w:sz="4" w:space="0" w:color="auto"/>
              <w:right w:val="single" w:sz="4" w:space="0" w:color="auto"/>
            </w:tcBorders>
            <w:shd w:val="clear" w:color="000000" w:fill="F2DCDB"/>
            <w:textDirection w:val="btLr"/>
            <w:vAlign w:val="bottom"/>
            <w:hideMark/>
          </w:tcPr>
          <w:p w14:paraId="2AC18309"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Administration staff</w:t>
            </w:r>
          </w:p>
        </w:tc>
        <w:tc>
          <w:tcPr>
            <w:tcW w:w="420" w:type="dxa"/>
            <w:tcBorders>
              <w:top w:val="nil"/>
              <w:left w:val="nil"/>
              <w:bottom w:val="single" w:sz="4" w:space="0" w:color="auto"/>
              <w:right w:val="single" w:sz="4" w:space="0" w:color="auto"/>
            </w:tcBorders>
            <w:shd w:val="clear" w:color="000000" w:fill="F2DCDB"/>
            <w:noWrap/>
            <w:textDirection w:val="btLr"/>
            <w:vAlign w:val="bottom"/>
            <w:hideMark/>
          </w:tcPr>
          <w:p w14:paraId="5CCCAFBB" w14:textId="77777777" w:rsidR="003A1DC2" w:rsidRPr="003A1DC2" w:rsidRDefault="003A1DC2" w:rsidP="003A1DC2">
            <w:pPr>
              <w:spacing w:after="0"/>
              <w:jc w:val="center"/>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Technicians</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337E935E"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Power</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19E84F59"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Water</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0038C6C7"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xml:space="preserve">Natural gas </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1D2E71AC"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Liquid petroleum gas (LPG)</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19CBA1DD"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Medical oxygen</w:t>
            </w:r>
          </w:p>
        </w:tc>
        <w:tc>
          <w:tcPr>
            <w:tcW w:w="274" w:type="dxa"/>
            <w:tcBorders>
              <w:top w:val="nil"/>
              <w:left w:val="nil"/>
              <w:bottom w:val="single" w:sz="4" w:space="0" w:color="auto"/>
              <w:right w:val="single" w:sz="4" w:space="0" w:color="auto"/>
            </w:tcBorders>
            <w:shd w:val="clear" w:color="000000" w:fill="DAEEF3"/>
            <w:noWrap/>
            <w:textDirection w:val="btLr"/>
            <w:vAlign w:val="bottom"/>
            <w:hideMark/>
          </w:tcPr>
          <w:p w14:paraId="340D5D00"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Medical Nitrous Oxide</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7FB587F0"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Medical carbon dioxide</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722CF234"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Medical air</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4154A402"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Medical suction</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6724C8F3"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Ventilation</w:t>
            </w:r>
          </w:p>
        </w:tc>
        <w:tc>
          <w:tcPr>
            <w:tcW w:w="391" w:type="dxa"/>
            <w:tcBorders>
              <w:top w:val="nil"/>
              <w:left w:val="nil"/>
              <w:bottom w:val="single" w:sz="4" w:space="0" w:color="auto"/>
              <w:right w:val="single" w:sz="4" w:space="0" w:color="auto"/>
            </w:tcBorders>
            <w:shd w:val="clear" w:color="000000" w:fill="DAEEF3"/>
            <w:textDirection w:val="btLr"/>
            <w:vAlign w:val="bottom"/>
            <w:hideMark/>
          </w:tcPr>
          <w:p w14:paraId="093E0585"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Air-conditioning / Heating</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2B6680BB"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Personal computer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16654F5E"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Laptop computer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47A27CEC"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Tablet</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3F9F5748"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Printer (black and white)</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5EE42E0F"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Printer (colour)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72C7EB89"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Photocopier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7AA3CACC"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Fax machine</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78A7E0D4"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Document scanner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5B69146F"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xml:space="preserve">Desk phone </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6941C40F"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Mobile phone</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1B0B5635"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DECT Phones</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1CF6F22B"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Pager</w:t>
            </w:r>
          </w:p>
        </w:tc>
        <w:tc>
          <w:tcPr>
            <w:tcW w:w="380" w:type="dxa"/>
            <w:tcBorders>
              <w:top w:val="nil"/>
              <w:left w:val="nil"/>
              <w:bottom w:val="single" w:sz="4" w:space="0" w:color="auto"/>
              <w:right w:val="single" w:sz="4" w:space="0" w:color="auto"/>
            </w:tcBorders>
            <w:shd w:val="clear" w:color="000000" w:fill="FDE9D9"/>
            <w:textDirection w:val="btLr"/>
            <w:vAlign w:val="bottom"/>
            <w:hideMark/>
          </w:tcPr>
          <w:p w14:paraId="48B516F7"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Internet access</w:t>
            </w:r>
          </w:p>
        </w:tc>
        <w:tc>
          <w:tcPr>
            <w:tcW w:w="380" w:type="dxa"/>
            <w:tcBorders>
              <w:top w:val="nil"/>
              <w:left w:val="nil"/>
              <w:bottom w:val="single" w:sz="4" w:space="0" w:color="auto"/>
              <w:right w:val="single" w:sz="4" w:space="0" w:color="auto"/>
            </w:tcBorders>
            <w:shd w:val="clear" w:color="000000" w:fill="E4DFEC"/>
            <w:textDirection w:val="btLr"/>
            <w:vAlign w:val="bottom"/>
            <w:hideMark/>
          </w:tcPr>
          <w:p w14:paraId="663ED62C"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E4DFEC"/>
            <w:textDirection w:val="btLr"/>
            <w:vAlign w:val="bottom"/>
            <w:hideMark/>
          </w:tcPr>
          <w:p w14:paraId="13AB4B07"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E4DFEC"/>
            <w:textDirection w:val="btLr"/>
            <w:vAlign w:val="bottom"/>
            <w:hideMark/>
          </w:tcPr>
          <w:p w14:paraId="2D69F461"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E4DFEC"/>
            <w:textDirection w:val="btLr"/>
            <w:vAlign w:val="bottom"/>
            <w:hideMark/>
          </w:tcPr>
          <w:p w14:paraId="54D106DA"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E4DFEC"/>
            <w:textDirection w:val="btLr"/>
            <w:vAlign w:val="bottom"/>
            <w:hideMark/>
          </w:tcPr>
          <w:p w14:paraId="7200BC53"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BFBFBF"/>
            <w:textDirection w:val="btLr"/>
            <w:vAlign w:val="bottom"/>
            <w:hideMark/>
          </w:tcPr>
          <w:p w14:paraId="2145A1E8"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BFBFBF"/>
            <w:textDirection w:val="btLr"/>
            <w:vAlign w:val="bottom"/>
            <w:hideMark/>
          </w:tcPr>
          <w:p w14:paraId="07610E89"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BFBFBF"/>
            <w:textDirection w:val="btLr"/>
            <w:vAlign w:val="bottom"/>
            <w:hideMark/>
          </w:tcPr>
          <w:p w14:paraId="31775BA9"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BFBFBF"/>
            <w:textDirection w:val="btLr"/>
            <w:vAlign w:val="bottom"/>
            <w:hideMark/>
          </w:tcPr>
          <w:p w14:paraId="4B043D95"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BFBFBF"/>
            <w:textDirection w:val="btLr"/>
            <w:vAlign w:val="bottom"/>
            <w:hideMark/>
          </w:tcPr>
          <w:p w14:paraId="7CBB5923"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D8E4BC"/>
            <w:textDirection w:val="btLr"/>
            <w:vAlign w:val="bottom"/>
            <w:hideMark/>
          </w:tcPr>
          <w:p w14:paraId="3A579604"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D8E4BC"/>
            <w:textDirection w:val="btLr"/>
            <w:vAlign w:val="bottom"/>
            <w:hideMark/>
          </w:tcPr>
          <w:p w14:paraId="4D22EC7F"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D8E4BC"/>
            <w:textDirection w:val="btLr"/>
            <w:vAlign w:val="bottom"/>
            <w:hideMark/>
          </w:tcPr>
          <w:p w14:paraId="4FD7A432"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D8E4BC"/>
            <w:textDirection w:val="btLr"/>
            <w:vAlign w:val="bottom"/>
            <w:hideMark/>
          </w:tcPr>
          <w:p w14:paraId="1EC2E6C3"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c>
          <w:tcPr>
            <w:tcW w:w="380" w:type="dxa"/>
            <w:tcBorders>
              <w:top w:val="nil"/>
              <w:left w:val="nil"/>
              <w:bottom w:val="single" w:sz="4" w:space="0" w:color="auto"/>
              <w:right w:val="single" w:sz="4" w:space="0" w:color="auto"/>
            </w:tcBorders>
            <w:shd w:val="clear" w:color="000000" w:fill="D8E4BC"/>
            <w:textDirection w:val="btLr"/>
            <w:vAlign w:val="bottom"/>
            <w:hideMark/>
          </w:tcPr>
          <w:p w14:paraId="361B7D17" w14:textId="77777777" w:rsidR="003A1DC2" w:rsidRPr="003A1DC2" w:rsidRDefault="003A1DC2" w:rsidP="003A1DC2">
            <w:pPr>
              <w:spacing w:after="0"/>
              <w:jc w:val="center"/>
              <w:rPr>
                <w:rFonts w:eastAsia="Times New Roman" w:cs="Arial"/>
                <w:color w:val="000000"/>
                <w:sz w:val="16"/>
                <w:szCs w:val="16"/>
                <w:lang w:eastAsia="en-AU"/>
              </w:rPr>
            </w:pPr>
            <w:r w:rsidRPr="003A1DC2">
              <w:rPr>
                <w:rFonts w:eastAsia="Times New Roman" w:cs="Arial"/>
                <w:color w:val="000000"/>
                <w:sz w:val="16"/>
                <w:szCs w:val="16"/>
                <w:lang w:eastAsia="en-AU"/>
              </w:rPr>
              <w:t> </w:t>
            </w:r>
          </w:p>
        </w:tc>
      </w:tr>
      <w:tr w:rsidR="003A1DC2" w:rsidRPr="003A1DC2" w14:paraId="36305FCE" w14:textId="77777777" w:rsidTr="003A1DC2">
        <w:trPr>
          <w:trHeight w:val="300"/>
        </w:trPr>
        <w:tc>
          <w:tcPr>
            <w:tcW w:w="3300" w:type="dxa"/>
            <w:tcBorders>
              <w:top w:val="single" w:sz="4" w:space="0" w:color="auto"/>
              <w:left w:val="single" w:sz="4" w:space="0" w:color="auto"/>
              <w:bottom w:val="single" w:sz="4" w:space="0" w:color="auto"/>
              <w:right w:val="nil"/>
            </w:tcBorders>
            <w:shd w:val="clear" w:color="auto" w:fill="auto"/>
            <w:vAlign w:val="bottom"/>
            <w:hideMark/>
          </w:tcPr>
          <w:p w14:paraId="6251B16D"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 xml:space="preserve">Operation Theatre services </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73107E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5AD8E27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72" w:type="dxa"/>
            <w:tcBorders>
              <w:top w:val="single" w:sz="4" w:space="0" w:color="auto"/>
              <w:left w:val="single" w:sz="4" w:space="0" w:color="auto"/>
              <w:bottom w:val="single" w:sz="4" w:space="0" w:color="auto"/>
              <w:right w:val="single" w:sz="4" w:space="0" w:color="auto"/>
            </w:tcBorders>
            <w:shd w:val="clear" w:color="000000" w:fill="817FBE"/>
            <w:noWrap/>
            <w:hideMark/>
          </w:tcPr>
          <w:p w14:paraId="4D75598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48" w:type="dxa"/>
            <w:tcBorders>
              <w:top w:val="single" w:sz="4" w:space="0" w:color="auto"/>
              <w:left w:val="single" w:sz="4" w:space="0" w:color="auto"/>
              <w:bottom w:val="single" w:sz="4" w:space="0" w:color="auto"/>
              <w:right w:val="single" w:sz="4" w:space="0" w:color="auto"/>
            </w:tcBorders>
            <w:shd w:val="clear" w:color="000000" w:fill="C6C6B5"/>
            <w:noWrap/>
            <w:hideMark/>
          </w:tcPr>
          <w:p w14:paraId="29F88F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420" w:type="dxa"/>
            <w:tcBorders>
              <w:top w:val="nil"/>
              <w:left w:val="nil"/>
              <w:bottom w:val="nil"/>
              <w:right w:val="nil"/>
            </w:tcBorders>
            <w:shd w:val="clear" w:color="auto" w:fill="auto"/>
            <w:noWrap/>
            <w:vAlign w:val="bottom"/>
            <w:hideMark/>
          </w:tcPr>
          <w:p w14:paraId="3FB43335"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noProof/>
                <w:color w:val="000000"/>
                <w:sz w:val="22"/>
                <w:lang w:eastAsia="en-AU"/>
              </w:rPr>
              <mc:AlternateContent>
                <mc:Choice Requires="wps">
                  <w:drawing>
                    <wp:anchor distT="0" distB="0" distL="114300" distR="114300" simplePos="0" relativeHeight="251661824" behindDoc="0" locked="0" layoutInCell="1" allowOverlap="1" wp14:anchorId="41CC63D2" wp14:editId="591E4814">
                      <wp:simplePos x="0" y="0"/>
                      <wp:positionH relativeFrom="column">
                        <wp:posOffset>180975</wp:posOffset>
                      </wp:positionH>
                      <wp:positionV relativeFrom="paragraph">
                        <wp:posOffset>161925</wp:posOffset>
                      </wp:positionV>
                      <wp:extent cx="3038475" cy="2152650"/>
                      <wp:effectExtent l="0" t="0" r="0" b="0"/>
                      <wp:wrapNone/>
                      <wp:docPr id="14" name="Rectangle 14"/>
                      <wp:cNvGraphicFramePr/>
                      <a:graphic xmlns:a="http://schemas.openxmlformats.org/drawingml/2006/main">
                        <a:graphicData uri="http://schemas.microsoft.com/office/word/2010/wordprocessingShape">
                          <wps:wsp>
                            <wps:cNvSpPr/>
                            <wps:spPr>
                              <a:xfrm rot="20006100">
                                <a:off x="0" y="0"/>
                                <a:ext cx="2927854" cy="937629"/>
                              </a:xfrm>
                              <a:prstGeom prst="rect">
                                <a:avLst/>
                              </a:prstGeom>
                              <a:noFill/>
                            </wps:spPr>
                            <wps:txbx>
                              <w:txbxContent>
                                <w:p w14:paraId="79502FE5" w14:textId="77777777" w:rsidR="003A1DC2" w:rsidRDefault="003A1DC2" w:rsidP="003A1DC2">
                                  <w:pPr>
                                    <w:pStyle w:val="NormalWeb"/>
                                    <w:spacing w:before="0" w:beforeAutospacing="0" w:after="0" w:afterAutospacing="0"/>
                                    <w:jc w:val="center"/>
                                  </w:pPr>
                                  <w:r w:rsidRPr="003A1DC2">
                                    <w:rPr>
                                      <w:rFonts w:asciiTheme="minorHAnsi" w:hAnsi="Calibri" w:cstheme="minorBidi"/>
                                      <w:b/>
                                      <w:bCs/>
                                      <w:outline/>
                                      <w:color w:val="4BACC6" w:themeColor="accent5"/>
                                      <w:sz w:val="108"/>
                                      <w:szCs w:val="10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41CC63D2" id="Rectangle 14" o:spid="_x0000_s1027" style="position:absolute;margin-left:14.25pt;margin-top:12.75pt;width:239.25pt;height:169.5pt;rotation:-1740964fd;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" filled="f" stroked="f">
                      <v:textbox style="mso-fit-shape-to-text:t">
                        <w:txbxContent>
                          <w:p w14:paraId="79502FE5" w14:textId="77777777" w:rsidR="003A1DC2" w:rsidRDefault="003A1DC2" w:rsidP="003A1DC2">
                            <w:pPr>
                              <w:pStyle w:val="NormalWeb"/>
                              <w:spacing w:before="0" w:beforeAutospacing="0" w:after="0" w:afterAutospacing="0"/>
                              <w:jc w:val="center"/>
                            </w:pPr>
                            <w:r w:rsidRPr="003A1DC2">
                              <w:rPr>
                                <w:rFonts w:asciiTheme="minorHAnsi" w:hAnsi="Calibri" w:cstheme="minorBidi"/>
                                <w:b/>
                                <w:bCs/>
                                <w:outline/>
                                <w:color w:val="4BACC6" w:themeColor="accent5"/>
                                <w:sz w:val="108"/>
                                <w:szCs w:val="10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77"/>
            </w:tblGrid>
            <w:tr w:rsidR="003A1DC2" w:rsidRPr="003A1DC2" w14:paraId="2028B3D2" w14:textId="77777777">
              <w:trPr>
                <w:trHeight w:val="300"/>
                <w:tblCellSpacing w:w="0" w:type="dxa"/>
              </w:trPr>
              <w:tc>
                <w:tcPr>
                  <w:tcW w:w="380" w:type="dxa"/>
                  <w:tcBorders>
                    <w:top w:val="single" w:sz="4" w:space="0" w:color="auto"/>
                    <w:left w:val="single" w:sz="4" w:space="0" w:color="auto"/>
                    <w:bottom w:val="single" w:sz="4" w:space="0" w:color="auto"/>
                    <w:right w:val="single" w:sz="4" w:space="0" w:color="auto"/>
                  </w:tcBorders>
                  <w:shd w:val="clear" w:color="000000" w:fill="817FBE"/>
                  <w:noWrap/>
                  <w:hideMark/>
                </w:tcPr>
                <w:p w14:paraId="7F1D3F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r>
          </w:tbl>
          <w:p w14:paraId="5487365C" w14:textId="77777777" w:rsidR="003A1DC2" w:rsidRPr="003A1DC2" w:rsidRDefault="003A1DC2" w:rsidP="003A1DC2">
            <w:pPr>
              <w:spacing w:after="0"/>
              <w:rPr>
                <w:rFonts w:ascii="Calibri" w:eastAsia="Times New Roman" w:hAnsi="Calibri"/>
                <w:color w:val="000000"/>
                <w:sz w:val="22"/>
                <w:lang w:eastAsia="en-AU"/>
              </w:rPr>
            </w:pP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23D54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5E5F78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425563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0C9FE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0326FF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274" w:type="dxa"/>
            <w:tcBorders>
              <w:top w:val="single" w:sz="4" w:space="0" w:color="auto"/>
              <w:left w:val="single" w:sz="4" w:space="0" w:color="auto"/>
              <w:bottom w:val="single" w:sz="4" w:space="0" w:color="auto"/>
              <w:right w:val="single" w:sz="4" w:space="0" w:color="auto"/>
            </w:tcBorders>
            <w:shd w:val="clear" w:color="000000" w:fill="7030A0"/>
            <w:noWrap/>
            <w:hideMark/>
          </w:tcPr>
          <w:p w14:paraId="69FE44C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AA23F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1D7627F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8E8D5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747D9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1A70B4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817FBE"/>
            <w:noWrap/>
            <w:hideMark/>
          </w:tcPr>
          <w:p w14:paraId="70D9103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80" w:type="dxa"/>
            <w:tcBorders>
              <w:top w:val="nil"/>
              <w:left w:val="nil"/>
              <w:bottom w:val="single" w:sz="4" w:space="0" w:color="auto"/>
              <w:right w:val="single" w:sz="4" w:space="0" w:color="auto"/>
            </w:tcBorders>
            <w:shd w:val="clear" w:color="auto" w:fill="auto"/>
            <w:noWrap/>
            <w:hideMark/>
          </w:tcPr>
          <w:p w14:paraId="524F989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29EDD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C6C6B5"/>
            <w:noWrap/>
            <w:hideMark/>
          </w:tcPr>
          <w:p w14:paraId="33B0241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380" w:type="dxa"/>
            <w:tcBorders>
              <w:top w:val="nil"/>
              <w:left w:val="nil"/>
              <w:bottom w:val="single" w:sz="4" w:space="0" w:color="auto"/>
              <w:right w:val="single" w:sz="4" w:space="0" w:color="auto"/>
            </w:tcBorders>
            <w:shd w:val="clear" w:color="auto" w:fill="auto"/>
            <w:noWrap/>
            <w:hideMark/>
          </w:tcPr>
          <w:p w14:paraId="0764802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59572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15739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A346E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878843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275490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087FBF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27DACF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10547C5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1433C79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17DA4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C2F0DF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436D1C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61BC46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24A3A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4B2F1E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F6131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E4819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EFC89C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93F857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4F01A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A27D73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577D6F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17E52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AC604FF"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78D8311B"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Central Sterilisation Services Dept</w:t>
            </w:r>
          </w:p>
        </w:tc>
        <w:tc>
          <w:tcPr>
            <w:tcW w:w="380" w:type="dxa"/>
            <w:tcBorders>
              <w:top w:val="nil"/>
              <w:left w:val="single" w:sz="4" w:space="0" w:color="auto"/>
              <w:bottom w:val="single" w:sz="4" w:space="0" w:color="auto"/>
              <w:right w:val="single" w:sz="4" w:space="0" w:color="auto"/>
            </w:tcBorders>
            <w:shd w:val="clear" w:color="auto" w:fill="auto"/>
            <w:noWrap/>
            <w:hideMark/>
          </w:tcPr>
          <w:p w14:paraId="18E0DFC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5F4CE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1B97414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14AF6CC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28EDB69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2816D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A5B7A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227172E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5513E1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8C8BB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57D1A72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105B94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3A221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DFE42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E4411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463D6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6518794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6F1ABF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05E7F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45196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90793C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2BC122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4104C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057E7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75C93C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59DFFF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970F23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D08A8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032613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C98D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3A92C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1EA1E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63711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9955D7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230485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15534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D305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7597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84764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5EDB1C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CA58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B85A2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E66A5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DB1B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29F0775"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49BAAB10"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Day Stay Unit services</w:t>
            </w:r>
          </w:p>
        </w:tc>
        <w:tc>
          <w:tcPr>
            <w:tcW w:w="380" w:type="dxa"/>
            <w:tcBorders>
              <w:top w:val="nil"/>
              <w:left w:val="single" w:sz="4" w:space="0" w:color="auto"/>
              <w:bottom w:val="single" w:sz="4" w:space="0" w:color="auto"/>
              <w:right w:val="single" w:sz="4" w:space="0" w:color="auto"/>
            </w:tcBorders>
            <w:shd w:val="clear" w:color="auto" w:fill="auto"/>
            <w:noWrap/>
            <w:hideMark/>
          </w:tcPr>
          <w:p w14:paraId="19416B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DC7681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65F14E3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75516F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503B59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0FE0976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361D61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91" w:type="dxa"/>
            <w:tcBorders>
              <w:top w:val="nil"/>
              <w:left w:val="nil"/>
              <w:bottom w:val="single" w:sz="4" w:space="0" w:color="auto"/>
              <w:right w:val="single" w:sz="4" w:space="0" w:color="auto"/>
            </w:tcBorders>
            <w:shd w:val="clear" w:color="auto" w:fill="auto"/>
            <w:noWrap/>
            <w:hideMark/>
          </w:tcPr>
          <w:p w14:paraId="202B80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FE3DB9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36BD6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7B031C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161FE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77AF0A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26EE90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3EE41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064280A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404DE32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1025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17249D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8888A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945EE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ADB86E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2D252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9B521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DB62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F5B73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276132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6CA9C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5ED930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2E3C7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D1D7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B452D8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7F080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85C8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7627F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8D093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C71B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586209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59E33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3CCAD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3EB62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DFEA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D2AE7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1F5829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0D7E458B" w14:textId="77777777" w:rsidTr="003A1DC2">
        <w:trPr>
          <w:trHeight w:val="285"/>
        </w:trPr>
        <w:tc>
          <w:tcPr>
            <w:tcW w:w="3300" w:type="dxa"/>
            <w:tcBorders>
              <w:top w:val="nil"/>
              <w:left w:val="single" w:sz="4" w:space="0" w:color="auto"/>
              <w:bottom w:val="single" w:sz="4" w:space="0" w:color="auto"/>
              <w:right w:val="nil"/>
            </w:tcBorders>
            <w:shd w:val="clear" w:color="auto" w:fill="auto"/>
            <w:vAlign w:val="bottom"/>
            <w:hideMark/>
          </w:tcPr>
          <w:p w14:paraId="09EE0D57"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Administration and Medical Records</w:t>
            </w:r>
          </w:p>
        </w:tc>
        <w:tc>
          <w:tcPr>
            <w:tcW w:w="380" w:type="dxa"/>
            <w:tcBorders>
              <w:top w:val="nil"/>
              <w:left w:val="single" w:sz="4" w:space="0" w:color="auto"/>
              <w:bottom w:val="single" w:sz="4" w:space="0" w:color="auto"/>
              <w:right w:val="single" w:sz="4" w:space="0" w:color="auto"/>
            </w:tcBorders>
            <w:shd w:val="clear" w:color="auto" w:fill="auto"/>
            <w:noWrap/>
            <w:hideMark/>
          </w:tcPr>
          <w:p w14:paraId="0C8283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5F87E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291164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single" w:sz="4" w:space="0" w:color="auto"/>
              <w:left w:val="single" w:sz="4" w:space="0" w:color="auto"/>
              <w:bottom w:val="single" w:sz="4" w:space="0" w:color="auto"/>
              <w:right w:val="single" w:sz="4" w:space="0" w:color="auto"/>
            </w:tcBorders>
            <w:shd w:val="clear" w:color="000000" w:fill="7030A0"/>
            <w:noWrap/>
            <w:hideMark/>
          </w:tcPr>
          <w:p w14:paraId="1B58B61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420" w:type="dxa"/>
            <w:tcBorders>
              <w:top w:val="single" w:sz="4" w:space="0" w:color="auto"/>
              <w:left w:val="single" w:sz="4" w:space="0" w:color="auto"/>
              <w:bottom w:val="single" w:sz="4" w:space="0" w:color="auto"/>
              <w:right w:val="single" w:sz="4" w:space="0" w:color="auto"/>
            </w:tcBorders>
            <w:shd w:val="clear" w:color="000000" w:fill="C6C6B5"/>
            <w:noWrap/>
            <w:hideMark/>
          </w:tcPr>
          <w:p w14:paraId="354EE8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2F3B37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0DD83B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B7A947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89D87A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E69A18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35678B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0612DE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B2C0C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3F6F2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3C2CF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03AEA6D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5E442C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787A56E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863D6D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817FBE"/>
            <w:noWrap/>
            <w:hideMark/>
          </w:tcPr>
          <w:p w14:paraId="793605E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80" w:type="dxa"/>
            <w:tcBorders>
              <w:top w:val="nil"/>
              <w:left w:val="nil"/>
              <w:bottom w:val="single" w:sz="4" w:space="0" w:color="auto"/>
              <w:right w:val="single" w:sz="4" w:space="0" w:color="auto"/>
            </w:tcBorders>
            <w:shd w:val="clear" w:color="auto" w:fill="auto"/>
            <w:noWrap/>
            <w:hideMark/>
          </w:tcPr>
          <w:p w14:paraId="288CEB7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41324D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41CCAD0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6417FEB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0793FD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536114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4E68C8B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24E88A5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0810FD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0EEC6B1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ED604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37F97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E029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2ADA03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9E7F0B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20A5FB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305E08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383124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6114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56E4C9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37CA5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FE51FB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3FFC7D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6A25A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AEE033E"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403EA808"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Nursing</w:t>
            </w:r>
          </w:p>
        </w:tc>
        <w:tc>
          <w:tcPr>
            <w:tcW w:w="380" w:type="dxa"/>
            <w:tcBorders>
              <w:top w:val="nil"/>
              <w:left w:val="single" w:sz="4" w:space="0" w:color="auto"/>
              <w:bottom w:val="single" w:sz="4" w:space="0" w:color="auto"/>
              <w:right w:val="single" w:sz="4" w:space="0" w:color="auto"/>
            </w:tcBorders>
            <w:shd w:val="clear" w:color="auto" w:fill="auto"/>
            <w:noWrap/>
            <w:hideMark/>
          </w:tcPr>
          <w:p w14:paraId="3EC1202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1FAA16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570EB93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6AE47A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5A2EF7B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6E227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3D19363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B42E84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0D5BA0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24E1D9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49D1360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A12185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33C6F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09861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0E09D2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53F8AE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064F9C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73937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9033C5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2E4D9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76362F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D9422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BCC900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BDB0D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536C5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4C80A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EF0924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E27D70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970F47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D6074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865B7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13D59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9A07A7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C86183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F5AF3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F2F19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FE9AC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E83B58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DD8E1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450C2D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94ED6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0920D5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E17CC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1FEE6E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376E04C"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37FF1FA4"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Allied Health</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516DA0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75ABC6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72" w:type="dxa"/>
            <w:tcBorders>
              <w:top w:val="single" w:sz="4" w:space="0" w:color="auto"/>
              <w:left w:val="single" w:sz="4" w:space="0" w:color="auto"/>
              <w:bottom w:val="single" w:sz="4" w:space="0" w:color="auto"/>
              <w:right w:val="single" w:sz="4" w:space="0" w:color="auto"/>
            </w:tcBorders>
            <w:shd w:val="clear" w:color="000000" w:fill="92CDDC"/>
            <w:noWrap/>
            <w:hideMark/>
          </w:tcPr>
          <w:p w14:paraId="59E5216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48" w:type="dxa"/>
            <w:tcBorders>
              <w:top w:val="single" w:sz="4" w:space="0" w:color="auto"/>
              <w:left w:val="single" w:sz="4" w:space="0" w:color="auto"/>
              <w:bottom w:val="single" w:sz="4" w:space="0" w:color="auto"/>
              <w:right w:val="single" w:sz="4" w:space="0" w:color="auto"/>
            </w:tcBorders>
            <w:shd w:val="clear" w:color="000000" w:fill="92CDDC"/>
            <w:noWrap/>
            <w:hideMark/>
          </w:tcPr>
          <w:p w14:paraId="463EEA3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420" w:type="dxa"/>
            <w:tcBorders>
              <w:top w:val="nil"/>
              <w:left w:val="nil"/>
              <w:bottom w:val="single" w:sz="4" w:space="0" w:color="auto"/>
              <w:right w:val="single" w:sz="4" w:space="0" w:color="auto"/>
            </w:tcBorders>
            <w:shd w:val="clear" w:color="auto" w:fill="auto"/>
            <w:noWrap/>
            <w:hideMark/>
          </w:tcPr>
          <w:p w14:paraId="76AD427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FDB7E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52A271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CFAFF6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424D0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369811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518AF8D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B786E7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632FE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D4D3B7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6EE420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2D67060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80" w:type="dxa"/>
            <w:tcBorders>
              <w:top w:val="nil"/>
              <w:left w:val="nil"/>
              <w:bottom w:val="single" w:sz="4" w:space="0" w:color="auto"/>
              <w:right w:val="single" w:sz="4" w:space="0" w:color="auto"/>
            </w:tcBorders>
            <w:shd w:val="clear" w:color="auto" w:fill="auto"/>
            <w:noWrap/>
            <w:hideMark/>
          </w:tcPr>
          <w:p w14:paraId="645F9A3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AB9E4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CE4A8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B22BBA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E85E9B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26492B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75D19A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9ACC9F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CC12F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3FF93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EBA0C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27D96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706D2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C2B8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829F38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C6F87C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DB80CE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8D38AD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682A9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D9F52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425ED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E030C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5F7AE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9E1261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D805B3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3717C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990B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63F33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34E5F687"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5287907C"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Aged Care Services</w:t>
            </w:r>
          </w:p>
        </w:tc>
        <w:tc>
          <w:tcPr>
            <w:tcW w:w="380" w:type="dxa"/>
            <w:tcBorders>
              <w:top w:val="nil"/>
              <w:left w:val="single" w:sz="4" w:space="0" w:color="auto"/>
              <w:bottom w:val="single" w:sz="4" w:space="0" w:color="auto"/>
              <w:right w:val="single" w:sz="4" w:space="0" w:color="auto"/>
            </w:tcBorders>
            <w:shd w:val="clear" w:color="auto" w:fill="auto"/>
            <w:noWrap/>
            <w:hideMark/>
          </w:tcPr>
          <w:p w14:paraId="35BECC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3C4841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550BF3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469393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269AD5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1CFE67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66DB09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91" w:type="dxa"/>
            <w:tcBorders>
              <w:top w:val="nil"/>
              <w:left w:val="nil"/>
              <w:bottom w:val="single" w:sz="4" w:space="0" w:color="auto"/>
              <w:right w:val="single" w:sz="4" w:space="0" w:color="auto"/>
            </w:tcBorders>
            <w:shd w:val="clear" w:color="auto" w:fill="auto"/>
            <w:noWrap/>
            <w:hideMark/>
          </w:tcPr>
          <w:p w14:paraId="7C025E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1E0927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1F60A2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274" w:type="dxa"/>
            <w:tcBorders>
              <w:top w:val="nil"/>
              <w:left w:val="nil"/>
              <w:bottom w:val="single" w:sz="4" w:space="0" w:color="auto"/>
              <w:right w:val="single" w:sz="4" w:space="0" w:color="auto"/>
            </w:tcBorders>
            <w:shd w:val="clear" w:color="auto" w:fill="auto"/>
            <w:noWrap/>
            <w:hideMark/>
          </w:tcPr>
          <w:p w14:paraId="593D26C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A0478C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3899584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91" w:type="dxa"/>
            <w:tcBorders>
              <w:top w:val="nil"/>
              <w:left w:val="nil"/>
              <w:bottom w:val="single" w:sz="4" w:space="0" w:color="auto"/>
              <w:right w:val="single" w:sz="4" w:space="0" w:color="auto"/>
            </w:tcBorders>
            <w:shd w:val="clear" w:color="auto" w:fill="auto"/>
            <w:noWrap/>
            <w:hideMark/>
          </w:tcPr>
          <w:p w14:paraId="6DDBB52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20C105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2806E2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2B1A1E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19ACE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80AB9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E7CAFA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06AC5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B1A20D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46AB0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BFD05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4C13E2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47B31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51648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E8ED0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D945A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65144E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6CC03F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BC001B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00F19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E5FC5D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B36B1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C3C1D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9336C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4D01FA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5BC9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55A5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3A9D97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075EE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3CF92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D2AFAD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09A3D72B"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752F6C83"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Community Mental Health</w:t>
            </w:r>
          </w:p>
        </w:tc>
        <w:tc>
          <w:tcPr>
            <w:tcW w:w="380" w:type="dxa"/>
            <w:tcBorders>
              <w:top w:val="nil"/>
              <w:left w:val="single" w:sz="4" w:space="0" w:color="auto"/>
              <w:bottom w:val="single" w:sz="4" w:space="0" w:color="auto"/>
              <w:right w:val="single" w:sz="4" w:space="0" w:color="auto"/>
            </w:tcBorders>
            <w:shd w:val="clear" w:color="auto" w:fill="auto"/>
            <w:noWrap/>
            <w:hideMark/>
          </w:tcPr>
          <w:p w14:paraId="3762C4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32371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61CD48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1B68EEB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239B616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1AF3EA8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1A7A306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C9F27E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0CA65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FA647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391DA0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0A403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F2FE89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BFB940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D6B4F1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38C5670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080DD9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5DBD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52FFB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DA1E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C11F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9DB1A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591A3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F4153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82C66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6648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106685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DDE40A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262249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A22DFB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EC68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73247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A49C04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A61D9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6F14DA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23CFE9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90001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550D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A001F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1C59F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58429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A2D323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2EC33A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A869F8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2E06F91E"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6D823228"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Emergency Department</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36CB28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2AE965D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72" w:type="dxa"/>
            <w:tcBorders>
              <w:top w:val="single" w:sz="4" w:space="0" w:color="auto"/>
              <w:left w:val="single" w:sz="4" w:space="0" w:color="auto"/>
              <w:bottom w:val="single" w:sz="4" w:space="0" w:color="auto"/>
              <w:right w:val="single" w:sz="4" w:space="0" w:color="auto"/>
            </w:tcBorders>
            <w:shd w:val="clear" w:color="000000" w:fill="817FBE"/>
            <w:noWrap/>
            <w:hideMark/>
          </w:tcPr>
          <w:p w14:paraId="56F4BE5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48" w:type="dxa"/>
            <w:tcBorders>
              <w:top w:val="single" w:sz="4" w:space="0" w:color="auto"/>
              <w:left w:val="single" w:sz="4" w:space="0" w:color="auto"/>
              <w:bottom w:val="single" w:sz="4" w:space="0" w:color="auto"/>
              <w:right w:val="single" w:sz="4" w:space="0" w:color="auto"/>
            </w:tcBorders>
            <w:shd w:val="clear" w:color="000000" w:fill="C6C6B5"/>
            <w:noWrap/>
            <w:hideMark/>
          </w:tcPr>
          <w:p w14:paraId="063837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420" w:type="dxa"/>
            <w:tcBorders>
              <w:top w:val="single" w:sz="4" w:space="0" w:color="auto"/>
              <w:left w:val="single" w:sz="4" w:space="0" w:color="auto"/>
              <w:bottom w:val="single" w:sz="4" w:space="0" w:color="auto"/>
              <w:right w:val="single" w:sz="4" w:space="0" w:color="auto"/>
            </w:tcBorders>
            <w:shd w:val="clear" w:color="000000" w:fill="92CDDC"/>
            <w:noWrap/>
            <w:hideMark/>
          </w:tcPr>
          <w:p w14:paraId="35B50B8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D88FDF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0B8382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4F3C35E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3ECA8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38FD78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274" w:type="dxa"/>
            <w:tcBorders>
              <w:top w:val="single" w:sz="4" w:space="0" w:color="auto"/>
              <w:left w:val="single" w:sz="4" w:space="0" w:color="auto"/>
              <w:bottom w:val="single" w:sz="4" w:space="0" w:color="auto"/>
              <w:right w:val="single" w:sz="4" w:space="0" w:color="auto"/>
            </w:tcBorders>
            <w:shd w:val="clear" w:color="000000" w:fill="7030A0"/>
            <w:noWrap/>
            <w:hideMark/>
          </w:tcPr>
          <w:p w14:paraId="6F0D6D5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1292A9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353469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3CC8963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6381AD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169A5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2CFB6C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4488307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7B8CF0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817FBE"/>
            <w:noWrap/>
            <w:hideMark/>
          </w:tcPr>
          <w:p w14:paraId="47EA178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80" w:type="dxa"/>
            <w:tcBorders>
              <w:top w:val="nil"/>
              <w:left w:val="nil"/>
              <w:bottom w:val="single" w:sz="4" w:space="0" w:color="auto"/>
              <w:right w:val="single" w:sz="4" w:space="0" w:color="auto"/>
            </w:tcBorders>
            <w:shd w:val="clear" w:color="auto" w:fill="auto"/>
            <w:noWrap/>
            <w:hideMark/>
          </w:tcPr>
          <w:p w14:paraId="7A96734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78D1830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189D40C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92CDDC"/>
            <w:noWrap/>
            <w:hideMark/>
          </w:tcPr>
          <w:p w14:paraId="63CB991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14BBFB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0AADB93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45A77C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455674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20B0BC8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373E1C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4C70C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33FBB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EFD4A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620DC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5C97A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D71000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31AA1B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FBC05B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B34E5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76751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1B934B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927CF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4D9A5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72693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76C85B3B"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5C8FC8F1"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Inpatient Medical &amp; Nursing Care</w:t>
            </w:r>
          </w:p>
        </w:tc>
        <w:tc>
          <w:tcPr>
            <w:tcW w:w="380" w:type="dxa"/>
            <w:tcBorders>
              <w:top w:val="nil"/>
              <w:left w:val="single" w:sz="4" w:space="0" w:color="auto"/>
              <w:bottom w:val="single" w:sz="4" w:space="0" w:color="auto"/>
              <w:right w:val="single" w:sz="4" w:space="0" w:color="auto"/>
            </w:tcBorders>
            <w:shd w:val="clear" w:color="auto" w:fill="auto"/>
            <w:noWrap/>
            <w:hideMark/>
          </w:tcPr>
          <w:p w14:paraId="131CA5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D0A26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196ADB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336C79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63797E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708A5D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31CE25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4C8E2D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569E3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A4AD3F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33B2725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FDA262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EF5EA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B21C12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8FCD9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72665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272034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99CF71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5BF33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322A87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3A4C4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308C25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15135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D94F61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B163E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E52CB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9481AB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E34C0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8C53F6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21E17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6736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D98F7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63DF6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27D530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E7BF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1B566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24469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5B3E12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0D22D2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A1BE92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BCCFDF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237194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D0EBF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7FA42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58E41F80"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7F60E5CF"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Maternity</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435D2E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single" w:sz="4" w:space="0" w:color="auto"/>
              <w:left w:val="single" w:sz="4" w:space="0" w:color="auto"/>
              <w:bottom w:val="single" w:sz="4" w:space="0" w:color="auto"/>
              <w:right w:val="single" w:sz="4" w:space="0" w:color="auto"/>
            </w:tcBorders>
            <w:shd w:val="clear" w:color="000000" w:fill="7030A0"/>
            <w:noWrap/>
            <w:hideMark/>
          </w:tcPr>
          <w:p w14:paraId="68C66D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72" w:type="dxa"/>
            <w:tcBorders>
              <w:top w:val="single" w:sz="4" w:space="0" w:color="auto"/>
              <w:left w:val="single" w:sz="4" w:space="0" w:color="auto"/>
              <w:bottom w:val="single" w:sz="4" w:space="0" w:color="auto"/>
              <w:right w:val="single" w:sz="4" w:space="0" w:color="auto"/>
            </w:tcBorders>
            <w:shd w:val="clear" w:color="000000" w:fill="92CDDC"/>
            <w:noWrap/>
            <w:hideMark/>
          </w:tcPr>
          <w:p w14:paraId="1F55826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48" w:type="dxa"/>
            <w:tcBorders>
              <w:top w:val="single" w:sz="4" w:space="0" w:color="auto"/>
              <w:left w:val="single" w:sz="4" w:space="0" w:color="auto"/>
              <w:bottom w:val="single" w:sz="4" w:space="0" w:color="auto"/>
              <w:right w:val="single" w:sz="4" w:space="0" w:color="auto"/>
            </w:tcBorders>
            <w:shd w:val="clear" w:color="000000" w:fill="C6C6B5"/>
            <w:noWrap/>
            <w:hideMark/>
          </w:tcPr>
          <w:p w14:paraId="2E79579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420" w:type="dxa"/>
            <w:tcBorders>
              <w:top w:val="single" w:sz="4" w:space="0" w:color="auto"/>
              <w:left w:val="single" w:sz="4" w:space="0" w:color="auto"/>
              <w:bottom w:val="single" w:sz="4" w:space="0" w:color="auto"/>
              <w:right w:val="single" w:sz="4" w:space="0" w:color="auto"/>
            </w:tcBorders>
            <w:shd w:val="clear" w:color="000000" w:fill="C6C6B5"/>
            <w:noWrap/>
            <w:hideMark/>
          </w:tcPr>
          <w:p w14:paraId="00229E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B1993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817FBE"/>
            <w:noWrap/>
            <w:hideMark/>
          </w:tcPr>
          <w:p w14:paraId="2F493A8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391" w:type="dxa"/>
            <w:tcBorders>
              <w:top w:val="nil"/>
              <w:left w:val="nil"/>
              <w:bottom w:val="single" w:sz="4" w:space="0" w:color="auto"/>
              <w:right w:val="single" w:sz="4" w:space="0" w:color="auto"/>
            </w:tcBorders>
            <w:shd w:val="clear" w:color="auto" w:fill="auto"/>
            <w:noWrap/>
            <w:hideMark/>
          </w:tcPr>
          <w:p w14:paraId="275747B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A6685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A0E1A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7A18C6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39076D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82B65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33DB17D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72E622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4978643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2AA930C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7C10E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4644CE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E786E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2FE4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590C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E33B60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DB8C3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19F6A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BD143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61AE12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03B90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82DB0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EB57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E91BD3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8157CE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65055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D8B35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0896CA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319D87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1926E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99F543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06EE2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8E1FFC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1E82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A79F0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2FF181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4C9B0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03C318F6"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42996809"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Hospital Management</w:t>
            </w:r>
          </w:p>
        </w:tc>
        <w:tc>
          <w:tcPr>
            <w:tcW w:w="380" w:type="dxa"/>
            <w:tcBorders>
              <w:top w:val="nil"/>
              <w:left w:val="single" w:sz="4" w:space="0" w:color="auto"/>
              <w:bottom w:val="single" w:sz="4" w:space="0" w:color="auto"/>
              <w:right w:val="single" w:sz="4" w:space="0" w:color="auto"/>
            </w:tcBorders>
            <w:shd w:val="clear" w:color="auto" w:fill="auto"/>
            <w:noWrap/>
            <w:hideMark/>
          </w:tcPr>
          <w:p w14:paraId="123908C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1115B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01E8A9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55CD08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35BAB1B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640A5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0929626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3B057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F0BDE7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56336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3A2160C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D8B11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B287FF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BC189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AB3E0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61CB09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454A7A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55CF41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A0D927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5B9A7B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E63FD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F993C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DA6BE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F122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DCAEB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C066F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3A51F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675A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C1458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399A5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879BC7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3F7C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BA9EC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F0D20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1B5ED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B6CA4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EAC1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600000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90EF6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E17197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737869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8337C2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A2F364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041B4D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23CC4423"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6EA15714"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Home Nursing Discharge Services</w:t>
            </w:r>
          </w:p>
        </w:tc>
        <w:tc>
          <w:tcPr>
            <w:tcW w:w="380" w:type="dxa"/>
            <w:tcBorders>
              <w:top w:val="nil"/>
              <w:left w:val="single" w:sz="4" w:space="0" w:color="auto"/>
              <w:bottom w:val="single" w:sz="4" w:space="0" w:color="auto"/>
              <w:right w:val="single" w:sz="4" w:space="0" w:color="auto"/>
            </w:tcBorders>
            <w:shd w:val="clear" w:color="auto" w:fill="auto"/>
            <w:noWrap/>
            <w:hideMark/>
          </w:tcPr>
          <w:p w14:paraId="3E967F9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EA8CDB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1CE7EE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08AF87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50E0AD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66142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6C48268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6FA61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E88E88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54E227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718D26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F1415F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09CC2D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28EC48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BB8EE4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509AB20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59AC76E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85A7D3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283A0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EC4189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3EF933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8F0BB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6578D4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7D499A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217EEA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B2BDC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CC1A3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B9CAF0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4F2E77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5A7D21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232DB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232F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EADA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0C471E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B52161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726372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1F12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31F87C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A894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D67A00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B71D2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8A282C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D80DF3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3FF4A2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795DB6E"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6E5EAC55"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Pharmacy and Supply</w:t>
            </w:r>
          </w:p>
        </w:tc>
        <w:tc>
          <w:tcPr>
            <w:tcW w:w="380" w:type="dxa"/>
            <w:tcBorders>
              <w:top w:val="nil"/>
              <w:left w:val="single" w:sz="4" w:space="0" w:color="auto"/>
              <w:bottom w:val="single" w:sz="4" w:space="0" w:color="auto"/>
              <w:right w:val="single" w:sz="4" w:space="0" w:color="auto"/>
            </w:tcBorders>
            <w:shd w:val="clear" w:color="auto" w:fill="auto"/>
            <w:noWrap/>
            <w:hideMark/>
          </w:tcPr>
          <w:p w14:paraId="41062CD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4F421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44B1732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669CAF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24173A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2A339F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1982521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91" w:type="dxa"/>
            <w:tcBorders>
              <w:top w:val="nil"/>
              <w:left w:val="nil"/>
              <w:bottom w:val="single" w:sz="4" w:space="0" w:color="auto"/>
              <w:right w:val="single" w:sz="4" w:space="0" w:color="auto"/>
            </w:tcBorders>
            <w:shd w:val="clear" w:color="auto" w:fill="auto"/>
            <w:noWrap/>
            <w:hideMark/>
          </w:tcPr>
          <w:p w14:paraId="37953C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34511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BC07A7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6225F7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595AB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9E2C17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B2602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0C34E8A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4CEEE3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71969F9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A75EA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8AE5D3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43BD59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67EA37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351748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F1362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EB6D2B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BF06A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96E3F4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57D88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BEECD5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349834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3E76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54EB3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757BB7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BC0BB2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BD95E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CFCD4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A83757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3EB06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002F6A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CBE23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56CE74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DF1EA7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4BD60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02822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EC3C6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745838A"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6B0FB7D7"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Food Services</w:t>
            </w:r>
          </w:p>
        </w:tc>
        <w:tc>
          <w:tcPr>
            <w:tcW w:w="380" w:type="dxa"/>
            <w:tcBorders>
              <w:top w:val="nil"/>
              <w:left w:val="single" w:sz="4" w:space="0" w:color="auto"/>
              <w:bottom w:val="single" w:sz="4" w:space="0" w:color="auto"/>
              <w:right w:val="single" w:sz="4" w:space="0" w:color="auto"/>
            </w:tcBorders>
            <w:shd w:val="clear" w:color="auto" w:fill="auto"/>
            <w:noWrap/>
            <w:hideMark/>
          </w:tcPr>
          <w:p w14:paraId="550CAB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2255C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4E5DA1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7910A37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0E5B235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5967425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968712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66CA8AF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0341E16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116FE9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0D6A4E9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42551E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5689217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5D670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E9F4D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06D40A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80" w:type="dxa"/>
            <w:tcBorders>
              <w:top w:val="nil"/>
              <w:left w:val="nil"/>
              <w:bottom w:val="single" w:sz="4" w:space="0" w:color="auto"/>
              <w:right w:val="single" w:sz="4" w:space="0" w:color="auto"/>
            </w:tcBorders>
            <w:shd w:val="clear" w:color="auto" w:fill="auto"/>
            <w:noWrap/>
            <w:hideMark/>
          </w:tcPr>
          <w:p w14:paraId="2A562B0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6BC5AD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F6D58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269B4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C3B3E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E0F3A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BEF2D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1B3275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0F8A8B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E6C6CB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0936DD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2EA98E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F93CD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0A023A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83A65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790283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062FDE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0B3446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85535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7E064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67D42B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E7659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D5835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C1B60C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5DA66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C4FE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7071D7B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A6CB41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53A6EE9E" w14:textId="77777777" w:rsidTr="003A1DC2">
        <w:trPr>
          <w:trHeight w:val="300"/>
        </w:trPr>
        <w:tc>
          <w:tcPr>
            <w:tcW w:w="3300" w:type="dxa"/>
            <w:tcBorders>
              <w:top w:val="nil"/>
              <w:left w:val="single" w:sz="4" w:space="0" w:color="auto"/>
              <w:bottom w:val="single" w:sz="4" w:space="0" w:color="auto"/>
              <w:right w:val="nil"/>
            </w:tcBorders>
            <w:shd w:val="clear" w:color="auto" w:fill="auto"/>
            <w:vAlign w:val="bottom"/>
            <w:hideMark/>
          </w:tcPr>
          <w:p w14:paraId="60D40CEA" w14:textId="77777777" w:rsidR="003A1DC2" w:rsidRPr="003A1DC2" w:rsidRDefault="003A1DC2" w:rsidP="003A1DC2">
            <w:pPr>
              <w:spacing w:after="0"/>
              <w:rPr>
                <w:rFonts w:ascii="Calibri" w:eastAsia="Times New Roman" w:hAnsi="Calibri"/>
                <w:color w:val="000000"/>
                <w:sz w:val="16"/>
                <w:szCs w:val="16"/>
                <w:lang w:eastAsia="en-AU"/>
              </w:rPr>
            </w:pPr>
            <w:r w:rsidRPr="003A1DC2">
              <w:rPr>
                <w:rFonts w:ascii="Calibri" w:eastAsia="Times New Roman" w:hAnsi="Calibri"/>
                <w:color w:val="000000"/>
                <w:sz w:val="16"/>
                <w:szCs w:val="16"/>
                <w:lang w:eastAsia="en-AU"/>
              </w:rPr>
              <w:t>Laundry Services</w:t>
            </w:r>
          </w:p>
        </w:tc>
        <w:tc>
          <w:tcPr>
            <w:tcW w:w="380" w:type="dxa"/>
            <w:tcBorders>
              <w:top w:val="nil"/>
              <w:left w:val="single" w:sz="4" w:space="0" w:color="auto"/>
              <w:bottom w:val="single" w:sz="4" w:space="0" w:color="auto"/>
              <w:right w:val="single" w:sz="4" w:space="0" w:color="auto"/>
            </w:tcBorders>
            <w:shd w:val="clear" w:color="auto" w:fill="auto"/>
            <w:noWrap/>
            <w:hideMark/>
          </w:tcPr>
          <w:p w14:paraId="4200474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BC03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72" w:type="dxa"/>
            <w:tcBorders>
              <w:top w:val="nil"/>
              <w:left w:val="nil"/>
              <w:bottom w:val="single" w:sz="4" w:space="0" w:color="auto"/>
              <w:right w:val="single" w:sz="4" w:space="0" w:color="auto"/>
            </w:tcBorders>
            <w:shd w:val="clear" w:color="auto" w:fill="auto"/>
            <w:noWrap/>
            <w:hideMark/>
          </w:tcPr>
          <w:p w14:paraId="0AE7DD9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48" w:type="dxa"/>
            <w:tcBorders>
              <w:top w:val="nil"/>
              <w:left w:val="nil"/>
              <w:bottom w:val="single" w:sz="4" w:space="0" w:color="auto"/>
              <w:right w:val="single" w:sz="4" w:space="0" w:color="auto"/>
            </w:tcBorders>
            <w:shd w:val="clear" w:color="auto" w:fill="auto"/>
            <w:noWrap/>
            <w:hideMark/>
          </w:tcPr>
          <w:p w14:paraId="7C2D07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420" w:type="dxa"/>
            <w:tcBorders>
              <w:top w:val="nil"/>
              <w:left w:val="nil"/>
              <w:bottom w:val="single" w:sz="4" w:space="0" w:color="auto"/>
              <w:right w:val="single" w:sz="4" w:space="0" w:color="auto"/>
            </w:tcBorders>
            <w:shd w:val="clear" w:color="auto" w:fill="auto"/>
            <w:noWrap/>
            <w:hideMark/>
          </w:tcPr>
          <w:p w14:paraId="6674811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1E88796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74A6A43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single" w:sz="4" w:space="0" w:color="auto"/>
              <w:left w:val="single" w:sz="4" w:space="0" w:color="auto"/>
              <w:bottom w:val="single" w:sz="4" w:space="0" w:color="auto"/>
              <w:right w:val="single" w:sz="4" w:space="0" w:color="auto"/>
            </w:tcBorders>
            <w:shd w:val="clear" w:color="000000" w:fill="7030A0"/>
            <w:noWrap/>
            <w:hideMark/>
          </w:tcPr>
          <w:p w14:paraId="37F76BA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391" w:type="dxa"/>
            <w:tcBorders>
              <w:top w:val="nil"/>
              <w:left w:val="nil"/>
              <w:bottom w:val="single" w:sz="4" w:space="0" w:color="auto"/>
              <w:right w:val="single" w:sz="4" w:space="0" w:color="auto"/>
            </w:tcBorders>
            <w:shd w:val="clear" w:color="auto" w:fill="auto"/>
            <w:noWrap/>
            <w:hideMark/>
          </w:tcPr>
          <w:p w14:paraId="29E91D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F2F46B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274" w:type="dxa"/>
            <w:tcBorders>
              <w:top w:val="nil"/>
              <w:left w:val="nil"/>
              <w:bottom w:val="single" w:sz="4" w:space="0" w:color="auto"/>
              <w:right w:val="single" w:sz="4" w:space="0" w:color="auto"/>
            </w:tcBorders>
            <w:shd w:val="clear" w:color="auto" w:fill="auto"/>
            <w:noWrap/>
            <w:hideMark/>
          </w:tcPr>
          <w:p w14:paraId="03B917A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6ECE140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72E4062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0CCA7F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nil"/>
              <w:left w:val="nil"/>
              <w:bottom w:val="single" w:sz="4" w:space="0" w:color="auto"/>
              <w:right w:val="single" w:sz="4" w:space="0" w:color="auto"/>
            </w:tcBorders>
            <w:shd w:val="clear" w:color="auto" w:fill="auto"/>
            <w:noWrap/>
            <w:hideMark/>
          </w:tcPr>
          <w:p w14:paraId="36545F3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91" w:type="dxa"/>
            <w:tcBorders>
              <w:top w:val="single" w:sz="4" w:space="0" w:color="auto"/>
              <w:left w:val="single" w:sz="4" w:space="0" w:color="auto"/>
              <w:bottom w:val="single" w:sz="4" w:space="0" w:color="auto"/>
              <w:right w:val="single" w:sz="4" w:space="0" w:color="auto"/>
            </w:tcBorders>
            <w:shd w:val="clear" w:color="000000" w:fill="92CDDC"/>
            <w:noWrap/>
            <w:hideMark/>
          </w:tcPr>
          <w:p w14:paraId="5DD562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380" w:type="dxa"/>
            <w:tcBorders>
              <w:top w:val="nil"/>
              <w:left w:val="nil"/>
              <w:bottom w:val="single" w:sz="4" w:space="0" w:color="auto"/>
              <w:right w:val="single" w:sz="4" w:space="0" w:color="auto"/>
            </w:tcBorders>
            <w:shd w:val="clear" w:color="auto" w:fill="auto"/>
            <w:noWrap/>
            <w:hideMark/>
          </w:tcPr>
          <w:p w14:paraId="5E213DD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4F06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EBA283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6A557D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026A93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63791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CE257D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250CD8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0E9F95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B0EEF5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6FFF48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454D3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54D79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8350F1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68FE0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8B032A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A94E9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0DD42DC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1FEC955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229FBF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FB489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3C1376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51BEFAE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6ACBD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4BDE421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89B45E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67D6647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380" w:type="dxa"/>
            <w:tcBorders>
              <w:top w:val="nil"/>
              <w:left w:val="nil"/>
              <w:bottom w:val="single" w:sz="4" w:space="0" w:color="auto"/>
              <w:right w:val="single" w:sz="4" w:space="0" w:color="auto"/>
            </w:tcBorders>
            <w:shd w:val="clear" w:color="auto" w:fill="auto"/>
            <w:noWrap/>
            <w:hideMark/>
          </w:tcPr>
          <w:p w14:paraId="26D850F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bl>
    <w:p w14:paraId="461D09E6" w14:textId="77777777" w:rsidR="00FB0F65" w:rsidRDefault="00FB0F65">
      <w:pPr>
        <w:spacing w:after="0"/>
      </w:pPr>
      <w:r>
        <w:br w:type="page"/>
      </w:r>
    </w:p>
    <w:p w14:paraId="6311A8F9" w14:textId="77777777" w:rsidR="00FB0F65" w:rsidRPr="00C3698E" w:rsidRDefault="00FB0F65" w:rsidP="003A1DC2">
      <w:pPr>
        <w:pStyle w:val="Heading3"/>
      </w:pPr>
      <w:bookmarkStart w:id="56" w:name="_Toc433357345"/>
      <w:r w:rsidRPr="00C3698E">
        <w:lastRenderedPageBreak/>
        <w:t>Consolidated System / Application Requirements</w:t>
      </w:r>
      <w:bookmarkEnd w:id="56"/>
    </w:p>
    <w:p w14:paraId="378C524B" w14:textId="77777777" w:rsidR="003A1DC2" w:rsidRDefault="003A1DC2">
      <w:pPr>
        <w:spacing w:after="0"/>
      </w:pPr>
    </w:p>
    <w:tbl>
      <w:tblPr>
        <w:tblW w:w="20540" w:type="dxa"/>
        <w:tblLook w:val="04A0" w:firstRow="1" w:lastRow="0" w:firstColumn="1" w:lastColumn="0" w:noHBand="0" w:noVBand="1"/>
      </w:tblPr>
      <w:tblGrid>
        <w:gridCol w:w="4560"/>
        <w:gridCol w:w="1300"/>
        <w:gridCol w:w="1420"/>
        <w:gridCol w:w="1020"/>
        <w:gridCol w:w="1040"/>
        <w:gridCol w:w="700"/>
        <w:gridCol w:w="700"/>
        <w:gridCol w:w="700"/>
        <w:gridCol w:w="700"/>
        <w:gridCol w:w="700"/>
        <w:gridCol w:w="700"/>
        <w:gridCol w:w="700"/>
        <w:gridCol w:w="700"/>
        <w:gridCol w:w="700"/>
        <w:gridCol w:w="700"/>
        <w:gridCol w:w="700"/>
        <w:gridCol w:w="700"/>
        <w:gridCol w:w="700"/>
        <w:gridCol w:w="700"/>
        <w:gridCol w:w="700"/>
        <w:gridCol w:w="700"/>
      </w:tblGrid>
      <w:tr w:rsidR="003A1DC2" w:rsidRPr="003A1DC2" w14:paraId="0DAAE389" w14:textId="77777777" w:rsidTr="003A1DC2">
        <w:trPr>
          <w:trHeight w:val="300"/>
        </w:trPr>
        <w:tc>
          <w:tcPr>
            <w:tcW w:w="4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3DC810" w14:textId="77777777" w:rsidR="003A1DC2" w:rsidRPr="003A1DC2" w:rsidRDefault="003A1DC2" w:rsidP="003A1DC2">
            <w:pPr>
              <w:spacing w:after="0"/>
              <w:jc w:val="center"/>
              <w:rPr>
                <w:rFonts w:ascii="Calibri" w:eastAsia="Times New Roman" w:hAnsi="Calibri"/>
                <w:b/>
                <w:bCs/>
                <w:color w:val="000000"/>
                <w:sz w:val="22"/>
                <w:lang w:eastAsia="en-AU"/>
              </w:rPr>
            </w:pPr>
            <w:r w:rsidRPr="003A1DC2">
              <w:rPr>
                <w:rFonts w:ascii="Calibri" w:eastAsia="Times New Roman" w:hAnsi="Calibri"/>
                <w:b/>
                <w:bCs/>
                <w:color w:val="000000"/>
                <w:sz w:val="22"/>
                <w:lang w:eastAsia="en-AU"/>
              </w:rPr>
              <w:t>Applications</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0C5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Services using this application</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35D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Level of dependency</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D2D4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System offline duration</w:t>
            </w:r>
          </w:p>
        </w:tc>
        <w:tc>
          <w:tcPr>
            <w:tcW w:w="104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D4FEE9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Data loss duration</w:t>
            </w:r>
          </w:p>
        </w:tc>
        <w:tc>
          <w:tcPr>
            <w:tcW w:w="11200" w:type="dxa"/>
            <w:gridSpan w:val="16"/>
            <w:tcBorders>
              <w:top w:val="single" w:sz="4" w:space="0" w:color="auto"/>
              <w:left w:val="nil"/>
              <w:bottom w:val="single" w:sz="4" w:space="0" w:color="auto"/>
              <w:right w:val="single" w:sz="4" w:space="0" w:color="000000"/>
            </w:tcBorders>
            <w:shd w:val="clear" w:color="auto" w:fill="auto"/>
            <w:noWrap/>
            <w:vAlign w:val="bottom"/>
            <w:hideMark/>
          </w:tcPr>
          <w:p w14:paraId="7E7FF36F" w14:textId="77777777" w:rsidR="003A1DC2" w:rsidRPr="003A1DC2" w:rsidRDefault="003A1DC2" w:rsidP="003A1DC2">
            <w:pPr>
              <w:spacing w:after="0"/>
              <w:jc w:val="center"/>
              <w:rPr>
                <w:rFonts w:ascii="Calibri" w:eastAsia="Times New Roman" w:hAnsi="Calibri"/>
                <w:sz w:val="22"/>
                <w:lang w:eastAsia="en-AU"/>
              </w:rPr>
            </w:pPr>
            <w:r w:rsidRPr="003A1DC2">
              <w:rPr>
                <w:rFonts w:ascii="Calibri" w:eastAsia="Times New Roman" w:hAnsi="Calibri"/>
                <w:sz w:val="22"/>
                <w:lang w:eastAsia="en-AU"/>
              </w:rPr>
              <w:t>Business areas</w:t>
            </w:r>
          </w:p>
        </w:tc>
      </w:tr>
      <w:tr w:rsidR="003A1DC2" w:rsidRPr="003A1DC2" w14:paraId="2742D8A8" w14:textId="77777777" w:rsidTr="003A1DC2">
        <w:trPr>
          <w:trHeight w:val="3600"/>
        </w:trPr>
        <w:tc>
          <w:tcPr>
            <w:tcW w:w="4560" w:type="dxa"/>
            <w:vMerge/>
            <w:tcBorders>
              <w:top w:val="single" w:sz="4" w:space="0" w:color="auto"/>
              <w:left w:val="single" w:sz="4" w:space="0" w:color="auto"/>
              <w:bottom w:val="single" w:sz="4" w:space="0" w:color="000000"/>
              <w:right w:val="single" w:sz="4" w:space="0" w:color="auto"/>
            </w:tcBorders>
            <w:vAlign w:val="center"/>
            <w:hideMark/>
          </w:tcPr>
          <w:p w14:paraId="6FE7BC22" w14:textId="77777777" w:rsidR="003A1DC2" w:rsidRPr="003A1DC2" w:rsidRDefault="003A1DC2" w:rsidP="003A1DC2">
            <w:pPr>
              <w:spacing w:after="0"/>
              <w:rPr>
                <w:rFonts w:ascii="Calibri" w:eastAsia="Times New Roman" w:hAnsi="Calibri"/>
                <w:b/>
                <w:bCs/>
                <w:color w:val="000000"/>
                <w:sz w:val="22"/>
                <w:lang w:eastAsia="en-A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8295B7D" w14:textId="77777777" w:rsidR="003A1DC2" w:rsidRPr="003A1DC2" w:rsidRDefault="003A1DC2" w:rsidP="003A1DC2">
            <w:pPr>
              <w:spacing w:after="0"/>
              <w:rPr>
                <w:rFonts w:ascii="Calibri" w:eastAsia="Times New Roman" w:hAnsi="Calibri"/>
                <w:color w:val="000000"/>
                <w:sz w:val="22"/>
                <w:lang w:eastAsia="en-A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5A79D0E" w14:textId="77777777" w:rsidR="003A1DC2" w:rsidRPr="003A1DC2" w:rsidRDefault="003A1DC2" w:rsidP="003A1DC2">
            <w:pPr>
              <w:spacing w:after="0"/>
              <w:rPr>
                <w:rFonts w:ascii="Calibri" w:eastAsia="Times New Roman" w:hAnsi="Calibri"/>
                <w:color w:val="000000"/>
                <w:sz w:val="22"/>
                <w:lang w:eastAsia="en-A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410957" w14:textId="77777777" w:rsidR="003A1DC2" w:rsidRPr="003A1DC2" w:rsidRDefault="003A1DC2" w:rsidP="003A1DC2">
            <w:pPr>
              <w:spacing w:after="0"/>
              <w:rPr>
                <w:rFonts w:ascii="Calibri" w:eastAsia="Times New Roman" w:hAnsi="Calibri"/>
                <w:color w:val="000000"/>
                <w:sz w:val="22"/>
                <w:lang w:eastAsia="en-AU"/>
              </w:rPr>
            </w:pPr>
          </w:p>
        </w:tc>
        <w:tc>
          <w:tcPr>
            <w:tcW w:w="1040" w:type="dxa"/>
            <w:vMerge/>
            <w:tcBorders>
              <w:top w:val="single" w:sz="4" w:space="0" w:color="auto"/>
              <w:left w:val="single" w:sz="4" w:space="0" w:color="auto"/>
              <w:bottom w:val="single" w:sz="4" w:space="0" w:color="auto"/>
              <w:right w:val="single" w:sz="4" w:space="0" w:color="000000"/>
            </w:tcBorders>
            <w:vAlign w:val="center"/>
            <w:hideMark/>
          </w:tcPr>
          <w:p w14:paraId="4C100D9F" w14:textId="77777777" w:rsidR="003A1DC2" w:rsidRPr="003A1DC2" w:rsidRDefault="003A1DC2" w:rsidP="003A1DC2">
            <w:pPr>
              <w:spacing w:after="0"/>
              <w:rPr>
                <w:rFonts w:ascii="Calibri" w:eastAsia="Times New Roman" w:hAnsi="Calibri"/>
                <w:color w:val="000000"/>
                <w:sz w:val="22"/>
                <w:lang w:eastAsia="en-AU"/>
              </w:rPr>
            </w:pPr>
          </w:p>
        </w:tc>
        <w:tc>
          <w:tcPr>
            <w:tcW w:w="700" w:type="dxa"/>
            <w:tcBorders>
              <w:top w:val="nil"/>
              <w:left w:val="nil"/>
              <w:bottom w:val="single" w:sz="4" w:space="0" w:color="auto"/>
              <w:right w:val="nil"/>
            </w:tcBorders>
            <w:shd w:val="clear" w:color="auto" w:fill="auto"/>
            <w:textDirection w:val="btLr"/>
            <w:vAlign w:val="bottom"/>
            <w:hideMark/>
          </w:tcPr>
          <w:p w14:paraId="1EE75D6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xml:space="preserve">Operation Theatre services </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2CF663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Central Sterilisation Services Dept</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0354ED3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Day Stay Unit services</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6C1E03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Administration and Medical Records</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567F8E0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Nursing</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7678FB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Allied Health</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1A48327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Aged Care Services</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5EC46EF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Community Mental Health</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30E2105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Emergency Department</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6B9990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Inpatient Medical &amp; Nursing Care</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7D55E9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Maternity</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63F881E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Hospital Management</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4F9C0F3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Home Nursing Discharge Services</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3100E02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Pharmacy and Supply</w:t>
            </w:r>
          </w:p>
        </w:tc>
        <w:tc>
          <w:tcPr>
            <w:tcW w:w="700" w:type="dxa"/>
            <w:tcBorders>
              <w:top w:val="nil"/>
              <w:left w:val="single" w:sz="4" w:space="0" w:color="auto"/>
              <w:bottom w:val="single" w:sz="4" w:space="0" w:color="auto"/>
              <w:right w:val="nil"/>
            </w:tcBorders>
            <w:shd w:val="clear" w:color="auto" w:fill="auto"/>
            <w:textDirection w:val="btLr"/>
            <w:vAlign w:val="bottom"/>
            <w:hideMark/>
          </w:tcPr>
          <w:p w14:paraId="09A478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Food Services</w:t>
            </w:r>
          </w:p>
        </w:tc>
        <w:tc>
          <w:tcPr>
            <w:tcW w:w="700" w:type="dxa"/>
            <w:tcBorders>
              <w:top w:val="nil"/>
              <w:left w:val="single" w:sz="4" w:space="0" w:color="auto"/>
              <w:bottom w:val="single" w:sz="4" w:space="0" w:color="auto"/>
              <w:right w:val="single" w:sz="4" w:space="0" w:color="auto"/>
            </w:tcBorders>
            <w:shd w:val="clear" w:color="auto" w:fill="auto"/>
            <w:textDirection w:val="btLr"/>
            <w:vAlign w:val="bottom"/>
            <w:hideMark/>
          </w:tcPr>
          <w:p w14:paraId="05B5B73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Laundry Services</w:t>
            </w:r>
          </w:p>
        </w:tc>
      </w:tr>
      <w:tr w:rsidR="003A1DC2" w:rsidRPr="003A1DC2" w14:paraId="39C4B7D9"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4A7E5B6E"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Health Records Management + Scanning and eForms (eHRM)</w:t>
            </w:r>
          </w:p>
        </w:tc>
        <w:tc>
          <w:tcPr>
            <w:tcW w:w="1300" w:type="dxa"/>
            <w:tcBorders>
              <w:top w:val="nil"/>
              <w:left w:val="nil"/>
              <w:bottom w:val="single" w:sz="4" w:space="0" w:color="auto"/>
              <w:right w:val="single" w:sz="4" w:space="0" w:color="auto"/>
            </w:tcBorders>
            <w:shd w:val="clear" w:color="auto" w:fill="auto"/>
            <w:hideMark/>
          </w:tcPr>
          <w:p w14:paraId="6C865FD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9</w:t>
            </w:r>
          </w:p>
        </w:tc>
        <w:tc>
          <w:tcPr>
            <w:tcW w:w="1420" w:type="dxa"/>
            <w:tcBorders>
              <w:top w:val="nil"/>
              <w:left w:val="nil"/>
              <w:bottom w:val="single" w:sz="4" w:space="0" w:color="auto"/>
              <w:right w:val="single" w:sz="4" w:space="0" w:color="auto"/>
            </w:tcBorders>
            <w:shd w:val="clear" w:color="auto" w:fill="auto"/>
            <w:hideMark/>
          </w:tcPr>
          <w:p w14:paraId="7A1826A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1020" w:type="dxa"/>
            <w:tcBorders>
              <w:top w:val="nil"/>
              <w:left w:val="nil"/>
              <w:bottom w:val="single" w:sz="4" w:space="0" w:color="auto"/>
              <w:right w:val="single" w:sz="4" w:space="0" w:color="auto"/>
            </w:tcBorders>
            <w:shd w:val="clear" w:color="auto" w:fill="auto"/>
            <w:hideMark/>
          </w:tcPr>
          <w:p w14:paraId="0B90BE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30 mi</w:t>
            </w:r>
          </w:p>
        </w:tc>
        <w:tc>
          <w:tcPr>
            <w:tcW w:w="1040" w:type="dxa"/>
            <w:tcBorders>
              <w:top w:val="nil"/>
              <w:left w:val="nil"/>
              <w:bottom w:val="single" w:sz="4" w:space="0" w:color="auto"/>
              <w:right w:val="single" w:sz="4" w:space="0" w:color="auto"/>
            </w:tcBorders>
            <w:shd w:val="clear" w:color="auto" w:fill="auto"/>
            <w:hideMark/>
          </w:tcPr>
          <w:p w14:paraId="4AD7AE4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4F466E9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5C0CFC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794D364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2227F7A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25525A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7932D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74425E7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312F4A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7E54BA3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nil"/>
              <w:left w:val="nil"/>
              <w:bottom w:val="single" w:sz="4" w:space="0" w:color="auto"/>
              <w:right w:val="single" w:sz="4" w:space="0" w:color="auto"/>
            </w:tcBorders>
            <w:shd w:val="clear" w:color="auto" w:fill="auto"/>
            <w:noWrap/>
            <w:hideMark/>
          </w:tcPr>
          <w:p w14:paraId="1377B3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240776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E32893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3C7875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8A08F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2B266E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122A9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4765EAFC"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4ACDDC5E"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WebPas</w:t>
            </w:r>
          </w:p>
        </w:tc>
        <w:tc>
          <w:tcPr>
            <w:tcW w:w="1300" w:type="dxa"/>
            <w:tcBorders>
              <w:top w:val="nil"/>
              <w:left w:val="nil"/>
              <w:bottom w:val="single" w:sz="4" w:space="0" w:color="auto"/>
              <w:right w:val="single" w:sz="4" w:space="0" w:color="auto"/>
            </w:tcBorders>
            <w:shd w:val="clear" w:color="auto" w:fill="auto"/>
            <w:hideMark/>
          </w:tcPr>
          <w:p w14:paraId="568BE8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13</w:t>
            </w:r>
          </w:p>
        </w:tc>
        <w:tc>
          <w:tcPr>
            <w:tcW w:w="1420" w:type="dxa"/>
            <w:tcBorders>
              <w:top w:val="nil"/>
              <w:left w:val="nil"/>
              <w:bottom w:val="single" w:sz="4" w:space="0" w:color="auto"/>
              <w:right w:val="single" w:sz="4" w:space="0" w:color="auto"/>
            </w:tcBorders>
            <w:shd w:val="clear" w:color="auto" w:fill="auto"/>
            <w:hideMark/>
          </w:tcPr>
          <w:p w14:paraId="506354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1020" w:type="dxa"/>
            <w:tcBorders>
              <w:top w:val="nil"/>
              <w:left w:val="nil"/>
              <w:bottom w:val="single" w:sz="4" w:space="0" w:color="auto"/>
              <w:right w:val="single" w:sz="4" w:space="0" w:color="auto"/>
            </w:tcBorders>
            <w:shd w:val="clear" w:color="auto" w:fill="auto"/>
            <w:hideMark/>
          </w:tcPr>
          <w:p w14:paraId="0DC0234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30 mi</w:t>
            </w:r>
          </w:p>
        </w:tc>
        <w:tc>
          <w:tcPr>
            <w:tcW w:w="1040" w:type="dxa"/>
            <w:tcBorders>
              <w:top w:val="nil"/>
              <w:left w:val="nil"/>
              <w:bottom w:val="single" w:sz="4" w:space="0" w:color="auto"/>
              <w:right w:val="single" w:sz="4" w:space="0" w:color="auto"/>
            </w:tcBorders>
            <w:shd w:val="clear" w:color="auto" w:fill="auto"/>
            <w:hideMark/>
          </w:tcPr>
          <w:p w14:paraId="1F1581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171231E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30100F9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73336DB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17061A5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02C7ED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60B3A7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17CF268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0105B21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528E7D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3F8343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29C151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785F96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6121D6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7FFF1AC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8B3827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9A0C30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57519DF"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2BF4956C"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Clinical Pathology (Ultra/LIS)</w:t>
            </w:r>
          </w:p>
        </w:tc>
        <w:tc>
          <w:tcPr>
            <w:tcW w:w="1300" w:type="dxa"/>
            <w:tcBorders>
              <w:top w:val="nil"/>
              <w:left w:val="nil"/>
              <w:bottom w:val="single" w:sz="4" w:space="0" w:color="auto"/>
              <w:right w:val="single" w:sz="4" w:space="0" w:color="auto"/>
            </w:tcBorders>
            <w:shd w:val="clear" w:color="auto" w:fill="auto"/>
            <w:hideMark/>
          </w:tcPr>
          <w:p w14:paraId="61151BD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1420" w:type="dxa"/>
            <w:tcBorders>
              <w:top w:val="nil"/>
              <w:left w:val="nil"/>
              <w:bottom w:val="single" w:sz="4" w:space="0" w:color="auto"/>
              <w:right w:val="single" w:sz="4" w:space="0" w:color="auto"/>
            </w:tcBorders>
            <w:shd w:val="clear" w:color="auto" w:fill="auto"/>
            <w:hideMark/>
          </w:tcPr>
          <w:p w14:paraId="01D9C5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1020" w:type="dxa"/>
            <w:tcBorders>
              <w:top w:val="nil"/>
              <w:left w:val="nil"/>
              <w:bottom w:val="single" w:sz="4" w:space="0" w:color="auto"/>
              <w:right w:val="single" w:sz="4" w:space="0" w:color="auto"/>
            </w:tcBorders>
            <w:shd w:val="clear" w:color="auto" w:fill="auto"/>
            <w:hideMark/>
          </w:tcPr>
          <w:p w14:paraId="1A6D059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h</w:t>
            </w:r>
          </w:p>
        </w:tc>
        <w:tc>
          <w:tcPr>
            <w:tcW w:w="1040" w:type="dxa"/>
            <w:tcBorders>
              <w:top w:val="nil"/>
              <w:left w:val="nil"/>
              <w:bottom w:val="single" w:sz="4" w:space="0" w:color="auto"/>
              <w:right w:val="single" w:sz="4" w:space="0" w:color="auto"/>
            </w:tcBorders>
            <w:shd w:val="clear" w:color="auto" w:fill="auto"/>
            <w:hideMark/>
          </w:tcPr>
          <w:p w14:paraId="637B5F7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nil"/>
              <w:left w:val="nil"/>
              <w:bottom w:val="single" w:sz="4" w:space="0" w:color="auto"/>
              <w:right w:val="single" w:sz="4" w:space="0" w:color="auto"/>
            </w:tcBorders>
            <w:shd w:val="clear" w:color="auto" w:fill="auto"/>
            <w:noWrap/>
            <w:hideMark/>
          </w:tcPr>
          <w:p w14:paraId="0F098C1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C50ACA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DFCF33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C0A54F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36ABAD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08D75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DE896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EDA54F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8F9AD5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D7CC6B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6E1277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6B3BBC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8386A7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758F35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A7BBBC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7DF881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5ACC3ACE"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586E6457"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Theatre Management System (TMS)</w:t>
            </w:r>
          </w:p>
        </w:tc>
        <w:tc>
          <w:tcPr>
            <w:tcW w:w="1300" w:type="dxa"/>
            <w:tcBorders>
              <w:top w:val="nil"/>
              <w:left w:val="nil"/>
              <w:bottom w:val="single" w:sz="4" w:space="0" w:color="auto"/>
              <w:right w:val="single" w:sz="4" w:space="0" w:color="auto"/>
            </w:tcBorders>
            <w:shd w:val="clear" w:color="auto" w:fill="auto"/>
            <w:hideMark/>
          </w:tcPr>
          <w:p w14:paraId="1E0C3F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14</w:t>
            </w:r>
          </w:p>
        </w:tc>
        <w:tc>
          <w:tcPr>
            <w:tcW w:w="1420" w:type="dxa"/>
            <w:tcBorders>
              <w:top w:val="nil"/>
              <w:left w:val="nil"/>
              <w:bottom w:val="single" w:sz="4" w:space="0" w:color="auto"/>
              <w:right w:val="single" w:sz="4" w:space="0" w:color="auto"/>
            </w:tcBorders>
            <w:shd w:val="clear" w:color="auto" w:fill="auto"/>
            <w:hideMark/>
          </w:tcPr>
          <w:p w14:paraId="56F6F3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1020" w:type="dxa"/>
            <w:tcBorders>
              <w:top w:val="nil"/>
              <w:left w:val="nil"/>
              <w:bottom w:val="single" w:sz="4" w:space="0" w:color="auto"/>
              <w:right w:val="single" w:sz="4" w:space="0" w:color="auto"/>
            </w:tcBorders>
            <w:shd w:val="clear" w:color="auto" w:fill="auto"/>
            <w:hideMark/>
          </w:tcPr>
          <w:p w14:paraId="5AF1293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 h</w:t>
            </w:r>
          </w:p>
        </w:tc>
        <w:tc>
          <w:tcPr>
            <w:tcW w:w="1040" w:type="dxa"/>
            <w:tcBorders>
              <w:top w:val="nil"/>
              <w:left w:val="nil"/>
              <w:bottom w:val="single" w:sz="4" w:space="0" w:color="auto"/>
              <w:right w:val="single" w:sz="4" w:space="0" w:color="auto"/>
            </w:tcBorders>
            <w:shd w:val="clear" w:color="auto" w:fill="auto"/>
            <w:hideMark/>
          </w:tcPr>
          <w:p w14:paraId="70C8275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4999D2B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2D36044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C50234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7965B60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4E04171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DF66ED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2075C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F64AF5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44A7F7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7ABF47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1714ECA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18C7882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39BE1C1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D47E6A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5A69A2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19E8E7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2127C4D6"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67F8C6ED"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Internet</w:t>
            </w:r>
          </w:p>
        </w:tc>
        <w:tc>
          <w:tcPr>
            <w:tcW w:w="1300" w:type="dxa"/>
            <w:tcBorders>
              <w:top w:val="nil"/>
              <w:left w:val="nil"/>
              <w:bottom w:val="single" w:sz="4" w:space="0" w:color="auto"/>
              <w:right w:val="single" w:sz="4" w:space="0" w:color="auto"/>
            </w:tcBorders>
            <w:shd w:val="clear" w:color="auto" w:fill="auto"/>
            <w:hideMark/>
          </w:tcPr>
          <w:p w14:paraId="4DF466F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15</w:t>
            </w:r>
          </w:p>
        </w:tc>
        <w:tc>
          <w:tcPr>
            <w:tcW w:w="1420" w:type="dxa"/>
            <w:tcBorders>
              <w:top w:val="nil"/>
              <w:left w:val="nil"/>
              <w:bottom w:val="single" w:sz="4" w:space="0" w:color="auto"/>
              <w:right w:val="single" w:sz="4" w:space="0" w:color="auto"/>
            </w:tcBorders>
            <w:shd w:val="clear" w:color="auto" w:fill="auto"/>
            <w:hideMark/>
          </w:tcPr>
          <w:p w14:paraId="341FB92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1020" w:type="dxa"/>
            <w:tcBorders>
              <w:top w:val="nil"/>
              <w:left w:val="nil"/>
              <w:bottom w:val="nil"/>
              <w:right w:val="nil"/>
            </w:tcBorders>
            <w:shd w:val="clear" w:color="auto" w:fill="auto"/>
            <w:noWrap/>
            <w:vAlign w:val="bottom"/>
            <w:hideMark/>
          </w:tcPr>
          <w:p w14:paraId="400FAED7"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noProof/>
                <w:color w:val="000000"/>
                <w:sz w:val="22"/>
                <w:lang w:eastAsia="en-AU"/>
              </w:rPr>
              <mc:AlternateContent>
                <mc:Choice Requires="wps">
                  <w:drawing>
                    <wp:anchor distT="0" distB="0" distL="114300" distR="114300" simplePos="0" relativeHeight="251663872" behindDoc="0" locked="0" layoutInCell="1" allowOverlap="1" wp14:anchorId="79C00A78" wp14:editId="575E8A50">
                      <wp:simplePos x="0" y="0"/>
                      <wp:positionH relativeFrom="column">
                        <wp:posOffset>123825</wp:posOffset>
                      </wp:positionH>
                      <wp:positionV relativeFrom="paragraph">
                        <wp:posOffset>0</wp:posOffset>
                      </wp:positionV>
                      <wp:extent cx="3038475" cy="2152650"/>
                      <wp:effectExtent l="0" t="0" r="0" b="0"/>
                      <wp:wrapNone/>
                      <wp:docPr id="15" name="Rectangle 15"/>
                      <wp:cNvGraphicFramePr/>
                      <a:graphic xmlns:a="http://schemas.openxmlformats.org/drawingml/2006/main">
                        <a:graphicData uri="http://schemas.microsoft.com/office/word/2010/wordprocessingShape">
                          <wps:wsp>
                            <wps:cNvSpPr/>
                            <wps:spPr>
                              <a:xfrm rot="20006100">
                                <a:off x="0" y="0"/>
                                <a:ext cx="2927854" cy="937629"/>
                              </a:xfrm>
                              <a:prstGeom prst="rect">
                                <a:avLst/>
                              </a:prstGeom>
                              <a:noFill/>
                            </wps:spPr>
                            <wps:txbx>
                              <w:txbxContent>
                                <w:p w14:paraId="018AB004" w14:textId="77777777" w:rsidR="003A1DC2" w:rsidRDefault="003A1DC2" w:rsidP="003A1DC2">
                                  <w:pPr>
                                    <w:pStyle w:val="NormalWeb"/>
                                    <w:spacing w:before="0" w:beforeAutospacing="0" w:after="0" w:afterAutospacing="0"/>
                                    <w:jc w:val="center"/>
                                  </w:pPr>
                                  <w:r w:rsidRPr="003A1DC2">
                                    <w:rPr>
                                      <w:rFonts w:asciiTheme="minorHAnsi" w:hAnsi="Calibri" w:cstheme="minorBidi"/>
                                      <w:b/>
                                      <w:bCs/>
                                      <w:outline/>
                                      <w:color w:val="4BACC6" w:themeColor="accent5"/>
                                      <w:sz w:val="108"/>
                                      <w:szCs w:val="10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79C00A78" id="Rectangle 15" o:spid="_x0000_s1028" style="position:absolute;margin-left:9.75pt;margin-top:0;width:239.25pt;height:169.5pt;rotation:-1740964fd;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" filled="f" stroked="f">
                      <v:textbox style="mso-fit-shape-to-text:t">
                        <w:txbxContent>
                          <w:p w14:paraId="018AB004" w14:textId="77777777" w:rsidR="003A1DC2" w:rsidRDefault="003A1DC2" w:rsidP="003A1DC2">
                            <w:pPr>
                              <w:pStyle w:val="NormalWeb"/>
                              <w:spacing w:before="0" w:beforeAutospacing="0" w:after="0" w:afterAutospacing="0"/>
                              <w:jc w:val="center"/>
                            </w:pPr>
                            <w:r w:rsidRPr="003A1DC2">
                              <w:rPr>
                                <w:rFonts w:asciiTheme="minorHAnsi" w:hAnsi="Calibri" w:cstheme="minorBidi"/>
                                <w:b/>
                                <w:bCs/>
                                <w:outline/>
                                <w:color w:val="4BACC6" w:themeColor="accent5"/>
                                <w:sz w:val="108"/>
                                <w:szCs w:val="10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99"/>
            </w:tblGrid>
            <w:tr w:rsidR="003A1DC2" w:rsidRPr="003A1DC2" w14:paraId="5E2391D7" w14:textId="77777777">
              <w:trPr>
                <w:trHeight w:val="600"/>
                <w:tblCellSpacing w:w="0" w:type="dxa"/>
              </w:trPr>
              <w:tc>
                <w:tcPr>
                  <w:tcW w:w="1020" w:type="dxa"/>
                  <w:tcBorders>
                    <w:top w:val="nil"/>
                    <w:left w:val="nil"/>
                    <w:bottom w:val="single" w:sz="4" w:space="0" w:color="auto"/>
                    <w:right w:val="single" w:sz="4" w:space="0" w:color="auto"/>
                  </w:tcBorders>
                  <w:shd w:val="clear" w:color="auto" w:fill="auto"/>
                  <w:hideMark/>
                </w:tcPr>
                <w:p w14:paraId="34B3507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h</w:t>
                  </w:r>
                </w:p>
              </w:tc>
            </w:tr>
          </w:tbl>
          <w:p w14:paraId="159EDB6C" w14:textId="77777777" w:rsidR="003A1DC2" w:rsidRPr="003A1DC2" w:rsidRDefault="003A1DC2" w:rsidP="003A1DC2">
            <w:pPr>
              <w:spacing w:after="0"/>
              <w:rPr>
                <w:rFonts w:ascii="Calibri" w:eastAsia="Times New Roman" w:hAnsi="Calibri"/>
                <w:color w:val="000000"/>
                <w:sz w:val="22"/>
                <w:lang w:eastAsia="en-AU"/>
              </w:rPr>
            </w:pPr>
          </w:p>
        </w:tc>
        <w:tc>
          <w:tcPr>
            <w:tcW w:w="1040" w:type="dxa"/>
            <w:tcBorders>
              <w:top w:val="nil"/>
              <w:left w:val="nil"/>
              <w:bottom w:val="single" w:sz="4" w:space="0" w:color="auto"/>
              <w:right w:val="single" w:sz="4" w:space="0" w:color="auto"/>
            </w:tcBorders>
            <w:shd w:val="clear" w:color="auto" w:fill="auto"/>
            <w:hideMark/>
          </w:tcPr>
          <w:p w14:paraId="0A546A7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N/A</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384515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63113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3C1407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27D3C37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1FF889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327340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520425C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042ADC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7B59E8B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4341F3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5420833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7E5649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F57CE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7696DB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1468F40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19670B4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r>
      <w:tr w:rsidR="003A1DC2" w:rsidRPr="003A1DC2" w14:paraId="4569CE8B"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0DB701C3"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eReferrals</w:t>
            </w:r>
          </w:p>
        </w:tc>
        <w:tc>
          <w:tcPr>
            <w:tcW w:w="1300" w:type="dxa"/>
            <w:tcBorders>
              <w:top w:val="nil"/>
              <w:left w:val="nil"/>
              <w:bottom w:val="single" w:sz="4" w:space="0" w:color="auto"/>
              <w:right w:val="single" w:sz="4" w:space="0" w:color="auto"/>
            </w:tcBorders>
            <w:shd w:val="clear" w:color="auto" w:fill="auto"/>
            <w:hideMark/>
          </w:tcPr>
          <w:p w14:paraId="40CB5C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13</w:t>
            </w:r>
          </w:p>
        </w:tc>
        <w:tc>
          <w:tcPr>
            <w:tcW w:w="1420" w:type="dxa"/>
            <w:tcBorders>
              <w:top w:val="nil"/>
              <w:left w:val="nil"/>
              <w:bottom w:val="single" w:sz="4" w:space="0" w:color="auto"/>
              <w:right w:val="single" w:sz="4" w:space="0" w:color="auto"/>
            </w:tcBorders>
            <w:shd w:val="clear" w:color="auto" w:fill="auto"/>
            <w:hideMark/>
          </w:tcPr>
          <w:p w14:paraId="549FB96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1020" w:type="dxa"/>
            <w:tcBorders>
              <w:top w:val="nil"/>
              <w:left w:val="nil"/>
              <w:bottom w:val="single" w:sz="4" w:space="0" w:color="auto"/>
              <w:right w:val="single" w:sz="4" w:space="0" w:color="auto"/>
            </w:tcBorders>
            <w:shd w:val="clear" w:color="auto" w:fill="auto"/>
            <w:hideMark/>
          </w:tcPr>
          <w:p w14:paraId="0E9790D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6 h</w:t>
            </w:r>
          </w:p>
        </w:tc>
        <w:tc>
          <w:tcPr>
            <w:tcW w:w="1040" w:type="dxa"/>
            <w:tcBorders>
              <w:top w:val="nil"/>
              <w:left w:val="nil"/>
              <w:bottom w:val="single" w:sz="4" w:space="0" w:color="auto"/>
              <w:right w:val="single" w:sz="4" w:space="0" w:color="auto"/>
            </w:tcBorders>
            <w:shd w:val="clear" w:color="auto" w:fill="auto"/>
            <w:hideMark/>
          </w:tcPr>
          <w:p w14:paraId="679B35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485F992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168470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71D5E83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363B15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13B8534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1602D6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01B9A08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494F4C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237C4D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3086546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2C5FC78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176A9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04D13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5801762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B1DE1E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46F1AF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02F7FBD5"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0725846A"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Cardiobase</w:t>
            </w:r>
          </w:p>
        </w:tc>
        <w:tc>
          <w:tcPr>
            <w:tcW w:w="1300" w:type="dxa"/>
            <w:tcBorders>
              <w:top w:val="nil"/>
              <w:left w:val="nil"/>
              <w:bottom w:val="single" w:sz="4" w:space="0" w:color="auto"/>
              <w:right w:val="single" w:sz="4" w:space="0" w:color="auto"/>
            </w:tcBorders>
            <w:shd w:val="clear" w:color="auto" w:fill="auto"/>
            <w:hideMark/>
          </w:tcPr>
          <w:p w14:paraId="455588C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1420" w:type="dxa"/>
            <w:tcBorders>
              <w:top w:val="nil"/>
              <w:left w:val="nil"/>
              <w:bottom w:val="single" w:sz="4" w:space="0" w:color="auto"/>
              <w:right w:val="single" w:sz="4" w:space="0" w:color="auto"/>
            </w:tcBorders>
            <w:shd w:val="clear" w:color="auto" w:fill="auto"/>
            <w:hideMark/>
          </w:tcPr>
          <w:p w14:paraId="7D6D5C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1020" w:type="dxa"/>
            <w:tcBorders>
              <w:top w:val="nil"/>
              <w:left w:val="nil"/>
              <w:bottom w:val="single" w:sz="4" w:space="0" w:color="auto"/>
              <w:right w:val="single" w:sz="4" w:space="0" w:color="auto"/>
            </w:tcBorders>
            <w:shd w:val="clear" w:color="auto" w:fill="auto"/>
            <w:hideMark/>
          </w:tcPr>
          <w:p w14:paraId="677A517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 h</w:t>
            </w:r>
          </w:p>
        </w:tc>
        <w:tc>
          <w:tcPr>
            <w:tcW w:w="1040" w:type="dxa"/>
            <w:tcBorders>
              <w:top w:val="nil"/>
              <w:left w:val="nil"/>
              <w:bottom w:val="single" w:sz="4" w:space="0" w:color="auto"/>
              <w:right w:val="single" w:sz="4" w:space="0" w:color="auto"/>
            </w:tcBorders>
            <w:shd w:val="clear" w:color="auto" w:fill="auto"/>
            <w:hideMark/>
          </w:tcPr>
          <w:p w14:paraId="5A94CA5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h</w:t>
            </w:r>
          </w:p>
        </w:tc>
        <w:tc>
          <w:tcPr>
            <w:tcW w:w="700" w:type="dxa"/>
            <w:tcBorders>
              <w:top w:val="nil"/>
              <w:left w:val="nil"/>
              <w:bottom w:val="single" w:sz="4" w:space="0" w:color="auto"/>
              <w:right w:val="single" w:sz="4" w:space="0" w:color="auto"/>
            </w:tcBorders>
            <w:shd w:val="clear" w:color="auto" w:fill="auto"/>
            <w:noWrap/>
            <w:hideMark/>
          </w:tcPr>
          <w:p w14:paraId="1923C36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C0BFEB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3368F9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F2F4BA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477120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6FC4D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82D341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934695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ABAFD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28EE8B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F8247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3F5AC1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2D6B4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1E712F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8CFF3D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CCA2B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F207602"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7E84CD07"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Enterprise Bed Management (EBM)</w:t>
            </w:r>
          </w:p>
        </w:tc>
        <w:tc>
          <w:tcPr>
            <w:tcW w:w="1300" w:type="dxa"/>
            <w:tcBorders>
              <w:top w:val="nil"/>
              <w:left w:val="nil"/>
              <w:bottom w:val="single" w:sz="4" w:space="0" w:color="auto"/>
              <w:right w:val="single" w:sz="4" w:space="0" w:color="auto"/>
            </w:tcBorders>
            <w:shd w:val="clear" w:color="auto" w:fill="auto"/>
            <w:hideMark/>
          </w:tcPr>
          <w:p w14:paraId="47BA7DA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13</w:t>
            </w:r>
          </w:p>
        </w:tc>
        <w:tc>
          <w:tcPr>
            <w:tcW w:w="1420" w:type="dxa"/>
            <w:tcBorders>
              <w:top w:val="nil"/>
              <w:left w:val="nil"/>
              <w:bottom w:val="single" w:sz="4" w:space="0" w:color="auto"/>
              <w:right w:val="single" w:sz="4" w:space="0" w:color="auto"/>
            </w:tcBorders>
            <w:shd w:val="clear" w:color="auto" w:fill="auto"/>
            <w:hideMark/>
          </w:tcPr>
          <w:p w14:paraId="5873670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1020" w:type="dxa"/>
            <w:tcBorders>
              <w:top w:val="nil"/>
              <w:left w:val="nil"/>
              <w:bottom w:val="single" w:sz="4" w:space="0" w:color="auto"/>
              <w:right w:val="single" w:sz="4" w:space="0" w:color="auto"/>
            </w:tcBorders>
            <w:shd w:val="clear" w:color="auto" w:fill="auto"/>
            <w:hideMark/>
          </w:tcPr>
          <w:p w14:paraId="5E445EF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 h</w:t>
            </w:r>
          </w:p>
        </w:tc>
        <w:tc>
          <w:tcPr>
            <w:tcW w:w="1040" w:type="dxa"/>
            <w:tcBorders>
              <w:top w:val="nil"/>
              <w:left w:val="nil"/>
              <w:bottom w:val="single" w:sz="4" w:space="0" w:color="auto"/>
              <w:right w:val="single" w:sz="4" w:space="0" w:color="auto"/>
            </w:tcBorders>
            <w:shd w:val="clear" w:color="auto" w:fill="auto"/>
            <w:hideMark/>
          </w:tcPr>
          <w:p w14:paraId="7FFB36D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374AB0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0DD2175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4FD7333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DD566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4ECD172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2CFF0A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F39A24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11353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D85F9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67D4468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55A2D7A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336F7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4EC1FCA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nil"/>
              <w:left w:val="nil"/>
              <w:bottom w:val="single" w:sz="4" w:space="0" w:color="auto"/>
              <w:right w:val="single" w:sz="4" w:space="0" w:color="auto"/>
            </w:tcBorders>
            <w:shd w:val="clear" w:color="auto" w:fill="auto"/>
            <w:noWrap/>
            <w:hideMark/>
          </w:tcPr>
          <w:p w14:paraId="0306AF5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28195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052AF6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00F4631"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4B5C1845"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Diet Management</w:t>
            </w:r>
          </w:p>
        </w:tc>
        <w:tc>
          <w:tcPr>
            <w:tcW w:w="1300" w:type="dxa"/>
            <w:tcBorders>
              <w:top w:val="nil"/>
              <w:left w:val="nil"/>
              <w:bottom w:val="single" w:sz="4" w:space="0" w:color="auto"/>
              <w:right w:val="single" w:sz="4" w:space="0" w:color="auto"/>
            </w:tcBorders>
            <w:shd w:val="clear" w:color="auto" w:fill="auto"/>
            <w:hideMark/>
          </w:tcPr>
          <w:p w14:paraId="271BFE7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10</w:t>
            </w:r>
          </w:p>
        </w:tc>
        <w:tc>
          <w:tcPr>
            <w:tcW w:w="1420" w:type="dxa"/>
            <w:tcBorders>
              <w:top w:val="nil"/>
              <w:left w:val="nil"/>
              <w:bottom w:val="single" w:sz="4" w:space="0" w:color="auto"/>
              <w:right w:val="single" w:sz="4" w:space="0" w:color="auto"/>
            </w:tcBorders>
            <w:shd w:val="clear" w:color="auto" w:fill="auto"/>
            <w:hideMark/>
          </w:tcPr>
          <w:p w14:paraId="77FEB8B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1020" w:type="dxa"/>
            <w:tcBorders>
              <w:top w:val="nil"/>
              <w:left w:val="nil"/>
              <w:bottom w:val="single" w:sz="4" w:space="0" w:color="auto"/>
              <w:right w:val="single" w:sz="4" w:space="0" w:color="auto"/>
            </w:tcBorders>
            <w:shd w:val="clear" w:color="auto" w:fill="auto"/>
            <w:hideMark/>
          </w:tcPr>
          <w:p w14:paraId="0200D38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1040" w:type="dxa"/>
            <w:tcBorders>
              <w:top w:val="nil"/>
              <w:left w:val="nil"/>
              <w:bottom w:val="single" w:sz="4" w:space="0" w:color="auto"/>
              <w:right w:val="single" w:sz="4" w:space="0" w:color="auto"/>
            </w:tcBorders>
            <w:shd w:val="clear" w:color="auto" w:fill="auto"/>
            <w:hideMark/>
          </w:tcPr>
          <w:p w14:paraId="74C0429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EC7F6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283EB9D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96B1BC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D14A7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C7D457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7CDEB4A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6C657D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225C5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7E212CD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59C34F1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nil"/>
              <w:left w:val="nil"/>
              <w:bottom w:val="single" w:sz="4" w:space="0" w:color="auto"/>
              <w:right w:val="single" w:sz="4" w:space="0" w:color="auto"/>
            </w:tcBorders>
            <w:shd w:val="clear" w:color="auto" w:fill="auto"/>
            <w:noWrap/>
            <w:hideMark/>
          </w:tcPr>
          <w:p w14:paraId="34BDFB4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75E798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E6A52D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FF7FD1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7B5E5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829A0E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3FB2274B"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35049214"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HealthPoint (Sharepoint Intranet)</w:t>
            </w:r>
          </w:p>
        </w:tc>
        <w:tc>
          <w:tcPr>
            <w:tcW w:w="1300" w:type="dxa"/>
            <w:tcBorders>
              <w:top w:val="nil"/>
              <w:left w:val="nil"/>
              <w:bottom w:val="single" w:sz="4" w:space="0" w:color="auto"/>
              <w:right w:val="single" w:sz="4" w:space="0" w:color="auto"/>
            </w:tcBorders>
            <w:shd w:val="clear" w:color="auto" w:fill="auto"/>
            <w:hideMark/>
          </w:tcPr>
          <w:p w14:paraId="0B64DFA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14</w:t>
            </w:r>
          </w:p>
        </w:tc>
        <w:tc>
          <w:tcPr>
            <w:tcW w:w="1420" w:type="dxa"/>
            <w:tcBorders>
              <w:top w:val="nil"/>
              <w:left w:val="nil"/>
              <w:bottom w:val="single" w:sz="4" w:space="0" w:color="auto"/>
              <w:right w:val="single" w:sz="4" w:space="0" w:color="auto"/>
            </w:tcBorders>
            <w:shd w:val="clear" w:color="auto" w:fill="auto"/>
            <w:hideMark/>
          </w:tcPr>
          <w:p w14:paraId="37E51A6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1020" w:type="dxa"/>
            <w:tcBorders>
              <w:top w:val="nil"/>
              <w:left w:val="nil"/>
              <w:bottom w:val="single" w:sz="4" w:space="0" w:color="auto"/>
              <w:right w:val="single" w:sz="4" w:space="0" w:color="auto"/>
            </w:tcBorders>
            <w:shd w:val="clear" w:color="auto" w:fill="auto"/>
            <w:hideMark/>
          </w:tcPr>
          <w:p w14:paraId="6B33C51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6 h</w:t>
            </w:r>
          </w:p>
        </w:tc>
        <w:tc>
          <w:tcPr>
            <w:tcW w:w="1040" w:type="dxa"/>
            <w:tcBorders>
              <w:top w:val="nil"/>
              <w:left w:val="nil"/>
              <w:bottom w:val="single" w:sz="4" w:space="0" w:color="auto"/>
              <w:right w:val="single" w:sz="4" w:space="0" w:color="auto"/>
            </w:tcBorders>
            <w:shd w:val="clear" w:color="auto" w:fill="auto"/>
            <w:hideMark/>
          </w:tcPr>
          <w:p w14:paraId="3C1D59C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D0AE1E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3589C30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10C729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5593B19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1E0FC47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5DF014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5E46602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CE37DC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E5D0B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287FBF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15DA0EE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97A2A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EC5081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37D540B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nil"/>
              <w:left w:val="nil"/>
              <w:bottom w:val="single" w:sz="4" w:space="0" w:color="auto"/>
              <w:right w:val="single" w:sz="4" w:space="0" w:color="auto"/>
            </w:tcBorders>
            <w:shd w:val="clear" w:color="auto" w:fill="auto"/>
            <w:noWrap/>
            <w:hideMark/>
          </w:tcPr>
          <w:p w14:paraId="0B21645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B12EA4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002A177F"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309A3400"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Haematology &amp; Oncology Protocols &amp; Prescriptions (HOPP)</w:t>
            </w:r>
          </w:p>
        </w:tc>
        <w:tc>
          <w:tcPr>
            <w:tcW w:w="1300" w:type="dxa"/>
            <w:tcBorders>
              <w:top w:val="nil"/>
              <w:left w:val="nil"/>
              <w:bottom w:val="single" w:sz="4" w:space="0" w:color="auto"/>
              <w:right w:val="single" w:sz="4" w:space="0" w:color="auto"/>
            </w:tcBorders>
            <w:shd w:val="clear" w:color="auto" w:fill="auto"/>
            <w:hideMark/>
          </w:tcPr>
          <w:p w14:paraId="26C9AF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9</w:t>
            </w:r>
          </w:p>
        </w:tc>
        <w:tc>
          <w:tcPr>
            <w:tcW w:w="1420" w:type="dxa"/>
            <w:tcBorders>
              <w:top w:val="nil"/>
              <w:left w:val="nil"/>
              <w:bottom w:val="single" w:sz="4" w:space="0" w:color="auto"/>
              <w:right w:val="single" w:sz="4" w:space="0" w:color="auto"/>
            </w:tcBorders>
            <w:shd w:val="clear" w:color="auto" w:fill="auto"/>
            <w:hideMark/>
          </w:tcPr>
          <w:p w14:paraId="2270EAB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1020" w:type="dxa"/>
            <w:tcBorders>
              <w:top w:val="nil"/>
              <w:left w:val="nil"/>
              <w:bottom w:val="single" w:sz="4" w:space="0" w:color="auto"/>
              <w:right w:val="single" w:sz="4" w:space="0" w:color="auto"/>
            </w:tcBorders>
            <w:shd w:val="clear" w:color="auto" w:fill="auto"/>
            <w:hideMark/>
          </w:tcPr>
          <w:p w14:paraId="60E8CFE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1040" w:type="dxa"/>
            <w:tcBorders>
              <w:top w:val="nil"/>
              <w:left w:val="nil"/>
              <w:bottom w:val="single" w:sz="4" w:space="0" w:color="auto"/>
              <w:right w:val="single" w:sz="4" w:space="0" w:color="auto"/>
            </w:tcBorders>
            <w:shd w:val="clear" w:color="auto" w:fill="auto"/>
            <w:hideMark/>
          </w:tcPr>
          <w:p w14:paraId="5E7CF34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nil"/>
              <w:left w:val="nil"/>
              <w:bottom w:val="single" w:sz="4" w:space="0" w:color="auto"/>
              <w:right w:val="single" w:sz="4" w:space="0" w:color="auto"/>
            </w:tcBorders>
            <w:shd w:val="clear" w:color="auto" w:fill="auto"/>
            <w:noWrap/>
            <w:hideMark/>
          </w:tcPr>
          <w:p w14:paraId="7A8E28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AC63F5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27965B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nil"/>
              <w:left w:val="nil"/>
              <w:bottom w:val="single" w:sz="4" w:space="0" w:color="auto"/>
              <w:right w:val="single" w:sz="4" w:space="0" w:color="auto"/>
            </w:tcBorders>
            <w:shd w:val="clear" w:color="auto" w:fill="auto"/>
            <w:noWrap/>
            <w:hideMark/>
          </w:tcPr>
          <w:p w14:paraId="6641022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6FBE9E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94A3AE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FC2C2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DA307A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268D1C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A43B54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28E28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2AD1C0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461A2CF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753AC39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A6E3E8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22610C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r>
      <w:tr w:rsidR="003A1DC2" w:rsidRPr="003A1DC2" w14:paraId="146A35A9"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69D41A0F"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MS Exchange</w:t>
            </w:r>
          </w:p>
        </w:tc>
        <w:tc>
          <w:tcPr>
            <w:tcW w:w="1300" w:type="dxa"/>
            <w:tcBorders>
              <w:top w:val="nil"/>
              <w:left w:val="nil"/>
              <w:bottom w:val="single" w:sz="4" w:space="0" w:color="auto"/>
              <w:right w:val="single" w:sz="4" w:space="0" w:color="auto"/>
            </w:tcBorders>
            <w:shd w:val="clear" w:color="auto" w:fill="auto"/>
            <w:hideMark/>
          </w:tcPr>
          <w:p w14:paraId="08F890C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9</w:t>
            </w:r>
          </w:p>
        </w:tc>
        <w:tc>
          <w:tcPr>
            <w:tcW w:w="1420" w:type="dxa"/>
            <w:tcBorders>
              <w:top w:val="nil"/>
              <w:left w:val="nil"/>
              <w:bottom w:val="single" w:sz="4" w:space="0" w:color="auto"/>
              <w:right w:val="single" w:sz="4" w:space="0" w:color="auto"/>
            </w:tcBorders>
            <w:shd w:val="clear" w:color="auto" w:fill="auto"/>
            <w:hideMark/>
          </w:tcPr>
          <w:p w14:paraId="42D64C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1020" w:type="dxa"/>
            <w:tcBorders>
              <w:top w:val="nil"/>
              <w:left w:val="nil"/>
              <w:bottom w:val="single" w:sz="4" w:space="0" w:color="auto"/>
              <w:right w:val="single" w:sz="4" w:space="0" w:color="auto"/>
            </w:tcBorders>
            <w:shd w:val="clear" w:color="auto" w:fill="auto"/>
            <w:hideMark/>
          </w:tcPr>
          <w:p w14:paraId="3241A52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1040" w:type="dxa"/>
            <w:tcBorders>
              <w:top w:val="nil"/>
              <w:left w:val="nil"/>
              <w:bottom w:val="single" w:sz="4" w:space="0" w:color="auto"/>
              <w:right w:val="single" w:sz="4" w:space="0" w:color="auto"/>
            </w:tcBorders>
            <w:shd w:val="clear" w:color="auto" w:fill="auto"/>
            <w:hideMark/>
          </w:tcPr>
          <w:p w14:paraId="1B6A0D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EA25C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5D5DB8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3853BBC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7F57DD8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8DA067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F35EF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233966E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6C2E04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3C6B1A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nil"/>
              <w:left w:val="nil"/>
              <w:bottom w:val="single" w:sz="4" w:space="0" w:color="auto"/>
              <w:right w:val="single" w:sz="4" w:space="0" w:color="auto"/>
            </w:tcBorders>
            <w:shd w:val="clear" w:color="auto" w:fill="auto"/>
            <w:noWrap/>
            <w:hideMark/>
          </w:tcPr>
          <w:p w14:paraId="73E7D76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03FDF1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D5D55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0B2B13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246110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50734C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08048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52FD2A00"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49996218"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WA Nephrology Database (WAND)</w:t>
            </w:r>
          </w:p>
        </w:tc>
        <w:tc>
          <w:tcPr>
            <w:tcW w:w="1300" w:type="dxa"/>
            <w:tcBorders>
              <w:top w:val="nil"/>
              <w:left w:val="nil"/>
              <w:bottom w:val="single" w:sz="4" w:space="0" w:color="auto"/>
              <w:right w:val="single" w:sz="4" w:space="0" w:color="auto"/>
            </w:tcBorders>
            <w:shd w:val="clear" w:color="auto" w:fill="auto"/>
            <w:hideMark/>
          </w:tcPr>
          <w:p w14:paraId="1C551A6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1420" w:type="dxa"/>
            <w:tcBorders>
              <w:top w:val="nil"/>
              <w:left w:val="nil"/>
              <w:bottom w:val="single" w:sz="4" w:space="0" w:color="auto"/>
              <w:right w:val="single" w:sz="4" w:space="0" w:color="auto"/>
            </w:tcBorders>
            <w:shd w:val="clear" w:color="auto" w:fill="auto"/>
            <w:hideMark/>
          </w:tcPr>
          <w:p w14:paraId="07E363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1020" w:type="dxa"/>
            <w:tcBorders>
              <w:top w:val="nil"/>
              <w:left w:val="nil"/>
              <w:bottom w:val="single" w:sz="4" w:space="0" w:color="auto"/>
              <w:right w:val="single" w:sz="4" w:space="0" w:color="auto"/>
            </w:tcBorders>
            <w:shd w:val="clear" w:color="auto" w:fill="auto"/>
            <w:hideMark/>
          </w:tcPr>
          <w:p w14:paraId="397481E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1040" w:type="dxa"/>
            <w:tcBorders>
              <w:top w:val="nil"/>
              <w:left w:val="nil"/>
              <w:bottom w:val="single" w:sz="4" w:space="0" w:color="auto"/>
              <w:right w:val="single" w:sz="4" w:space="0" w:color="auto"/>
            </w:tcBorders>
            <w:shd w:val="clear" w:color="auto" w:fill="auto"/>
            <w:hideMark/>
          </w:tcPr>
          <w:p w14:paraId="45A927E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700" w:type="dxa"/>
            <w:tcBorders>
              <w:top w:val="nil"/>
              <w:left w:val="nil"/>
              <w:bottom w:val="single" w:sz="4" w:space="0" w:color="auto"/>
              <w:right w:val="single" w:sz="4" w:space="0" w:color="auto"/>
            </w:tcBorders>
            <w:shd w:val="clear" w:color="auto" w:fill="auto"/>
            <w:noWrap/>
            <w:hideMark/>
          </w:tcPr>
          <w:p w14:paraId="056CBBB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769F31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69F4EC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89E4C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BF9630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959025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6BAEA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BC3A4E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B9A927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3F23AB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EC2997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A86BCD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E07E7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054F0A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5A010D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8B3562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36293A1F"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55412A4D"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Journeyboard</w:t>
            </w:r>
          </w:p>
        </w:tc>
        <w:tc>
          <w:tcPr>
            <w:tcW w:w="1300" w:type="dxa"/>
            <w:tcBorders>
              <w:top w:val="nil"/>
              <w:left w:val="nil"/>
              <w:bottom w:val="single" w:sz="4" w:space="0" w:color="auto"/>
              <w:right w:val="single" w:sz="4" w:space="0" w:color="auto"/>
            </w:tcBorders>
            <w:shd w:val="clear" w:color="auto" w:fill="auto"/>
            <w:hideMark/>
          </w:tcPr>
          <w:p w14:paraId="40009FD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11</w:t>
            </w:r>
          </w:p>
        </w:tc>
        <w:tc>
          <w:tcPr>
            <w:tcW w:w="1420" w:type="dxa"/>
            <w:tcBorders>
              <w:top w:val="nil"/>
              <w:left w:val="nil"/>
              <w:bottom w:val="single" w:sz="4" w:space="0" w:color="auto"/>
              <w:right w:val="single" w:sz="4" w:space="0" w:color="auto"/>
            </w:tcBorders>
            <w:shd w:val="clear" w:color="auto" w:fill="auto"/>
            <w:hideMark/>
          </w:tcPr>
          <w:p w14:paraId="72FFF89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1020" w:type="dxa"/>
            <w:tcBorders>
              <w:top w:val="nil"/>
              <w:left w:val="nil"/>
              <w:bottom w:val="single" w:sz="4" w:space="0" w:color="auto"/>
              <w:right w:val="single" w:sz="4" w:space="0" w:color="auto"/>
            </w:tcBorders>
            <w:shd w:val="clear" w:color="auto" w:fill="auto"/>
            <w:hideMark/>
          </w:tcPr>
          <w:p w14:paraId="60F035E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 d</w:t>
            </w:r>
          </w:p>
        </w:tc>
        <w:tc>
          <w:tcPr>
            <w:tcW w:w="1040" w:type="dxa"/>
            <w:tcBorders>
              <w:top w:val="nil"/>
              <w:left w:val="nil"/>
              <w:bottom w:val="single" w:sz="4" w:space="0" w:color="auto"/>
              <w:right w:val="single" w:sz="4" w:space="0" w:color="auto"/>
            </w:tcBorders>
            <w:shd w:val="clear" w:color="auto" w:fill="auto"/>
            <w:hideMark/>
          </w:tcPr>
          <w:p w14:paraId="7A51E88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N/A</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3351EFD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96BB7F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47C7D6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16E3C4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3B08FF5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337A55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68CF999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nil"/>
              <w:left w:val="nil"/>
              <w:bottom w:val="single" w:sz="4" w:space="0" w:color="auto"/>
              <w:right w:val="single" w:sz="4" w:space="0" w:color="auto"/>
            </w:tcBorders>
            <w:shd w:val="clear" w:color="auto" w:fill="auto"/>
            <w:noWrap/>
            <w:hideMark/>
          </w:tcPr>
          <w:p w14:paraId="7F43B6D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3C9CAB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4F72B74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7EEF09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334FF96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1E1F3D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2F93D95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604B0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CE4875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C43E5EB"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66A79A77"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Allied Health System (AHS)</w:t>
            </w:r>
          </w:p>
        </w:tc>
        <w:tc>
          <w:tcPr>
            <w:tcW w:w="1300" w:type="dxa"/>
            <w:tcBorders>
              <w:top w:val="nil"/>
              <w:left w:val="nil"/>
              <w:bottom w:val="single" w:sz="4" w:space="0" w:color="auto"/>
              <w:right w:val="single" w:sz="4" w:space="0" w:color="auto"/>
            </w:tcBorders>
            <w:shd w:val="clear" w:color="auto" w:fill="auto"/>
            <w:hideMark/>
          </w:tcPr>
          <w:p w14:paraId="46DDB3F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1420" w:type="dxa"/>
            <w:tcBorders>
              <w:top w:val="nil"/>
              <w:left w:val="nil"/>
              <w:bottom w:val="single" w:sz="4" w:space="0" w:color="auto"/>
              <w:right w:val="single" w:sz="4" w:space="0" w:color="auto"/>
            </w:tcBorders>
            <w:shd w:val="clear" w:color="auto" w:fill="auto"/>
            <w:hideMark/>
          </w:tcPr>
          <w:p w14:paraId="424D609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2D808A7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 d</w:t>
            </w:r>
          </w:p>
        </w:tc>
        <w:tc>
          <w:tcPr>
            <w:tcW w:w="1040" w:type="dxa"/>
            <w:tcBorders>
              <w:top w:val="nil"/>
              <w:left w:val="nil"/>
              <w:bottom w:val="single" w:sz="4" w:space="0" w:color="auto"/>
              <w:right w:val="single" w:sz="4" w:space="0" w:color="auto"/>
            </w:tcBorders>
            <w:shd w:val="clear" w:color="auto" w:fill="auto"/>
            <w:hideMark/>
          </w:tcPr>
          <w:p w14:paraId="374C64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 d</w:t>
            </w:r>
          </w:p>
        </w:tc>
        <w:tc>
          <w:tcPr>
            <w:tcW w:w="700" w:type="dxa"/>
            <w:tcBorders>
              <w:top w:val="nil"/>
              <w:left w:val="nil"/>
              <w:bottom w:val="single" w:sz="4" w:space="0" w:color="auto"/>
              <w:right w:val="single" w:sz="4" w:space="0" w:color="auto"/>
            </w:tcBorders>
            <w:shd w:val="clear" w:color="auto" w:fill="auto"/>
            <w:noWrap/>
            <w:hideMark/>
          </w:tcPr>
          <w:p w14:paraId="08A70D6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BB9271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91D89E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D412A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80875C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79BF2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4AA0E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B055CE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47C9F2B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nil"/>
              <w:left w:val="nil"/>
              <w:bottom w:val="single" w:sz="4" w:space="0" w:color="auto"/>
              <w:right w:val="single" w:sz="4" w:space="0" w:color="auto"/>
            </w:tcBorders>
            <w:shd w:val="clear" w:color="auto" w:fill="auto"/>
            <w:noWrap/>
            <w:hideMark/>
          </w:tcPr>
          <w:p w14:paraId="2972415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F42343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9D950D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0FEE01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CE7644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3FE47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D1C93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1C62EED"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03D85F49"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Quality of Care Registry (QoCR)</w:t>
            </w:r>
          </w:p>
        </w:tc>
        <w:tc>
          <w:tcPr>
            <w:tcW w:w="1300" w:type="dxa"/>
            <w:tcBorders>
              <w:top w:val="nil"/>
              <w:left w:val="nil"/>
              <w:bottom w:val="single" w:sz="4" w:space="0" w:color="auto"/>
              <w:right w:val="single" w:sz="4" w:space="0" w:color="auto"/>
            </w:tcBorders>
            <w:shd w:val="clear" w:color="auto" w:fill="auto"/>
            <w:hideMark/>
          </w:tcPr>
          <w:p w14:paraId="1ECC313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420" w:type="dxa"/>
            <w:tcBorders>
              <w:top w:val="nil"/>
              <w:left w:val="nil"/>
              <w:bottom w:val="single" w:sz="4" w:space="0" w:color="auto"/>
              <w:right w:val="single" w:sz="4" w:space="0" w:color="auto"/>
            </w:tcBorders>
            <w:shd w:val="clear" w:color="auto" w:fill="auto"/>
            <w:hideMark/>
          </w:tcPr>
          <w:p w14:paraId="1A87C4B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6592AF3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 d</w:t>
            </w:r>
          </w:p>
        </w:tc>
        <w:tc>
          <w:tcPr>
            <w:tcW w:w="1040" w:type="dxa"/>
            <w:tcBorders>
              <w:top w:val="nil"/>
              <w:left w:val="nil"/>
              <w:bottom w:val="single" w:sz="4" w:space="0" w:color="auto"/>
              <w:right w:val="single" w:sz="4" w:space="0" w:color="auto"/>
            </w:tcBorders>
            <w:shd w:val="clear" w:color="auto" w:fill="auto"/>
            <w:hideMark/>
          </w:tcPr>
          <w:p w14:paraId="4758D22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700" w:type="dxa"/>
            <w:tcBorders>
              <w:top w:val="nil"/>
              <w:left w:val="nil"/>
              <w:bottom w:val="single" w:sz="4" w:space="0" w:color="auto"/>
              <w:right w:val="single" w:sz="4" w:space="0" w:color="auto"/>
            </w:tcBorders>
            <w:shd w:val="clear" w:color="auto" w:fill="auto"/>
            <w:noWrap/>
            <w:hideMark/>
          </w:tcPr>
          <w:p w14:paraId="3583281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3A4DE5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6F31C2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178BEED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E57874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2EEE67D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B129F6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47A661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6AB969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FBCD99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AF4AC0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777920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12922E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22DD3E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32673A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52E718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156CFC78"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7B02ED45"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Transition Care (TCP)</w:t>
            </w:r>
          </w:p>
        </w:tc>
        <w:tc>
          <w:tcPr>
            <w:tcW w:w="1300" w:type="dxa"/>
            <w:tcBorders>
              <w:top w:val="nil"/>
              <w:left w:val="nil"/>
              <w:bottom w:val="single" w:sz="4" w:space="0" w:color="auto"/>
              <w:right w:val="single" w:sz="4" w:space="0" w:color="auto"/>
            </w:tcBorders>
            <w:shd w:val="clear" w:color="auto" w:fill="auto"/>
            <w:hideMark/>
          </w:tcPr>
          <w:p w14:paraId="3A5572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7</w:t>
            </w:r>
          </w:p>
        </w:tc>
        <w:tc>
          <w:tcPr>
            <w:tcW w:w="1420" w:type="dxa"/>
            <w:tcBorders>
              <w:top w:val="nil"/>
              <w:left w:val="nil"/>
              <w:bottom w:val="single" w:sz="4" w:space="0" w:color="auto"/>
              <w:right w:val="single" w:sz="4" w:space="0" w:color="auto"/>
            </w:tcBorders>
            <w:shd w:val="clear" w:color="auto" w:fill="auto"/>
            <w:hideMark/>
          </w:tcPr>
          <w:p w14:paraId="7B19F4E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2DD4366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 d</w:t>
            </w:r>
          </w:p>
        </w:tc>
        <w:tc>
          <w:tcPr>
            <w:tcW w:w="1040" w:type="dxa"/>
            <w:tcBorders>
              <w:top w:val="nil"/>
              <w:left w:val="nil"/>
              <w:bottom w:val="single" w:sz="4" w:space="0" w:color="auto"/>
              <w:right w:val="single" w:sz="4" w:space="0" w:color="auto"/>
            </w:tcBorders>
            <w:shd w:val="clear" w:color="auto" w:fill="auto"/>
            <w:hideMark/>
          </w:tcPr>
          <w:p w14:paraId="4137DF2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700" w:type="dxa"/>
            <w:tcBorders>
              <w:top w:val="nil"/>
              <w:left w:val="nil"/>
              <w:bottom w:val="single" w:sz="4" w:space="0" w:color="auto"/>
              <w:right w:val="single" w:sz="4" w:space="0" w:color="auto"/>
            </w:tcBorders>
            <w:shd w:val="clear" w:color="auto" w:fill="auto"/>
            <w:noWrap/>
            <w:hideMark/>
          </w:tcPr>
          <w:p w14:paraId="17792E9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EFE2D8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82479F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A68CDB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1A94B3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6B72D0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7C46901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A13F2C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A552CA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09E1E1E"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CF6218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39709CC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303B06E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nil"/>
              <w:left w:val="nil"/>
              <w:bottom w:val="single" w:sz="4" w:space="0" w:color="auto"/>
              <w:right w:val="single" w:sz="4" w:space="0" w:color="auto"/>
            </w:tcBorders>
            <w:shd w:val="clear" w:color="auto" w:fill="auto"/>
            <w:noWrap/>
            <w:hideMark/>
          </w:tcPr>
          <w:p w14:paraId="6384EE3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7DB3781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6912E87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r>
      <w:tr w:rsidR="003A1DC2" w:rsidRPr="003A1DC2" w14:paraId="4CD726DD"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111E35E7"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MS Office</w:t>
            </w:r>
          </w:p>
        </w:tc>
        <w:tc>
          <w:tcPr>
            <w:tcW w:w="1300" w:type="dxa"/>
            <w:tcBorders>
              <w:top w:val="nil"/>
              <w:left w:val="nil"/>
              <w:bottom w:val="single" w:sz="4" w:space="0" w:color="auto"/>
              <w:right w:val="single" w:sz="4" w:space="0" w:color="auto"/>
            </w:tcBorders>
            <w:shd w:val="clear" w:color="auto" w:fill="auto"/>
            <w:hideMark/>
          </w:tcPr>
          <w:p w14:paraId="4F069C2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11</w:t>
            </w:r>
          </w:p>
        </w:tc>
        <w:tc>
          <w:tcPr>
            <w:tcW w:w="1420" w:type="dxa"/>
            <w:tcBorders>
              <w:top w:val="nil"/>
              <w:left w:val="nil"/>
              <w:bottom w:val="single" w:sz="4" w:space="0" w:color="auto"/>
              <w:right w:val="single" w:sz="4" w:space="0" w:color="auto"/>
            </w:tcBorders>
            <w:shd w:val="clear" w:color="auto" w:fill="auto"/>
            <w:hideMark/>
          </w:tcPr>
          <w:p w14:paraId="4BA0AD8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6E2ED4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d</w:t>
            </w:r>
          </w:p>
        </w:tc>
        <w:tc>
          <w:tcPr>
            <w:tcW w:w="1040" w:type="dxa"/>
            <w:tcBorders>
              <w:top w:val="nil"/>
              <w:left w:val="nil"/>
              <w:bottom w:val="single" w:sz="4" w:space="0" w:color="auto"/>
              <w:right w:val="single" w:sz="4" w:space="0" w:color="auto"/>
            </w:tcBorders>
            <w:shd w:val="clear" w:color="auto" w:fill="auto"/>
            <w:hideMark/>
          </w:tcPr>
          <w:p w14:paraId="15ACB9E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N/A</w:t>
            </w:r>
          </w:p>
        </w:tc>
        <w:tc>
          <w:tcPr>
            <w:tcW w:w="700" w:type="dxa"/>
            <w:tcBorders>
              <w:top w:val="nil"/>
              <w:left w:val="nil"/>
              <w:bottom w:val="single" w:sz="4" w:space="0" w:color="auto"/>
              <w:right w:val="single" w:sz="4" w:space="0" w:color="auto"/>
            </w:tcBorders>
            <w:shd w:val="clear" w:color="auto" w:fill="auto"/>
            <w:noWrap/>
            <w:hideMark/>
          </w:tcPr>
          <w:p w14:paraId="1E65D44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438D621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1F8CBF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0B5CB1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393D6E6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04C1239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07FE86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4602500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61C56D1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6DF61DE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15E558D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nil"/>
              <w:left w:val="nil"/>
              <w:bottom w:val="single" w:sz="4" w:space="0" w:color="auto"/>
              <w:right w:val="single" w:sz="4" w:space="0" w:color="auto"/>
            </w:tcBorders>
            <w:shd w:val="clear" w:color="auto" w:fill="auto"/>
            <w:noWrap/>
            <w:hideMark/>
          </w:tcPr>
          <w:p w14:paraId="1A8E261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5A5929F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nil"/>
              <w:left w:val="nil"/>
              <w:bottom w:val="single" w:sz="4" w:space="0" w:color="auto"/>
              <w:right w:val="single" w:sz="4" w:space="0" w:color="auto"/>
            </w:tcBorders>
            <w:shd w:val="clear" w:color="auto" w:fill="auto"/>
            <w:noWrap/>
            <w:hideMark/>
          </w:tcPr>
          <w:p w14:paraId="29AB8CC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single" w:sz="4" w:space="0" w:color="auto"/>
              <w:left w:val="single" w:sz="4" w:space="0" w:color="auto"/>
              <w:bottom w:val="single" w:sz="4" w:space="0" w:color="auto"/>
              <w:right w:val="single" w:sz="4" w:space="0" w:color="auto"/>
            </w:tcBorders>
            <w:shd w:val="clear" w:color="000000" w:fill="817FBE"/>
            <w:noWrap/>
            <w:hideMark/>
          </w:tcPr>
          <w:p w14:paraId="3544499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4</w:t>
            </w:r>
          </w:p>
        </w:tc>
        <w:tc>
          <w:tcPr>
            <w:tcW w:w="700" w:type="dxa"/>
            <w:tcBorders>
              <w:top w:val="nil"/>
              <w:left w:val="nil"/>
              <w:bottom w:val="single" w:sz="4" w:space="0" w:color="auto"/>
              <w:right w:val="single" w:sz="4" w:space="0" w:color="auto"/>
            </w:tcBorders>
            <w:shd w:val="clear" w:color="auto" w:fill="auto"/>
            <w:noWrap/>
            <w:hideMark/>
          </w:tcPr>
          <w:p w14:paraId="17C71E0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5A5CC40D"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74FADAF4"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ScriptTracker2</w:t>
            </w:r>
          </w:p>
        </w:tc>
        <w:tc>
          <w:tcPr>
            <w:tcW w:w="1300" w:type="dxa"/>
            <w:tcBorders>
              <w:top w:val="nil"/>
              <w:left w:val="nil"/>
              <w:bottom w:val="single" w:sz="4" w:space="0" w:color="auto"/>
              <w:right w:val="single" w:sz="4" w:space="0" w:color="auto"/>
            </w:tcBorders>
            <w:shd w:val="clear" w:color="auto" w:fill="auto"/>
            <w:hideMark/>
          </w:tcPr>
          <w:p w14:paraId="56AEA75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8</w:t>
            </w:r>
          </w:p>
        </w:tc>
        <w:tc>
          <w:tcPr>
            <w:tcW w:w="1420" w:type="dxa"/>
            <w:tcBorders>
              <w:top w:val="nil"/>
              <w:left w:val="nil"/>
              <w:bottom w:val="single" w:sz="4" w:space="0" w:color="auto"/>
              <w:right w:val="single" w:sz="4" w:space="0" w:color="auto"/>
            </w:tcBorders>
            <w:shd w:val="clear" w:color="auto" w:fill="auto"/>
            <w:hideMark/>
          </w:tcPr>
          <w:p w14:paraId="0556B99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6B1B32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 d</w:t>
            </w:r>
          </w:p>
        </w:tc>
        <w:tc>
          <w:tcPr>
            <w:tcW w:w="1040" w:type="dxa"/>
            <w:tcBorders>
              <w:top w:val="nil"/>
              <w:left w:val="nil"/>
              <w:bottom w:val="single" w:sz="4" w:space="0" w:color="auto"/>
              <w:right w:val="single" w:sz="4" w:space="0" w:color="auto"/>
            </w:tcBorders>
            <w:shd w:val="clear" w:color="auto" w:fill="auto"/>
            <w:hideMark/>
          </w:tcPr>
          <w:p w14:paraId="0D70CF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N/A</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3BD188B2"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075EC2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76F2808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503A3A9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4E7D5C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2D01225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1F8F1E6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508F05A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19D7B6A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386CAE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5220C0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6335C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B67E86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C4CBF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75EF8D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17C588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2DBF28CB" w14:textId="77777777" w:rsidTr="003A1DC2">
        <w:trPr>
          <w:trHeight w:val="300"/>
        </w:trPr>
        <w:tc>
          <w:tcPr>
            <w:tcW w:w="4560" w:type="dxa"/>
            <w:tcBorders>
              <w:top w:val="nil"/>
              <w:left w:val="single" w:sz="4" w:space="0" w:color="auto"/>
              <w:bottom w:val="single" w:sz="4" w:space="0" w:color="auto"/>
              <w:right w:val="single" w:sz="4" w:space="0" w:color="auto"/>
            </w:tcBorders>
            <w:shd w:val="clear" w:color="auto" w:fill="auto"/>
            <w:hideMark/>
          </w:tcPr>
          <w:p w14:paraId="33DA097B"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Nursing Hours per Patient Days (NHpPD)</w:t>
            </w:r>
          </w:p>
        </w:tc>
        <w:tc>
          <w:tcPr>
            <w:tcW w:w="1300" w:type="dxa"/>
            <w:tcBorders>
              <w:top w:val="nil"/>
              <w:left w:val="nil"/>
              <w:bottom w:val="single" w:sz="4" w:space="0" w:color="auto"/>
              <w:right w:val="single" w:sz="4" w:space="0" w:color="auto"/>
            </w:tcBorders>
            <w:shd w:val="clear" w:color="auto" w:fill="auto"/>
            <w:hideMark/>
          </w:tcPr>
          <w:p w14:paraId="4EAA769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8</w:t>
            </w:r>
          </w:p>
        </w:tc>
        <w:tc>
          <w:tcPr>
            <w:tcW w:w="1420" w:type="dxa"/>
            <w:tcBorders>
              <w:top w:val="nil"/>
              <w:left w:val="nil"/>
              <w:bottom w:val="single" w:sz="4" w:space="0" w:color="auto"/>
              <w:right w:val="single" w:sz="4" w:space="0" w:color="auto"/>
            </w:tcBorders>
            <w:shd w:val="clear" w:color="auto" w:fill="auto"/>
            <w:hideMark/>
          </w:tcPr>
          <w:p w14:paraId="7C9486E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6909068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w</w:t>
            </w:r>
          </w:p>
        </w:tc>
        <w:tc>
          <w:tcPr>
            <w:tcW w:w="1040" w:type="dxa"/>
            <w:tcBorders>
              <w:top w:val="nil"/>
              <w:left w:val="nil"/>
              <w:bottom w:val="single" w:sz="4" w:space="0" w:color="auto"/>
              <w:right w:val="single" w:sz="4" w:space="0" w:color="auto"/>
            </w:tcBorders>
            <w:shd w:val="clear" w:color="auto" w:fill="auto"/>
            <w:hideMark/>
          </w:tcPr>
          <w:p w14:paraId="1A4CD14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w</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1004340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0C4DD2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20945B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single" w:sz="4" w:space="0" w:color="auto"/>
              <w:left w:val="single" w:sz="4" w:space="0" w:color="auto"/>
              <w:bottom w:val="single" w:sz="4" w:space="0" w:color="auto"/>
              <w:right w:val="single" w:sz="4" w:space="0" w:color="auto"/>
            </w:tcBorders>
            <w:shd w:val="clear" w:color="000000" w:fill="92CDDC"/>
            <w:noWrap/>
            <w:hideMark/>
          </w:tcPr>
          <w:p w14:paraId="767E484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3</w:t>
            </w:r>
          </w:p>
        </w:tc>
        <w:tc>
          <w:tcPr>
            <w:tcW w:w="700" w:type="dxa"/>
            <w:tcBorders>
              <w:top w:val="single" w:sz="4" w:space="0" w:color="auto"/>
              <w:left w:val="single" w:sz="4" w:space="0" w:color="auto"/>
              <w:bottom w:val="single" w:sz="4" w:space="0" w:color="auto"/>
              <w:right w:val="single" w:sz="4" w:space="0" w:color="auto"/>
            </w:tcBorders>
            <w:shd w:val="clear" w:color="000000" w:fill="C6C6B5"/>
            <w:noWrap/>
            <w:hideMark/>
          </w:tcPr>
          <w:p w14:paraId="65A86A7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090955F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FABF8F"/>
            <w:noWrap/>
            <w:hideMark/>
          </w:tcPr>
          <w:p w14:paraId="463291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w:t>
            </w:r>
          </w:p>
        </w:tc>
        <w:tc>
          <w:tcPr>
            <w:tcW w:w="700" w:type="dxa"/>
            <w:tcBorders>
              <w:top w:val="single" w:sz="4" w:space="0" w:color="auto"/>
              <w:left w:val="single" w:sz="4" w:space="0" w:color="auto"/>
              <w:bottom w:val="single" w:sz="4" w:space="0" w:color="auto"/>
              <w:right w:val="single" w:sz="4" w:space="0" w:color="auto"/>
            </w:tcBorders>
            <w:shd w:val="clear" w:color="000000" w:fill="7030A0"/>
            <w:noWrap/>
            <w:hideMark/>
          </w:tcPr>
          <w:p w14:paraId="1D07E03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5</w:t>
            </w:r>
          </w:p>
        </w:tc>
        <w:tc>
          <w:tcPr>
            <w:tcW w:w="700" w:type="dxa"/>
            <w:tcBorders>
              <w:top w:val="nil"/>
              <w:left w:val="nil"/>
              <w:bottom w:val="single" w:sz="4" w:space="0" w:color="auto"/>
              <w:right w:val="single" w:sz="4" w:space="0" w:color="auto"/>
            </w:tcBorders>
            <w:shd w:val="clear" w:color="auto" w:fill="auto"/>
            <w:noWrap/>
            <w:hideMark/>
          </w:tcPr>
          <w:p w14:paraId="523164B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BF185F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BAC30A4"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7D2BEF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AF6180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E05754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270F45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25B906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r w:rsidR="003A1DC2" w:rsidRPr="003A1DC2" w14:paraId="6444B891" w14:textId="77777777" w:rsidTr="003A1DC2">
        <w:trPr>
          <w:trHeight w:val="600"/>
        </w:trPr>
        <w:tc>
          <w:tcPr>
            <w:tcW w:w="4560" w:type="dxa"/>
            <w:tcBorders>
              <w:top w:val="nil"/>
              <w:left w:val="single" w:sz="4" w:space="0" w:color="auto"/>
              <w:bottom w:val="single" w:sz="4" w:space="0" w:color="auto"/>
              <w:right w:val="single" w:sz="4" w:space="0" w:color="auto"/>
            </w:tcBorders>
            <w:shd w:val="clear" w:color="auto" w:fill="auto"/>
            <w:hideMark/>
          </w:tcPr>
          <w:p w14:paraId="198CACC5" w14:textId="77777777" w:rsidR="003A1DC2" w:rsidRPr="003A1DC2" w:rsidRDefault="003A1DC2" w:rsidP="003A1DC2">
            <w:pPr>
              <w:spacing w:after="0"/>
              <w:rPr>
                <w:rFonts w:ascii="Calibri" w:eastAsia="Times New Roman" w:hAnsi="Calibri"/>
                <w:color w:val="000000"/>
                <w:sz w:val="22"/>
                <w:lang w:eastAsia="en-AU"/>
              </w:rPr>
            </w:pPr>
            <w:r w:rsidRPr="003A1DC2">
              <w:rPr>
                <w:rFonts w:ascii="Calibri" w:eastAsia="Times New Roman" w:hAnsi="Calibri"/>
                <w:color w:val="000000"/>
                <w:sz w:val="22"/>
                <w:lang w:eastAsia="en-AU"/>
              </w:rPr>
              <w:t>Capacity Planning System (CapPlan)</w:t>
            </w:r>
          </w:p>
        </w:tc>
        <w:tc>
          <w:tcPr>
            <w:tcW w:w="1300" w:type="dxa"/>
            <w:tcBorders>
              <w:top w:val="nil"/>
              <w:left w:val="nil"/>
              <w:bottom w:val="single" w:sz="4" w:space="0" w:color="auto"/>
              <w:right w:val="single" w:sz="4" w:space="0" w:color="auto"/>
            </w:tcBorders>
            <w:shd w:val="clear" w:color="auto" w:fill="auto"/>
            <w:hideMark/>
          </w:tcPr>
          <w:p w14:paraId="44CCBDCF"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0</w:t>
            </w:r>
          </w:p>
        </w:tc>
        <w:tc>
          <w:tcPr>
            <w:tcW w:w="1420" w:type="dxa"/>
            <w:tcBorders>
              <w:top w:val="nil"/>
              <w:left w:val="nil"/>
              <w:bottom w:val="single" w:sz="4" w:space="0" w:color="auto"/>
              <w:right w:val="single" w:sz="4" w:space="0" w:color="auto"/>
            </w:tcBorders>
            <w:shd w:val="clear" w:color="auto" w:fill="auto"/>
            <w:hideMark/>
          </w:tcPr>
          <w:p w14:paraId="7D9A8989"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2</w:t>
            </w:r>
          </w:p>
        </w:tc>
        <w:tc>
          <w:tcPr>
            <w:tcW w:w="1020" w:type="dxa"/>
            <w:tcBorders>
              <w:top w:val="nil"/>
              <w:left w:val="nil"/>
              <w:bottom w:val="single" w:sz="4" w:space="0" w:color="auto"/>
              <w:right w:val="single" w:sz="4" w:space="0" w:color="auto"/>
            </w:tcBorders>
            <w:shd w:val="clear" w:color="auto" w:fill="auto"/>
            <w:hideMark/>
          </w:tcPr>
          <w:p w14:paraId="2C9B36B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1 w</w:t>
            </w:r>
          </w:p>
        </w:tc>
        <w:tc>
          <w:tcPr>
            <w:tcW w:w="1040" w:type="dxa"/>
            <w:tcBorders>
              <w:top w:val="nil"/>
              <w:left w:val="nil"/>
              <w:bottom w:val="single" w:sz="4" w:space="0" w:color="auto"/>
              <w:right w:val="single" w:sz="4" w:space="0" w:color="auto"/>
            </w:tcBorders>
            <w:shd w:val="clear" w:color="auto" w:fill="auto"/>
            <w:hideMark/>
          </w:tcPr>
          <w:p w14:paraId="598F04B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N/A</w:t>
            </w:r>
          </w:p>
        </w:tc>
        <w:tc>
          <w:tcPr>
            <w:tcW w:w="700" w:type="dxa"/>
            <w:tcBorders>
              <w:top w:val="nil"/>
              <w:left w:val="nil"/>
              <w:bottom w:val="single" w:sz="4" w:space="0" w:color="auto"/>
              <w:right w:val="single" w:sz="4" w:space="0" w:color="auto"/>
            </w:tcBorders>
            <w:shd w:val="clear" w:color="auto" w:fill="auto"/>
            <w:noWrap/>
            <w:hideMark/>
          </w:tcPr>
          <w:p w14:paraId="5EB3B797"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F970C06"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0B518C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E85230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49E748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DE836FB"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09204EA"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CD354A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2638E1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104EF920"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40B80243"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6E3BA2AC"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00DC94A1"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293E8695"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5EBDCE68"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c>
          <w:tcPr>
            <w:tcW w:w="700" w:type="dxa"/>
            <w:tcBorders>
              <w:top w:val="nil"/>
              <w:left w:val="nil"/>
              <w:bottom w:val="single" w:sz="4" w:space="0" w:color="auto"/>
              <w:right w:val="single" w:sz="4" w:space="0" w:color="auto"/>
            </w:tcBorders>
            <w:shd w:val="clear" w:color="auto" w:fill="auto"/>
            <w:noWrap/>
            <w:hideMark/>
          </w:tcPr>
          <w:p w14:paraId="32A44DAD" w14:textId="77777777" w:rsidR="003A1DC2" w:rsidRPr="003A1DC2" w:rsidRDefault="003A1DC2" w:rsidP="003A1DC2">
            <w:pPr>
              <w:spacing w:after="0"/>
              <w:jc w:val="center"/>
              <w:rPr>
                <w:rFonts w:ascii="Calibri" w:eastAsia="Times New Roman" w:hAnsi="Calibri"/>
                <w:color w:val="000000"/>
                <w:sz w:val="22"/>
                <w:lang w:eastAsia="en-AU"/>
              </w:rPr>
            </w:pPr>
            <w:r w:rsidRPr="003A1DC2">
              <w:rPr>
                <w:rFonts w:ascii="Calibri" w:eastAsia="Times New Roman" w:hAnsi="Calibri"/>
                <w:color w:val="000000"/>
                <w:sz w:val="22"/>
                <w:lang w:eastAsia="en-AU"/>
              </w:rPr>
              <w:t> </w:t>
            </w:r>
          </w:p>
        </w:tc>
      </w:tr>
    </w:tbl>
    <w:p w14:paraId="3B6980E5" w14:textId="77777777" w:rsidR="004449D4" w:rsidRDefault="004449D4">
      <w:pPr>
        <w:spacing w:after="0"/>
        <w:rPr>
          <w:rFonts w:eastAsia="Times New Roman"/>
          <w:b/>
          <w:bCs/>
          <w:color w:val="095489"/>
          <w:sz w:val="40"/>
          <w:szCs w:val="28"/>
        </w:rPr>
      </w:pPr>
      <w:r>
        <w:br w:type="page"/>
      </w:r>
    </w:p>
    <w:p w14:paraId="5982B272" w14:textId="77777777" w:rsidR="00FB0F65" w:rsidRDefault="00FB0F65" w:rsidP="000E3494">
      <w:pPr>
        <w:pStyle w:val="Heading1"/>
        <w:sectPr w:rsidR="00FB0F65" w:rsidSect="00C66809">
          <w:footerReference w:type="default" r:id="rId18"/>
          <w:pgSz w:w="23814" w:h="16839" w:orient="landscape" w:code="8"/>
          <w:pgMar w:top="851" w:right="1418" w:bottom="851" w:left="1701" w:header="709" w:footer="397" w:gutter="0"/>
          <w:cols w:space="708"/>
          <w:docGrid w:linePitch="360"/>
        </w:sectPr>
      </w:pPr>
    </w:p>
    <w:p w14:paraId="0604B6C7" w14:textId="77777777" w:rsidR="000E3494" w:rsidRDefault="004449D4" w:rsidP="000E3494">
      <w:pPr>
        <w:pStyle w:val="Heading1"/>
      </w:pPr>
      <w:bookmarkStart w:id="57" w:name="_Toc433357346"/>
      <w:r>
        <w:lastRenderedPageBreak/>
        <w:t>Annex 2</w:t>
      </w:r>
      <w:r w:rsidR="000E3494">
        <w:t xml:space="preserve"> Perioperative Unit</w:t>
      </w:r>
      <w:bookmarkEnd w:id="57"/>
      <w:r w:rsidR="000E3494">
        <w:t xml:space="preserve"> </w:t>
      </w:r>
      <w:bookmarkEnd w:id="43"/>
    </w:p>
    <w:p w14:paraId="7DE4B154" w14:textId="77777777" w:rsidR="000E3494" w:rsidRDefault="000E3494">
      <w:pPr>
        <w:spacing w:after="0"/>
        <w:rPr>
          <w:rFonts w:eastAsia="Times New Roman" w:cs="Arial"/>
          <w:b/>
          <w:bCs/>
          <w:color w:val="095489"/>
          <w:sz w:val="40"/>
          <w:szCs w:val="28"/>
        </w:rPr>
      </w:pPr>
    </w:p>
    <w:tbl>
      <w:tblPr>
        <w:tblStyle w:val="TableGrid"/>
        <w:tblW w:w="0" w:type="auto"/>
        <w:tblLook w:val="04A0" w:firstRow="1" w:lastRow="0" w:firstColumn="1" w:lastColumn="0" w:noHBand="0" w:noVBand="1"/>
      </w:tblPr>
      <w:tblGrid>
        <w:gridCol w:w="9889"/>
      </w:tblGrid>
      <w:tr w:rsidR="000E3494" w14:paraId="7C0571D5" w14:textId="77777777" w:rsidTr="000E3494">
        <w:trPr>
          <w:trHeight w:val="497"/>
        </w:trPr>
        <w:tc>
          <w:tcPr>
            <w:tcW w:w="9889" w:type="dxa"/>
            <w:shd w:val="clear" w:color="auto" w:fill="31849B" w:themeFill="accent5" w:themeFillShade="BF"/>
            <w:vAlign w:val="center"/>
          </w:tcPr>
          <w:p w14:paraId="4973D6D4" w14:textId="77777777" w:rsidR="000E3494" w:rsidRPr="000E3494" w:rsidRDefault="000E3494" w:rsidP="000E3494">
            <w:pPr>
              <w:spacing w:after="0"/>
              <w:jc w:val="center"/>
              <w:rPr>
                <w:b/>
                <w:color w:val="FFFFFF" w:themeColor="background1"/>
                <w:szCs w:val="24"/>
              </w:rPr>
            </w:pPr>
            <w:r w:rsidRPr="000E3494">
              <w:rPr>
                <w:color w:val="FFFFFF" w:themeColor="background1"/>
                <w:szCs w:val="24"/>
              </w:rPr>
              <w:br w:type="page"/>
              <w:t>PERIOPERATIVE UNIT</w:t>
            </w:r>
          </w:p>
        </w:tc>
      </w:tr>
      <w:tr w:rsidR="000E3494" w14:paraId="25110CC4" w14:textId="77777777" w:rsidTr="000E3494">
        <w:tc>
          <w:tcPr>
            <w:tcW w:w="9889" w:type="dxa"/>
            <w:shd w:val="clear" w:color="auto" w:fill="auto"/>
          </w:tcPr>
          <w:p w14:paraId="77ECEB04" w14:textId="77777777" w:rsidR="000E3494" w:rsidRPr="000E3494" w:rsidRDefault="000E3494" w:rsidP="00701282">
            <w:pPr>
              <w:pStyle w:val="Heading2"/>
              <w:spacing w:before="0"/>
              <w:rPr>
                <w:sz w:val="24"/>
                <w:szCs w:val="24"/>
              </w:rPr>
            </w:pPr>
            <w:bookmarkStart w:id="58" w:name="_Toc424078504"/>
            <w:bookmarkStart w:id="59" w:name="_Toc433357347"/>
            <w:r w:rsidRPr="000E3494">
              <w:rPr>
                <w:sz w:val="24"/>
                <w:szCs w:val="24"/>
              </w:rPr>
              <w:t>Roles and responsibilities</w:t>
            </w:r>
            <w:bookmarkEnd w:id="58"/>
            <w:bookmarkEnd w:id="59"/>
          </w:p>
          <w:p w14:paraId="5700F55C" w14:textId="77777777" w:rsidR="000E3494" w:rsidRPr="000E3494" w:rsidRDefault="000E3494" w:rsidP="00701282">
            <w:pPr>
              <w:spacing w:after="0"/>
              <w:rPr>
                <w:szCs w:val="24"/>
              </w:rPr>
            </w:pPr>
          </w:p>
          <w:p w14:paraId="5AD19C78" w14:textId="77777777" w:rsidR="000E3494" w:rsidRPr="000E3494" w:rsidRDefault="000E3494" w:rsidP="000E3494">
            <w:pPr>
              <w:pStyle w:val="ListParagraph"/>
              <w:numPr>
                <w:ilvl w:val="0"/>
                <w:numId w:val="19"/>
              </w:numPr>
              <w:spacing w:after="0"/>
              <w:rPr>
                <w:rFonts w:ascii="Calibri" w:hAnsi="Calibri"/>
                <w:szCs w:val="24"/>
                <w:lang w:val="en-US"/>
              </w:rPr>
            </w:pPr>
            <w:r w:rsidRPr="000E3494">
              <w:rPr>
                <w:rFonts w:ascii="Calibri" w:hAnsi="Calibri"/>
                <w:szCs w:val="24"/>
                <w:lang w:val="en-US"/>
              </w:rPr>
              <w:t xml:space="preserve"> </w:t>
            </w:r>
          </w:p>
          <w:p w14:paraId="366C7D76" w14:textId="77777777" w:rsidR="000E3494" w:rsidRPr="000E3494" w:rsidRDefault="000E3494" w:rsidP="000E3494">
            <w:pPr>
              <w:pStyle w:val="ListParagraph"/>
              <w:numPr>
                <w:ilvl w:val="0"/>
                <w:numId w:val="19"/>
              </w:numPr>
              <w:spacing w:after="0"/>
              <w:rPr>
                <w:rFonts w:ascii="Calibri" w:hAnsi="Calibri"/>
                <w:szCs w:val="24"/>
                <w:lang w:val="en-US"/>
              </w:rPr>
            </w:pPr>
            <w:r w:rsidRPr="000E3494">
              <w:rPr>
                <w:rFonts w:ascii="Calibri" w:hAnsi="Calibri"/>
                <w:szCs w:val="24"/>
                <w:lang w:val="en-US"/>
              </w:rPr>
              <w:t xml:space="preserve"> </w:t>
            </w:r>
          </w:p>
          <w:p w14:paraId="7B15F7D9" w14:textId="77777777" w:rsidR="000E3494" w:rsidRPr="000E3494" w:rsidRDefault="000E3494" w:rsidP="000E3494">
            <w:pPr>
              <w:pStyle w:val="ListParagraph"/>
              <w:numPr>
                <w:ilvl w:val="0"/>
                <w:numId w:val="19"/>
              </w:numPr>
              <w:spacing w:after="0"/>
              <w:rPr>
                <w:rFonts w:ascii="Calibri" w:hAnsi="Calibri"/>
                <w:szCs w:val="24"/>
                <w:lang w:val="en-US"/>
              </w:rPr>
            </w:pPr>
            <w:r w:rsidRPr="000E3494">
              <w:rPr>
                <w:rFonts w:ascii="Calibri" w:hAnsi="Calibri"/>
                <w:szCs w:val="24"/>
                <w:lang w:val="en-US"/>
              </w:rPr>
              <w:t xml:space="preserve"> </w:t>
            </w:r>
          </w:p>
          <w:p w14:paraId="14D233D3" w14:textId="77777777" w:rsidR="000E3494" w:rsidRPr="000E3494" w:rsidRDefault="000E3494" w:rsidP="000E3494">
            <w:pPr>
              <w:pStyle w:val="ListParagraph"/>
              <w:numPr>
                <w:ilvl w:val="0"/>
                <w:numId w:val="19"/>
              </w:numPr>
              <w:spacing w:after="0"/>
              <w:rPr>
                <w:rFonts w:ascii="Calibri" w:hAnsi="Calibri"/>
                <w:szCs w:val="24"/>
                <w:lang w:val="en-US"/>
              </w:rPr>
            </w:pPr>
            <w:r w:rsidRPr="000E3494">
              <w:rPr>
                <w:rFonts w:ascii="Calibri" w:hAnsi="Calibri"/>
                <w:szCs w:val="24"/>
                <w:lang w:val="en-US"/>
              </w:rPr>
              <w:t xml:space="preserve"> </w:t>
            </w:r>
          </w:p>
          <w:p w14:paraId="5F1AE005" w14:textId="77777777" w:rsidR="000E3494" w:rsidRPr="000E3494" w:rsidRDefault="000E3494" w:rsidP="00701282">
            <w:pPr>
              <w:spacing w:after="0"/>
              <w:rPr>
                <w:rFonts w:ascii="Calibri" w:hAnsi="Calibri"/>
                <w:szCs w:val="24"/>
                <w:lang w:val="en-US"/>
              </w:rPr>
            </w:pPr>
          </w:p>
        </w:tc>
      </w:tr>
    </w:tbl>
    <w:p w14:paraId="1A2372BA" w14:textId="77777777" w:rsidR="000E3494" w:rsidRDefault="000E3494" w:rsidP="000E3494">
      <w:pPr>
        <w:pStyle w:val="Heading2"/>
        <w:spacing w:before="0"/>
        <w:rPr>
          <w:sz w:val="24"/>
          <w:szCs w:val="24"/>
        </w:rPr>
      </w:pPr>
    </w:p>
    <w:p w14:paraId="5CF513E6" w14:textId="77777777" w:rsidR="000E3494" w:rsidRDefault="000E3494" w:rsidP="000E3494">
      <w:pPr>
        <w:pStyle w:val="Heading2"/>
        <w:spacing w:before="0"/>
        <w:rPr>
          <w:sz w:val="24"/>
          <w:szCs w:val="24"/>
        </w:rPr>
      </w:pPr>
      <w:bookmarkStart w:id="60" w:name="_Toc424078505"/>
      <w:bookmarkStart w:id="61" w:name="_Toc433357348"/>
      <w:r w:rsidRPr="00E11A9E">
        <w:rPr>
          <w:sz w:val="24"/>
          <w:szCs w:val="24"/>
        </w:rPr>
        <w:t>Team members</w:t>
      </w:r>
      <w:bookmarkEnd w:id="60"/>
      <w:bookmarkEnd w:id="61"/>
    </w:p>
    <w:p w14:paraId="41093F96" w14:textId="77777777" w:rsidR="000E3494" w:rsidRDefault="000E3494" w:rsidP="000E3494">
      <w:pPr>
        <w:spacing w:after="0"/>
      </w:pPr>
    </w:p>
    <w:tbl>
      <w:tblPr>
        <w:tblStyle w:val="TableGrid"/>
        <w:tblW w:w="0" w:type="auto"/>
        <w:tblLook w:val="04A0" w:firstRow="1" w:lastRow="0" w:firstColumn="1" w:lastColumn="0" w:noHBand="0" w:noVBand="1"/>
      </w:tblPr>
      <w:tblGrid>
        <w:gridCol w:w="3227"/>
        <w:gridCol w:w="3260"/>
        <w:gridCol w:w="3260"/>
      </w:tblGrid>
      <w:tr w:rsidR="00B5122E" w14:paraId="21FCBF95" w14:textId="77777777" w:rsidTr="00FB0F65">
        <w:tc>
          <w:tcPr>
            <w:tcW w:w="3227" w:type="dxa"/>
            <w:shd w:val="clear" w:color="auto" w:fill="31849B" w:themeFill="accent5" w:themeFillShade="BF"/>
          </w:tcPr>
          <w:p w14:paraId="1AD93FF3" w14:textId="77777777" w:rsidR="00B5122E" w:rsidRPr="00C711F8" w:rsidRDefault="00B5122E" w:rsidP="00FB0F65">
            <w:pPr>
              <w:spacing w:after="0"/>
              <w:jc w:val="center"/>
              <w:rPr>
                <w:color w:val="FFFFFF" w:themeColor="background1"/>
              </w:rPr>
            </w:pPr>
            <w:r w:rsidRPr="00C711F8">
              <w:rPr>
                <w:color w:val="FFFFFF" w:themeColor="background1"/>
              </w:rPr>
              <w:t>Role</w:t>
            </w:r>
            <w:r>
              <w:rPr>
                <w:color w:val="FFFFFF" w:themeColor="background1"/>
              </w:rPr>
              <w:t>s</w:t>
            </w:r>
          </w:p>
        </w:tc>
        <w:tc>
          <w:tcPr>
            <w:tcW w:w="3260" w:type="dxa"/>
            <w:shd w:val="clear" w:color="auto" w:fill="31849B" w:themeFill="accent5" w:themeFillShade="BF"/>
          </w:tcPr>
          <w:p w14:paraId="1B771AAE" w14:textId="77777777" w:rsidR="00B5122E" w:rsidRPr="00C711F8" w:rsidRDefault="00B5122E" w:rsidP="00FB0F65">
            <w:pPr>
              <w:spacing w:after="0"/>
              <w:jc w:val="center"/>
              <w:rPr>
                <w:color w:val="FFFFFF" w:themeColor="background1"/>
              </w:rPr>
            </w:pPr>
            <w:r>
              <w:rPr>
                <w:color w:val="FFFFFF" w:themeColor="background1"/>
              </w:rPr>
              <w:t>Primary</w:t>
            </w:r>
          </w:p>
        </w:tc>
        <w:tc>
          <w:tcPr>
            <w:tcW w:w="3260" w:type="dxa"/>
            <w:shd w:val="clear" w:color="auto" w:fill="31849B" w:themeFill="accent5" w:themeFillShade="BF"/>
          </w:tcPr>
          <w:p w14:paraId="4347510A" w14:textId="77777777" w:rsidR="00B5122E" w:rsidRPr="00C711F8" w:rsidRDefault="00B5122E" w:rsidP="00FB0F65">
            <w:pPr>
              <w:spacing w:after="0"/>
              <w:rPr>
                <w:color w:val="FFFFFF" w:themeColor="background1"/>
              </w:rPr>
            </w:pPr>
            <w:r>
              <w:rPr>
                <w:color w:val="FFFFFF" w:themeColor="background1"/>
              </w:rPr>
              <w:t>Alternate</w:t>
            </w:r>
          </w:p>
        </w:tc>
      </w:tr>
      <w:tr w:rsidR="00B5122E" w14:paraId="1562807C" w14:textId="77777777" w:rsidTr="00FB0F65">
        <w:tc>
          <w:tcPr>
            <w:tcW w:w="3227" w:type="dxa"/>
          </w:tcPr>
          <w:p w14:paraId="784E6D86" w14:textId="77777777" w:rsidR="00B5122E" w:rsidRDefault="00B5122E" w:rsidP="00FB0F65">
            <w:pPr>
              <w:spacing w:after="0"/>
            </w:pPr>
            <w:r>
              <w:t>Team Leader</w:t>
            </w:r>
          </w:p>
        </w:tc>
        <w:tc>
          <w:tcPr>
            <w:tcW w:w="3260" w:type="dxa"/>
          </w:tcPr>
          <w:p w14:paraId="73CCA8EF" w14:textId="77777777" w:rsidR="00B5122E" w:rsidRDefault="00B5122E" w:rsidP="00FB0F65">
            <w:pPr>
              <w:spacing w:after="0"/>
            </w:pPr>
          </w:p>
        </w:tc>
        <w:tc>
          <w:tcPr>
            <w:tcW w:w="3260" w:type="dxa"/>
          </w:tcPr>
          <w:p w14:paraId="0D79D163" w14:textId="77777777" w:rsidR="00B5122E" w:rsidRDefault="00B5122E" w:rsidP="00FB0F65">
            <w:pPr>
              <w:spacing w:after="0"/>
            </w:pPr>
          </w:p>
        </w:tc>
      </w:tr>
      <w:tr w:rsidR="00B5122E" w14:paraId="4A321344" w14:textId="77777777" w:rsidTr="00FB0F65">
        <w:tc>
          <w:tcPr>
            <w:tcW w:w="3227" w:type="dxa"/>
          </w:tcPr>
          <w:p w14:paraId="7EE7CD64" w14:textId="77777777" w:rsidR="00B5122E" w:rsidRDefault="00B5122E" w:rsidP="00FB0F65">
            <w:pPr>
              <w:spacing w:after="0"/>
            </w:pPr>
          </w:p>
        </w:tc>
        <w:tc>
          <w:tcPr>
            <w:tcW w:w="3260" w:type="dxa"/>
          </w:tcPr>
          <w:p w14:paraId="1DBF65F3" w14:textId="77777777" w:rsidR="00B5122E" w:rsidRDefault="00B5122E" w:rsidP="00FB0F65">
            <w:pPr>
              <w:spacing w:after="0"/>
            </w:pPr>
          </w:p>
        </w:tc>
        <w:tc>
          <w:tcPr>
            <w:tcW w:w="3260" w:type="dxa"/>
          </w:tcPr>
          <w:p w14:paraId="52B6CF0D" w14:textId="77777777" w:rsidR="00B5122E" w:rsidRDefault="00B5122E" w:rsidP="00FB0F65">
            <w:pPr>
              <w:spacing w:after="0"/>
            </w:pPr>
          </w:p>
        </w:tc>
      </w:tr>
      <w:tr w:rsidR="00B5122E" w14:paraId="5A36254E" w14:textId="77777777" w:rsidTr="00FB0F65">
        <w:tc>
          <w:tcPr>
            <w:tcW w:w="3227" w:type="dxa"/>
          </w:tcPr>
          <w:p w14:paraId="7E1A06F8" w14:textId="77777777" w:rsidR="00B5122E" w:rsidRDefault="00B5122E" w:rsidP="00FB0F65">
            <w:pPr>
              <w:spacing w:after="0"/>
            </w:pPr>
          </w:p>
        </w:tc>
        <w:tc>
          <w:tcPr>
            <w:tcW w:w="3260" w:type="dxa"/>
          </w:tcPr>
          <w:p w14:paraId="478A4E2E" w14:textId="77777777" w:rsidR="00B5122E" w:rsidRDefault="00B5122E" w:rsidP="00FB0F65">
            <w:pPr>
              <w:spacing w:after="0"/>
            </w:pPr>
          </w:p>
        </w:tc>
        <w:tc>
          <w:tcPr>
            <w:tcW w:w="3260" w:type="dxa"/>
          </w:tcPr>
          <w:p w14:paraId="1FE61EBE" w14:textId="77777777" w:rsidR="00B5122E" w:rsidRDefault="00B5122E" w:rsidP="00FB0F65">
            <w:pPr>
              <w:spacing w:after="0"/>
            </w:pPr>
          </w:p>
        </w:tc>
      </w:tr>
      <w:tr w:rsidR="00B5122E" w14:paraId="179E12D2" w14:textId="77777777" w:rsidTr="00FB0F65">
        <w:tc>
          <w:tcPr>
            <w:tcW w:w="3227" w:type="dxa"/>
          </w:tcPr>
          <w:p w14:paraId="6A4209B5" w14:textId="77777777" w:rsidR="00B5122E" w:rsidRDefault="00B5122E" w:rsidP="00FB0F65">
            <w:pPr>
              <w:spacing w:after="0"/>
            </w:pPr>
          </w:p>
        </w:tc>
        <w:tc>
          <w:tcPr>
            <w:tcW w:w="3260" w:type="dxa"/>
          </w:tcPr>
          <w:p w14:paraId="027B65EF" w14:textId="77777777" w:rsidR="00B5122E" w:rsidRDefault="00B5122E" w:rsidP="00FB0F65">
            <w:pPr>
              <w:spacing w:after="0"/>
            </w:pPr>
          </w:p>
        </w:tc>
        <w:tc>
          <w:tcPr>
            <w:tcW w:w="3260" w:type="dxa"/>
          </w:tcPr>
          <w:p w14:paraId="53023AFE" w14:textId="77777777" w:rsidR="00B5122E" w:rsidRDefault="00B5122E" w:rsidP="00FB0F65">
            <w:pPr>
              <w:spacing w:after="0"/>
            </w:pPr>
          </w:p>
        </w:tc>
      </w:tr>
      <w:tr w:rsidR="00B5122E" w14:paraId="0FC1E46F" w14:textId="77777777" w:rsidTr="00FB0F65">
        <w:tc>
          <w:tcPr>
            <w:tcW w:w="3227" w:type="dxa"/>
          </w:tcPr>
          <w:p w14:paraId="2644C607" w14:textId="77777777" w:rsidR="00B5122E" w:rsidRDefault="00B5122E" w:rsidP="00FB0F65">
            <w:pPr>
              <w:spacing w:after="0"/>
            </w:pPr>
          </w:p>
        </w:tc>
        <w:tc>
          <w:tcPr>
            <w:tcW w:w="3260" w:type="dxa"/>
          </w:tcPr>
          <w:p w14:paraId="376DB5D0" w14:textId="77777777" w:rsidR="00B5122E" w:rsidRDefault="00B5122E" w:rsidP="00FB0F65">
            <w:pPr>
              <w:spacing w:after="0"/>
            </w:pPr>
          </w:p>
        </w:tc>
        <w:tc>
          <w:tcPr>
            <w:tcW w:w="3260" w:type="dxa"/>
          </w:tcPr>
          <w:p w14:paraId="06E4BA0B" w14:textId="77777777" w:rsidR="00B5122E" w:rsidRDefault="00B5122E" w:rsidP="00FB0F65">
            <w:pPr>
              <w:spacing w:after="0"/>
            </w:pPr>
          </w:p>
        </w:tc>
      </w:tr>
      <w:tr w:rsidR="00B5122E" w14:paraId="17F426F3" w14:textId="77777777" w:rsidTr="00FB0F65">
        <w:tc>
          <w:tcPr>
            <w:tcW w:w="3227" w:type="dxa"/>
          </w:tcPr>
          <w:p w14:paraId="1C651ECA" w14:textId="77777777" w:rsidR="00B5122E" w:rsidRDefault="00B5122E" w:rsidP="00FB0F65">
            <w:pPr>
              <w:spacing w:after="0"/>
            </w:pPr>
          </w:p>
        </w:tc>
        <w:tc>
          <w:tcPr>
            <w:tcW w:w="3260" w:type="dxa"/>
          </w:tcPr>
          <w:p w14:paraId="6E5AE227" w14:textId="77777777" w:rsidR="00B5122E" w:rsidRDefault="00B5122E" w:rsidP="00FB0F65">
            <w:pPr>
              <w:spacing w:after="0"/>
            </w:pPr>
          </w:p>
        </w:tc>
        <w:tc>
          <w:tcPr>
            <w:tcW w:w="3260" w:type="dxa"/>
          </w:tcPr>
          <w:p w14:paraId="2FA2E9E8" w14:textId="77777777" w:rsidR="00B5122E" w:rsidRDefault="00B5122E" w:rsidP="00FB0F65">
            <w:pPr>
              <w:spacing w:after="0"/>
            </w:pPr>
          </w:p>
        </w:tc>
      </w:tr>
    </w:tbl>
    <w:p w14:paraId="0C86FE90" w14:textId="77777777" w:rsidR="00B5122E" w:rsidRDefault="00B5122E" w:rsidP="00B5122E">
      <w:pPr>
        <w:spacing w:after="0"/>
      </w:pPr>
    </w:p>
    <w:p w14:paraId="31E09C53" w14:textId="77777777" w:rsidR="00B5122E" w:rsidRDefault="00B5122E" w:rsidP="00B5122E">
      <w:pPr>
        <w:spacing w:after="0"/>
      </w:pPr>
    </w:p>
    <w:p w14:paraId="10D9F6F8" w14:textId="77777777" w:rsidR="000E3494" w:rsidRPr="00327FB6" w:rsidRDefault="000E3494" w:rsidP="000E3494">
      <w:pPr>
        <w:pStyle w:val="Heading2"/>
        <w:spacing w:before="0"/>
      </w:pPr>
      <w:bookmarkStart w:id="62" w:name="_Toc433357349"/>
      <w:bookmarkStart w:id="63" w:name="_Toc424078506"/>
      <w:r>
        <w:t>Critical Functions</w:t>
      </w:r>
      <w:bookmarkEnd w:id="62"/>
      <w:r>
        <w:t xml:space="preserve"> </w:t>
      </w:r>
      <w:bookmarkEnd w:id="63"/>
    </w:p>
    <w:p w14:paraId="14E44144" w14:textId="77777777" w:rsidR="000E3494" w:rsidRDefault="000E3494" w:rsidP="000E3494">
      <w:pPr>
        <w:spacing w:after="0"/>
      </w:pPr>
    </w:p>
    <w:tbl>
      <w:tblPr>
        <w:tblStyle w:val="TableGrid"/>
        <w:tblW w:w="0" w:type="auto"/>
        <w:tblLayout w:type="fixed"/>
        <w:tblLook w:val="04A0" w:firstRow="1" w:lastRow="0" w:firstColumn="1" w:lastColumn="0" w:noHBand="0" w:noVBand="1"/>
      </w:tblPr>
      <w:tblGrid>
        <w:gridCol w:w="2393"/>
        <w:gridCol w:w="2818"/>
        <w:gridCol w:w="709"/>
        <w:gridCol w:w="709"/>
        <w:gridCol w:w="850"/>
        <w:gridCol w:w="709"/>
        <w:gridCol w:w="851"/>
        <w:gridCol w:w="850"/>
      </w:tblGrid>
      <w:tr w:rsidR="000E3494" w14:paraId="65A09EEF" w14:textId="77777777" w:rsidTr="000E3494">
        <w:trPr>
          <w:trHeight w:val="259"/>
        </w:trPr>
        <w:tc>
          <w:tcPr>
            <w:tcW w:w="2393" w:type="dxa"/>
            <w:vMerge w:val="restart"/>
            <w:shd w:val="clear" w:color="auto" w:fill="31849B" w:themeFill="accent5" w:themeFillShade="BF"/>
            <w:vAlign w:val="center"/>
          </w:tcPr>
          <w:p w14:paraId="13A897E3" w14:textId="77777777" w:rsidR="000E3494" w:rsidRPr="00C711F8" w:rsidRDefault="000E3494" w:rsidP="00701282">
            <w:pPr>
              <w:spacing w:after="0"/>
              <w:jc w:val="center"/>
              <w:rPr>
                <w:color w:val="FFFFFF" w:themeColor="background1"/>
                <w:sz w:val="16"/>
                <w:szCs w:val="16"/>
              </w:rPr>
            </w:pPr>
            <w:r w:rsidRPr="00C711F8">
              <w:rPr>
                <w:color w:val="FFFFFF" w:themeColor="background1"/>
                <w:sz w:val="16"/>
                <w:szCs w:val="16"/>
              </w:rPr>
              <w:t>Business unit</w:t>
            </w:r>
          </w:p>
        </w:tc>
        <w:tc>
          <w:tcPr>
            <w:tcW w:w="2818" w:type="dxa"/>
            <w:vMerge w:val="restart"/>
            <w:shd w:val="clear" w:color="auto" w:fill="31849B" w:themeFill="accent5" w:themeFillShade="BF"/>
            <w:vAlign w:val="center"/>
          </w:tcPr>
          <w:p w14:paraId="45D78C32" w14:textId="77777777" w:rsidR="000E3494" w:rsidRPr="00C711F8" w:rsidRDefault="000E3494" w:rsidP="00701282">
            <w:pPr>
              <w:spacing w:after="0"/>
              <w:jc w:val="center"/>
              <w:rPr>
                <w:color w:val="FFFFFF" w:themeColor="background1"/>
                <w:sz w:val="16"/>
                <w:szCs w:val="16"/>
              </w:rPr>
            </w:pPr>
            <w:r w:rsidRPr="00C711F8">
              <w:rPr>
                <w:color w:val="FFFFFF" w:themeColor="background1"/>
                <w:sz w:val="16"/>
                <w:szCs w:val="16"/>
              </w:rPr>
              <w:t>Activity / function</w:t>
            </w:r>
          </w:p>
        </w:tc>
        <w:tc>
          <w:tcPr>
            <w:tcW w:w="4678" w:type="dxa"/>
            <w:gridSpan w:val="6"/>
            <w:shd w:val="clear" w:color="auto" w:fill="31849B" w:themeFill="accent5" w:themeFillShade="BF"/>
            <w:vAlign w:val="center"/>
          </w:tcPr>
          <w:p w14:paraId="792A44DC" w14:textId="77777777" w:rsidR="000E3494" w:rsidRPr="00C711F8" w:rsidRDefault="000E3494" w:rsidP="00701282">
            <w:pPr>
              <w:spacing w:after="0"/>
              <w:jc w:val="center"/>
              <w:rPr>
                <w:color w:val="FFFFFF" w:themeColor="background1"/>
                <w:sz w:val="16"/>
                <w:szCs w:val="16"/>
              </w:rPr>
            </w:pPr>
            <w:r w:rsidRPr="00C711F8">
              <w:rPr>
                <w:color w:val="FFFFFF" w:themeColor="background1"/>
                <w:sz w:val="16"/>
                <w:szCs w:val="16"/>
              </w:rPr>
              <w:t>Maximum Tolerable Period of Disruption (MTPD)</w:t>
            </w:r>
          </w:p>
        </w:tc>
      </w:tr>
      <w:tr w:rsidR="000E3494" w14:paraId="0ACBF556" w14:textId="77777777" w:rsidTr="000E3494">
        <w:trPr>
          <w:trHeight w:val="259"/>
        </w:trPr>
        <w:tc>
          <w:tcPr>
            <w:tcW w:w="2393" w:type="dxa"/>
            <w:vMerge/>
            <w:shd w:val="clear" w:color="auto" w:fill="31849B" w:themeFill="accent5" w:themeFillShade="BF"/>
            <w:vAlign w:val="center"/>
          </w:tcPr>
          <w:p w14:paraId="5DFE3022" w14:textId="77777777" w:rsidR="000E3494" w:rsidRPr="00C711F8" w:rsidRDefault="000E3494" w:rsidP="00701282">
            <w:pPr>
              <w:spacing w:after="0"/>
              <w:jc w:val="center"/>
              <w:rPr>
                <w:color w:val="FFFFFF" w:themeColor="background1"/>
                <w:sz w:val="16"/>
                <w:szCs w:val="16"/>
              </w:rPr>
            </w:pPr>
          </w:p>
        </w:tc>
        <w:tc>
          <w:tcPr>
            <w:tcW w:w="2818" w:type="dxa"/>
            <w:vMerge/>
            <w:shd w:val="clear" w:color="auto" w:fill="31849B" w:themeFill="accent5" w:themeFillShade="BF"/>
            <w:vAlign w:val="center"/>
          </w:tcPr>
          <w:p w14:paraId="7B89651C" w14:textId="77777777" w:rsidR="000E3494" w:rsidRPr="00C711F8" w:rsidRDefault="000E3494" w:rsidP="00701282">
            <w:pPr>
              <w:spacing w:after="0"/>
              <w:jc w:val="center"/>
              <w:rPr>
                <w:color w:val="FFFFFF" w:themeColor="background1"/>
                <w:sz w:val="16"/>
                <w:szCs w:val="16"/>
              </w:rPr>
            </w:pPr>
          </w:p>
        </w:tc>
        <w:tc>
          <w:tcPr>
            <w:tcW w:w="709" w:type="dxa"/>
            <w:shd w:val="clear" w:color="auto" w:fill="31849B" w:themeFill="accent5" w:themeFillShade="BF"/>
            <w:vAlign w:val="center"/>
          </w:tcPr>
          <w:p w14:paraId="60F8DE6D"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8 hrs</w:t>
            </w:r>
          </w:p>
        </w:tc>
        <w:tc>
          <w:tcPr>
            <w:tcW w:w="709" w:type="dxa"/>
            <w:shd w:val="clear" w:color="auto" w:fill="31849B" w:themeFill="accent5" w:themeFillShade="BF"/>
            <w:vAlign w:val="center"/>
          </w:tcPr>
          <w:p w14:paraId="4679F428"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1 day</w:t>
            </w:r>
          </w:p>
        </w:tc>
        <w:tc>
          <w:tcPr>
            <w:tcW w:w="850" w:type="dxa"/>
            <w:shd w:val="clear" w:color="auto" w:fill="31849B" w:themeFill="accent5" w:themeFillShade="BF"/>
            <w:vAlign w:val="center"/>
          </w:tcPr>
          <w:p w14:paraId="4F988656"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3 days</w:t>
            </w:r>
          </w:p>
        </w:tc>
        <w:tc>
          <w:tcPr>
            <w:tcW w:w="709" w:type="dxa"/>
            <w:shd w:val="clear" w:color="auto" w:fill="31849B" w:themeFill="accent5" w:themeFillShade="BF"/>
            <w:vAlign w:val="center"/>
          </w:tcPr>
          <w:p w14:paraId="296668FC"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1 wk</w:t>
            </w:r>
          </w:p>
        </w:tc>
        <w:tc>
          <w:tcPr>
            <w:tcW w:w="851" w:type="dxa"/>
            <w:shd w:val="clear" w:color="auto" w:fill="31849B" w:themeFill="accent5" w:themeFillShade="BF"/>
            <w:vAlign w:val="center"/>
          </w:tcPr>
          <w:p w14:paraId="58D659EC"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2 wks</w:t>
            </w:r>
          </w:p>
        </w:tc>
        <w:tc>
          <w:tcPr>
            <w:tcW w:w="850" w:type="dxa"/>
            <w:shd w:val="clear" w:color="auto" w:fill="31849B" w:themeFill="accent5" w:themeFillShade="BF"/>
            <w:vAlign w:val="center"/>
          </w:tcPr>
          <w:p w14:paraId="32448C6D" w14:textId="77777777" w:rsidR="000E3494" w:rsidRPr="00C711F8" w:rsidRDefault="000E3494" w:rsidP="00701282">
            <w:pPr>
              <w:spacing w:after="0"/>
              <w:jc w:val="center"/>
              <w:rPr>
                <w:color w:val="FFFFFF" w:themeColor="background1"/>
                <w:sz w:val="16"/>
                <w:szCs w:val="16"/>
              </w:rPr>
            </w:pPr>
            <w:r>
              <w:rPr>
                <w:color w:val="FFFFFF" w:themeColor="background1"/>
                <w:sz w:val="16"/>
                <w:szCs w:val="16"/>
              </w:rPr>
              <w:t>&gt;=1 mth</w:t>
            </w:r>
          </w:p>
        </w:tc>
      </w:tr>
      <w:tr w:rsidR="000E3494" w14:paraId="269E9DE7" w14:textId="77777777" w:rsidTr="000E3494">
        <w:tc>
          <w:tcPr>
            <w:tcW w:w="2393" w:type="dxa"/>
            <w:shd w:val="clear" w:color="auto" w:fill="auto"/>
          </w:tcPr>
          <w:p w14:paraId="4D8F9F83" w14:textId="77777777" w:rsidR="000E3494" w:rsidRPr="0091525F" w:rsidRDefault="000E3494" w:rsidP="00701282">
            <w:pPr>
              <w:spacing w:after="0"/>
              <w:rPr>
                <w:rFonts w:ascii="Calibri" w:hAnsi="Calibri" w:cs="Arial"/>
              </w:rPr>
            </w:pPr>
          </w:p>
        </w:tc>
        <w:tc>
          <w:tcPr>
            <w:tcW w:w="2818" w:type="dxa"/>
            <w:shd w:val="clear" w:color="auto" w:fill="auto"/>
          </w:tcPr>
          <w:p w14:paraId="19E73211" w14:textId="77777777" w:rsidR="000E3494" w:rsidRPr="00C30C0E" w:rsidRDefault="000E3494" w:rsidP="00701282">
            <w:pPr>
              <w:spacing w:after="0"/>
              <w:rPr>
                <w:rFonts w:ascii="Calibri" w:hAnsi="Calibri" w:cs="Arial"/>
              </w:rPr>
            </w:pPr>
          </w:p>
        </w:tc>
        <w:tc>
          <w:tcPr>
            <w:tcW w:w="709" w:type="dxa"/>
          </w:tcPr>
          <w:p w14:paraId="557888F8" w14:textId="77777777" w:rsidR="000E3494" w:rsidRPr="00C30C0E" w:rsidRDefault="000E3494" w:rsidP="00701282">
            <w:pPr>
              <w:spacing w:after="0"/>
              <w:jc w:val="center"/>
              <w:rPr>
                <w:rFonts w:ascii="Calibri" w:hAnsi="Calibri"/>
              </w:rPr>
            </w:pPr>
          </w:p>
        </w:tc>
        <w:tc>
          <w:tcPr>
            <w:tcW w:w="709" w:type="dxa"/>
          </w:tcPr>
          <w:p w14:paraId="0C2B8749" w14:textId="77777777" w:rsidR="000E3494" w:rsidRDefault="000E3494" w:rsidP="00701282">
            <w:pPr>
              <w:spacing w:after="0"/>
              <w:jc w:val="center"/>
            </w:pPr>
          </w:p>
        </w:tc>
        <w:tc>
          <w:tcPr>
            <w:tcW w:w="850" w:type="dxa"/>
          </w:tcPr>
          <w:p w14:paraId="7CF1B24A" w14:textId="77777777" w:rsidR="000E3494" w:rsidRDefault="000E3494" w:rsidP="00701282">
            <w:pPr>
              <w:spacing w:after="0"/>
              <w:jc w:val="center"/>
            </w:pPr>
          </w:p>
        </w:tc>
        <w:tc>
          <w:tcPr>
            <w:tcW w:w="709" w:type="dxa"/>
          </w:tcPr>
          <w:p w14:paraId="5F51B89E" w14:textId="77777777" w:rsidR="000E3494" w:rsidRDefault="000E3494" w:rsidP="00701282">
            <w:pPr>
              <w:spacing w:after="0"/>
              <w:jc w:val="center"/>
            </w:pPr>
          </w:p>
        </w:tc>
        <w:tc>
          <w:tcPr>
            <w:tcW w:w="851" w:type="dxa"/>
          </w:tcPr>
          <w:p w14:paraId="5D24696D" w14:textId="77777777" w:rsidR="000E3494" w:rsidRDefault="000E3494" w:rsidP="00701282">
            <w:pPr>
              <w:spacing w:after="0"/>
              <w:jc w:val="center"/>
            </w:pPr>
          </w:p>
        </w:tc>
        <w:tc>
          <w:tcPr>
            <w:tcW w:w="850" w:type="dxa"/>
          </w:tcPr>
          <w:p w14:paraId="58ED673E" w14:textId="77777777" w:rsidR="000E3494" w:rsidRDefault="000E3494" w:rsidP="00701282">
            <w:pPr>
              <w:spacing w:after="0"/>
              <w:jc w:val="center"/>
            </w:pPr>
          </w:p>
        </w:tc>
      </w:tr>
      <w:tr w:rsidR="000E3494" w14:paraId="459A58AF" w14:textId="77777777" w:rsidTr="000E3494">
        <w:tc>
          <w:tcPr>
            <w:tcW w:w="2393" w:type="dxa"/>
            <w:shd w:val="clear" w:color="auto" w:fill="auto"/>
          </w:tcPr>
          <w:p w14:paraId="2E1C5B5F" w14:textId="77777777" w:rsidR="000E3494" w:rsidRPr="0091525F" w:rsidRDefault="000E3494" w:rsidP="00701282">
            <w:pPr>
              <w:spacing w:after="0"/>
              <w:rPr>
                <w:rFonts w:ascii="Calibri" w:hAnsi="Calibri" w:cs="Arial"/>
              </w:rPr>
            </w:pPr>
          </w:p>
        </w:tc>
        <w:tc>
          <w:tcPr>
            <w:tcW w:w="2818" w:type="dxa"/>
            <w:shd w:val="clear" w:color="auto" w:fill="auto"/>
          </w:tcPr>
          <w:p w14:paraId="10EA04AF" w14:textId="77777777" w:rsidR="000E3494" w:rsidRPr="00C30C0E" w:rsidRDefault="000E3494" w:rsidP="00701282">
            <w:pPr>
              <w:spacing w:after="0"/>
              <w:rPr>
                <w:rFonts w:ascii="Calibri" w:hAnsi="Calibri" w:cs="Arial"/>
              </w:rPr>
            </w:pPr>
          </w:p>
        </w:tc>
        <w:tc>
          <w:tcPr>
            <w:tcW w:w="709" w:type="dxa"/>
          </w:tcPr>
          <w:p w14:paraId="7CC277C0" w14:textId="77777777" w:rsidR="000E3494" w:rsidRPr="00C30C0E" w:rsidRDefault="000E3494" w:rsidP="00701282">
            <w:pPr>
              <w:spacing w:after="0"/>
              <w:jc w:val="center"/>
              <w:rPr>
                <w:rFonts w:ascii="Calibri" w:hAnsi="Calibri"/>
              </w:rPr>
            </w:pPr>
          </w:p>
        </w:tc>
        <w:tc>
          <w:tcPr>
            <w:tcW w:w="709" w:type="dxa"/>
          </w:tcPr>
          <w:p w14:paraId="4B78FA35" w14:textId="77777777" w:rsidR="000E3494" w:rsidRDefault="000E3494" w:rsidP="00701282">
            <w:pPr>
              <w:spacing w:after="0"/>
              <w:jc w:val="center"/>
            </w:pPr>
          </w:p>
        </w:tc>
        <w:tc>
          <w:tcPr>
            <w:tcW w:w="850" w:type="dxa"/>
          </w:tcPr>
          <w:p w14:paraId="7B23AE06" w14:textId="77777777" w:rsidR="000E3494" w:rsidRDefault="000E3494" w:rsidP="00701282">
            <w:pPr>
              <w:spacing w:after="0"/>
              <w:jc w:val="center"/>
            </w:pPr>
          </w:p>
        </w:tc>
        <w:tc>
          <w:tcPr>
            <w:tcW w:w="709" w:type="dxa"/>
          </w:tcPr>
          <w:p w14:paraId="22D8162A" w14:textId="77777777" w:rsidR="000E3494" w:rsidRDefault="000E3494" w:rsidP="00701282">
            <w:pPr>
              <w:spacing w:after="0"/>
              <w:jc w:val="center"/>
            </w:pPr>
          </w:p>
        </w:tc>
        <w:tc>
          <w:tcPr>
            <w:tcW w:w="851" w:type="dxa"/>
          </w:tcPr>
          <w:p w14:paraId="56D71802" w14:textId="77777777" w:rsidR="000E3494" w:rsidRDefault="000E3494" w:rsidP="00701282">
            <w:pPr>
              <w:spacing w:after="0"/>
              <w:jc w:val="center"/>
            </w:pPr>
          </w:p>
        </w:tc>
        <w:tc>
          <w:tcPr>
            <w:tcW w:w="850" w:type="dxa"/>
          </w:tcPr>
          <w:p w14:paraId="14C0DAE6" w14:textId="77777777" w:rsidR="000E3494" w:rsidRDefault="000E3494" w:rsidP="00701282">
            <w:pPr>
              <w:spacing w:after="0"/>
              <w:jc w:val="center"/>
            </w:pPr>
          </w:p>
        </w:tc>
      </w:tr>
      <w:tr w:rsidR="000E3494" w14:paraId="3F462E15" w14:textId="77777777" w:rsidTr="000E3494">
        <w:tc>
          <w:tcPr>
            <w:tcW w:w="2393" w:type="dxa"/>
            <w:shd w:val="clear" w:color="auto" w:fill="auto"/>
          </w:tcPr>
          <w:p w14:paraId="4D491514" w14:textId="77777777" w:rsidR="000E3494" w:rsidRPr="0091525F" w:rsidRDefault="000E3494" w:rsidP="00701282">
            <w:pPr>
              <w:spacing w:after="0"/>
              <w:rPr>
                <w:rFonts w:ascii="Calibri" w:hAnsi="Calibri" w:cs="Arial"/>
              </w:rPr>
            </w:pPr>
          </w:p>
        </w:tc>
        <w:tc>
          <w:tcPr>
            <w:tcW w:w="2818" w:type="dxa"/>
            <w:shd w:val="clear" w:color="auto" w:fill="auto"/>
          </w:tcPr>
          <w:p w14:paraId="07BA8280" w14:textId="77777777" w:rsidR="000E3494" w:rsidRPr="00C30C0E" w:rsidRDefault="000E3494" w:rsidP="00701282">
            <w:pPr>
              <w:spacing w:after="0"/>
              <w:rPr>
                <w:rFonts w:ascii="Calibri" w:hAnsi="Calibri" w:cs="Arial"/>
              </w:rPr>
            </w:pPr>
          </w:p>
        </w:tc>
        <w:tc>
          <w:tcPr>
            <w:tcW w:w="709" w:type="dxa"/>
          </w:tcPr>
          <w:p w14:paraId="192D2100" w14:textId="77777777" w:rsidR="000E3494" w:rsidRPr="00C30C0E" w:rsidRDefault="000E3494" w:rsidP="00701282">
            <w:pPr>
              <w:spacing w:after="0"/>
              <w:jc w:val="center"/>
              <w:rPr>
                <w:rFonts w:ascii="Calibri" w:hAnsi="Calibri"/>
              </w:rPr>
            </w:pPr>
          </w:p>
        </w:tc>
        <w:tc>
          <w:tcPr>
            <w:tcW w:w="709" w:type="dxa"/>
          </w:tcPr>
          <w:p w14:paraId="7357AED3" w14:textId="77777777" w:rsidR="000E3494" w:rsidRDefault="000E3494" w:rsidP="00701282">
            <w:pPr>
              <w:spacing w:after="0"/>
              <w:jc w:val="center"/>
            </w:pPr>
          </w:p>
        </w:tc>
        <w:tc>
          <w:tcPr>
            <w:tcW w:w="850" w:type="dxa"/>
          </w:tcPr>
          <w:p w14:paraId="05DACCD7" w14:textId="77777777" w:rsidR="000E3494" w:rsidRDefault="000E3494" w:rsidP="00701282">
            <w:pPr>
              <w:spacing w:after="0"/>
              <w:jc w:val="center"/>
            </w:pPr>
          </w:p>
        </w:tc>
        <w:tc>
          <w:tcPr>
            <w:tcW w:w="709" w:type="dxa"/>
          </w:tcPr>
          <w:p w14:paraId="35F11512" w14:textId="77777777" w:rsidR="000E3494" w:rsidRDefault="000E3494" w:rsidP="00701282">
            <w:pPr>
              <w:spacing w:after="0"/>
              <w:jc w:val="center"/>
            </w:pPr>
          </w:p>
        </w:tc>
        <w:tc>
          <w:tcPr>
            <w:tcW w:w="851" w:type="dxa"/>
          </w:tcPr>
          <w:p w14:paraId="7CC21985" w14:textId="77777777" w:rsidR="000E3494" w:rsidRDefault="000E3494" w:rsidP="00701282">
            <w:pPr>
              <w:spacing w:after="0"/>
              <w:jc w:val="center"/>
            </w:pPr>
          </w:p>
        </w:tc>
        <w:tc>
          <w:tcPr>
            <w:tcW w:w="850" w:type="dxa"/>
          </w:tcPr>
          <w:p w14:paraId="3D59F62F" w14:textId="77777777" w:rsidR="000E3494" w:rsidRDefault="000E3494" w:rsidP="00701282">
            <w:pPr>
              <w:spacing w:after="0"/>
              <w:jc w:val="center"/>
            </w:pPr>
          </w:p>
        </w:tc>
      </w:tr>
      <w:tr w:rsidR="000E3494" w14:paraId="59C7033A" w14:textId="77777777" w:rsidTr="000E3494">
        <w:tc>
          <w:tcPr>
            <w:tcW w:w="2393" w:type="dxa"/>
            <w:shd w:val="clear" w:color="auto" w:fill="auto"/>
          </w:tcPr>
          <w:p w14:paraId="0262C0A3" w14:textId="77777777" w:rsidR="000E3494" w:rsidRPr="0091525F" w:rsidRDefault="000E3494" w:rsidP="00701282">
            <w:pPr>
              <w:spacing w:after="0"/>
              <w:rPr>
                <w:rFonts w:ascii="Calibri" w:hAnsi="Calibri" w:cs="Arial"/>
              </w:rPr>
            </w:pPr>
          </w:p>
        </w:tc>
        <w:tc>
          <w:tcPr>
            <w:tcW w:w="2818" w:type="dxa"/>
            <w:shd w:val="clear" w:color="auto" w:fill="auto"/>
          </w:tcPr>
          <w:p w14:paraId="2184DB00" w14:textId="77777777" w:rsidR="000E3494" w:rsidRPr="00C30C0E" w:rsidRDefault="000E3494" w:rsidP="00701282">
            <w:pPr>
              <w:spacing w:after="0"/>
              <w:rPr>
                <w:rFonts w:ascii="Calibri" w:hAnsi="Calibri" w:cs="Arial"/>
              </w:rPr>
            </w:pPr>
          </w:p>
        </w:tc>
        <w:tc>
          <w:tcPr>
            <w:tcW w:w="709" w:type="dxa"/>
          </w:tcPr>
          <w:p w14:paraId="00D241CF" w14:textId="77777777" w:rsidR="000E3494" w:rsidRPr="00C30C0E" w:rsidRDefault="000E3494" w:rsidP="00701282">
            <w:pPr>
              <w:spacing w:after="0"/>
              <w:jc w:val="center"/>
              <w:rPr>
                <w:rFonts w:ascii="Calibri" w:hAnsi="Calibri"/>
              </w:rPr>
            </w:pPr>
          </w:p>
        </w:tc>
        <w:tc>
          <w:tcPr>
            <w:tcW w:w="709" w:type="dxa"/>
          </w:tcPr>
          <w:p w14:paraId="1D334C29" w14:textId="77777777" w:rsidR="000E3494" w:rsidRDefault="000E3494" w:rsidP="00701282">
            <w:pPr>
              <w:spacing w:after="0"/>
              <w:jc w:val="center"/>
            </w:pPr>
          </w:p>
        </w:tc>
        <w:tc>
          <w:tcPr>
            <w:tcW w:w="850" w:type="dxa"/>
          </w:tcPr>
          <w:p w14:paraId="53FD8FF2" w14:textId="77777777" w:rsidR="000E3494" w:rsidRDefault="000E3494" w:rsidP="00701282">
            <w:pPr>
              <w:spacing w:after="0"/>
              <w:jc w:val="center"/>
            </w:pPr>
          </w:p>
        </w:tc>
        <w:tc>
          <w:tcPr>
            <w:tcW w:w="709" w:type="dxa"/>
          </w:tcPr>
          <w:p w14:paraId="41880E18" w14:textId="77777777" w:rsidR="000E3494" w:rsidRDefault="000E3494" w:rsidP="00701282">
            <w:pPr>
              <w:spacing w:after="0"/>
              <w:jc w:val="center"/>
            </w:pPr>
          </w:p>
        </w:tc>
        <w:tc>
          <w:tcPr>
            <w:tcW w:w="851" w:type="dxa"/>
          </w:tcPr>
          <w:p w14:paraId="1B918257" w14:textId="77777777" w:rsidR="000E3494" w:rsidRDefault="000E3494" w:rsidP="00701282">
            <w:pPr>
              <w:spacing w:after="0"/>
              <w:jc w:val="center"/>
            </w:pPr>
          </w:p>
        </w:tc>
        <w:tc>
          <w:tcPr>
            <w:tcW w:w="850" w:type="dxa"/>
          </w:tcPr>
          <w:p w14:paraId="3842125B" w14:textId="77777777" w:rsidR="000E3494" w:rsidRDefault="000E3494" w:rsidP="00701282">
            <w:pPr>
              <w:spacing w:after="0"/>
              <w:jc w:val="center"/>
            </w:pPr>
          </w:p>
        </w:tc>
      </w:tr>
    </w:tbl>
    <w:p w14:paraId="42D39D90" w14:textId="77777777" w:rsidR="000E3494" w:rsidRDefault="000E3494" w:rsidP="000E3494">
      <w:pPr>
        <w:spacing w:after="0"/>
      </w:pPr>
    </w:p>
    <w:p w14:paraId="4B5080D1" w14:textId="77777777" w:rsidR="000E3494" w:rsidRPr="00E11A9E" w:rsidRDefault="000E3494" w:rsidP="000E3494">
      <w:pPr>
        <w:pStyle w:val="Heading2"/>
        <w:spacing w:before="0"/>
      </w:pPr>
      <w:bookmarkStart w:id="64" w:name="_Toc424078507"/>
      <w:bookmarkStart w:id="65" w:name="_Toc433357350"/>
      <w:r w:rsidRPr="00E11A9E">
        <w:t>Business Continuity Strategies</w:t>
      </w:r>
      <w:bookmarkEnd w:id="64"/>
      <w:bookmarkEnd w:id="65"/>
    </w:p>
    <w:p w14:paraId="6A6AB428" w14:textId="77777777" w:rsidR="000E3494" w:rsidRDefault="000E3494" w:rsidP="000E3494">
      <w:pPr>
        <w:spacing w:after="0"/>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798"/>
        <w:gridCol w:w="1134"/>
        <w:gridCol w:w="2410"/>
        <w:gridCol w:w="1134"/>
      </w:tblGrid>
      <w:tr w:rsidR="000E3494" w:rsidRPr="000C51D6" w14:paraId="7B230440" w14:textId="77777777" w:rsidTr="000E3494">
        <w:trPr>
          <w:trHeight w:val="286"/>
          <w:tblHeader/>
        </w:trPr>
        <w:tc>
          <w:tcPr>
            <w:tcW w:w="2320" w:type="dxa"/>
            <w:shd w:val="clear" w:color="auto" w:fill="31849B" w:themeFill="accent5" w:themeFillShade="BF"/>
            <w:hideMark/>
          </w:tcPr>
          <w:p w14:paraId="1A8E4165" w14:textId="77777777" w:rsidR="000E3494" w:rsidRPr="000E3494" w:rsidRDefault="000E3494" w:rsidP="00701282">
            <w:pPr>
              <w:spacing w:after="0"/>
              <w:jc w:val="center"/>
              <w:rPr>
                <w:rFonts w:ascii="Calibri" w:hAnsi="Calibri"/>
                <w:color w:val="FFFFFF" w:themeColor="background1"/>
                <w:sz w:val="16"/>
                <w:szCs w:val="16"/>
              </w:rPr>
            </w:pPr>
            <w:r w:rsidRPr="000E3494">
              <w:rPr>
                <w:rFonts w:ascii="Calibri" w:hAnsi="Calibri"/>
                <w:color w:val="FFFFFF" w:themeColor="background1"/>
                <w:sz w:val="16"/>
                <w:szCs w:val="16"/>
              </w:rPr>
              <w:t>Activity / function</w:t>
            </w:r>
          </w:p>
        </w:tc>
        <w:tc>
          <w:tcPr>
            <w:tcW w:w="2798" w:type="dxa"/>
            <w:shd w:val="clear" w:color="auto" w:fill="31849B" w:themeFill="accent5" w:themeFillShade="BF"/>
            <w:hideMark/>
          </w:tcPr>
          <w:p w14:paraId="5E6F7184" w14:textId="77777777" w:rsidR="000E3494" w:rsidRDefault="000E3494" w:rsidP="000E3494">
            <w:pPr>
              <w:spacing w:after="0"/>
              <w:jc w:val="center"/>
              <w:rPr>
                <w:rFonts w:ascii="Calibri" w:hAnsi="Calibri"/>
                <w:color w:val="FFFFFF" w:themeColor="background1"/>
                <w:sz w:val="16"/>
                <w:szCs w:val="16"/>
              </w:rPr>
            </w:pPr>
            <w:r w:rsidRPr="000E3494">
              <w:rPr>
                <w:rFonts w:ascii="Calibri" w:hAnsi="Calibri"/>
                <w:color w:val="FFFFFF" w:themeColor="background1"/>
                <w:sz w:val="16"/>
                <w:szCs w:val="16"/>
              </w:rPr>
              <w:t xml:space="preserve">Immediate </w:t>
            </w:r>
          </w:p>
          <w:p w14:paraId="7462CD23" w14:textId="77777777" w:rsidR="000E3494" w:rsidRPr="000E3494" w:rsidRDefault="000E3494" w:rsidP="000E3494">
            <w:pPr>
              <w:spacing w:after="0"/>
              <w:jc w:val="center"/>
              <w:rPr>
                <w:rFonts w:ascii="Calibri" w:hAnsi="Calibri"/>
                <w:color w:val="FFFFFF" w:themeColor="background1"/>
                <w:sz w:val="16"/>
                <w:szCs w:val="16"/>
              </w:rPr>
            </w:pPr>
            <w:r>
              <w:rPr>
                <w:rFonts w:ascii="Calibri" w:hAnsi="Calibri"/>
                <w:color w:val="FFFFFF" w:themeColor="background1"/>
                <w:sz w:val="16"/>
                <w:szCs w:val="16"/>
              </w:rPr>
              <w:t>continuity strategy</w:t>
            </w:r>
          </w:p>
        </w:tc>
        <w:tc>
          <w:tcPr>
            <w:tcW w:w="1134" w:type="dxa"/>
            <w:shd w:val="clear" w:color="auto" w:fill="31849B" w:themeFill="accent5" w:themeFillShade="BF"/>
          </w:tcPr>
          <w:p w14:paraId="0D649F0B" w14:textId="77777777" w:rsidR="000E3494" w:rsidRPr="000E3494" w:rsidRDefault="000E3494" w:rsidP="00701282">
            <w:pPr>
              <w:spacing w:after="0"/>
              <w:jc w:val="center"/>
              <w:rPr>
                <w:rFonts w:ascii="Calibri" w:hAnsi="Calibri"/>
                <w:color w:val="FFFFFF" w:themeColor="background1"/>
                <w:sz w:val="16"/>
                <w:szCs w:val="16"/>
              </w:rPr>
            </w:pPr>
            <w:r w:rsidRPr="000E3494">
              <w:rPr>
                <w:rFonts w:ascii="Calibri" w:hAnsi="Calibri"/>
                <w:color w:val="FFFFFF" w:themeColor="background1"/>
                <w:sz w:val="16"/>
                <w:szCs w:val="16"/>
              </w:rPr>
              <w:t>Maintainable duration</w:t>
            </w:r>
          </w:p>
        </w:tc>
        <w:tc>
          <w:tcPr>
            <w:tcW w:w="2410" w:type="dxa"/>
            <w:shd w:val="clear" w:color="auto" w:fill="31849B" w:themeFill="accent5" w:themeFillShade="BF"/>
          </w:tcPr>
          <w:p w14:paraId="68362F0D" w14:textId="77777777" w:rsidR="000E3494" w:rsidRDefault="000E3494" w:rsidP="00701282">
            <w:pPr>
              <w:spacing w:after="0"/>
              <w:jc w:val="center"/>
              <w:rPr>
                <w:rFonts w:ascii="Calibri" w:hAnsi="Calibri"/>
                <w:color w:val="FFFFFF" w:themeColor="background1"/>
                <w:sz w:val="16"/>
                <w:szCs w:val="16"/>
              </w:rPr>
            </w:pPr>
            <w:r>
              <w:rPr>
                <w:rFonts w:ascii="Calibri" w:hAnsi="Calibri"/>
                <w:color w:val="FFFFFF" w:themeColor="background1"/>
                <w:sz w:val="16"/>
                <w:szCs w:val="16"/>
              </w:rPr>
              <w:t xml:space="preserve">Sustainable </w:t>
            </w:r>
          </w:p>
          <w:p w14:paraId="01B7FF8F" w14:textId="77777777" w:rsidR="000E3494" w:rsidRPr="000E3494" w:rsidRDefault="000E3494" w:rsidP="00701282">
            <w:pPr>
              <w:spacing w:after="0"/>
              <w:jc w:val="center"/>
              <w:rPr>
                <w:rFonts w:ascii="Calibri" w:hAnsi="Calibri"/>
                <w:color w:val="FFFFFF" w:themeColor="background1"/>
                <w:sz w:val="16"/>
                <w:szCs w:val="16"/>
              </w:rPr>
            </w:pPr>
            <w:r>
              <w:rPr>
                <w:rFonts w:ascii="Calibri" w:hAnsi="Calibri"/>
                <w:color w:val="FFFFFF" w:themeColor="background1"/>
                <w:sz w:val="16"/>
                <w:szCs w:val="16"/>
              </w:rPr>
              <w:t>continuity strategy</w:t>
            </w:r>
          </w:p>
        </w:tc>
        <w:tc>
          <w:tcPr>
            <w:tcW w:w="1134" w:type="dxa"/>
            <w:shd w:val="clear" w:color="auto" w:fill="31849B" w:themeFill="accent5" w:themeFillShade="BF"/>
          </w:tcPr>
          <w:p w14:paraId="0AD3D1C4" w14:textId="77777777" w:rsidR="000E3494" w:rsidRPr="000E3494" w:rsidRDefault="000E3494" w:rsidP="00701282">
            <w:pPr>
              <w:spacing w:after="0"/>
              <w:jc w:val="center"/>
              <w:rPr>
                <w:rFonts w:ascii="Calibri" w:hAnsi="Calibri"/>
                <w:color w:val="FFFFFF" w:themeColor="background1"/>
                <w:sz w:val="16"/>
                <w:szCs w:val="16"/>
              </w:rPr>
            </w:pPr>
            <w:r w:rsidRPr="000E3494">
              <w:rPr>
                <w:rFonts w:ascii="Calibri" w:hAnsi="Calibri"/>
                <w:color w:val="FFFFFF" w:themeColor="background1"/>
                <w:sz w:val="16"/>
                <w:szCs w:val="16"/>
              </w:rPr>
              <w:t>Maintainable duration</w:t>
            </w:r>
          </w:p>
        </w:tc>
      </w:tr>
      <w:tr w:rsidR="000E3494" w:rsidRPr="000C51D6" w14:paraId="07B0DB6C" w14:textId="77777777" w:rsidTr="000E3494">
        <w:trPr>
          <w:trHeight w:val="625"/>
        </w:trPr>
        <w:tc>
          <w:tcPr>
            <w:tcW w:w="2320" w:type="dxa"/>
            <w:shd w:val="clear" w:color="auto" w:fill="auto"/>
          </w:tcPr>
          <w:p w14:paraId="0966F6FE" w14:textId="77777777" w:rsidR="000E3494" w:rsidRDefault="000E3494" w:rsidP="00701282">
            <w:pPr>
              <w:spacing w:after="0"/>
              <w:rPr>
                <w:rFonts w:ascii="Calibri" w:hAnsi="Calibri"/>
              </w:rPr>
            </w:pPr>
          </w:p>
        </w:tc>
        <w:tc>
          <w:tcPr>
            <w:tcW w:w="2798" w:type="dxa"/>
            <w:shd w:val="clear" w:color="auto" w:fill="auto"/>
          </w:tcPr>
          <w:p w14:paraId="4E1E1A41" w14:textId="77777777" w:rsidR="000E3494" w:rsidRDefault="000E3494" w:rsidP="00701282">
            <w:pPr>
              <w:spacing w:after="0"/>
              <w:rPr>
                <w:rFonts w:ascii="Calibri" w:hAnsi="Calibri"/>
                <w:color w:val="000000"/>
              </w:rPr>
            </w:pPr>
          </w:p>
        </w:tc>
        <w:tc>
          <w:tcPr>
            <w:tcW w:w="1134" w:type="dxa"/>
          </w:tcPr>
          <w:p w14:paraId="73E2215A" w14:textId="77777777" w:rsidR="000E3494" w:rsidRPr="009A1AC5" w:rsidRDefault="000E3494" w:rsidP="00701282">
            <w:pPr>
              <w:spacing w:after="0"/>
              <w:rPr>
                <w:rFonts w:ascii="Calibri" w:hAnsi="Calibri"/>
                <w:color w:val="000000"/>
              </w:rPr>
            </w:pPr>
          </w:p>
        </w:tc>
        <w:tc>
          <w:tcPr>
            <w:tcW w:w="2410" w:type="dxa"/>
          </w:tcPr>
          <w:p w14:paraId="45266F8F" w14:textId="77777777" w:rsidR="000E3494" w:rsidRPr="009A1AC5" w:rsidRDefault="000E3494" w:rsidP="00701282">
            <w:pPr>
              <w:spacing w:after="0"/>
              <w:rPr>
                <w:rFonts w:ascii="Calibri" w:hAnsi="Calibri"/>
                <w:color w:val="000000"/>
              </w:rPr>
            </w:pPr>
          </w:p>
        </w:tc>
        <w:tc>
          <w:tcPr>
            <w:tcW w:w="1134" w:type="dxa"/>
          </w:tcPr>
          <w:p w14:paraId="6E929025" w14:textId="77777777" w:rsidR="000E3494" w:rsidRPr="009A1AC5" w:rsidRDefault="000E3494" w:rsidP="00701282">
            <w:pPr>
              <w:spacing w:after="0"/>
              <w:rPr>
                <w:rFonts w:ascii="Calibri" w:hAnsi="Calibri"/>
                <w:color w:val="000000"/>
              </w:rPr>
            </w:pPr>
          </w:p>
        </w:tc>
      </w:tr>
      <w:tr w:rsidR="000E3494" w:rsidRPr="000C51D6" w14:paraId="46094AE5" w14:textId="77777777" w:rsidTr="000E3494">
        <w:trPr>
          <w:trHeight w:val="625"/>
        </w:trPr>
        <w:tc>
          <w:tcPr>
            <w:tcW w:w="2320" w:type="dxa"/>
            <w:shd w:val="clear" w:color="auto" w:fill="auto"/>
          </w:tcPr>
          <w:p w14:paraId="26DE7B01" w14:textId="77777777" w:rsidR="000E3494" w:rsidRDefault="000E3494" w:rsidP="00701282">
            <w:pPr>
              <w:spacing w:after="0"/>
              <w:rPr>
                <w:rFonts w:ascii="Calibri" w:hAnsi="Calibri"/>
              </w:rPr>
            </w:pPr>
          </w:p>
        </w:tc>
        <w:tc>
          <w:tcPr>
            <w:tcW w:w="2798" w:type="dxa"/>
            <w:shd w:val="clear" w:color="auto" w:fill="auto"/>
          </w:tcPr>
          <w:p w14:paraId="402194C1" w14:textId="77777777" w:rsidR="000E3494" w:rsidRDefault="000E3494" w:rsidP="00701282">
            <w:pPr>
              <w:spacing w:after="0"/>
              <w:rPr>
                <w:rFonts w:ascii="Calibri" w:hAnsi="Calibri"/>
                <w:color w:val="000000"/>
              </w:rPr>
            </w:pPr>
          </w:p>
        </w:tc>
        <w:tc>
          <w:tcPr>
            <w:tcW w:w="1134" w:type="dxa"/>
          </w:tcPr>
          <w:p w14:paraId="63547D36" w14:textId="77777777" w:rsidR="000E3494" w:rsidRPr="000C51D6" w:rsidRDefault="000E3494" w:rsidP="00701282">
            <w:pPr>
              <w:spacing w:after="0"/>
              <w:rPr>
                <w:rFonts w:ascii="Calibri" w:hAnsi="Calibri"/>
                <w:color w:val="000000"/>
              </w:rPr>
            </w:pPr>
          </w:p>
        </w:tc>
        <w:tc>
          <w:tcPr>
            <w:tcW w:w="2410" w:type="dxa"/>
          </w:tcPr>
          <w:p w14:paraId="3B547D4C" w14:textId="77777777" w:rsidR="000E3494" w:rsidRPr="000C51D6" w:rsidRDefault="000E3494" w:rsidP="00701282">
            <w:pPr>
              <w:spacing w:after="0"/>
              <w:rPr>
                <w:rFonts w:ascii="Calibri" w:hAnsi="Calibri"/>
                <w:color w:val="000000"/>
              </w:rPr>
            </w:pPr>
          </w:p>
        </w:tc>
        <w:tc>
          <w:tcPr>
            <w:tcW w:w="1134" w:type="dxa"/>
          </w:tcPr>
          <w:p w14:paraId="3357B00A" w14:textId="77777777" w:rsidR="000E3494" w:rsidRPr="000C51D6" w:rsidRDefault="000E3494" w:rsidP="00701282">
            <w:pPr>
              <w:spacing w:after="0"/>
              <w:rPr>
                <w:rFonts w:ascii="Calibri" w:hAnsi="Calibri"/>
                <w:color w:val="000000"/>
              </w:rPr>
            </w:pPr>
          </w:p>
        </w:tc>
      </w:tr>
      <w:tr w:rsidR="000E3494" w:rsidRPr="000C51D6" w14:paraId="48DA87BD" w14:textId="77777777" w:rsidTr="000E3494">
        <w:trPr>
          <w:trHeight w:val="625"/>
        </w:trPr>
        <w:tc>
          <w:tcPr>
            <w:tcW w:w="2320" w:type="dxa"/>
            <w:shd w:val="clear" w:color="auto" w:fill="auto"/>
          </w:tcPr>
          <w:p w14:paraId="6D8B162B" w14:textId="77777777" w:rsidR="000E3494" w:rsidRDefault="000E3494" w:rsidP="00701282">
            <w:pPr>
              <w:spacing w:after="0"/>
              <w:rPr>
                <w:rFonts w:ascii="Calibri" w:hAnsi="Calibri"/>
              </w:rPr>
            </w:pPr>
          </w:p>
        </w:tc>
        <w:tc>
          <w:tcPr>
            <w:tcW w:w="2798" w:type="dxa"/>
            <w:shd w:val="clear" w:color="auto" w:fill="auto"/>
          </w:tcPr>
          <w:p w14:paraId="0BDE6DCE" w14:textId="77777777" w:rsidR="000E3494" w:rsidRDefault="000E3494" w:rsidP="00701282">
            <w:pPr>
              <w:spacing w:after="0"/>
              <w:rPr>
                <w:rFonts w:ascii="Calibri" w:hAnsi="Calibri"/>
                <w:color w:val="000000"/>
              </w:rPr>
            </w:pPr>
          </w:p>
        </w:tc>
        <w:tc>
          <w:tcPr>
            <w:tcW w:w="1134" w:type="dxa"/>
          </w:tcPr>
          <w:p w14:paraId="6F2726D0" w14:textId="77777777" w:rsidR="000E3494" w:rsidRPr="000C51D6" w:rsidRDefault="000E3494" w:rsidP="00701282">
            <w:pPr>
              <w:spacing w:after="0"/>
              <w:rPr>
                <w:rFonts w:ascii="Calibri" w:hAnsi="Calibri"/>
                <w:color w:val="000000"/>
              </w:rPr>
            </w:pPr>
          </w:p>
        </w:tc>
        <w:tc>
          <w:tcPr>
            <w:tcW w:w="2410" w:type="dxa"/>
          </w:tcPr>
          <w:p w14:paraId="4C08F57E" w14:textId="77777777" w:rsidR="000E3494" w:rsidRPr="000C51D6" w:rsidRDefault="000E3494" w:rsidP="00701282">
            <w:pPr>
              <w:spacing w:after="0"/>
              <w:rPr>
                <w:rFonts w:ascii="Calibri" w:hAnsi="Calibri"/>
                <w:color w:val="000000"/>
              </w:rPr>
            </w:pPr>
          </w:p>
        </w:tc>
        <w:tc>
          <w:tcPr>
            <w:tcW w:w="1134" w:type="dxa"/>
          </w:tcPr>
          <w:p w14:paraId="0EBECD66" w14:textId="77777777" w:rsidR="000E3494" w:rsidRPr="000C51D6" w:rsidRDefault="000E3494" w:rsidP="00701282">
            <w:pPr>
              <w:spacing w:after="0"/>
              <w:rPr>
                <w:rFonts w:ascii="Calibri" w:hAnsi="Calibri"/>
                <w:color w:val="000000"/>
              </w:rPr>
            </w:pPr>
          </w:p>
        </w:tc>
      </w:tr>
      <w:tr w:rsidR="000E3494" w:rsidRPr="000C51D6" w14:paraId="4B72647E" w14:textId="77777777" w:rsidTr="000E3494">
        <w:trPr>
          <w:trHeight w:val="625"/>
        </w:trPr>
        <w:tc>
          <w:tcPr>
            <w:tcW w:w="2320" w:type="dxa"/>
            <w:shd w:val="clear" w:color="auto" w:fill="auto"/>
          </w:tcPr>
          <w:p w14:paraId="029634A8" w14:textId="77777777" w:rsidR="000E3494" w:rsidRDefault="000E3494" w:rsidP="00701282">
            <w:pPr>
              <w:spacing w:after="0"/>
              <w:rPr>
                <w:rFonts w:ascii="Calibri" w:hAnsi="Calibri"/>
              </w:rPr>
            </w:pPr>
          </w:p>
        </w:tc>
        <w:tc>
          <w:tcPr>
            <w:tcW w:w="2798" w:type="dxa"/>
            <w:shd w:val="clear" w:color="auto" w:fill="auto"/>
          </w:tcPr>
          <w:p w14:paraId="576EC016" w14:textId="77777777" w:rsidR="000E3494" w:rsidRDefault="000E3494" w:rsidP="00701282">
            <w:pPr>
              <w:spacing w:after="0"/>
              <w:rPr>
                <w:rFonts w:ascii="Calibri" w:hAnsi="Calibri"/>
                <w:color w:val="000000"/>
              </w:rPr>
            </w:pPr>
          </w:p>
        </w:tc>
        <w:tc>
          <w:tcPr>
            <w:tcW w:w="1134" w:type="dxa"/>
          </w:tcPr>
          <w:p w14:paraId="4ECBE888" w14:textId="77777777" w:rsidR="000E3494" w:rsidRPr="000C51D6" w:rsidRDefault="000E3494" w:rsidP="00701282">
            <w:pPr>
              <w:spacing w:after="0"/>
              <w:rPr>
                <w:rFonts w:ascii="Calibri" w:hAnsi="Calibri"/>
                <w:color w:val="000000"/>
              </w:rPr>
            </w:pPr>
          </w:p>
        </w:tc>
        <w:tc>
          <w:tcPr>
            <w:tcW w:w="2410" w:type="dxa"/>
          </w:tcPr>
          <w:p w14:paraId="7FA48065" w14:textId="77777777" w:rsidR="000E3494" w:rsidRPr="000C51D6" w:rsidRDefault="000E3494" w:rsidP="00701282">
            <w:pPr>
              <w:spacing w:after="0"/>
              <w:rPr>
                <w:rFonts w:ascii="Calibri" w:hAnsi="Calibri"/>
                <w:color w:val="000000"/>
              </w:rPr>
            </w:pPr>
          </w:p>
        </w:tc>
        <w:tc>
          <w:tcPr>
            <w:tcW w:w="1134" w:type="dxa"/>
          </w:tcPr>
          <w:p w14:paraId="64DE9E79" w14:textId="77777777" w:rsidR="000E3494" w:rsidRPr="000C51D6" w:rsidRDefault="000E3494" w:rsidP="00701282">
            <w:pPr>
              <w:spacing w:after="0"/>
              <w:rPr>
                <w:rFonts w:ascii="Calibri" w:hAnsi="Calibri"/>
                <w:color w:val="000000"/>
              </w:rPr>
            </w:pPr>
          </w:p>
        </w:tc>
      </w:tr>
    </w:tbl>
    <w:p w14:paraId="7E861C1F" w14:textId="77777777" w:rsidR="000E3494" w:rsidRPr="00C711F8" w:rsidRDefault="000E3494" w:rsidP="000E3494">
      <w:pPr>
        <w:pStyle w:val="Heading2"/>
        <w:spacing w:before="0"/>
      </w:pPr>
      <w:bookmarkStart w:id="66" w:name="_Toc424078508"/>
      <w:bookmarkStart w:id="67" w:name="_Toc433357351"/>
      <w:r w:rsidRPr="00C711F8">
        <w:lastRenderedPageBreak/>
        <w:t>Response Actions</w:t>
      </w:r>
      <w:bookmarkEnd w:id="66"/>
      <w:bookmarkEnd w:id="67"/>
    </w:p>
    <w:p w14:paraId="79F1D61B" w14:textId="77777777" w:rsidR="000E3494" w:rsidRPr="00C711F8" w:rsidRDefault="000E3494" w:rsidP="000E3494">
      <w:pPr>
        <w:spacing w:after="0"/>
        <w:jc w:val="both"/>
        <w:rPr>
          <w:rFonts w:eastAsia="Times New Roman"/>
          <w:szCs w:val="20"/>
        </w:rPr>
      </w:pPr>
    </w:p>
    <w:p w14:paraId="4DAFCBF5" w14:textId="77777777" w:rsidR="000E3494" w:rsidRPr="00C711F8" w:rsidRDefault="000E3494" w:rsidP="000E3494">
      <w:pPr>
        <w:spacing w:after="0"/>
        <w:jc w:val="both"/>
        <w:rPr>
          <w:rFonts w:eastAsia="Times New Roman"/>
          <w:b/>
          <w:szCs w:val="24"/>
        </w:rPr>
      </w:pPr>
      <w:r w:rsidRPr="00C711F8">
        <w:rPr>
          <w:rFonts w:eastAsia="Times New Roman"/>
          <w:b/>
          <w:szCs w:val="24"/>
        </w:rPr>
        <w:t xml:space="preserve">Immediate </w:t>
      </w:r>
    </w:p>
    <w:p w14:paraId="6C306379" w14:textId="77777777" w:rsidR="000E3494" w:rsidRPr="00C711F8" w:rsidRDefault="000E3494" w:rsidP="000E3494">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0E3494" w:rsidRPr="00C711F8" w14:paraId="0FDF0846" w14:textId="77777777" w:rsidTr="00701282">
        <w:trPr>
          <w:tblHeader/>
        </w:trPr>
        <w:tc>
          <w:tcPr>
            <w:tcW w:w="684" w:type="dxa"/>
            <w:tcBorders>
              <w:right w:val="nil"/>
            </w:tcBorders>
            <w:shd w:val="clear" w:color="auto" w:fill="31849B" w:themeFill="accent5" w:themeFillShade="BF"/>
          </w:tcPr>
          <w:p w14:paraId="17650143"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18EE14D3"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00A19FF3"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5381D0B8"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3630F977"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0E3494" w:rsidRPr="00C711F8" w14:paraId="74064F07" w14:textId="77777777" w:rsidTr="00701282">
        <w:tc>
          <w:tcPr>
            <w:tcW w:w="684" w:type="dxa"/>
            <w:tcBorders>
              <w:right w:val="nil"/>
            </w:tcBorders>
          </w:tcPr>
          <w:p w14:paraId="7A4D2830"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7D0BB391" w14:textId="77777777" w:rsidR="000E3494" w:rsidRPr="00607A20" w:rsidRDefault="000E3494" w:rsidP="00701282">
            <w:pPr>
              <w:spacing w:after="0"/>
              <w:rPr>
                <w:rFonts w:cstheme="minorHAnsi"/>
              </w:rPr>
            </w:pPr>
            <w:r w:rsidRPr="00607A20">
              <w:rPr>
                <w:rFonts w:cstheme="minorHAnsi"/>
              </w:rPr>
              <w:t>Initiate Incident Log</w:t>
            </w:r>
          </w:p>
        </w:tc>
        <w:tc>
          <w:tcPr>
            <w:tcW w:w="1855" w:type="dxa"/>
          </w:tcPr>
          <w:p w14:paraId="44F4C4E0" w14:textId="77777777" w:rsidR="000E3494" w:rsidRPr="00C711F8" w:rsidRDefault="000E3494" w:rsidP="00701282">
            <w:pPr>
              <w:spacing w:after="0"/>
              <w:rPr>
                <w:rFonts w:ascii="Calibri" w:eastAsia="Times New Roman" w:hAnsi="Calibri"/>
                <w:szCs w:val="20"/>
              </w:rPr>
            </w:pPr>
          </w:p>
        </w:tc>
        <w:tc>
          <w:tcPr>
            <w:tcW w:w="1784" w:type="dxa"/>
          </w:tcPr>
          <w:p w14:paraId="7D31A14F"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496E47E2" w14:textId="77777777" w:rsidTr="00701282">
        <w:tc>
          <w:tcPr>
            <w:tcW w:w="684" w:type="dxa"/>
            <w:tcBorders>
              <w:right w:val="nil"/>
            </w:tcBorders>
          </w:tcPr>
          <w:p w14:paraId="3112BF26"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373BD52B" w14:textId="77777777" w:rsidR="000E3494" w:rsidRPr="00607A20" w:rsidRDefault="000E3494" w:rsidP="00701282">
            <w:pPr>
              <w:pStyle w:val="Header"/>
              <w:rPr>
                <w:rFonts w:cstheme="minorHAnsi"/>
              </w:rPr>
            </w:pPr>
            <w:r w:rsidRPr="00607A20">
              <w:rPr>
                <w:rFonts w:cstheme="minorHAnsi"/>
              </w:rPr>
              <w:t>Obtain general situation report from the notifier</w:t>
            </w:r>
          </w:p>
        </w:tc>
        <w:tc>
          <w:tcPr>
            <w:tcW w:w="1855" w:type="dxa"/>
          </w:tcPr>
          <w:p w14:paraId="0D6DAD96" w14:textId="77777777" w:rsidR="000E3494" w:rsidRPr="00C711F8" w:rsidRDefault="000E3494" w:rsidP="00701282">
            <w:pPr>
              <w:spacing w:after="0"/>
              <w:rPr>
                <w:rFonts w:ascii="Calibri" w:eastAsia="Times New Roman" w:hAnsi="Calibri"/>
                <w:szCs w:val="20"/>
              </w:rPr>
            </w:pPr>
          </w:p>
        </w:tc>
        <w:tc>
          <w:tcPr>
            <w:tcW w:w="1784" w:type="dxa"/>
          </w:tcPr>
          <w:p w14:paraId="43A91A99"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5315BECD" w14:textId="77777777" w:rsidTr="00701282">
        <w:tc>
          <w:tcPr>
            <w:tcW w:w="684" w:type="dxa"/>
            <w:tcBorders>
              <w:right w:val="nil"/>
            </w:tcBorders>
          </w:tcPr>
          <w:p w14:paraId="26C87CF3"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746E3391" w14:textId="77777777" w:rsidR="000E3494" w:rsidRPr="00607A20" w:rsidRDefault="000E3494" w:rsidP="00701282">
            <w:pPr>
              <w:pStyle w:val="Header"/>
              <w:rPr>
                <w:rFonts w:cstheme="minorHAnsi"/>
              </w:rPr>
            </w:pPr>
            <w:r w:rsidRPr="00607A20">
              <w:rPr>
                <w:rFonts w:cstheme="minorHAnsi"/>
              </w:rPr>
              <w:t xml:space="preserve">Notify other members of the </w:t>
            </w:r>
            <w:r>
              <w:rPr>
                <w:rFonts w:cstheme="minorHAnsi"/>
              </w:rPr>
              <w:t xml:space="preserve">team </w:t>
            </w:r>
            <w:r w:rsidRPr="00607A20">
              <w:rPr>
                <w:rFonts w:cstheme="minorHAnsi"/>
              </w:rPr>
              <w:t>as required</w:t>
            </w:r>
          </w:p>
        </w:tc>
        <w:tc>
          <w:tcPr>
            <w:tcW w:w="1855" w:type="dxa"/>
          </w:tcPr>
          <w:p w14:paraId="42BD31D8" w14:textId="77777777" w:rsidR="000E3494" w:rsidRPr="00C711F8" w:rsidRDefault="000E3494" w:rsidP="00701282">
            <w:pPr>
              <w:spacing w:after="0"/>
              <w:rPr>
                <w:rFonts w:ascii="Calibri" w:eastAsia="Times New Roman" w:hAnsi="Calibri"/>
                <w:szCs w:val="20"/>
              </w:rPr>
            </w:pPr>
          </w:p>
        </w:tc>
        <w:tc>
          <w:tcPr>
            <w:tcW w:w="1784" w:type="dxa"/>
          </w:tcPr>
          <w:p w14:paraId="6F2E0229"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744740D6" w14:textId="77777777" w:rsidTr="00701282">
        <w:tc>
          <w:tcPr>
            <w:tcW w:w="684" w:type="dxa"/>
            <w:tcBorders>
              <w:right w:val="nil"/>
            </w:tcBorders>
          </w:tcPr>
          <w:p w14:paraId="0445AB7F"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p w14:paraId="7FD0E5A0" w14:textId="77777777" w:rsidR="000E3494" w:rsidRPr="00C711F8" w:rsidRDefault="000E3494" w:rsidP="00701282">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0C0617B3" w14:textId="77777777" w:rsidR="000E3494" w:rsidRPr="00607A20" w:rsidRDefault="000E3494" w:rsidP="00701282">
            <w:pPr>
              <w:pStyle w:val="Header"/>
              <w:rPr>
                <w:rFonts w:cstheme="minorHAnsi"/>
              </w:rPr>
            </w:pPr>
            <w:r w:rsidRPr="00607A20">
              <w:rPr>
                <w:rFonts w:cstheme="minorHAnsi"/>
              </w:rPr>
              <w:t>Determine the nature of the incident</w:t>
            </w:r>
          </w:p>
          <w:p w14:paraId="60C7E925" w14:textId="77777777" w:rsidR="000E3494" w:rsidRPr="00607A20" w:rsidRDefault="000E3494" w:rsidP="000E3494">
            <w:pPr>
              <w:numPr>
                <w:ilvl w:val="0"/>
                <w:numId w:val="20"/>
              </w:numPr>
              <w:tabs>
                <w:tab w:val="clear" w:pos="1134"/>
                <w:tab w:val="num" w:pos="851"/>
              </w:tabs>
              <w:spacing w:after="0"/>
              <w:rPr>
                <w:rFonts w:cstheme="minorHAnsi"/>
              </w:rPr>
            </w:pPr>
            <w:r w:rsidRPr="00607A20">
              <w:rPr>
                <w:rFonts w:cstheme="minorHAnsi"/>
              </w:rPr>
              <w:t>What has happened?</w:t>
            </w:r>
          </w:p>
          <w:p w14:paraId="70481657" w14:textId="77777777" w:rsidR="000E3494" w:rsidRPr="00607A20" w:rsidRDefault="000E3494" w:rsidP="000E3494">
            <w:pPr>
              <w:numPr>
                <w:ilvl w:val="0"/>
                <w:numId w:val="20"/>
              </w:numPr>
              <w:tabs>
                <w:tab w:val="clear" w:pos="1134"/>
                <w:tab w:val="num" w:pos="851"/>
              </w:tabs>
              <w:spacing w:after="0"/>
              <w:rPr>
                <w:rFonts w:cstheme="minorHAnsi"/>
              </w:rPr>
            </w:pPr>
            <w:r w:rsidRPr="00607A20">
              <w:rPr>
                <w:rFonts w:cstheme="minorHAnsi"/>
              </w:rPr>
              <w:t>Is anyone hurt?</w:t>
            </w:r>
          </w:p>
          <w:p w14:paraId="188E0902" w14:textId="77777777" w:rsidR="000E3494" w:rsidRDefault="000E3494" w:rsidP="000E3494">
            <w:pPr>
              <w:numPr>
                <w:ilvl w:val="0"/>
                <w:numId w:val="20"/>
              </w:numPr>
              <w:tabs>
                <w:tab w:val="clear" w:pos="1134"/>
                <w:tab w:val="num" w:pos="851"/>
              </w:tabs>
              <w:spacing w:after="0"/>
              <w:rPr>
                <w:rFonts w:cstheme="minorHAnsi"/>
              </w:rPr>
            </w:pPr>
            <w:r w:rsidRPr="00607A20">
              <w:rPr>
                <w:rFonts w:cstheme="minorHAnsi"/>
              </w:rPr>
              <w:t>What services / areas are affected?</w:t>
            </w:r>
          </w:p>
          <w:p w14:paraId="1BFC5FE1" w14:textId="77777777" w:rsidR="000E3494" w:rsidRPr="00607A20" w:rsidRDefault="000E3494" w:rsidP="000E3494">
            <w:pPr>
              <w:numPr>
                <w:ilvl w:val="0"/>
                <w:numId w:val="20"/>
              </w:numPr>
              <w:tabs>
                <w:tab w:val="clear" w:pos="1134"/>
                <w:tab w:val="num" w:pos="851"/>
              </w:tabs>
              <w:spacing w:after="0"/>
              <w:rPr>
                <w:rFonts w:cstheme="minorHAnsi"/>
              </w:rPr>
            </w:pPr>
            <w:r>
              <w:rPr>
                <w:rFonts w:cstheme="minorHAnsi"/>
              </w:rPr>
              <w:t>What is the impact on critical business activities / services?</w:t>
            </w:r>
          </w:p>
          <w:p w14:paraId="3BF6FF86" w14:textId="77777777" w:rsidR="000E3494" w:rsidRPr="00607A20" w:rsidRDefault="000E3494" w:rsidP="000E3494">
            <w:pPr>
              <w:numPr>
                <w:ilvl w:val="0"/>
                <w:numId w:val="20"/>
              </w:numPr>
              <w:tabs>
                <w:tab w:val="clear" w:pos="1134"/>
                <w:tab w:val="num" w:pos="851"/>
              </w:tabs>
              <w:spacing w:after="0"/>
              <w:rPr>
                <w:rFonts w:cstheme="minorHAnsi"/>
              </w:rPr>
            </w:pPr>
            <w:r w:rsidRPr="00607A20">
              <w:rPr>
                <w:rFonts w:cstheme="minorHAnsi"/>
              </w:rPr>
              <w:t>What has been done?</w:t>
            </w:r>
          </w:p>
          <w:p w14:paraId="0DB587C8" w14:textId="77777777" w:rsidR="000E3494" w:rsidRPr="00607A20" w:rsidRDefault="000E3494" w:rsidP="000E3494">
            <w:pPr>
              <w:numPr>
                <w:ilvl w:val="0"/>
                <w:numId w:val="20"/>
              </w:numPr>
              <w:tabs>
                <w:tab w:val="clear" w:pos="1134"/>
                <w:tab w:val="num" w:pos="851"/>
              </w:tabs>
              <w:spacing w:after="0"/>
              <w:rPr>
                <w:rFonts w:cstheme="minorHAnsi"/>
              </w:rPr>
            </w:pPr>
            <w:r w:rsidRPr="00607A20">
              <w:rPr>
                <w:rFonts w:cstheme="minorHAnsi"/>
              </w:rPr>
              <w:t>How long is the disruption likely to last?</w:t>
            </w:r>
          </w:p>
        </w:tc>
        <w:tc>
          <w:tcPr>
            <w:tcW w:w="1855" w:type="dxa"/>
          </w:tcPr>
          <w:p w14:paraId="0826BDCE" w14:textId="77777777" w:rsidR="000E3494" w:rsidRPr="00C711F8" w:rsidRDefault="000E3494" w:rsidP="00701282">
            <w:pPr>
              <w:spacing w:after="0"/>
              <w:rPr>
                <w:rFonts w:ascii="Calibri" w:eastAsia="Times New Roman" w:hAnsi="Calibri"/>
                <w:szCs w:val="20"/>
              </w:rPr>
            </w:pPr>
          </w:p>
        </w:tc>
        <w:tc>
          <w:tcPr>
            <w:tcW w:w="1784" w:type="dxa"/>
          </w:tcPr>
          <w:p w14:paraId="514C3983"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03F3AC64" w14:textId="77777777" w:rsidTr="00701282">
        <w:tc>
          <w:tcPr>
            <w:tcW w:w="684" w:type="dxa"/>
            <w:tcBorders>
              <w:right w:val="nil"/>
            </w:tcBorders>
          </w:tcPr>
          <w:p w14:paraId="6C8F414F"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p w14:paraId="4EC95F5F" w14:textId="77777777" w:rsidR="000E3494" w:rsidRPr="00C711F8" w:rsidRDefault="000E3494" w:rsidP="00701282">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1E5C9A1A" w14:textId="77777777" w:rsidR="000E3494" w:rsidRPr="00607A20" w:rsidRDefault="000E3494" w:rsidP="000E3494">
            <w:pPr>
              <w:pStyle w:val="Header"/>
              <w:rPr>
                <w:rFonts w:cstheme="minorHAnsi"/>
              </w:rPr>
            </w:pPr>
            <w:r w:rsidRPr="00607A20">
              <w:rPr>
                <w:rFonts w:cstheme="minorHAnsi"/>
              </w:rPr>
              <w:t xml:space="preserve">Formulate plan for </w:t>
            </w:r>
            <w:r>
              <w:rPr>
                <w:rFonts w:cstheme="minorHAnsi"/>
              </w:rPr>
              <w:t>carrying out immediate continuity strategy for critical business functions</w:t>
            </w:r>
          </w:p>
        </w:tc>
        <w:tc>
          <w:tcPr>
            <w:tcW w:w="1855" w:type="dxa"/>
          </w:tcPr>
          <w:p w14:paraId="6190A212" w14:textId="77777777" w:rsidR="000E3494" w:rsidRPr="00C711F8" w:rsidRDefault="000E3494" w:rsidP="00701282">
            <w:pPr>
              <w:spacing w:after="0"/>
              <w:rPr>
                <w:rFonts w:ascii="Calibri" w:eastAsia="Times New Roman" w:hAnsi="Calibri"/>
                <w:szCs w:val="20"/>
              </w:rPr>
            </w:pPr>
          </w:p>
        </w:tc>
        <w:tc>
          <w:tcPr>
            <w:tcW w:w="1784" w:type="dxa"/>
          </w:tcPr>
          <w:p w14:paraId="04A68973"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51962001" w14:textId="77777777" w:rsidTr="00701282">
        <w:tc>
          <w:tcPr>
            <w:tcW w:w="684" w:type="dxa"/>
            <w:tcBorders>
              <w:right w:val="nil"/>
            </w:tcBorders>
          </w:tcPr>
          <w:p w14:paraId="362920DE"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2DEA263" w14:textId="77777777" w:rsidR="000E3494" w:rsidRPr="00607A20" w:rsidRDefault="000E3494" w:rsidP="00701282">
            <w:pPr>
              <w:pStyle w:val="Header"/>
              <w:rPr>
                <w:rFonts w:cstheme="minorHAnsi"/>
              </w:rPr>
            </w:pPr>
            <w:r w:rsidRPr="00607A20">
              <w:rPr>
                <w:rFonts w:cstheme="minorHAnsi"/>
              </w:rPr>
              <w:t>Decide if staff should remain where they are, go home or relocate to the alternate site</w:t>
            </w:r>
          </w:p>
        </w:tc>
        <w:tc>
          <w:tcPr>
            <w:tcW w:w="1855" w:type="dxa"/>
          </w:tcPr>
          <w:p w14:paraId="1208A395" w14:textId="77777777" w:rsidR="000E3494" w:rsidRPr="00C711F8" w:rsidRDefault="000E3494" w:rsidP="00701282">
            <w:pPr>
              <w:spacing w:after="0"/>
              <w:rPr>
                <w:rFonts w:ascii="Calibri" w:eastAsia="Times New Roman" w:hAnsi="Calibri"/>
                <w:szCs w:val="20"/>
              </w:rPr>
            </w:pPr>
          </w:p>
        </w:tc>
        <w:tc>
          <w:tcPr>
            <w:tcW w:w="1784" w:type="dxa"/>
          </w:tcPr>
          <w:p w14:paraId="70784904"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3FDB4239" w14:textId="77777777" w:rsidTr="00701282">
        <w:tc>
          <w:tcPr>
            <w:tcW w:w="684" w:type="dxa"/>
            <w:tcBorders>
              <w:right w:val="nil"/>
            </w:tcBorders>
          </w:tcPr>
          <w:p w14:paraId="0756A274"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21A2F8AF" w14:textId="77777777" w:rsidR="000E3494" w:rsidRPr="00607A20" w:rsidRDefault="000E3494" w:rsidP="00701282">
            <w:pPr>
              <w:pStyle w:val="Header"/>
              <w:rPr>
                <w:rFonts w:cstheme="minorHAnsi"/>
              </w:rPr>
            </w:pPr>
          </w:p>
        </w:tc>
        <w:tc>
          <w:tcPr>
            <w:tcW w:w="1855" w:type="dxa"/>
          </w:tcPr>
          <w:p w14:paraId="042B226D" w14:textId="77777777" w:rsidR="000E3494" w:rsidRPr="00C711F8" w:rsidRDefault="000E3494" w:rsidP="00701282">
            <w:pPr>
              <w:spacing w:after="0"/>
              <w:rPr>
                <w:rFonts w:ascii="Calibri" w:eastAsia="Times New Roman" w:hAnsi="Calibri"/>
                <w:szCs w:val="20"/>
              </w:rPr>
            </w:pPr>
          </w:p>
        </w:tc>
        <w:tc>
          <w:tcPr>
            <w:tcW w:w="1784" w:type="dxa"/>
          </w:tcPr>
          <w:p w14:paraId="05D462B4"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03876455" w14:textId="77777777" w:rsidTr="00701282">
        <w:tc>
          <w:tcPr>
            <w:tcW w:w="684" w:type="dxa"/>
            <w:tcBorders>
              <w:right w:val="nil"/>
            </w:tcBorders>
          </w:tcPr>
          <w:p w14:paraId="59884C56"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5CE571F5" w14:textId="77777777" w:rsidR="000E3494" w:rsidRPr="00607A20" w:rsidRDefault="000E3494" w:rsidP="00701282">
            <w:pPr>
              <w:pStyle w:val="Header"/>
              <w:rPr>
                <w:rFonts w:cstheme="minorHAnsi"/>
              </w:rPr>
            </w:pPr>
          </w:p>
        </w:tc>
        <w:tc>
          <w:tcPr>
            <w:tcW w:w="1855" w:type="dxa"/>
          </w:tcPr>
          <w:p w14:paraId="6951A15D" w14:textId="77777777" w:rsidR="000E3494" w:rsidRPr="00C711F8" w:rsidRDefault="000E3494" w:rsidP="00701282">
            <w:pPr>
              <w:spacing w:after="0"/>
              <w:rPr>
                <w:rFonts w:ascii="Calibri" w:eastAsia="Times New Roman" w:hAnsi="Calibri"/>
                <w:szCs w:val="20"/>
              </w:rPr>
            </w:pPr>
          </w:p>
        </w:tc>
        <w:tc>
          <w:tcPr>
            <w:tcW w:w="1784" w:type="dxa"/>
          </w:tcPr>
          <w:p w14:paraId="7BA8530F"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55C55B4A" w14:textId="77777777" w:rsidTr="00701282">
        <w:tc>
          <w:tcPr>
            <w:tcW w:w="684" w:type="dxa"/>
            <w:tcBorders>
              <w:right w:val="nil"/>
            </w:tcBorders>
          </w:tcPr>
          <w:p w14:paraId="7C20CA58"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0FF9E63" w14:textId="77777777" w:rsidR="000E3494" w:rsidRPr="00C711F8" w:rsidRDefault="000E3494" w:rsidP="00701282">
            <w:pPr>
              <w:spacing w:after="0"/>
              <w:rPr>
                <w:rFonts w:ascii="Calibri" w:eastAsia="Times New Roman" w:hAnsi="Calibri"/>
                <w:szCs w:val="20"/>
              </w:rPr>
            </w:pPr>
          </w:p>
        </w:tc>
        <w:tc>
          <w:tcPr>
            <w:tcW w:w="1855" w:type="dxa"/>
          </w:tcPr>
          <w:p w14:paraId="396BFEBA" w14:textId="77777777" w:rsidR="000E3494" w:rsidRPr="00C711F8" w:rsidRDefault="000E3494" w:rsidP="00701282">
            <w:pPr>
              <w:spacing w:after="0"/>
              <w:rPr>
                <w:rFonts w:ascii="Calibri" w:eastAsia="Times New Roman" w:hAnsi="Calibri"/>
                <w:szCs w:val="20"/>
              </w:rPr>
            </w:pPr>
          </w:p>
        </w:tc>
        <w:tc>
          <w:tcPr>
            <w:tcW w:w="1784" w:type="dxa"/>
          </w:tcPr>
          <w:p w14:paraId="7F17F956"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bl>
    <w:p w14:paraId="0F4C1A40" w14:textId="77777777" w:rsidR="000E3494" w:rsidRPr="00C711F8" w:rsidRDefault="000E3494" w:rsidP="000E3494">
      <w:pPr>
        <w:spacing w:after="0"/>
        <w:jc w:val="both"/>
        <w:rPr>
          <w:rFonts w:ascii="Calibri" w:eastAsia="Times New Roman" w:hAnsi="Calibri"/>
          <w:szCs w:val="20"/>
        </w:rPr>
      </w:pPr>
    </w:p>
    <w:p w14:paraId="7597C018" w14:textId="77777777" w:rsidR="000E3494" w:rsidRPr="00C711F8" w:rsidRDefault="000E3494" w:rsidP="000E3494">
      <w:pPr>
        <w:spacing w:after="0"/>
        <w:jc w:val="both"/>
        <w:rPr>
          <w:rFonts w:eastAsia="Times New Roman"/>
          <w:b/>
          <w:color w:val="4F6228"/>
          <w:szCs w:val="24"/>
        </w:rPr>
      </w:pPr>
      <w:r w:rsidRPr="00C711F8">
        <w:rPr>
          <w:rFonts w:eastAsia="Times New Roman"/>
          <w:b/>
          <w:color w:val="4F6228"/>
          <w:szCs w:val="24"/>
        </w:rPr>
        <w:t xml:space="preserve">On-going </w:t>
      </w:r>
    </w:p>
    <w:p w14:paraId="59B1576C" w14:textId="77777777" w:rsidR="000E3494" w:rsidRPr="00C711F8" w:rsidRDefault="000E3494" w:rsidP="000E3494">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0E3494" w:rsidRPr="00C711F8" w14:paraId="73C7B71B" w14:textId="77777777" w:rsidTr="00701282">
        <w:trPr>
          <w:tblHeader/>
        </w:trPr>
        <w:tc>
          <w:tcPr>
            <w:tcW w:w="684" w:type="dxa"/>
            <w:tcBorders>
              <w:right w:val="nil"/>
            </w:tcBorders>
            <w:shd w:val="clear" w:color="auto" w:fill="31849B" w:themeFill="accent5" w:themeFillShade="BF"/>
          </w:tcPr>
          <w:p w14:paraId="0373AA12"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0750343B"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2AF07E0C"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67205831"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5EE434BA"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0E3494" w:rsidRPr="00C711F8" w14:paraId="4F6FC053" w14:textId="77777777" w:rsidTr="00701282">
        <w:tc>
          <w:tcPr>
            <w:tcW w:w="684" w:type="dxa"/>
            <w:tcBorders>
              <w:right w:val="nil"/>
            </w:tcBorders>
          </w:tcPr>
          <w:p w14:paraId="4FC88A75"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5B7489E3" w14:textId="77777777" w:rsidR="000E3494" w:rsidRPr="00607A20" w:rsidRDefault="000E3494" w:rsidP="00701282">
            <w:pPr>
              <w:spacing w:after="0"/>
              <w:rPr>
                <w:rFonts w:cstheme="minorHAnsi"/>
              </w:rPr>
            </w:pPr>
            <w:r w:rsidRPr="00607A20">
              <w:rPr>
                <w:rFonts w:cstheme="minorHAnsi"/>
              </w:rPr>
              <w:t xml:space="preserve">Coordinate on-going </w:t>
            </w:r>
            <w:r>
              <w:rPr>
                <w:rFonts w:cstheme="minorHAnsi"/>
              </w:rPr>
              <w:t xml:space="preserve">communications with  </w:t>
            </w:r>
            <w:r w:rsidRPr="00607A20">
              <w:rPr>
                <w:rFonts w:cstheme="minorHAnsi"/>
              </w:rPr>
              <w:t xml:space="preserve">stakeholders </w:t>
            </w:r>
          </w:p>
        </w:tc>
        <w:tc>
          <w:tcPr>
            <w:tcW w:w="1855" w:type="dxa"/>
          </w:tcPr>
          <w:p w14:paraId="20DAAC13" w14:textId="77777777" w:rsidR="000E3494" w:rsidRPr="00C711F8" w:rsidRDefault="000E3494" w:rsidP="00701282">
            <w:pPr>
              <w:spacing w:after="0"/>
              <w:rPr>
                <w:rFonts w:ascii="Calibri" w:eastAsia="Times New Roman" w:hAnsi="Calibri"/>
                <w:szCs w:val="20"/>
              </w:rPr>
            </w:pPr>
          </w:p>
        </w:tc>
        <w:tc>
          <w:tcPr>
            <w:tcW w:w="1784" w:type="dxa"/>
          </w:tcPr>
          <w:p w14:paraId="000809E2"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4FAFB1B6" w14:textId="77777777" w:rsidTr="00701282">
        <w:tc>
          <w:tcPr>
            <w:tcW w:w="684" w:type="dxa"/>
            <w:tcBorders>
              <w:right w:val="nil"/>
            </w:tcBorders>
          </w:tcPr>
          <w:p w14:paraId="0D3203DA"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52CA7F30" w14:textId="77777777" w:rsidR="000E3494" w:rsidRPr="00607A20" w:rsidRDefault="000E3494" w:rsidP="00701282">
            <w:pPr>
              <w:pStyle w:val="Header"/>
              <w:rPr>
                <w:rFonts w:cstheme="minorHAnsi"/>
              </w:rPr>
            </w:pPr>
            <w:r w:rsidRPr="00607A20">
              <w:rPr>
                <w:rFonts w:cstheme="minorHAnsi"/>
              </w:rPr>
              <w:t>Ensure safety and wellbeing of all personnel</w:t>
            </w:r>
          </w:p>
        </w:tc>
        <w:tc>
          <w:tcPr>
            <w:tcW w:w="1855" w:type="dxa"/>
          </w:tcPr>
          <w:p w14:paraId="3D7E28BB" w14:textId="77777777" w:rsidR="000E3494" w:rsidRPr="00C711F8" w:rsidRDefault="000E3494" w:rsidP="00701282">
            <w:pPr>
              <w:spacing w:after="0"/>
              <w:rPr>
                <w:rFonts w:ascii="Calibri" w:eastAsia="Times New Roman" w:hAnsi="Calibri"/>
                <w:szCs w:val="20"/>
              </w:rPr>
            </w:pPr>
          </w:p>
        </w:tc>
        <w:tc>
          <w:tcPr>
            <w:tcW w:w="1784" w:type="dxa"/>
          </w:tcPr>
          <w:p w14:paraId="2BED7509"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2589E5ED" w14:textId="77777777" w:rsidTr="00701282">
        <w:tc>
          <w:tcPr>
            <w:tcW w:w="684" w:type="dxa"/>
            <w:tcBorders>
              <w:right w:val="nil"/>
            </w:tcBorders>
          </w:tcPr>
          <w:p w14:paraId="22416BFC"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2D8665B" w14:textId="77777777" w:rsidR="000E3494" w:rsidRPr="00607A20" w:rsidRDefault="000E3494" w:rsidP="00701282">
            <w:pPr>
              <w:spacing w:after="0"/>
              <w:rPr>
                <w:rFonts w:cstheme="minorHAnsi"/>
              </w:rPr>
            </w:pPr>
            <w:r w:rsidRPr="00607A20">
              <w:rPr>
                <w:rFonts w:cstheme="minorHAnsi"/>
              </w:rPr>
              <w:t>Set up roster for rotation of team members  if incident is prolonged</w:t>
            </w:r>
          </w:p>
        </w:tc>
        <w:tc>
          <w:tcPr>
            <w:tcW w:w="1855" w:type="dxa"/>
          </w:tcPr>
          <w:p w14:paraId="02DB99AA" w14:textId="77777777" w:rsidR="000E3494" w:rsidRPr="00C711F8" w:rsidRDefault="000E3494" w:rsidP="00701282">
            <w:pPr>
              <w:spacing w:after="0"/>
              <w:rPr>
                <w:rFonts w:ascii="Calibri" w:eastAsia="Times New Roman" w:hAnsi="Calibri"/>
                <w:szCs w:val="20"/>
              </w:rPr>
            </w:pPr>
          </w:p>
        </w:tc>
        <w:tc>
          <w:tcPr>
            <w:tcW w:w="1784" w:type="dxa"/>
          </w:tcPr>
          <w:p w14:paraId="3DA2B1C0"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54C1E468" w14:textId="77777777" w:rsidTr="00701282">
        <w:tc>
          <w:tcPr>
            <w:tcW w:w="684" w:type="dxa"/>
            <w:tcBorders>
              <w:right w:val="nil"/>
            </w:tcBorders>
          </w:tcPr>
          <w:p w14:paraId="3646710B"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76B7276" w14:textId="77777777" w:rsidR="000E3494" w:rsidRPr="00607A20" w:rsidRDefault="000E3494" w:rsidP="009901E5">
            <w:pPr>
              <w:pStyle w:val="Header"/>
              <w:rPr>
                <w:rFonts w:cstheme="minorHAnsi"/>
              </w:rPr>
            </w:pPr>
            <w:r w:rsidRPr="00607A20">
              <w:rPr>
                <w:rFonts w:cstheme="minorHAnsi"/>
              </w:rPr>
              <w:t xml:space="preserve">Liaise with </w:t>
            </w:r>
            <w:r w:rsidR="009901E5">
              <w:rPr>
                <w:rFonts w:cstheme="minorHAnsi"/>
              </w:rPr>
              <w:t>E</w:t>
            </w:r>
            <w:r w:rsidRPr="00607A20">
              <w:rPr>
                <w:rFonts w:cstheme="minorHAnsi"/>
              </w:rPr>
              <w:t>MT for deployment of additional resources to support recovery</w:t>
            </w:r>
          </w:p>
        </w:tc>
        <w:tc>
          <w:tcPr>
            <w:tcW w:w="1855" w:type="dxa"/>
          </w:tcPr>
          <w:p w14:paraId="0012ECF1" w14:textId="77777777" w:rsidR="000E3494" w:rsidRPr="00C711F8" w:rsidRDefault="000E3494" w:rsidP="00701282">
            <w:pPr>
              <w:spacing w:after="0"/>
              <w:rPr>
                <w:rFonts w:ascii="Calibri" w:eastAsia="Times New Roman" w:hAnsi="Calibri"/>
                <w:szCs w:val="20"/>
              </w:rPr>
            </w:pPr>
          </w:p>
        </w:tc>
        <w:tc>
          <w:tcPr>
            <w:tcW w:w="1784" w:type="dxa"/>
          </w:tcPr>
          <w:p w14:paraId="71188562"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3BCA99F1" w14:textId="77777777" w:rsidTr="00701282">
        <w:tc>
          <w:tcPr>
            <w:tcW w:w="684" w:type="dxa"/>
            <w:tcBorders>
              <w:right w:val="nil"/>
            </w:tcBorders>
          </w:tcPr>
          <w:p w14:paraId="2D644F4F"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7C436841" w14:textId="77777777" w:rsidR="000E3494" w:rsidRPr="00607A20" w:rsidRDefault="000E3494" w:rsidP="009901E5">
            <w:pPr>
              <w:pStyle w:val="Header"/>
              <w:rPr>
                <w:rFonts w:cstheme="minorHAnsi"/>
              </w:rPr>
            </w:pPr>
            <w:r w:rsidRPr="00607A20">
              <w:rPr>
                <w:rFonts w:cstheme="minorHAnsi"/>
              </w:rPr>
              <w:t xml:space="preserve">Provide regular updates to the </w:t>
            </w:r>
            <w:r w:rsidR="009901E5">
              <w:rPr>
                <w:rFonts w:cstheme="minorHAnsi"/>
              </w:rPr>
              <w:t>E</w:t>
            </w:r>
            <w:r w:rsidRPr="00607A20">
              <w:rPr>
                <w:rFonts w:cstheme="minorHAnsi"/>
              </w:rPr>
              <w:t>MT</w:t>
            </w:r>
          </w:p>
        </w:tc>
        <w:tc>
          <w:tcPr>
            <w:tcW w:w="1855" w:type="dxa"/>
          </w:tcPr>
          <w:p w14:paraId="41038EA8" w14:textId="77777777" w:rsidR="000E3494" w:rsidRPr="00C711F8" w:rsidRDefault="000E3494" w:rsidP="00701282">
            <w:pPr>
              <w:spacing w:after="0"/>
              <w:rPr>
                <w:rFonts w:ascii="Calibri" w:eastAsia="Times New Roman" w:hAnsi="Calibri"/>
                <w:szCs w:val="20"/>
              </w:rPr>
            </w:pPr>
          </w:p>
        </w:tc>
        <w:tc>
          <w:tcPr>
            <w:tcW w:w="1784" w:type="dxa"/>
          </w:tcPr>
          <w:p w14:paraId="4084A56A"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9901E5" w:rsidRPr="00C711F8" w14:paraId="3B56FB81" w14:textId="77777777" w:rsidTr="00701282">
        <w:tc>
          <w:tcPr>
            <w:tcW w:w="684" w:type="dxa"/>
            <w:tcBorders>
              <w:right w:val="nil"/>
            </w:tcBorders>
          </w:tcPr>
          <w:p w14:paraId="6680827F" w14:textId="77777777" w:rsidR="009901E5" w:rsidRPr="00C711F8" w:rsidRDefault="009901E5"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B1B3B12" w14:textId="77777777" w:rsidR="009901E5" w:rsidRPr="00607A20" w:rsidRDefault="009901E5" w:rsidP="009901E5">
            <w:pPr>
              <w:pStyle w:val="Header"/>
              <w:rPr>
                <w:rFonts w:cstheme="minorHAnsi"/>
              </w:rPr>
            </w:pPr>
            <w:r w:rsidRPr="00607A20">
              <w:rPr>
                <w:rFonts w:cstheme="minorHAnsi"/>
              </w:rPr>
              <w:t xml:space="preserve">Formulate plan for </w:t>
            </w:r>
            <w:r>
              <w:rPr>
                <w:rFonts w:cstheme="minorHAnsi"/>
              </w:rPr>
              <w:t>implementing sustainable continuity strategy for critical business functions, if necessary</w:t>
            </w:r>
          </w:p>
        </w:tc>
        <w:tc>
          <w:tcPr>
            <w:tcW w:w="1855" w:type="dxa"/>
          </w:tcPr>
          <w:p w14:paraId="0EB601D3" w14:textId="77777777" w:rsidR="009901E5" w:rsidRPr="00C711F8" w:rsidRDefault="009901E5" w:rsidP="00701282">
            <w:pPr>
              <w:spacing w:after="0"/>
              <w:rPr>
                <w:rFonts w:ascii="Calibri" w:eastAsia="Times New Roman" w:hAnsi="Calibri"/>
                <w:szCs w:val="20"/>
              </w:rPr>
            </w:pPr>
          </w:p>
        </w:tc>
        <w:tc>
          <w:tcPr>
            <w:tcW w:w="1784" w:type="dxa"/>
          </w:tcPr>
          <w:p w14:paraId="7770BEDC" w14:textId="77777777" w:rsidR="009901E5" w:rsidRPr="00C711F8" w:rsidRDefault="009901E5" w:rsidP="00701282">
            <w:pPr>
              <w:tabs>
                <w:tab w:val="center" w:pos="4320"/>
                <w:tab w:val="right" w:pos="8640"/>
              </w:tabs>
              <w:spacing w:after="0"/>
              <w:jc w:val="both"/>
              <w:rPr>
                <w:rFonts w:ascii="Calibri" w:eastAsia="Times New Roman" w:hAnsi="Calibri"/>
                <w:b/>
                <w:szCs w:val="20"/>
              </w:rPr>
            </w:pPr>
          </w:p>
        </w:tc>
      </w:tr>
      <w:tr w:rsidR="000E3494" w:rsidRPr="00C711F8" w14:paraId="234992E8" w14:textId="77777777" w:rsidTr="00701282">
        <w:tc>
          <w:tcPr>
            <w:tcW w:w="684" w:type="dxa"/>
            <w:tcBorders>
              <w:right w:val="nil"/>
            </w:tcBorders>
          </w:tcPr>
          <w:p w14:paraId="12FB47D4"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4CFF39D3" w14:textId="77777777" w:rsidR="000E3494" w:rsidRPr="00607A20" w:rsidRDefault="000E3494" w:rsidP="00701282">
            <w:pPr>
              <w:pStyle w:val="Header"/>
              <w:rPr>
                <w:rFonts w:cstheme="minorHAnsi"/>
              </w:rPr>
            </w:pPr>
          </w:p>
        </w:tc>
        <w:tc>
          <w:tcPr>
            <w:tcW w:w="1855" w:type="dxa"/>
          </w:tcPr>
          <w:p w14:paraId="765A3B20" w14:textId="77777777" w:rsidR="000E3494" w:rsidRPr="00C711F8" w:rsidRDefault="000E3494" w:rsidP="00701282">
            <w:pPr>
              <w:spacing w:after="0"/>
              <w:rPr>
                <w:rFonts w:ascii="Calibri" w:eastAsia="Times New Roman" w:hAnsi="Calibri"/>
                <w:szCs w:val="20"/>
              </w:rPr>
            </w:pPr>
          </w:p>
        </w:tc>
        <w:tc>
          <w:tcPr>
            <w:tcW w:w="1784" w:type="dxa"/>
          </w:tcPr>
          <w:p w14:paraId="7E9B34E8"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34287210" w14:textId="77777777" w:rsidTr="00701282">
        <w:tc>
          <w:tcPr>
            <w:tcW w:w="684" w:type="dxa"/>
            <w:tcBorders>
              <w:right w:val="nil"/>
            </w:tcBorders>
          </w:tcPr>
          <w:p w14:paraId="5895940A"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7D5D2197" w14:textId="77777777" w:rsidR="000E3494" w:rsidRPr="00C711F8" w:rsidRDefault="000E3494" w:rsidP="00701282">
            <w:pPr>
              <w:spacing w:after="0"/>
              <w:rPr>
                <w:rFonts w:ascii="Calibri" w:eastAsia="Times New Roman" w:hAnsi="Calibri"/>
                <w:szCs w:val="20"/>
              </w:rPr>
            </w:pPr>
          </w:p>
        </w:tc>
        <w:tc>
          <w:tcPr>
            <w:tcW w:w="1855" w:type="dxa"/>
          </w:tcPr>
          <w:p w14:paraId="78DE9583" w14:textId="77777777" w:rsidR="000E3494" w:rsidRPr="00C711F8" w:rsidRDefault="000E3494" w:rsidP="00701282">
            <w:pPr>
              <w:spacing w:after="0"/>
              <w:rPr>
                <w:rFonts w:ascii="Calibri" w:eastAsia="Times New Roman" w:hAnsi="Calibri"/>
                <w:szCs w:val="20"/>
              </w:rPr>
            </w:pPr>
          </w:p>
        </w:tc>
        <w:tc>
          <w:tcPr>
            <w:tcW w:w="1784" w:type="dxa"/>
          </w:tcPr>
          <w:p w14:paraId="0E1AC5F1"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3BF9C777" w14:textId="77777777" w:rsidTr="00701282">
        <w:tc>
          <w:tcPr>
            <w:tcW w:w="684" w:type="dxa"/>
            <w:tcBorders>
              <w:right w:val="nil"/>
            </w:tcBorders>
          </w:tcPr>
          <w:p w14:paraId="0EAC9C8B"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0EFE33FA" w14:textId="77777777" w:rsidR="000E3494" w:rsidRPr="00C711F8" w:rsidRDefault="000E3494" w:rsidP="00701282">
            <w:pPr>
              <w:spacing w:after="0"/>
              <w:rPr>
                <w:rFonts w:ascii="Calibri" w:eastAsia="Times New Roman" w:hAnsi="Calibri"/>
                <w:szCs w:val="20"/>
              </w:rPr>
            </w:pPr>
          </w:p>
        </w:tc>
        <w:tc>
          <w:tcPr>
            <w:tcW w:w="1855" w:type="dxa"/>
          </w:tcPr>
          <w:p w14:paraId="491CA921" w14:textId="77777777" w:rsidR="000E3494" w:rsidRPr="00C711F8" w:rsidRDefault="000E3494" w:rsidP="00701282">
            <w:pPr>
              <w:spacing w:after="0"/>
              <w:rPr>
                <w:rFonts w:ascii="Calibri" w:eastAsia="Times New Roman" w:hAnsi="Calibri"/>
                <w:szCs w:val="20"/>
              </w:rPr>
            </w:pPr>
          </w:p>
        </w:tc>
        <w:tc>
          <w:tcPr>
            <w:tcW w:w="1784" w:type="dxa"/>
          </w:tcPr>
          <w:p w14:paraId="6B913060"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bl>
    <w:p w14:paraId="7865EBFB" w14:textId="77777777" w:rsidR="000E3494" w:rsidRPr="00C711F8" w:rsidRDefault="000E3494" w:rsidP="000E3494">
      <w:pPr>
        <w:spacing w:after="0"/>
        <w:jc w:val="both"/>
        <w:rPr>
          <w:rFonts w:eastAsia="Times New Roman"/>
          <w:b/>
          <w:color w:val="4F6228"/>
          <w:szCs w:val="24"/>
        </w:rPr>
      </w:pPr>
      <w:r w:rsidRPr="00C711F8">
        <w:rPr>
          <w:rFonts w:eastAsia="Times New Roman"/>
          <w:b/>
          <w:color w:val="4F6228"/>
          <w:szCs w:val="24"/>
        </w:rPr>
        <w:lastRenderedPageBreak/>
        <w:t>Post-incident</w:t>
      </w:r>
    </w:p>
    <w:p w14:paraId="791AEE85" w14:textId="77777777" w:rsidR="000E3494" w:rsidRPr="00C711F8" w:rsidRDefault="000E3494" w:rsidP="000E3494">
      <w:pPr>
        <w:tabs>
          <w:tab w:val="center" w:pos="4320"/>
          <w:tab w:val="right" w:pos="8640"/>
        </w:tabs>
        <w:spacing w:after="0"/>
        <w:jc w:val="both"/>
        <w:rPr>
          <w:rFonts w:ascii="Calibri" w:eastAsia="Times New Roman" w:hAnsi="Calibr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
        <w:gridCol w:w="4919"/>
        <w:gridCol w:w="1855"/>
        <w:gridCol w:w="1784"/>
      </w:tblGrid>
      <w:tr w:rsidR="000E3494" w:rsidRPr="00C711F8" w14:paraId="15667E65" w14:textId="77777777" w:rsidTr="00701282">
        <w:trPr>
          <w:tblHeader/>
        </w:trPr>
        <w:tc>
          <w:tcPr>
            <w:tcW w:w="684" w:type="dxa"/>
            <w:tcBorders>
              <w:right w:val="nil"/>
            </w:tcBorders>
            <w:shd w:val="clear" w:color="auto" w:fill="31849B" w:themeFill="accent5" w:themeFillShade="BF"/>
          </w:tcPr>
          <w:p w14:paraId="193D6BB7"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4919" w:type="dxa"/>
            <w:tcBorders>
              <w:left w:val="nil"/>
            </w:tcBorders>
            <w:shd w:val="clear" w:color="auto" w:fill="31849B" w:themeFill="accent5" w:themeFillShade="BF"/>
          </w:tcPr>
          <w:p w14:paraId="645A07A5"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Action</w:t>
            </w:r>
          </w:p>
          <w:p w14:paraId="6CE43FAC"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p>
        </w:tc>
        <w:tc>
          <w:tcPr>
            <w:tcW w:w="1855" w:type="dxa"/>
            <w:shd w:val="clear" w:color="auto" w:fill="31849B" w:themeFill="accent5" w:themeFillShade="BF"/>
          </w:tcPr>
          <w:p w14:paraId="0B6B978F"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Who</w:t>
            </w:r>
          </w:p>
        </w:tc>
        <w:tc>
          <w:tcPr>
            <w:tcW w:w="1784" w:type="dxa"/>
            <w:shd w:val="clear" w:color="auto" w:fill="31849B" w:themeFill="accent5" w:themeFillShade="BF"/>
          </w:tcPr>
          <w:p w14:paraId="39A1F5FB" w14:textId="77777777" w:rsidR="000E3494" w:rsidRPr="00C711F8" w:rsidRDefault="000E3494" w:rsidP="00701282">
            <w:pPr>
              <w:tabs>
                <w:tab w:val="center" w:pos="4320"/>
                <w:tab w:val="right" w:pos="8640"/>
              </w:tabs>
              <w:spacing w:after="0"/>
              <w:jc w:val="center"/>
              <w:rPr>
                <w:rFonts w:ascii="Calibri" w:eastAsia="Times New Roman" w:hAnsi="Calibri"/>
                <w:color w:val="FFFFFF" w:themeColor="background1"/>
                <w:sz w:val="20"/>
                <w:szCs w:val="20"/>
              </w:rPr>
            </w:pPr>
            <w:r w:rsidRPr="00C711F8">
              <w:rPr>
                <w:rFonts w:ascii="Calibri" w:eastAsia="Times New Roman" w:hAnsi="Calibri"/>
                <w:color w:val="FFFFFF" w:themeColor="background1"/>
                <w:sz w:val="20"/>
                <w:szCs w:val="20"/>
              </w:rPr>
              <w:t>Reference</w:t>
            </w:r>
          </w:p>
        </w:tc>
      </w:tr>
      <w:tr w:rsidR="000E3494" w:rsidRPr="00C711F8" w14:paraId="1165B19C" w14:textId="77777777" w:rsidTr="00701282">
        <w:tc>
          <w:tcPr>
            <w:tcW w:w="684" w:type="dxa"/>
            <w:tcBorders>
              <w:right w:val="nil"/>
            </w:tcBorders>
          </w:tcPr>
          <w:p w14:paraId="180BA4DD"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1C0604B" w14:textId="77777777" w:rsidR="000E3494" w:rsidRPr="00607A20" w:rsidRDefault="000E3494" w:rsidP="00701282">
            <w:pPr>
              <w:pStyle w:val="Header"/>
              <w:rPr>
                <w:rFonts w:cstheme="minorHAnsi"/>
              </w:rPr>
            </w:pPr>
            <w:r w:rsidRPr="00607A20">
              <w:rPr>
                <w:rFonts w:cstheme="minorHAnsi"/>
              </w:rPr>
              <w:t>Prepare plan for standing down the team</w:t>
            </w:r>
          </w:p>
        </w:tc>
        <w:tc>
          <w:tcPr>
            <w:tcW w:w="1855" w:type="dxa"/>
          </w:tcPr>
          <w:p w14:paraId="1C3AE4F4" w14:textId="77777777" w:rsidR="000E3494" w:rsidRPr="00C711F8" w:rsidRDefault="000E3494" w:rsidP="00701282">
            <w:pPr>
              <w:spacing w:after="0"/>
              <w:rPr>
                <w:rFonts w:ascii="Calibri" w:eastAsia="Times New Roman" w:hAnsi="Calibri"/>
                <w:szCs w:val="20"/>
              </w:rPr>
            </w:pPr>
          </w:p>
        </w:tc>
        <w:tc>
          <w:tcPr>
            <w:tcW w:w="1784" w:type="dxa"/>
          </w:tcPr>
          <w:p w14:paraId="1A6E37F7"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7934C4D1" w14:textId="77777777" w:rsidTr="00701282">
        <w:tc>
          <w:tcPr>
            <w:tcW w:w="684" w:type="dxa"/>
            <w:tcBorders>
              <w:right w:val="nil"/>
            </w:tcBorders>
          </w:tcPr>
          <w:p w14:paraId="055B6DF7"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1F964A5D" w14:textId="77777777" w:rsidR="000E3494" w:rsidRPr="00607A20" w:rsidRDefault="009901E5" w:rsidP="00701282">
            <w:pPr>
              <w:pStyle w:val="Header"/>
              <w:rPr>
                <w:rFonts w:cstheme="minorHAnsi"/>
              </w:rPr>
            </w:pPr>
            <w:r>
              <w:rPr>
                <w:rFonts w:cstheme="minorHAnsi"/>
              </w:rPr>
              <w:t>Liaise with E</w:t>
            </w:r>
            <w:r w:rsidR="000E3494" w:rsidRPr="00607A20">
              <w:rPr>
                <w:rFonts w:cstheme="minorHAnsi"/>
              </w:rPr>
              <w:t>MT on standing down the team</w:t>
            </w:r>
          </w:p>
        </w:tc>
        <w:tc>
          <w:tcPr>
            <w:tcW w:w="1855" w:type="dxa"/>
          </w:tcPr>
          <w:p w14:paraId="63AF9D03" w14:textId="77777777" w:rsidR="000E3494" w:rsidRPr="00C711F8" w:rsidRDefault="000E3494" w:rsidP="00701282">
            <w:pPr>
              <w:spacing w:after="0"/>
              <w:rPr>
                <w:rFonts w:ascii="Calibri" w:eastAsia="Times New Roman" w:hAnsi="Calibri"/>
                <w:szCs w:val="20"/>
              </w:rPr>
            </w:pPr>
          </w:p>
        </w:tc>
        <w:tc>
          <w:tcPr>
            <w:tcW w:w="1784" w:type="dxa"/>
          </w:tcPr>
          <w:p w14:paraId="63276403"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71F1A39E" w14:textId="77777777" w:rsidTr="00701282">
        <w:tc>
          <w:tcPr>
            <w:tcW w:w="684" w:type="dxa"/>
            <w:tcBorders>
              <w:right w:val="nil"/>
            </w:tcBorders>
          </w:tcPr>
          <w:p w14:paraId="786F7E2F"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848BF71" w14:textId="77777777" w:rsidR="000E3494" w:rsidRPr="00607A20" w:rsidRDefault="000E3494" w:rsidP="009901E5">
            <w:pPr>
              <w:pStyle w:val="Header"/>
              <w:rPr>
                <w:rFonts w:cstheme="minorHAnsi"/>
              </w:rPr>
            </w:pPr>
            <w:r w:rsidRPr="00607A20">
              <w:rPr>
                <w:rFonts w:cstheme="minorHAnsi"/>
              </w:rPr>
              <w:t xml:space="preserve">Collect Incident Logs and </w:t>
            </w:r>
            <w:r>
              <w:rPr>
                <w:rFonts w:cstheme="minorHAnsi"/>
              </w:rPr>
              <w:t xml:space="preserve">submit to </w:t>
            </w:r>
            <w:r w:rsidR="009901E5">
              <w:rPr>
                <w:rFonts w:cstheme="minorHAnsi"/>
              </w:rPr>
              <w:t>E</w:t>
            </w:r>
            <w:r>
              <w:rPr>
                <w:rFonts w:cstheme="minorHAnsi"/>
              </w:rPr>
              <w:t>MT</w:t>
            </w:r>
          </w:p>
        </w:tc>
        <w:tc>
          <w:tcPr>
            <w:tcW w:w="1855" w:type="dxa"/>
          </w:tcPr>
          <w:p w14:paraId="49E54152" w14:textId="77777777" w:rsidR="000E3494" w:rsidRPr="00C711F8" w:rsidRDefault="000E3494" w:rsidP="00701282">
            <w:pPr>
              <w:spacing w:after="0"/>
              <w:rPr>
                <w:rFonts w:ascii="Calibri" w:eastAsia="Times New Roman" w:hAnsi="Calibri"/>
                <w:szCs w:val="20"/>
              </w:rPr>
            </w:pPr>
          </w:p>
        </w:tc>
        <w:tc>
          <w:tcPr>
            <w:tcW w:w="1784" w:type="dxa"/>
          </w:tcPr>
          <w:p w14:paraId="7B07B682"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7DB87AAF" w14:textId="77777777" w:rsidTr="00701282">
        <w:tc>
          <w:tcPr>
            <w:tcW w:w="684" w:type="dxa"/>
            <w:tcBorders>
              <w:right w:val="nil"/>
            </w:tcBorders>
          </w:tcPr>
          <w:p w14:paraId="5E1ED11E"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5F495B51" w14:textId="77777777" w:rsidR="000E3494" w:rsidRPr="00607A20" w:rsidRDefault="000E3494" w:rsidP="00701282">
            <w:pPr>
              <w:pStyle w:val="Header"/>
              <w:rPr>
                <w:rFonts w:cstheme="minorHAnsi"/>
              </w:rPr>
            </w:pPr>
            <w:r w:rsidRPr="00607A20">
              <w:rPr>
                <w:rFonts w:cstheme="minorHAnsi"/>
              </w:rPr>
              <w:t xml:space="preserve">Conduct de-brief with </w:t>
            </w:r>
            <w:r>
              <w:rPr>
                <w:rFonts w:cstheme="minorHAnsi"/>
              </w:rPr>
              <w:t>team</w:t>
            </w:r>
          </w:p>
        </w:tc>
        <w:tc>
          <w:tcPr>
            <w:tcW w:w="1855" w:type="dxa"/>
          </w:tcPr>
          <w:p w14:paraId="1C411017" w14:textId="77777777" w:rsidR="000E3494" w:rsidRPr="00C711F8" w:rsidRDefault="000E3494" w:rsidP="00701282">
            <w:pPr>
              <w:spacing w:after="0"/>
              <w:rPr>
                <w:rFonts w:ascii="Calibri" w:eastAsia="Times New Roman" w:hAnsi="Calibri"/>
                <w:szCs w:val="20"/>
              </w:rPr>
            </w:pPr>
          </w:p>
        </w:tc>
        <w:tc>
          <w:tcPr>
            <w:tcW w:w="1784" w:type="dxa"/>
          </w:tcPr>
          <w:p w14:paraId="0712F7C8"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3B7AEE44" w14:textId="77777777" w:rsidTr="00701282">
        <w:tc>
          <w:tcPr>
            <w:tcW w:w="684" w:type="dxa"/>
            <w:tcBorders>
              <w:right w:val="nil"/>
            </w:tcBorders>
          </w:tcPr>
          <w:p w14:paraId="29479345"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39E9961C" w14:textId="77777777" w:rsidR="000E3494" w:rsidRPr="00607A20" w:rsidRDefault="000E3494" w:rsidP="00701282">
            <w:pPr>
              <w:pStyle w:val="Header"/>
              <w:rPr>
                <w:rFonts w:cstheme="minorHAnsi"/>
              </w:rPr>
            </w:pPr>
            <w:r w:rsidRPr="00607A20">
              <w:rPr>
                <w:rFonts w:cstheme="minorHAnsi"/>
              </w:rPr>
              <w:t>Assign staff to participate in Long Team Recovery Team, if necessary</w:t>
            </w:r>
          </w:p>
        </w:tc>
        <w:tc>
          <w:tcPr>
            <w:tcW w:w="1855" w:type="dxa"/>
          </w:tcPr>
          <w:p w14:paraId="5130740E" w14:textId="77777777" w:rsidR="000E3494" w:rsidRPr="00C711F8" w:rsidRDefault="000E3494" w:rsidP="00701282">
            <w:pPr>
              <w:spacing w:after="0"/>
              <w:rPr>
                <w:rFonts w:ascii="Calibri" w:eastAsia="Times New Roman" w:hAnsi="Calibri"/>
                <w:szCs w:val="20"/>
              </w:rPr>
            </w:pPr>
          </w:p>
        </w:tc>
        <w:tc>
          <w:tcPr>
            <w:tcW w:w="1784" w:type="dxa"/>
          </w:tcPr>
          <w:p w14:paraId="4AE12CA7"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6D9E55F6" w14:textId="77777777" w:rsidTr="00701282">
        <w:tc>
          <w:tcPr>
            <w:tcW w:w="684" w:type="dxa"/>
            <w:tcBorders>
              <w:right w:val="nil"/>
            </w:tcBorders>
          </w:tcPr>
          <w:p w14:paraId="76137A3F" w14:textId="77777777" w:rsidR="000E3494" w:rsidRPr="00C711F8" w:rsidRDefault="000E3494" w:rsidP="00701282">
            <w:pPr>
              <w:tabs>
                <w:tab w:val="center" w:pos="4320"/>
                <w:tab w:val="right" w:pos="8640"/>
              </w:tabs>
              <w:spacing w:after="0"/>
              <w:jc w:val="center"/>
              <w:rPr>
                <w:rFonts w:ascii="Calibri" w:eastAsia="Times New Roman" w:hAnsi="Calibri"/>
                <w:szCs w:val="24"/>
              </w:rPr>
            </w:pPr>
            <w:r w:rsidRPr="00C711F8">
              <w:rPr>
                <w:rFonts w:ascii="Calibri" w:eastAsia="Times New Roman" w:hAnsi="Calibri"/>
                <w:szCs w:val="24"/>
              </w:rPr>
              <w:sym w:font="Wingdings" w:char="F071"/>
            </w:r>
          </w:p>
        </w:tc>
        <w:tc>
          <w:tcPr>
            <w:tcW w:w="4919" w:type="dxa"/>
            <w:tcBorders>
              <w:left w:val="nil"/>
            </w:tcBorders>
          </w:tcPr>
          <w:p w14:paraId="6445B108" w14:textId="77777777" w:rsidR="000E3494" w:rsidRPr="00607A20" w:rsidRDefault="000E3494" w:rsidP="009901E5">
            <w:pPr>
              <w:pStyle w:val="Header"/>
              <w:rPr>
                <w:rFonts w:cstheme="minorHAnsi"/>
              </w:rPr>
            </w:pPr>
            <w:r w:rsidRPr="00607A20">
              <w:rPr>
                <w:rFonts w:cstheme="minorHAnsi"/>
              </w:rPr>
              <w:t xml:space="preserve">Formulate plan for </w:t>
            </w:r>
            <w:r w:rsidR="009901E5">
              <w:rPr>
                <w:rFonts w:cstheme="minorHAnsi"/>
              </w:rPr>
              <w:t>resuming non-critical business functions</w:t>
            </w:r>
          </w:p>
        </w:tc>
        <w:tc>
          <w:tcPr>
            <w:tcW w:w="1855" w:type="dxa"/>
          </w:tcPr>
          <w:p w14:paraId="60A55A58" w14:textId="77777777" w:rsidR="000E3494" w:rsidRPr="00C711F8" w:rsidRDefault="000E3494" w:rsidP="00701282">
            <w:pPr>
              <w:spacing w:after="0"/>
              <w:rPr>
                <w:rFonts w:ascii="Calibri" w:eastAsia="Times New Roman" w:hAnsi="Calibri"/>
                <w:szCs w:val="20"/>
              </w:rPr>
            </w:pPr>
          </w:p>
        </w:tc>
        <w:tc>
          <w:tcPr>
            <w:tcW w:w="1784" w:type="dxa"/>
          </w:tcPr>
          <w:p w14:paraId="4287C506"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0B764C5A" w14:textId="77777777" w:rsidTr="00701282">
        <w:tc>
          <w:tcPr>
            <w:tcW w:w="684" w:type="dxa"/>
            <w:tcBorders>
              <w:right w:val="nil"/>
            </w:tcBorders>
          </w:tcPr>
          <w:p w14:paraId="6E54B5F3" w14:textId="77777777" w:rsidR="000E3494" w:rsidRPr="00C711F8" w:rsidRDefault="000E3494" w:rsidP="00701282">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42D52795" w14:textId="77777777" w:rsidR="000E3494" w:rsidRPr="00C711F8" w:rsidRDefault="000E3494" w:rsidP="00701282">
            <w:pPr>
              <w:spacing w:after="0"/>
              <w:rPr>
                <w:rFonts w:ascii="Calibri" w:eastAsia="Times New Roman" w:hAnsi="Calibri"/>
                <w:szCs w:val="20"/>
              </w:rPr>
            </w:pPr>
          </w:p>
        </w:tc>
        <w:tc>
          <w:tcPr>
            <w:tcW w:w="1855" w:type="dxa"/>
          </w:tcPr>
          <w:p w14:paraId="065C6629" w14:textId="77777777" w:rsidR="000E3494" w:rsidRPr="00C711F8" w:rsidRDefault="000E3494" w:rsidP="00701282">
            <w:pPr>
              <w:spacing w:after="0"/>
              <w:rPr>
                <w:rFonts w:ascii="Calibri" w:eastAsia="Times New Roman" w:hAnsi="Calibri"/>
                <w:szCs w:val="20"/>
              </w:rPr>
            </w:pPr>
          </w:p>
        </w:tc>
        <w:tc>
          <w:tcPr>
            <w:tcW w:w="1784" w:type="dxa"/>
          </w:tcPr>
          <w:p w14:paraId="21C7DD02"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2DBEE438" w14:textId="77777777" w:rsidTr="00701282">
        <w:tc>
          <w:tcPr>
            <w:tcW w:w="684" w:type="dxa"/>
            <w:tcBorders>
              <w:right w:val="nil"/>
            </w:tcBorders>
          </w:tcPr>
          <w:p w14:paraId="545BDC21" w14:textId="77777777" w:rsidR="000E3494" w:rsidRPr="00C711F8" w:rsidRDefault="000E3494" w:rsidP="00701282">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6318CA1C" w14:textId="77777777" w:rsidR="000E3494" w:rsidRPr="00C711F8" w:rsidRDefault="000E3494" w:rsidP="00701282">
            <w:pPr>
              <w:spacing w:after="0"/>
              <w:rPr>
                <w:rFonts w:ascii="Calibri" w:eastAsia="Times New Roman" w:hAnsi="Calibri"/>
                <w:szCs w:val="20"/>
              </w:rPr>
            </w:pPr>
          </w:p>
        </w:tc>
        <w:tc>
          <w:tcPr>
            <w:tcW w:w="1855" w:type="dxa"/>
          </w:tcPr>
          <w:p w14:paraId="490E7222" w14:textId="77777777" w:rsidR="000E3494" w:rsidRPr="00C711F8" w:rsidRDefault="000E3494" w:rsidP="00701282">
            <w:pPr>
              <w:spacing w:after="0"/>
              <w:rPr>
                <w:rFonts w:ascii="Calibri" w:eastAsia="Times New Roman" w:hAnsi="Calibri"/>
                <w:szCs w:val="20"/>
              </w:rPr>
            </w:pPr>
          </w:p>
        </w:tc>
        <w:tc>
          <w:tcPr>
            <w:tcW w:w="1784" w:type="dxa"/>
          </w:tcPr>
          <w:p w14:paraId="4A3D53A6"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r w:rsidR="000E3494" w:rsidRPr="00C711F8" w14:paraId="68F0476C" w14:textId="77777777" w:rsidTr="00701282">
        <w:tc>
          <w:tcPr>
            <w:tcW w:w="684" w:type="dxa"/>
            <w:tcBorders>
              <w:right w:val="nil"/>
            </w:tcBorders>
          </w:tcPr>
          <w:p w14:paraId="0F45F4D0" w14:textId="77777777" w:rsidR="000E3494" w:rsidRPr="00C711F8" w:rsidRDefault="000E3494" w:rsidP="00701282">
            <w:pPr>
              <w:tabs>
                <w:tab w:val="center" w:pos="4320"/>
                <w:tab w:val="right" w:pos="8640"/>
              </w:tabs>
              <w:spacing w:after="0"/>
              <w:jc w:val="center"/>
              <w:rPr>
                <w:rFonts w:ascii="Calibri" w:eastAsia="Times New Roman" w:hAnsi="Calibri"/>
                <w:szCs w:val="24"/>
              </w:rPr>
            </w:pPr>
          </w:p>
        </w:tc>
        <w:tc>
          <w:tcPr>
            <w:tcW w:w="4919" w:type="dxa"/>
            <w:tcBorders>
              <w:left w:val="nil"/>
            </w:tcBorders>
          </w:tcPr>
          <w:p w14:paraId="09CD9972" w14:textId="77777777" w:rsidR="000E3494" w:rsidRPr="00C711F8" w:rsidRDefault="000E3494" w:rsidP="00701282">
            <w:pPr>
              <w:spacing w:after="0"/>
              <w:rPr>
                <w:rFonts w:ascii="Calibri" w:eastAsia="Times New Roman" w:hAnsi="Calibri"/>
                <w:szCs w:val="20"/>
              </w:rPr>
            </w:pPr>
          </w:p>
        </w:tc>
        <w:tc>
          <w:tcPr>
            <w:tcW w:w="1855" w:type="dxa"/>
          </w:tcPr>
          <w:p w14:paraId="2F8461A3" w14:textId="77777777" w:rsidR="000E3494" w:rsidRPr="00C711F8" w:rsidRDefault="000E3494" w:rsidP="00701282">
            <w:pPr>
              <w:spacing w:after="0"/>
              <w:rPr>
                <w:rFonts w:ascii="Calibri" w:eastAsia="Times New Roman" w:hAnsi="Calibri"/>
                <w:szCs w:val="20"/>
              </w:rPr>
            </w:pPr>
          </w:p>
        </w:tc>
        <w:tc>
          <w:tcPr>
            <w:tcW w:w="1784" w:type="dxa"/>
          </w:tcPr>
          <w:p w14:paraId="04A27F0A" w14:textId="77777777" w:rsidR="000E3494" w:rsidRPr="00C711F8" w:rsidRDefault="000E3494" w:rsidP="00701282">
            <w:pPr>
              <w:tabs>
                <w:tab w:val="center" w:pos="4320"/>
                <w:tab w:val="right" w:pos="8640"/>
              </w:tabs>
              <w:spacing w:after="0"/>
              <w:jc w:val="both"/>
              <w:rPr>
                <w:rFonts w:ascii="Calibri" w:eastAsia="Times New Roman" w:hAnsi="Calibri"/>
                <w:b/>
                <w:szCs w:val="20"/>
              </w:rPr>
            </w:pPr>
          </w:p>
        </w:tc>
      </w:tr>
    </w:tbl>
    <w:p w14:paraId="64F0DB31" w14:textId="77777777" w:rsidR="000E3494" w:rsidRPr="00C711F8" w:rsidRDefault="000E3494" w:rsidP="000E3494">
      <w:pPr>
        <w:spacing w:after="0"/>
        <w:jc w:val="both"/>
        <w:rPr>
          <w:rFonts w:ascii="Calibri" w:eastAsia="Times New Roman" w:hAnsi="Calibri"/>
          <w:b/>
          <w:szCs w:val="20"/>
        </w:rPr>
      </w:pPr>
    </w:p>
    <w:p w14:paraId="0715C24B" w14:textId="77777777" w:rsidR="000E3494" w:rsidRPr="00C711F8" w:rsidRDefault="000E3494" w:rsidP="000E3494">
      <w:pPr>
        <w:spacing w:after="0" w:line="300" w:lineRule="atLeast"/>
        <w:rPr>
          <w:rFonts w:eastAsia="Times New Roman"/>
          <w:szCs w:val="20"/>
        </w:rPr>
      </w:pPr>
    </w:p>
    <w:p w14:paraId="68CB6267" w14:textId="77777777" w:rsidR="000E3494" w:rsidRPr="00740855" w:rsidRDefault="000E3494" w:rsidP="000E3494">
      <w:pPr>
        <w:spacing w:after="0"/>
        <w:rPr>
          <w:rFonts w:eastAsia="Times New Roman" w:cs="Arial"/>
          <w:b/>
        </w:rPr>
      </w:pPr>
      <w:r w:rsidRPr="00740855">
        <w:rPr>
          <w:rFonts w:eastAsia="Times New Roman" w:cs="Arial"/>
          <w:b/>
          <w:color w:val="4F6228"/>
        </w:rPr>
        <w:t>R</w:t>
      </w:r>
      <w:r w:rsidRPr="00740855">
        <w:rPr>
          <w:rFonts w:eastAsia="Times New Roman" w:cs="Arial"/>
          <w:b/>
        </w:rPr>
        <w:t>esource Requirements</w:t>
      </w:r>
    </w:p>
    <w:p w14:paraId="5D8AFB3C" w14:textId="77777777" w:rsidR="000E3494" w:rsidRPr="00740855" w:rsidRDefault="000E3494" w:rsidP="000E3494">
      <w:pPr>
        <w:spacing w:after="0"/>
        <w:rPr>
          <w:rFonts w:eastAsia="Times New Roman" w:cs="Arial"/>
          <w:color w:val="4F6228"/>
        </w:rPr>
      </w:pPr>
    </w:p>
    <w:p w14:paraId="37D50344" w14:textId="77777777" w:rsidR="000E3494" w:rsidRPr="00740855" w:rsidRDefault="000E3494" w:rsidP="000E3494">
      <w:pPr>
        <w:spacing w:after="0"/>
        <w:rPr>
          <w:rFonts w:eastAsia="Times New Roman" w:cs="Arial"/>
          <w:b/>
        </w:rPr>
      </w:pPr>
      <w:r w:rsidRPr="00740855">
        <w:rPr>
          <w:rFonts w:eastAsia="Times New Roman" w:cs="Arial"/>
          <w:b/>
        </w:rPr>
        <w:t>People</w:t>
      </w:r>
    </w:p>
    <w:p w14:paraId="01EB12B6" w14:textId="77777777" w:rsidR="000E3494" w:rsidRPr="00740855" w:rsidRDefault="000E3494" w:rsidP="000E3494">
      <w:pPr>
        <w:spacing w:after="0"/>
        <w:rPr>
          <w:rFonts w:eastAsia="Times New Roman" w:cs="Arial"/>
          <w:color w:val="4F6228"/>
        </w:rPr>
      </w:pPr>
    </w:p>
    <w:tbl>
      <w:tblPr>
        <w:tblW w:w="9667" w:type="dxa"/>
        <w:tblInd w:w="93" w:type="dxa"/>
        <w:tblLook w:val="04A0" w:firstRow="1" w:lastRow="0" w:firstColumn="1" w:lastColumn="0" w:noHBand="0" w:noVBand="1"/>
      </w:tblPr>
      <w:tblGrid>
        <w:gridCol w:w="4268"/>
        <w:gridCol w:w="964"/>
        <w:gridCol w:w="709"/>
        <w:gridCol w:w="851"/>
        <w:gridCol w:w="708"/>
        <w:gridCol w:w="709"/>
        <w:gridCol w:w="709"/>
        <w:gridCol w:w="749"/>
      </w:tblGrid>
      <w:tr w:rsidR="000E3494" w:rsidRPr="00740855" w14:paraId="2DB5836A" w14:textId="77777777" w:rsidTr="009901E5">
        <w:trPr>
          <w:trHeight w:val="286"/>
        </w:trPr>
        <w:tc>
          <w:tcPr>
            <w:tcW w:w="4268"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2397CC7" w14:textId="77777777" w:rsidR="000E3494" w:rsidRPr="00740855" w:rsidRDefault="000E3494" w:rsidP="00701282">
            <w:pPr>
              <w:spacing w:after="0"/>
              <w:jc w:val="center"/>
              <w:rPr>
                <w:rFonts w:eastAsia="Times New Roman" w:cs="Arial"/>
                <w:b/>
                <w:color w:val="FFFFFF" w:themeColor="background1"/>
                <w:sz w:val="16"/>
                <w:szCs w:val="16"/>
              </w:rPr>
            </w:pPr>
            <w:r w:rsidRPr="00740855">
              <w:rPr>
                <w:rFonts w:eastAsia="Times New Roman" w:cs="Arial"/>
                <w:bCs/>
                <w:color w:val="FFFFFF" w:themeColor="background1"/>
                <w:sz w:val="16"/>
                <w:szCs w:val="16"/>
              </w:rPr>
              <w:t>Position</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2749BA9" w14:textId="77777777" w:rsidR="000E3494" w:rsidRPr="00740855" w:rsidRDefault="000E3494"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Current</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E848A2C" w14:textId="77777777" w:rsidR="000E3494" w:rsidRPr="00740855" w:rsidRDefault="000E3494"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Cumulative quantity required</w:t>
            </w:r>
          </w:p>
        </w:tc>
      </w:tr>
      <w:tr w:rsidR="009901E5" w:rsidRPr="00740855" w14:paraId="0AA54999" w14:textId="77777777" w:rsidTr="009901E5">
        <w:trPr>
          <w:trHeight w:val="286"/>
        </w:trPr>
        <w:tc>
          <w:tcPr>
            <w:tcW w:w="4268"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277F53A6" w14:textId="77777777" w:rsidR="009901E5" w:rsidRPr="00740855" w:rsidRDefault="009901E5" w:rsidP="00701282">
            <w:pPr>
              <w:spacing w:after="0"/>
              <w:jc w:val="center"/>
              <w:rPr>
                <w:rFonts w:eastAsia="Times New Roman" w:cs="Arial"/>
                <w:color w:val="FFFFFF" w:themeColor="background1"/>
                <w:sz w:val="16"/>
                <w:szCs w:val="16"/>
              </w:rPr>
            </w:pPr>
          </w:p>
        </w:tc>
        <w:tc>
          <w:tcPr>
            <w:tcW w:w="964" w:type="dxa"/>
            <w:vMerge/>
            <w:tcBorders>
              <w:top w:val="single" w:sz="4" w:space="0" w:color="auto"/>
              <w:left w:val="nil"/>
              <w:bottom w:val="single" w:sz="4" w:space="0" w:color="auto"/>
              <w:right w:val="single" w:sz="4" w:space="0" w:color="auto"/>
            </w:tcBorders>
            <w:shd w:val="clear" w:color="auto" w:fill="31849B" w:themeFill="accent5" w:themeFillShade="BF"/>
          </w:tcPr>
          <w:p w14:paraId="5AB8CE7C"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ED65A50"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053A527"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3F386D6"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50888607"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08A8AF1"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E011591"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0E3494" w:rsidRPr="00740855" w14:paraId="4155079D" w14:textId="77777777" w:rsidTr="009901E5">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5380B" w14:textId="77777777" w:rsidR="000E3494" w:rsidRPr="00740855" w:rsidRDefault="000E3494"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1D43C016"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CC76A" w14:textId="77777777" w:rsidR="000E3494" w:rsidRPr="00740855" w:rsidRDefault="000E3494"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AF990" w14:textId="77777777" w:rsidR="000E3494" w:rsidRPr="00740855" w:rsidRDefault="000E3494"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4CACD"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4EADF"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34308" w14:textId="77777777" w:rsidR="000E3494" w:rsidRPr="00740855" w:rsidRDefault="000E3494"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F5176" w14:textId="77777777" w:rsidR="000E3494" w:rsidRPr="00740855" w:rsidRDefault="000E3494" w:rsidP="00701282">
            <w:pPr>
              <w:spacing w:after="0"/>
              <w:jc w:val="center"/>
              <w:rPr>
                <w:rFonts w:cs="Arial"/>
                <w:color w:val="000000"/>
              </w:rPr>
            </w:pPr>
          </w:p>
        </w:tc>
      </w:tr>
      <w:tr w:rsidR="000E3494" w:rsidRPr="00740855" w14:paraId="2438ABAE" w14:textId="77777777" w:rsidTr="009901E5">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1F384" w14:textId="77777777" w:rsidR="000E3494" w:rsidRPr="00740855" w:rsidRDefault="000E3494"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29B7F4DB"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9509A" w14:textId="77777777" w:rsidR="000E3494" w:rsidRPr="00740855" w:rsidRDefault="000E3494"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5CBA8" w14:textId="77777777" w:rsidR="000E3494" w:rsidRPr="00740855" w:rsidRDefault="000E3494"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2D036"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A7BD6"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DA0E0" w14:textId="77777777" w:rsidR="000E3494" w:rsidRPr="00740855" w:rsidRDefault="000E3494"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18CF0" w14:textId="77777777" w:rsidR="000E3494" w:rsidRPr="00740855" w:rsidRDefault="000E3494" w:rsidP="00701282">
            <w:pPr>
              <w:spacing w:after="0"/>
              <w:jc w:val="center"/>
              <w:rPr>
                <w:rFonts w:cs="Arial"/>
                <w:color w:val="000000"/>
              </w:rPr>
            </w:pPr>
          </w:p>
        </w:tc>
      </w:tr>
      <w:tr w:rsidR="000E3494" w:rsidRPr="00740855" w14:paraId="429F9889" w14:textId="77777777" w:rsidTr="009901E5">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EF98B" w14:textId="77777777" w:rsidR="000E3494" w:rsidRPr="00740855" w:rsidRDefault="000E3494"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18582057"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D7117" w14:textId="77777777" w:rsidR="000E3494" w:rsidRPr="00740855" w:rsidRDefault="000E3494"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83DC5" w14:textId="77777777" w:rsidR="000E3494" w:rsidRPr="00740855" w:rsidRDefault="000E3494"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6942B"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F1B27"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15F5E" w14:textId="77777777" w:rsidR="000E3494" w:rsidRPr="00740855" w:rsidRDefault="000E3494"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45577" w14:textId="77777777" w:rsidR="000E3494" w:rsidRPr="00740855" w:rsidRDefault="000E3494" w:rsidP="00701282">
            <w:pPr>
              <w:spacing w:after="0"/>
              <w:jc w:val="center"/>
              <w:rPr>
                <w:rFonts w:cs="Arial"/>
                <w:color w:val="000000"/>
              </w:rPr>
            </w:pPr>
          </w:p>
        </w:tc>
      </w:tr>
      <w:tr w:rsidR="000E3494" w:rsidRPr="00740855" w14:paraId="466D6267" w14:textId="77777777" w:rsidTr="009901E5">
        <w:trPr>
          <w:trHeight w:val="313"/>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BA598" w14:textId="77777777" w:rsidR="000E3494" w:rsidRPr="00740855" w:rsidRDefault="000E3494"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76FCB2A6"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E8303" w14:textId="77777777" w:rsidR="000E3494" w:rsidRPr="00740855" w:rsidRDefault="000E3494"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4FBE8" w14:textId="77777777" w:rsidR="000E3494" w:rsidRPr="00740855" w:rsidRDefault="000E3494"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0C9C1"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895C1" w14:textId="77777777" w:rsidR="000E3494" w:rsidRPr="00740855" w:rsidRDefault="000E3494"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E023" w14:textId="77777777" w:rsidR="000E3494" w:rsidRPr="00740855" w:rsidRDefault="000E3494"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45C16" w14:textId="77777777" w:rsidR="000E3494" w:rsidRPr="00740855" w:rsidRDefault="000E3494" w:rsidP="00701282">
            <w:pPr>
              <w:spacing w:after="0"/>
              <w:jc w:val="center"/>
              <w:rPr>
                <w:rFonts w:cs="Arial"/>
                <w:color w:val="000000"/>
              </w:rPr>
            </w:pPr>
          </w:p>
        </w:tc>
      </w:tr>
      <w:tr w:rsidR="000E3494" w:rsidRPr="00740855" w14:paraId="09EBB8F4" w14:textId="77777777" w:rsidTr="009901E5">
        <w:trPr>
          <w:trHeight w:val="313"/>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4DBE9" w14:textId="77777777" w:rsidR="000E3494" w:rsidRPr="00740855" w:rsidRDefault="000E3494" w:rsidP="00701282">
            <w:pPr>
              <w:spacing w:after="0"/>
              <w:jc w:val="right"/>
              <w:rPr>
                <w:rFonts w:cs="Arial"/>
                <w:b/>
                <w:bCs/>
                <w:color w:val="000000"/>
              </w:rPr>
            </w:pPr>
            <w:r w:rsidRPr="00740855">
              <w:rPr>
                <w:rFonts w:cs="Arial"/>
                <w:b/>
                <w:bCs/>
              </w:rPr>
              <w:t>Total</w:t>
            </w:r>
          </w:p>
        </w:tc>
        <w:tc>
          <w:tcPr>
            <w:tcW w:w="964" w:type="dxa"/>
            <w:tcBorders>
              <w:top w:val="single" w:sz="4" w:space="0" w:color="auto"/>
              <w:left w:val="nil"/>
              <w:bottom w:val="single" w:sz="4" w:space="0" w:color="auto"/>
              <w:right w:val="single" w:sz="4" w:space="0" w:color="auto"/>
            </w:tcBorders>
            <w:vAlign w:val="center"/>
          </w:tcPr>
          <w:p w14:paraId="51557952" w14:textId="77777777" w:rsidR="000E3494" w:rsidRPr="00740855" w:rsidRDefault="000E3494" w:rsidP="00701282">
            <w:pPr>
              <w:spacing w:after="0"/>
              <w:jc w:val="center"/>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C2C68" w14:textId="77777777" w:rsidR="000E3494" w:rsidRPr="00740855" w:rsidRDefault="000E3494" w:rsidP="00701282">
            <w:pPr>
              <w:spacing w:after="0"/>
              <w:jc w:val="center"/>
              <w:rPr>
                <w:rFonts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08804" w14:textId="77777777" w:rsidR="000E3494" w:rsidRPr="00740855" w:rsidRDefault="000E3494" w:rsidP="00701282">
            <w:pPr>
              <w:spacing w:after="0"/>
              <w:jc w:val="center"/>
              <w:rPr>
                <w:rFonts w:cs="Arial"/>
                <w:b/>
                <w:bCs/>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EF36C" w14:textId="77777777" w:rsidR="000E3494" w:rsidRPr="00740855" w:rsidRDefault="000E3494" w:rsidP="00701282">
            <w:pPr>
              <w:spacing w:after="0"/>
              <w:jc w:val="center"/>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D345A" w14:textId="77777777" w:rsidR="000E3494" w:rsidRPr="00740855" w:rsidRDefault="000E3494" w:rsidP="00701282">
            <w:pPr>
              <w:spacing w:after="0"/>
              <w:jc w:val="center"/>
              <w:rPr>
                <w:rFonts w:cs="Arial"/>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E2A6C" w14:textId="77777777" w:rsidR="000E3494" w:rsidRPr="00740855" w:rsidRDefault="000E3494" w:rsidP="00701282">
            <w:pPr>
              <w:spacing w:after="0"/>
              <w:jc w:val="center"/>
              <w:rPr>
                <w:rFonts w:cs="Arial"/>
                <w:b/>
                <w:bCs/>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E673F" w14:textId="77777777" w:rsidR="000E3494" w:rsidRPr="00740855" w:rsidRDefault="000E3494" w:rsidP="00701282">
            <w:pPr>
              <w:spacing w:after="0"/>
              <w:jc w:val="center"/>
              <w:rPr>
                <w:rFonts w:cs="Arial"/>
                <w:b/>
                <w:bCs/>
                <w:color w:val="000000"/>
              </w:rPr>
            </w:pPr>
          </w:p>
        </w:tc>
      </w:tr>
    </w:tbl>
    <w:p w14:paraId="33230CAF" w14:textId="77777777" w:rsidR="000E3494" w:rsidRPr="00740855" w:rsidRDefault="000E3494" w:rsidP="000E3494">
      <w:pPr>
        <w:spacing w:after="0"/>
        <w:rPr>
          <w:rFonts w:eastAsia="Times New Roman" w:cs="Arial"/>
        </w:rPr>
      </w:pPr>
    </w:p>
    <w:p w14:paraId="62AA5736" w14:textId="77777777" w:rsidR="000E3494" w:rsidRPr="00740855" w:rsidRDefault="009901E5" w:rsidP="000E3494">
      <w:pPr>
        <w:spacing w:after="0"/>
        <w:rPr>
          <w:rFonts w:eastAsia="Times New Roman" w:cs="Arial"/>
          <w:b/>
        </w:rPr>
      </w:pPr>
      <w:r w:rsidRPr="00740855">
        <w:rPr>
          <w:rFonts w:eastAsia="Times New Roman" w:cs="Arial"/>
          <w:b/>
        </w:rPr>
        <w:t>Office equipment and telecommunications</w:t>
      </w:r>
    </w:p>
    <w:p w14:paraId="3BE090F4" w14:textId="77777777" w:rsidR="009901E5" w:rsidRPr="00740855" w:rsidRDefault="009901E5" w:rsidP="000E3494">
      <w:pPr>
        <w:spacing w:after="0"/>
        <w:rPr>
          <w:rFonts w:eastAsia="Times New Roman" w:cs="Arial"/>
          <w:b/>
          <w:color w:val="4F6228"/>
        </w:rPr>
      </w:pPr>
    </w:p>
    <w:tbl>
      <w:tblPr>
        <w:tblW w:w="9667" w:type="dxa"/>
        <w:tblInd w:w="93" w:type="dxa"/>
        <w:tblLook w:val="04A0" w:firstRow="1" w:lastRow="0" w:firstColumn="1" w:lastColumn="0" w:noHBand="0" w:noVBand="1"/>
      </w:tblPr>
      <w:tblGrid>
        <w:gridCol w:w="4268"/>
        <w:gridCol w:w="964"/>
        <w:gridCol w:w="709"/>
        <w:gridCol w:w="851"/>
        <w:gridCol w:w="708"/>
        <w:gridCol w:w="709"/>
        <w:gridCol w:w="709"/>
        <w:gridCol w:w="749"/>
      </w:tblGrid>
      <w:tr w:rsidR="009901E5" w:rsidRPr="00740855" w14:paraId="29FC875C" w14:textId="77777777" w:rsidTr="00701282">
        <w:trPr>
          <w:trHeight w:val="286"/>
        </w:trPr>
        <w:tc>
          <w:tcPr>
            <w:tcW w:w="4268"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125AE6B" w14:textId="77777777" w:rsidR="009901E5" w:rsidRPr="00740855" w:rsidRDefault="009901E5" w:rsidP="00701282">
            <w:pPr>
              <w:spacing w:after="0"/>
              <w:jc w:val="center"/>
              <w:rPr>
                <w:rFonts w:eastAsia="Times New Roman" w:cs="Arial"/>
                <w:b/>
                <w:color w:val="FFFFFF" w:themeColor="background1"/>
                <w:sz w:val="16"/>
                <w:szCs w:val="16"/>
              </w:rPr>
            </w:pPr>
            <w:r w:rsidRPr="00740855">
              <w:rPr>
                <w:rFonts w:eastAsia="Times New Roman" w:cs="Arial"/>
                <w:b/>
                <w:color w:val="FFFFFF" w:themeColor="background1"/>
                <w:sz w:val="16"/>
                <w:szCs w:val="16"/>
              </w:rPr>
              <w:t>Type</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DA1072E"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Current</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59D2E0C"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Cumulative quantity required</w:t>
            </w:r>
          </w:p>
        </w:tc>
      </w:tr>
      <w:tr w:rsidR="009901E5" w:rsidRPr="00740855" w14:paraId="436F9936" w14:textId="77777777" w:rsidTr="00701282">
        <w:trPr>
          <w:trHeight w:val="286"/>
        </w:trPr>
        <w:tc>
          <w:tcPr>
            <w:tcW w:w="4268"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57E197C8" w14:textId="77777777" w:rsidR="009901E5" w:rsidRPr="00740855" w:rsidRDefault="009901E5" w:rsidP="00701282">
            <w:pPr>
              <w:spacing w:after="0"/>
              <w:jc w:val="center"/>
              <w:rPr>
                <w:rFonts w:eastAsia="Times New Roman" w:cs="Arial"/>
                <w:color w:val="FFFFFF" w:themeColor="background1"/>
                <w:sz w:val="16"/>
                <w:szCs w:val="16"/>
              </w:rPr>
            </w:pPr>
          </w:p>
        </w:tc>
        <w:tc>
          <w:tcPr>
            <w:tcW w:w="964" w:type="dxa"/>
            <w:vMerge/>
            <w:tcBorders>
              <w:top w:val="single" w:sz="4" w:space="0" w:color="auto"/>
              <w:left w:val="nil"/>
              <w:bottom w:val="single" w:sz="4" w:space="0" w:color="auto"/>
              <w:right w:val="single" w:sz="4" w:space="0" w:color="auto"/>
            </w:tcBorders>
            <w:shd w:val="clear" w:color="auto" w:fill="31849B" w:themeFill="accent5" w:themeFillShade="BF"/>
          </w:tcPr>
          <w:p w14:paraId="0488B8D0"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C26BF49"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584FE14"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A1425B3"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1F7151A"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EF14E73"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A5B80F9"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9901E5" w:rsidRPr="00740855" w14:paraId="6F437F64"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594C5"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0D390F7A"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380DA"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31A9D"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0D6B2"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94673"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0972C"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45451" w14:textId="77777777" w:rsidR="009901E5" w:rsidRPr="00740855" w:rsidRDefault="009901E5" w:rsidP="00701282">
            <w:pPr>
              <w:spacing w:after="0"/>
              <w:jc w:val="center"/>
              <w:rPr>
                <w:rFonts w:cs="Arial"/>
                <w:color w:val="000000"/>
              </w:rPr>
            </w:pPr>
          </w:p>
        </w:tc>
      </w:tr>
      <w:tr w:rsidR="009901E5" w:rsidRPr="00740855" w14:paraId="09CC0038"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B029D"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091FE814"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6ECBB"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494E2"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05881"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FFB65"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C23D1"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6D667" w14:textId="77777777" w:rsidR="009901E5" w:rsidRPr="00740855" w:rsidRDefault="009901E5" w:rsidP="00701282">
            <w:pPr>
              <w:spacing w:after="0"/>
              <w:jc w:val="center"/>
              <w:rPr>
                <w:rFonts w:cs="Arial"/>
                <w:color w:val="000000"/>
              </w:rPr>
            </w:pPr>
          </w:p>
        </w:tc>
      </w:tr>
      <w:tr w:rsidR="009901E5" w:rsidRPr="00740855" w14:paraId="46D804A4"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10CCD"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5EC517F8"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57CE7"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594C5"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8FDCA"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D1F61"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987E2"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EB30F" w14:textId="77777777" w:rsidR="009901E5" w:rsidRPr="00740855" w:rsidRDefault="009901E5" w:rsidP="00701282">
            <w:pPr>
              <w:spacing w:after="0"/>
              <w:jc w:val="center"/>
              <w:rPr>
                <w:rFonts w:cs="Arial"/>
                <w:color w:val="000000"/>
              </w:rPr>
            </w:pPr>
          </w:p>
        </w:tc>
      </w:tr>
    </w:tbl>
    <w:p w14:paraId="6836D846" w14:textId="77777777" w:rsidR="009901E5" w:rsidRPr="00740855" w:rsidRDefault="009901E5" w:rsidP="000E3494">
      <w:pPr>
        <w:spacing w:after="0"/>
        <w:rPr>
          <w:rFonts w:eastAsia="Times New Roman" w:cs="Arial"/>
          <w:b/>
          <w:color w:val="4F6228"/>
        </w:rPr>
      </w:pPr>
    </w:p>
    <w:p w14:paraId="1B13E753" w14:textId="77777777" w:rsidR="009901E5" w:rsidRPr="00740855" w:rsidRDefault="009901E5" w:rsidP="009901E5">
      <w:pPr>
        <w:spacing w:after="0"/>
        <w:rPr>
          <w:rFonts w:eastAsia="Times New Roman" w:cs="Arial"/>
          <w:b/>
        </w:rPr>
      </w:pPr>
      <w:r w:rsidRPr="00740855">
        <w:rPr>
          <w:rFonts w:eastAsia="Times New Roman" w:cs="Arial"/>
          <w:b/>
        </w:rPr>
        <w:t xml:space="preserve">Medical equipment </w:t>
      </w:r>
    </w:p>
    <w:p w14:paraId="659E1239" w14:textId="77777777" w:rsidR="009901E5" w:rsidRPr="00740855" w:rsidRDefault="009901E5" w:rsidP="009901E5">
      <w:pPr>
        <w:spacing w:after="0"/>
        <w:rPr>
          <w:rFonts w:eastAsia="Times New Roman" w:cs="Arial"/>
          <w:b/>
          <w:color w:val="4F6228"/>
        </w:rPr>
      </w:pPr>
    </w:p>
    <w:tbl>
      <w:tblPr>
        <w:tblW w:w="9667" w:type="dxa"/>
        <w:tblInd w:w="93" w:type="dxa"/>
        <w:tblLook w:val="04A0" w:firstRow="1" w:lastRow="0" w:firstColumn="1" w:lastColumn="0" w:noHBand="0" w:noVBand="1"/>
      </w:tblPr>
      <w:tblGrid>
        <w:gridCol w:w="4268"/>
        <w:gridCol w:w="964"/>
        <w:gridCol w:w="709"/>
        <w:gridCol w:w="851"/>
        <w:gridCol w:w="708"/>
        <w:gridCol w:w="709"/>
        <w:gridCol w:w="709"/>
        <w:gridCol w:w="749"/>
      </w:tblGrid>
      <w:tr w:rsidR="009901E5" w:rsidRPr="00740855" w14:paraId="290C48B9" w14:textId="77777777" w:rsidTr="009901E5">
        <w:trPr>
          <w:trHeight w:val="286"/>
          <w:tblHeader/>
        </w:trPr>
        <w:tc>
          <w:tcPr>
            <w:tcW w:w="4268"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C2E01F3" w14:textId="77777777" w:rsidR="009901E5" w:rsidRPr="00740855" w:rsidRDefault="009901E5" w:rsidP="00701282">
            <w:pPr>
              <w:spacing w:after="0"/>
              <w:jc w:val="center"/>
              <w:rPr>
                <w:rFonts w:eastAsia="Times New Roman" w:cs="Arial"/>
                <w:b/>
                <w:color w:val="FFFFFF" w:themeColor="background1"/>
                <w:sz w:val="16"/>
                <w:szCs w:val="16"/>
              </w:rPr>
            </w:pPr>
            <w:r w:rsidRPr="00740855">
              <w:rPr>
                <w:rFonts w:eastAsia="Times New Roman" w:cs="Arial"/>
                <w:b/>
                <w:color w:val="FFFFFF" w:themeColor="background1"/>
                <w:sz w:val="16"/>
                <w:szCs w:val="16"/>
              </w:rPr>
              <w:t>Type</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C0DC10A"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Current</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6B3568E"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Cumulative quantity required</w:t>
            </w:r>
          </w:p>
        </w:tc>
      </w:tr>
      <w:tr w:rsidR="009901E5" w:rsidRPr="00740855" w14:paraId="536D4EDC" w14:textId="77777777" w:rsidTr="009901E5">
        <w:trPr>
          <w:trHeight w:val="286"/>
          <w:tblHeader/>
        </w:trPr>
        <w:tc>
          <w:tcPr>
            <w:tcW w:w="4268"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574EB174" w14:textId="77777777" w:rsidR="009901E5" w:rsidRPr="00740855" w:rsidRDefault="009901E5" w:rsidP="00701282">
            <w:pPr>
              <w:spacing w:after="0"/>
              <w:jc w:val="center"/>
              <w:rPr>
                <w:rFonts w:eastAsia="Times New Roman" w:cs="Arial"/>
                <w:color w:val="FFFFFF" w:themeColor="background1"/>
                <w:sz w:val="16"/>
                <w:szCs w:val="16"/>
              </w:rPr>
            </w:pPr>
          </w:p>
        </w:tc>
        <w:tc>
          <w:tcPr>
            <w:tcW w:w="964" w:type="dxa"/>
            <w:vMerge/>
            <w:tcBorders>
              <w:top w:val="single" w:sz="4" w:space="0" w:color="auto"/>
              <w:left w:val="nil"/>
              <w:bottom w:val="single" w:sz="4" w:space="0" w:color="auto"/>
              <w:right w:val="single" w:sz="4" w:space="0" w:color="auto"/>
            </w:tcBorders>
            <w:shd w:val="clear" w:color="auto" w:fill="31849B" w:themeFill="accent5" w:themeFillShade="BF"/>
          </w:tcPr>
          <w:p w14:paraId="00FA9D97"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97C534B"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19428E2"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BF133C4"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F5BB73C"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C9176D3"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3886A92"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9901E5" w:rsidRPr="00740855" w14:paraId="5C723E6F"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73673"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2F709C2A"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3CE8D"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7C227"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01E39"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43232"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67890"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C0255" w14:textId="77777777" w:rsidR="009901E5" w:rsidRPr="00740855" w:rsidRDefault="009901E5" w:rsidP="00701282">
            <w:pPr>
              <w:spacing w:after="0"/>
              <w:jc w:val="center"/>
              <w:rPr>
                <w:rFonts w:cs="Arial"/>
                <w:color w:val="000000"/>
              </w:rPr>
            </w:pPr>
          </w:p>
        </w:tc>
      </w:tr>
      <w:tr w:rsidR="009901E5" w:rsidRPr="00740855" w14:paraId="7679AC21"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21413"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0758D806"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41DB7"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4F6E1"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00A40"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62479"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20D19"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D5B71" w14:textId="77777777" w:rsidR="009901E5" w:rsidRPr="00740855" w:rsidRDefault="009901E5" w:rsidP="00701282">
            <w:pPr>
              <w:spacing w:after="0"/>
              <w:jc w:val="center"/>
              <w:rPr>
                <w:rFonts w:cs="Arial"/>
                <w:color w:val="000000"/>
              </w:rPr>
            </w:pPr>
          </w:p>
        </w:tc>
      </w:tr>
      <w:tr w:rsidR="009901E5" w:rsidRPr="00740855" w14:paraId="283A2AC9"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D6307"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465CD2E4"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35C60"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BD020"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C4235"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491FE"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19397"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7EB49" w14:textId="77777777" w:rsidR="009901E5" w:rsidRPr="00740855" w:rsidRDefault="009901E5" w:rsidP="00701282">
            <w:pPr>
              <w:spacing w:after="0"/>
              <w:jc w:val="center"/>
              <w:rPr>
                <w:rFonts w:cs="Arial"/>
                <w:color w:val="000000"/>
              </w:rPr>
            </w:pPr>
          </w:p>
        </w:tc>
      </w:tr>
    </w:tbl>
    <w:p w14:paraId="5A881DA3" w14:textId="77777777" w:rsidR="009901E5" w:rsidRPr="00740855" w:rsidRDefault="009901E5" w:rsidP="009901E5">
      <w:pPr>
        <w:spacing w:after="0"/>
        <w:rPr>
          <w:rFonts w:eastAsia="Times New Roman" w:cs="Arial"/>
          <w:b/>
          <w:color w:val="4F6228"/>
        </w:rPr>
      </w:pPr>
    </w:p>
    <w:p w14:paraId="32E5CE08" w14:textId="77777777" w:rsidR="00740855" w:rsidRDefault="00740855" w:rsidP="009901E5">
      <w:pPr>
        <w:spacing w:after="0"/>
        <w:rPr>
          <w:rFonts w:eastAsia="Times New Roman" w:cs="Arial"/>
          <w:b/>
        </w:rPr>
      </w:pPr>
    </w:p>
    <w:p w14:paraId="351DDE40" w14:textId="77777777" w:rsidR="009901E5" w:rsidRPr="00740855" w:rsidRDefault="009901E5" w:rsidP="009901E5">
      <w:pPr>
        <w:spacing w:after="0"/>
        <w:rPr>
          <w:rFonts w:eastAsia="Times New Roman" w:cs="Arial"/>
          <w:b/>
        </w:rPr>
      </w:pPr>
      <w:r w:rsidRPr="00740855">
        <w:rPr>
          <w:rFonts w:eastAsia="Times New Roman" w:cs="Arial"/>
          <w:b/>
        </w:rPr>
        <w:lastRenderedPageBreak/>
        <w:t>Specialised equipment</w:t>
      </w:r>
    </w:p>
    <w:p w14:paraId="55E412D1" w14:textId="77777777" w:rsidR="009901E5" w:rsidRPr="00740855" w:rsidRDefault="009901E5" w:rsidP="009901E5">
      <w:pPr>
        <w:spacing w:after="0"/>
        <w:rPr>
          <w:rFonts w:eastAsia="Times New Roman" w:cs="Arial"/>
          <w:b/>
          <w:color w:val="4F6228"/>
        </w:rPr>
      </w:pPr>
    </w:p>
    <w:tbl>
      <w:tblPr>
        <w:tblW w:w="9667" w:type="dxa"/>
        <w:tblInd w:w="93" w:type="dxa"/>
        <w:tblLook w:val="04A0" w:firstRow="1" w:lastRow="0" w:firstColumn="1" w:lastColumn="0" w:noHBand="0" w:noVBand="1"/>
      </w:tblPr>
      <w:tblGrid>
        <w:gridCol w:w="4268"/>
        <w:gridCol w:w="964"/>
        <w:gridCol w:w="709"/>
        <w:gridCol w:w="851"/>
        <w:gridCol w:w="708"/>
        <w:gridCol w:w="709"/>
        <w:gridCol w:w="709"/>
        <w:gridCol w:w="749"/>
      </w:tblGrid>
      <w:tr w:rsidR="009901E5" w:rsidRPr="00740855" w14:paraId="21657572" w14:textId="77777777" w:rsidTr="00701282">
        <w:trPr>
          <w:trHeight w:val="286"/>
        </w:trPr>
        <w:tc>
          <w:tcPr>
            <w:tcW w:w="4268"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9B2C667" w14:textId="77777777" w:rsidR="009901E5" w:rsidRPr="00740855" w:rsidRDefault="009901E5" w:rsidP="00701282">
            <w:pPr>
              <w:spacing w:after="0"/>
              <w:jc w:val="center"/>
              <w:rPr>
                <w:rFonts w:eastAsia="Times New Roman" w:cs="Arial"/>
                <w:b/>
                <w:color w:val="FFFFFF" w:themeColor="background1"/>
                <w:sz w:val="16"/>
                <w:szCs w:val="16"/>
              </w:rPr>
            </w:pPr>
            <w:r w:rsidRPr="00740855">
              <w:rPr>
                <w:rFonts w:eastAsia="Times New Roman" w:cs="Arial"/>
                <w:b/>
                <w:color w:val="FFFFFF" w:themeColor="background1"/>
                <w:sz w:val="16"/>
                <w:szCs w:val="16"/>
              </w:rPr>
              <w:t>Type</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A72152A"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Current</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5A2CB7F"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Cumulative quantity required</w:t>
            </w:r>
          </w:p>
        </w:tc>
      </w:tr>
      <w:tr w:rsidR="009901E5" w:rsidRPr="00740855" w14:paraId="42B94E88" w14:textId="77777777" w:rsidTr="00701282">
        <w:trPr>
          <w:trHeight w:val="286"/>
        </w:trPr>
        <w:tc>
          <w:tcPr>
            <w:tcW w:w="4268"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4C5753A1" w14:textId="77777777" w:rsidR="009901E5" w:rsidRPr="00740855" w:rsidRDefault="009901E5" w:rsidP="00701282">
            <w:pPr>
              <w:spacing w:after="0"/>
              <w:jc w:val="center"/>
              <w:rPr>
                <w:rFonts w:eastAsia="Times New Roman" w:cs="Arial"/>
                <w:color w:val="FFFFFF" w:themeColor="background1"/>
                <w:sz w:val="16"/>
                <w:szCs w:val="16"/>
              </w:rPr>
            </w:pPr>
          </w:p>
        </w:tc>
        <w:tc>
          <w:tcPr>
            <w:tcW w:w="964" w:type="dxa"/>
            <w:vMerge/>
            <w:tcBorders>
              <w:top w:val="single" w:sz="4" w:space="0" w:color="auto"/>
              <w:left w:val="nil"/>
              <w:bottom w:val="single" w:sz="4" w:space="0" w:color="auto"/>
              <w:right w:val="single" w:sz="4" w:space="0" w:color="auto"/>
            </w:tcBorders>
            <w:shd w:val="clear" w:color="auto" w:fill="31849B" w:themeFill="accent5" w:themeFillShade="BF"/>
          </w:tcPr>
          <w:p w14:paraId="4D3030B0"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CC8AAAD"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948876A"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E7FBBCE"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554C6ED"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0601398"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0DC691D"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9901E5" w:rsidRPr="00740855" w14:paraId="76F275B0"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69ECE"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4B073826"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1F88C"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8FE88"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981FF"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CDE43"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7AD3E"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E1BF0" w14:textId="77777777" w:rsidR="009901E5" w:rsidRPr="00740855" w:rsidRDefault="009901E5" w:rsidP="00701282">
            <w:pPr>
              <w:spacing w:after="0"/>
              <w:jc w:val="center"/>
              <w:rPr>
                <w:rFonts w:cs="Arial"/>
                <w:color w:val="000000"/>
              </w:rPr>
            </w:pPr>
          </w:p>
        </w:tc>
      </w:tr>
      <w:tr w:rsidR="009901E5" w:rsidRPr="00740855" w14:paraId="24E7FF74"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9E749"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014AA939"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AB10C"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6DBD2"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BF10C"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B5525"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E229D"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2C764" w14:textId="77777777" w:rsidR="009901E5" w:rsidRPr="00740855" w:rsidRDefault="009901E5" w:rsidP="00701282">
            <w:pPr>
              <w:spacing w:after="0"/>
              <w:jc w:val="center"/>
              <w:rPr>
                <w:rFonts w:cs="Arial"/>
                <w:color w:val="000000"/>
              </w:rPr>
            </w:pPr>
          </w:p>
        </w:tc>
      </w:tr>
      <w:tr w:rsidR="009901E5" w:rsidRPr="00740855" w14:paraId="29025B0B"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FBA7D"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6EE233D6"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B7E44"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7FBB3"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FEBC1"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409E6"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CC501"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E6200" w14:textId="77777777" w:rsidR="009901E5" w:rsidRPr="00740855" w:rsidRDefault="009901E5" w:rsidP="00701282">
            <w:pPr>
              <w:spacing w:after="0"/>
              <w:jc w:val="center"/>
              <w:rPr>
                <w:rFonts w:cs="Arial"/>
                <w:color w:val="000000"/>
              </w:rPr>
            </w:pPr>
          </w:p>
        </w:tc>
      </w:tr>
    </w:tbl>
    <w:p w14:paraId="5A6B7296" w14:textId="77777777" w:rsidR="009901E5" w:rsidRPr="00740855" w:rsidRDefault="009901E5" w:rsidP="009901E5">
      <w:pPr>
        <w:spacing w:after="0"/>
        <w:rPr>
          <w:rFonts w:eastAsia="Times New Roman" w:cs="Arial"/>
          <w:b/>
          <w:color w:val="4F6228"/>
        </w:rPr>
      </w:pPr>
    </w:p>
    <w:p w14:paraId="6717CA2B" w14:textId="77777777" w:rsidR="009901E5" w:rsidRPr="00740855" w:rsidRDefault="009901E5" w:rsidP="009901E5">
      <w:pPr>
        <w:spacing w:after="0"/>
        <w:rPr>
          <w:rFonts w:eastAsia="Times New Roman" w:cs="Arial"/>
          <w:b/>
        </w:rPr>
      </w:pPr>
      <w:r w:rsidRPr="00740855">
        <w:rPr>
          <w:rFonts w:eastAsia="Times New Roman" w:cs="Arial"/>
          <w:b/>
        </w:rPr>
        <w:t>Key consumables</w:t>
      </w:r>
    </w:p>
    <w:p w14:paraId="16B3C01F" w14:textId="77777777" w:rsidR="009901E5" w:rsidRPr="00740855" w:rsidRDefault="009901E5" w:rsidP="009901E5">
      <w:pPr>
        <w:spacing w:after="0"/>
        <w:rPr>
          <w:rFonts w:eastAsia="Times New Roman" w:cs="Arial"/>
          <w:b/>
          <w:color w:val="4F6228"/>
        </w:rPr>
      </w:pPr>
    </w:p>
    <w:tbl>
      <w:tblPr>
        <w:tblW w:w="9667" w:type="dxa"/>
        <w:tblInd w:w="93" w:type="dxa"/>
        <w:tblLook w:val="04A0" w:firstRow="1" w:lastRow="0" w:firstColumn="1" w:lastColumn="0" w:noHBand="0" w:noVBand="1"/>
      </w:tblPr>
      <w:tblGrid>
        <w:gridCol w:w="4268"/>
        <w:gridCol w:w="964"/>
        <w:gridCol w:w="709"/>
        <w:gridCol w:w="851"/>
        <w:gridCol w:w="708"/>
        <w:gridCol w:w="709"/>
        <w:gridCol w:w="709"/>
        <w:gridCol w:w="749"/>
      </w:tblGrid>
      <w:tr w:rsidR="009901E5" w:rsidRPr="00740855" w14:paraId="6000E0E9" w14:textId="77777777" w:rsidTr="00701282">
        <w:trPr>
          <w:trHeight w:val="286"/>
        </w:trPr>
        <w:tc>
          <w:tcPr>
            <w:tcW w:w="4268"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8DE1957" w14:textId="77777777" w:rsidR="009901E5" w:rsidRPr="00740855" w:rsidRDefault="009901E5" w:rsidP="00701282">
            <w:pPr>
              <w:spacing w:after="0"/>
              <w:jc w:val="center"/>
              <w:rPr>
                <w:rFonts w:eastAsia="Times New Roman" w:cs="Arial"/>
                <w:b/>
                <w:color w:val="FFFFFF" w:themeColor="background1"/>
                <w:sz w:val="16"/>
                <w:szCs w:val="16"/>
              </w:rPr>
            </w:pPr>
            <w:r w:rsidRPr="00740855">
              <w:rPr>
                <w:rFonts w:eastAsia="Times New Roman" w:cs="Arial"/>
                <w:b/>
                <w:color w:val="FFFFFF" w:themeColor="background1"/>
                <w:sz w:val="16"/>
                <w:szCs w:val="16"/>
              </w:rPr>
              <w:t>Type</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B7EDB4C"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Current</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5CAFD164"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Cumulative quantity required</w:t>
            </w:r>
          </w:p>
        </w:tc>
      </w:tr>
      <w:tr w:rsidR="009901E5" w:rsidRPr="00740855" w14:paraId="74544168" w14:textId="77777777" w:rsidTr="00701282">
        <w:trPr>
          <w:trHeight w:val="286"/>
        </w:trPr>
        <w:tc>
          <w:tcPr>
            <w:tcW w:w="4268"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noWrap/>
            <w:hideMark/>
          </w:tcPr>
          <w:p w14:paraId="1CC146F4" w14:textId="77777777" w:rsidR="009901E5" w:rsidRPr="00740855" w:rsidRDefault="009901E5" w:rsidP="00701282">
            <w:pPr>
              <w:spacing w:after="0"/>
              <w:jc w:val="center"/>
              <w:rPr>
                <w:rFonts w:eastAsia="Times New Roman" w:cs="Arial"/>
                <w:color w:val="FFFFFF" w:themeColor="background1"/>
                <w:sz w:val="16"/>
                <w:szCs w:val="16"/>
              </w:rPr>
            </w:pPr>
          </w:p>
        </w:tc>
        <w:tc>
          <w:tcPr>
            <w:tcW w:w="964" w:type="dxa"/>
            <w:vMerge/>
            <w:tcBorders>
              <w:top w:val="single" w:sz="4" w:space="0" w:color="auto"/>
              <w:left w:val="nil"/>
              <w:bottom w:val="single" w:sz="4" w:space="0" w:color="auto"/>
              <w:right w:val="single" w:sz="4" w:space="0" w:color="auto"/>
            </w:tcBorders>
            <w:shd w:val="clear" w:color="auto" w:fill="31849B" w:themeFill="accent5" w:themeFillShade="BF"/>
          </w:tcPr>
          <w:p w14:paraId="3DCBBF3B"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C7403F0"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9C7EF4C"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633F9AC"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2FE04C4"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56099F67"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A352834"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9901E5" w:rsidRPr="00740855" w14:paraId="502DC0C9"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E2FE9"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3B60E4AC"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16AF6"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115FD"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574B5"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B2FDF"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8256"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CEEB1" w14:textId="77777777" w:rsidR="009901E5" w:rsidRPr="00740855" w:rsidRDefault="009901E5" w:rsidP="00701282">
            <w:pPr>
              <w:spacing w:after="0"/>
              <w:jc w:val="center"/>
              <w:rPr>
                <w:rFonts w:cs="Arial"/>
                <w:color w:val="000000"/>
              </w:rPr>
            </w:pPr>
          </w:p>
        </w:tc>
      </w:tr>
      <w:tr w:rsidR="009901E5" w:rsidRPr="00740855" w14:paraId="727EA0C2"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9B99D"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5562604D"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54084"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8D9EC"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D27FF"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445BE"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45746"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4FCAF" w14:textId="77777777" w:rsidR="009901E5" w:rsidRPr="00740855" w:rsidRDefault="009901E5" w:rsidP="00701282">
            <w:pPr>
              <w:spacing w:after="0"/>
              <w:jc w:val="center"/>
              <w:rPr>
                <w:rFonts w:cs="Arial"/>
                <w:color w:val="000000"/>
              </w:rPr>
            </w:pPr>
          </w:p>
        </w:tc>
      </w:tr>
      <w:tr w:rsidR="009901E5" w:rsidRPr="00740855" w14:paraId="10967F0E" w14:textId="77777777" w:rsidTr="00701282">
        <w:trPr>
          <w:trHeight w:val="286"/>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A34D9" w14:textId="77777777" w:rsidR="009901E5" w:rsidRPr="00740855" w:rsidRDefault="009901E5" w:rsidP="00701282">
            <w:pPr>
              <w:spacing w:after="0"/>
              <w:rPr>
                <w:rFonts w:cs="Arial"/>
                <w:color w:val="000000"/>
              </w:rPr>
            </w:pPr>
          </w:p>
        </w:tc>
        <w:tc>
          <w:tcPr>
            <w:tcW w:w="964" w:type="dxa"/>
            <w:tcBorders>
              <w:top w:val="single" w:sz="4" w:space="0" w:color="auto"/>
              <w:left w:val="nil"/>
              <w:bottom w:val="single" w:sz="4" w:space="0" w:color="auto"/>
              <w:right w:val="single" w:sz="4" w:space="0" w:color="auto"/>
            </w:tcBorders>
          </w:tcPr>
          <w:p w14:paraId="79FA6B21"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CCC66"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1ED4"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D6038"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0F679"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C474A"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7B8BA" w14:textId="77777777" w:rsidR="009901E5" w:rsidRPr="00740855" w:rsidRDefault="009901E5" w:rsidP="00701282">
            <w:pPr>
              <w:spacing w:after="0"/>
              <w:jc w:val="center"/>
              <w:rPr>
                <w:rFonts w:cs="Arial"/>
                <w:color w:val="000000"/>
              </w:rPr>
            </w:pPr>
          </w:p>
        </w:tc>
      </w:tr>
    </w:tbl>
    <w:p w14:paraId="7894FA80" w14:textId="77777777" w:rsidR="009901E5" w:rsidRPr="00740855" w:rsidRDefault="009901E5" w:rsidP="009901E5">
      <w:pPr>
        <w:spacing w:after="0"/>
        <w:rPr>
          <w:rFonts w:eastAsia="Times New Roman" w:cs="Arial"/>
          <w:b/>
          <w:color w:val="4F6228"/>
        </w:rPr>
      </w:pPr>
    </w:p>
    <w:p w14:paraId="065AE61B" w14:textId="77777777" w:rsidR="009901E5" w:rsidRPr="00740855" w:rsidRDefault="009901E5" w:rsidP="009901E5">
      <w:pPr>
        <w:spacing w:after="0"/>
        <w:rPr>
          <w:rFonts w:eastAsia="Times New Roman" w:cs="Arial"/>
          <w:b/>
        </w:rPr>
      </w:pPr>
      <w:r w:rsidRPr="00740855">
        <w:rPr>
          <w:rFonts w:eastAsia="Times New Roman" w:cs="Arial"/>
          <w:b/>
        </w:rPr>
        <w:t>Systems / applications</w:t>
      </w:r>
    </w:p>
    <w:p w14:paraId="683A58F9" w14:textId="77777777" w:rsidR="009901E5" w:rsidRPr="00740855" w:rsidRDefault="009901E5" w:rsidP="009901E5">
      <w:pPr>
        <w:spacing w:after="0"/>
        <w:rPr>
          <w:rFonts w:eastAsia="Times New Roman" w:cs="Arial"/>
          <w:b/>
          <w:color w:val="4F6228"/>
        </w:rPr>
      </w:pPr>
    </w:p>
    <w:tbl>
      <w:tblPr>
        <w:tblW w:w="9667" w:type="dxa"/>
        <w:tblInd w:w="93" w:type="dxa"/>
        <w:tblLook w:val="04A0" w:firstRow="1" w:lastRow="0" w:firstColumn="1" w:lastColumn="0" w:noHBand="0" w:noVBand="1"/>
      </w:tblPr>
      <w:tblGrid>
        <w:gridCol w:w="5232"/>
        <w:gridCol w:w="709"/>
        <w:gridCol w:w="851"/>
        <w:gridCol w:w="708"/>
        <w:gridCol w:w="709"/>
        <w:gridCol w:w="709"/>
        <w:gridCol w:w="749"/>
      </w:tblGrid>
      <w:tr w:rsidR="009901E5" w:rsidRPr="00740855" w14:paraId="0D5DA5A9" w14:textId="77777777" w:rsidTr="00701282">
        <w:trPr>
          <w:trHeight w:val="286"/>
        </w:trPr>
        <w:tc>
          <w:tcPr>
            <w:tcW w:w="5232" w:type="dxa"/>
            <w:vMerge w:val="restart"/>
            <w:tcBorders>
              <w:top w:val="single" w:sz="4" w:space="0" w:color="auto"/>
              <w:left w:val="single" w:sz="4" w:space="0" w:color="auto"/>
              <w:right w:val="single" w:sz="4" w:space="0" w:color="auto"/>
            </w:tcBorders>
            <w:shd w:val="clear" w:color="auto" w:fill="31849B" w:themeFill="accent5" w:themeFillShade="BF"/>
            <w:noWrap/>
            <w:vAlign w:val="center"/>
            <w:hideMark/>
          </w:tcPr>
          <w:p w14:paraId="21742705" w14:textId="77777777" w:rsidR="009901E5" w:rsidRPr="00740855" w:rsidRDefault="009901E5" w:rsidP="00701282">
            <w:pPr>
              <w:spacing w:after="0"/>
              <w:jc w:val="center"/>
              <w:rPr>
                <w:rFonts w:eastAsia="Times New Roman" w:cs="Arial"/>
                <w:color w:val="FFFFFF" w:themeColor="background1"/>
                <w:sz w:val="16"/>
                <w:szCs w:val="16"/>
              </w:rPr>
            </w:pPr>
            <w:r w:rsidRPr="00740855">
              <w:rPr>
                <w:rFonts w:eastAsia="Times New Roman" w:cs="Arial"/>
                <w:b/>
                <w:color w:val="FFFFFF" w:themeColor="background1"/>
                <w:sz w:val="16"/>
                <w:szCs w:val="16"/>
              </w:rPr>
              <w:t>Name of system / application</w:t>
            </w:r>
          </w:p>
        </w:tc>
        <w:tc>
          <w:tcPr>
            <w:tcW w:w="4435" w:type="dxa"/>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009A723" w14:textId="77777777" w:rsidR="009901E5" w:rsidRPr="00740855" w:rsidRDefault="009901E5" w:rsidP="009901E5">
            <w:pPr>
              <w:spacing w:after="0"/>
              <w:jc w:val="center"/>
              <w:rPr>
                <w:rFonts w:eastAsia="Times New Roman" w:cs="Arial"/>
                <w:color w:val="FFFFFF" w:themeColor="background1"/>
                <w:sz w:val="16"/>
                <w:szCs w:val="16"/>
              </w:rPr>
            </w:pPr>
            <w:r w:rsidRPr="00740855">
              <w:rPr>
                <w:rFonts w:eastAsia="Times New Roman" w:cs="Arial"/>
                <w:color w:val="FFFFFF" w:themeColor="background1"/>
                <w:sz w:val="16"/>
                <w:szCs w:val="16"/>
              </w:rPr>
              <w:t>System / application required by ….</w:t>
            </w:r>
          </w:p>
        </w:tc>
      </w:tr>
      <w:tr w:rsidR="009901E5" w:rsidRPr="00740855" w14:paraId="7602A2F7" w14:textId="77777777" w:rsidTr="00701282">
        <w:trPr>
          <w:trHeight w:val="286"/>
        </w:trPr>
        <w:tc>
          <w:tcPr>
            <w:tcW w:w="5232" w:type="dxa"/>
            <w:vMerge/>
            <w:tcBorders>
              <w:left w:val="single" w:sz="4" w:space="0" w:color="auto"/>
              <w:bottom w:val="single" w:sz="4" w:space="0" w:color="auto"/>
              <w:right w:val="single" w:sz="4" w:space="0" w:color="auto"/>
            </w:tcBorders>
            <w:shd w:val="clear" w:color="auto" w:fill="31849B" w:themeFill="accent5" w:themeFillShade="BF"/>
            <w:noWrap/>
            <w:hideMark/>
          </w:tcPr>
          <w:p w14:paraId="5CA903DC" w14:textId="77777777" w:rsidR="009901E5" w:rsidRPr="00740855" w:rsidRDefault="009901E5" w:rsidP="00701282">
            <w:pPr>
              <w:spacing w:after="0"/>
              <w:jc w:val="center"/>
              <w:rPr>
                <w:rFonts w:eastAsia="Times New Roman" w:cs="Arial"/>
                <w:bCs/>
                <w:color w:val="FFFFFF" w:themeColor="background1"/>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5B05F0A5"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8 hrs</w:t>
            </w:r>
          </w:p>
        </w:tc>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DEDDCE3"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day</w:t>
            </w:r>
          </w:p>
        </w:tc>
        <w:tc>
          <w:tcPr>
            <w:tcW w:w="70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93F9600"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3 days</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76A7E48"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1 wk</w:t>
            </w:r>
          </w:p>
        </w:tc>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6B7B426E"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2 wks</w:t>
            </w:r>
          </w:p>
        </w:tc>
        <w:tc>
          <w:tcPr>
            <w:tcW w:w="749"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72B07197" w14:textId="77777777" w:rsidR="009901E5" w:rsidRPr="00740855" w:rsidRDefault="009901E5" w:rsidP="00701282">
            <w:pPr>
              <w:spacing w:after="0"/>
              <w:jc w:val="center"/>
              <w:rPr>
                <w:rFonts w:cs="Arial"/>
                <w:color w:val="FFFFFF" w:themeColor="background1"/>
                <w:sz w:val="16"/>
                <w:szCs w:val="16"/>
              </w:rPr>
            </w:pPr>
            <w:r w:rsidRPr="00740855">
              <w:rPr>
                <w:rFonts w:cs="Arial"/>
                <w:color w:val="FFFFFF" w:themeColor="background1"/>
                <w:sz w:val="16"/>
                <w:szCs w:val="16"/>
              </w:rPr>
              <w:t>&gt;=1 mth</w:t>
            </w:r>
          </w:p>
        </w:tc>
      </w:tr>
      <w:tr w:rsidR="009901E5" w:rsidRPr="00740855" w14:paraId="7089C70F" w14:textId="77777777" w:rsidTr="00701282">
        <w:trPr>
          <w:trHeight w:val="286"/>
        </w:trPr>
        <w:tc>
          <w:tcPr>
            <w:tcW w:w="52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2DA56"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EF1C7"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E45A5"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2A96D"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A9662"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81AFF"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089F9" w14:textId="77777777" w:rsidR="009901E5" w:rsidRPr="00740855" w:rsidRDefault="009901E5" w:rsidP="00701282">
            <w:pPr>
              <w:spacing w:after="0"/>
              <w:jc w:val="center"/>
              <w:rPr>
                <w:rFonts w:cs="Arial"/>
                <w:color w:val="000000"/>
              </w:rPr>
            </w:pPr>
          </w:p>
        </w:tc>
      </w:tr>
      <w:tr w:rsidR="009901E5" w:rsidRPr="00740855" w14:paraId="24BB5CED" w14:textId="77777777" w:rsidTr="00701282">
        <w:trPr>
          <w:trHeight w:val="286"/>
        </w:trPr>
        <w:tc>
          <w:tcPr>
            <w:tcW w:w="52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66DBA"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C6C56"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4EB25"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DC45B"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2AFB3"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B3B4B"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EA135" w14:textId="77777777" w:rsidR="009901E5" w:rsidRPr="00740855" w:rsidRDefault="009901E5" w:rsidP="00701282">
            <w:pPr>
              <w:spacing w:after="0"/>
              <w:jc w:val="center"/>
              <w:rPr>
                <w:rFonts w:cs="Arial"/>
                <w:color w:val="000000"/>
              </w:rPr>
            </w:pPr>
          </w:p>
        </w:tc>
      </w:tr>
      <w:tr w:rsidR="009901E5" w:rsidRPr="00740855" w14:paraId="78B55025" w14:textId="77777777" w:rsidTr="00701282">
        <w:trPr>
          <w:trHeight w:val="286"/>
        </w:trPr>
        <w:tc>
          <w:tcPr>
            <w:tcW w:w="52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8AE70"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8DD52" w14:textId="77777777" w:rsidR="009901E5" w:rsidRPr="00740855" w:rsidRDefault="009901E5" w:rsidP="00701282">
            <w:pPr>
              <w:spacing w:after="0"/>
              <w:jc w:val="center"/>
              <w:rPr>
                <w:rFonts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F7C6F" w14:textId="77777777" w:rsidR="009901E5" w:rsidRPr="00740855" w:rsidRDefault="009901E5" w:rsidP="00701282">
            <w:pPr>
              <w:spacing w:after="0"/>
              <w:jc w:val="center"/>
              <w:rPr>
                <w:rFonts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5B305"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1BB08" w14:textId="77777777" w:rsidR="009901E5" w:rsidRPr="00740855" w:rsidRDefault="009901E5" w:rsidP="00701282">
            <w:pPr>
              <w:spacing w:after="0"/>
              <w:jc w:val="center"/>
              <w:rPr>
                <w:rFonts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0F142" w14:textId="77777777" w:rsidR="009901E5" w:rsidRPr="00740855" w:rsidRDefault="009901E5" w:rsidP="00701282">
            <w:pPr>
              <w:spacing w:after="0"/>
              <w:jc w:val="center"/>
              <w:rPr>
                <w:rFonts w:cs="Arial"/>
                <w:color w:val="000000"/>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4322B" w14:textId="77777777" w:rsidR="009901E5" w:rsidRPr="00740855" w:rsidRDefault="009901E5" w:rsidP="00701282">
            <w:pPr>
              <w:spacing w:after="0"/>
              <w:jc w:val="center"/>
              <w:rPr>
                <w:rFonts w:cs="Arial"/>
                <w:color w:val="000000"/>
              </w:rPr>
            </w:pPr>
          </w:p>
        </w:tc>
      </w:tr>
    </w:tbl>
    <w:p w14:paraId="5ED081F1" w14:textId="77777777" w:rsidR="009901E5" w:rsidRPr="00740855" w:rsidRDefault="009901E5" w:rsidP="009901E5">
      <w:pPr>
        <w:spacing w:after="0"/>
        <w:rPr>
          <w:rFonts w:eastAsia="Times New Roman" w:cs="Arial"/>
          <w:b/>
          <w:color w:val="4F6228"/>
        </w:rPr>
      </w:pPr>
    </w:p>
    <w:p w14:paraId="0015E6FA" w14:textId="77777777" w:rsidR="000E3494" w:rsidRPr="00740855" w:rsidRDefault="009901E5" w:rsidP="000E3494">
      <w:pPr>
        <w:spacing w:after="0"/>
        <w:rPr>
          <w:rFonts w:eastAsia="Times New Roman" w:cs="Arial"/>
          <w:b/>
        </w:rPr>
      </w:pPr>
      <w:r w:rsidRPr="00740855">
        <w:rPr>
          <w:rFonts w:eastAsia="Times New Roman" w:cs="Arial"/>
          <w:b/>
        </w:rPr>
        <w:t>I</w:t>
      </w:r>
      <w:r w:rsidR="000E3494" w:rsidRPr="00740855">
        <w:rPr>
          <w:rFonts w:eastAsia="Times New Roman" w:cs="Arial"/>
          <w:b/>
        </w:rPr>
        <w:t>nterdependencies</w:t>
      </w:r>
    </w:p>
    <w:p w14:paraId="634AB1ED" w14:textId="77777777" w:rsidR="000E3494" w:rsidRPr="00740855" w:rsidRDefault="000E3494" w:rsidP="000E3494">
      <w:pPr>
        <w:spacing w:after="0"/>
        <w:rPr>
          <w:rFonts w:eastAsia="Times New Roman" w:cs="Arial"/>
          <w:color w:val="4F6228"/>
        </w:rPr>
      </w:pPr>
    </w:p>
    <w:tbl>
      <w:tblPr>
        <w:tblW w:w="8280" w:type="dxa"/>
        <w:tblInd w:w="93" w:type="dxa"/>
        <w:tblLook w:val="04A0" w:firstRow="1" w:lastRow="0" w:firstColumn="1" w:lastColumn="0" w:noHBand="0" w:noVBand="1"/>
      </w:tblPr>
      <w:tblGrid>
        <w:gridCol w:w="4180"/>
        <w:gridCol w:w="4100"/>
      </w:tblGrid>
      <w:tr w:rsidR="000E3494" w:rsidRPr="00740855" w14:paraId="54E2417A" w14:textId="77777777" w:rsidTr="00701282">
        <w:trPr>
          <w:trHeight w:val="286"/>
        </w:trPr>
        <w:tc>
          <w:tcPr>
            <w:tcW w:w="8280" w:type="dxa"/>
            <w:gridSpan w:val="2"/>
            <w:tcBorders>
              <w:top w:val="nil"/>
              <w:left w:val="nil"/>
              <w:bottom w:val="nil"/>
              <w:right w:val="nil"/>
            </w:tcBorders>
            <w:shd w:val="clear" w:color="auto" w:fill="auto"/>
            <w:noWrap/>
            <w:vAlign w:val="bottom"/>
            <w:hideMark/>
          </w:tcPr>
          <w:p w14:paraId="4398B847" w14:textId="77777777" w:rsidR="000E3494" w:rsidRPr="00740855" w:rsidRDefault="000E3494" w:rsidP="00701282">
            <w:pPr>
              <w:spacing w:after="0"/>
              <w:jc w:val="both"/>
              <w:rPr>
                <w:rFonts w:eastAsia="Times New Roman" w:cs="Arial"/>
              </w:rPr>
            </w:pPr>
            <w:r w:rsidRPr="00740855">
              <w:rPr>
                <w:rFonts w:eastAsia="Times New Roman" w:cs="Arial"/>
              </w:rPr>
              <w:t xml:space="preserve">Upstream </w:t>
            </w:r>
            <w:r w:rsidR="009901E5" w:rsidRPr="00740855">
              <w:rPr>
                <w:rFonts w:eastAsia="Times New Roman" w:cs="Arial"/>
              </w:rPr>
              <w:t>inter</w:t>
            </w:r>
            <w:r w:rsidRPr="00740855">
              <w:rPr>
                <w:rFonts w:eastAsia="Times New Roman" w:cs="Arial"/>
              </w:rPr>
              <w:t>dependencies</w:t>
            </w:r>
          </w:p>
        </w:tc>
      </w:tr>
      <w:tr w:rsidR="000E3494" w:rsidRPr="00740855" w14:paraId="42A31E7B" w14:textId="77777777" w:rsidTr="00701282">
        <w:trPr>
          <w:trHeight w:val="286"/>
        </w:trPr>
        <w:tc>
          <w:tcPr>
            <w:tcW w:w="8280" w:type="dxa"/>
            <w:gridSpan w:val="2"/>
            <w:tcBorders>
              <w:top w:val="nil"/>
              <w:left w:val="nil"/>
              <w:bottom w:val="single" w:sz="4" w:space="0" w:color="auto"/>
              <w:right w:val="nil"/>
            </w:tcBorders>
            <w:shd w:val="clear" w:color="auto" w:fill="auto"/>
            <w:noWrap/>
            <w:vAlign w:val="bottom"/>
            <w:hideMark/>
          </w:tcPr>
          <w:p w14:paraId="06F6BC51" w14:textId="77777777" w:rsidR="000E3494" w:rsidRPr="00740855" w:rsidRDefault="000E3494" w:rsidP="00701282">
            <w:pPr>
              <w:spacing w:after="0"/>
              <w:jc w:val="both"/>
              <w:rPr>
                <w:rFonts w:eastAsia="Times New Roman" w:cs="Arial"/>
                <w:b/>
                <w:bCs/>
                <w:color w:val="000000"/>
              </w:rPr>
            </w:pPr>
          </w:p>
        </w:tc>
      </w:tr>
      <w:tr w:rsidR="000E3494" w:rsidRPr="00740855" w14:paraId="6C6FE625"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31849B" w:themeFill="accent5" w:themeFillShade="BF"/>
            <w:hideMark/>
          </w:tcPr>
          <w:p w14:paraId="06D53139"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Internal</w:t>
            </w:r>
          </w:p>
        </w:tc>
        <w:tc>
          <w:tcPr>
            <w:tcW w:w="4100" w:type="dxa"/>
            <w:tcBorders>
              <w:top w:val="single" w:sz="4" w:space="0" w:color="auto"/>
              <w:left w:val="nil"/>
              <w:bottom w:val="single" w:sz="4" w:space="0" w:color="auto"/>
              <w:right w:val="single" w:sz="4" w:space="0" w:color="auto"/>
            </w:tcBorders>
            <w:shd w:val="clear" w:color="auto" w:fill="31849B" w:themeFill="accent5" w:themeFillShade="BF"/>
            <w:hideMark/>
          </w:tcPr>
          <w:p w14:paraId="3BCE17B2"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Nature of interaction</w:t>
            </w:r>
          </w:p>
        </w:tc>
      </w:tr>
      <w:tr w:rsidR="000E3494" w:rsidRPr="00740855" w14:paraId="1257D7B2" w14:textId="77777777" w:rsidTr="00701282">
        <w:trPr>
          <w:trHeight w:val="257"/>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1BDD1B85" w14:textId="77777777" w:rsidR="000E3494" w:rsidRPr="00740855" w:rsidRDefault="000E3494" w:rsidP="00701282">
            <w:pPr>
              <w:spacing w:after="0"/>
              <w:jc w:val="center"/>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0C757D62" w14:textId="77777777" w:rsidR="000E3494" w:rsidRPr="00740855" w:rsidRDefault="000E3494" w:rsidP="00701282">
            <w:pPr>
              <w:spacing w:after="0"/>
              <w:rPr>
                <w:rFonts w:cs="Arial"/>
                <w:color w:val="000000"/>
              </w:rPr>
            </w:pPr>
          </w:p>
        </w:tc>
      </w:tr>
      <w:tr w:rsidR="000E3494" w:rsidRPr="00740855" w14:paraId="6D04676B" w14:textId="77777777" w:rsidTr="00701282">
        <w:trPr>
          <w:trHeight w:val="257"/>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4EFA78E4" w14:textId="77777777" w:rsidR="000E3494" w:rsidRPr="00740855" w:rsidRDefault="000E3494" w:rsidP="00701282">
            <w:pPr>
              <w:spacing w:after="0"/>
              <w:jc w:val="both"/>
              <w:rPr>
                <w:rFonts w:eastAsia="Times New Roman"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79FCA9A0" w14:textId="77777777" w:rsidR="000E3494" w:rsidRPr="00740855" w:rsidRDefault="000E3494" w:rsidP="00701282">
            <w:pPr>
              <w:spacing w:after="0"/>
              <w:jc w:val="both"/>
              <w:rPr>
                <w:rFonts w:eastAsia="Times New Roman" w:cs="Arial"/>
                <w:color w:val="000000"/>
              </w:rPr>
            </w:pPr>
          </w:p>
        </w:tc>
      </w:tr>
      <w:tr w:rsidR="000E3494" w:rsidRPr="00740855" w14:paraId="7207F5F6" w14:textId="77777777" w:rsidTr="00701282">
        <w:trPr>
          <w:trHeight w:val="286"/>
        </w:trPr>
        <w:tc>
          <w:tcPr>
            <w:tcW w:w="8280" w:type="dxa"/>
            <w:gridSpan w:val="2"/>
            <w:tcBorders>
              <w:top w:val="nil"/>
              <w:left w:val="nil"/>
              <w:bottom w:val="single" w:sz="4" w:space="0" w:color="auto"/>
              <w:right w:val="nil"/>
            </w:tcBorders>
            <w:shd w:val="clear" w:color="auto" w:fill="auto"/>
            <w:hideMark/>
          </w:tcPr>
          <w:p w14:paraId="5D005D4B" w14:textId="77777777" w:rsidR="000E3494" w:rsidRPr="00740855" w:rsidRDefault="000E3494" w:rsidP="00701282">
            <w:pPr>
              <w:spacing w:after="0"/>
              <w:jc w:val="both"/>
              <w:rPr>
                <w:rFonts w:eastAsia="Times New Roman" w:cs="Arial"/>
                <w:color w:val="000000"/>
              </w:rPr>
            </w:pPr>
          </w:p>
        </w:tc>
      </w:tr>
      <w:tr w:rsidR="000E3494" w:rsidRPr="00740855" w14:paraId="349906FB"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31849B" w:themeFill="accent5" w:themeFillShade="BF"/>
            <w:hideMark/>
          </w:tcPr>
          <w:p w14:paraId="3673D7E7"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External</w:t>
            </w:r>
          </w:p>
        </w:tc>
        <w:tc>
          <w:tcPr>
            <w:tcW w:w="4100" w:type="dxa"/>
            <w:tcBorders>
              <w:top w:val="single" w:sz="4" w:space="0" w:color="auto"/>
              <w:left w:val="nil"/>
              <w:bottom w:val="single" w:sz="4" w:space="0" w:color="auto"/>
              <w:right w:val="single" w:sz="4" w:space="0" w:color="auto"/>
            </w:tcBorders>
            <w:shd w:val="clear" w:color="auto" w:fill="31849B" w:themeFill="accent5" w:themeFillShade="BF"/>
            <w:hideMark/>
          </w:tcPr>
          <w:p w14:paraId="152E8460"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Nature of interaction</w:t>
            </w:r>
          </w:p>
        </w:tc>
      </w:tr>
      <w:tr w:rsidR="000E3494" w:rsidRPr="00740855" w14:paraId="1904A63C"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6DAD962F"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37678275" w14:textId="77777777" w:rsidR="000E3494" w:rsidRPr="00740855" w:rsidRDefault="000E3494" w:rsidP="00701282">
            <w:pPr>
              <w:spacing w:after="0"/>
              <w:rPr>
                <w:rFonts w:cs="Arial"/>
                <w:color w:val="000000"/>
              </w:rPr>
            </w:pPr>
          </w:p>
        </w:tc>
      </w:tr>
      <w:tr w:rsidR="000E3494" w:rsidRPr="00740855" w14:paraId="1D4A6416"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626A1C91"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1BD6DF8A" w14:textId="77777777" w:rsidR="000E3494" w:rsidRPr="00740855" w:rsidRDefault="000E3494" w:rsidP="00701282">
            <w:pPr>
              <w:spacing w:after="0"/>
              <w:rPr>
                <w:rFonts w:cs="Arial"/>
                <w:color w:val="000000"/>
              </w:rPr>
            </w:pPr>
          </w:p>
        </w:tc>
      </w:tr>
      <w:tr w:rsidR="000E3494" w:rsidRPr="00740855" w14:paraId="59FBD21F" w14:textId="77777777" w:rsidTr="00701282">
        <w:trPr>
          <w:trHeight w:val="286"/>
        </w:trPr>
        <w:tc>
          <w:tcPr>
            <w:tcW w:w="8280" w:type="dxa"/>
            <w:gridSpan w:val="2"/>
            <w:tcBorders>
              <w:top w:val="nil"/>
              <w:left w:val="nil"/>
              <w:bottom w:val="nil"/>
              <w:right w:val="nil"/>
            </w:tcBorders>
            <w:shd w:val="clear" w:color="auto" w:fill="auto"/>
            <w:hideMark/>
          </w:tcPr>
          <w:p w14:paraId="49EE6740" w14:textId="77777777" w:rsidR="000E3494" w:rsidRPr="00740855" w:rsidRDefault="000E3494" w:rsidP="00701282">
            <w:pPr>
              <w:spacing w:after="0"/>
              <w:jc w:val="both"/>
              <w:rPr>
                <w:rFonts w:eastAsia="Times New Roman" w:cs="Arial"/>
                <w:color w:val="000000"/>
              </w:rPr>
            </w:pPr>
          </w:p>
        </w:tc>
      </w:tr>
      <w:tr w:rsidR="000E3494" w:rsidRPr="00740855" w14:paraId="4BA55279" w14:textId="77777777" w:rsidTr="00701282">
        <w:trPr>
          <w:trHeight w:val="286"/>
        </w:trPr>
        <w:tc>
          <w:tcPr>
            <w:tcW w:w="8280" w:type="dxa"/>
            <w:gridSpan w:val="2"/>
            <w:tcBorders>
              <w:top w:val="nil"/>
              <w:left w:val="nil"/>
              <w:bottom w:val="nil"/>
              <w:right w:val="nil"/>
            </w:tcBorders>
            <w:shd w:val="clear" w:color="auto" w:fill="auto"/>
            <w:noWrap/>
            <w:vAlign w:val="bottom"/>
            <w:hideMark/>
          </w:tcPr>
          <w:p w14:paraId="2CB8E13B" w14:textId="77777777" w:rsidR="000E3494" w:rsidRPr="00740855" w:rsidRDefault="000E3494" w:rsidP="00701282">
            <w:pPr>
              <w:spacing w:after="0"/>
              <w:jc w:val="both"/>
              <w:rPr>
                <w:rFonts w:eastAsia="Times New Roman" w:cs="Arial"/>
              </w:rPr>
            </w:pPr>
            <w:r w:rsidRPr="00740855">
              <w:rPr>
                <w:rFonts w:eastAsia="Times New Roman" w:cs="Arial"/>
              </w:rPr>
              <w:t xml:space="preserve">Downstream </w:t>
            </w:r>
            <w:r w:rsidR="009901E5" w:rsidRPr="00740855">
              <w:rPr>
                <w:rFonts w:eastAsia="Times New Roman" w:cs="Arial"/>
              </w:rPr>
              <w:t>inter</w:t>
            </w:r>
            <w:r w:rsidRPr="00740855">
              <w:rPr>
                <w:rFonts w:eastAsia="Times New Roman" w:cs="Arial"/>
              </w:rPr>
              <w:t>dependencies</w:t>
            </w:r>
          </w:p>
        </w:tc>
      </w:tr>
      <w:tr w:rsidR="000E3494" w:rsidRPr="00740855" w14:paraId="31505A66" w14:textId="77777777" w:rsidTr="00701282">
        <w:trPr>
          <w:trHeight w:val="286"/>
        </w:trPr>
        <w:tc>
          <w:tcPr>
            <w:tcW w:w="8280" w:type="dxa"/>
            <w:gridSpan w:val="2"/>
            <w:tcBorders>
              <w:top w:val="nil"/>
              <w:left w:val="nil"/>
              <w:bottom w:val="single" w:sz="4" w:space="0" w:color="auto"/>
              <w:right w:val="nil"/>
            </w:tcBorders>
            <w:shd w:val="clear" w:color="auto" w:fill="auto"/>
            <w:noWrap/>
            <w:vAlign w:val="bottom"/>
            <w:hideMark/>
          </w:tcPr>
          <w:p w14:paraId="2059D515" w14:textId="77777777" w:rsidR="000E3494" w:rsidRPr="00740855" w:rsidRDefault="000E3494" w:rsidP="00701282">
            <w:pPr>
              <w:spacing w:after="0"/>
              <w:jc w:val="both"/>
              <w:rPr>
                <w:rFonts w:eastAsia="Times New Roman" w:cs="Arial"/>
                <w:b/>
                <w:bCs/>
                <w:color w:val="000000"/>
              </w:rPr>
            </w:pPr>
          </w:p>
        </w:tc>
      </w:tr>
      <w:tr w:rsidR="000E3494" w:rsidRPr="00740855" w14:paraId="2FDF7D85" w14:textId="77777777" w:rsidTr="00701282">
        <w:trPr>
          <w:trHeight w:val="289"/>
        </w:trPr>
        <w:tc>
          <w:tcPr>
            <w:tcW w:w="4180" w:type="dxa"/>
            <w:tcBorders>
              <w:top w:val="single" w:sz="4" w:space="0" w:color="auto"/>
              <w:left w:val="single" w:sz="4" w:space="0" w:color="auto"/>
              <w:bottom w:val="single" w:sz="4" w:space="0" w:color="auto"/>
              <w:right w:val="single" w:sz="4" w:space="0" w:color="000000"/>
            </w:tcBorders>
            <w:shd w:val="clear" w:color="auto" w:fill="31849B" w:themeFill="accent5" w:themeFillShade="BF"/>
            <w:hideMark/>
          </w:tcPr>
          <w:p w14:paraId="72A8D7BD"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Internal</w:t>
            </w:r>
          </w:p>
        </w:tc>
        <w:tc>
          <w:tcPr>
            <w:tcW w:w="4100" w:type="dxa"/>
            <w:tcBorders>
              <w:top w:val="single" w:sz="4" w:space="0" w:color="auto"/>
              <w:left w:val="nil"/>
              <w:bottom w:val="single" w:sz="4" w:space="0" w:color="auto"/>
              <w:right w:val="single" w:sz="4" w:space="0" w:color="000000"/>
            </w:tcBorders>
            <w:shd w:val="clear" w:color="auto" w:fill="31849B" w:themeFill="accent5" w:themeFillShade="BF"/>
            <w:hideMark/>
          </w:tcPr>
          <w:p w14:paraId="526961F3"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Nature of interaction</w:t>
            </w:r>
          </w:p>
        </w:tc>
      </w:tr>
      <w:tr w:rsidR="000E3494" w:rsidRPr="00740855" w14:paraId="17D52775"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2BDF33C8"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2CD238AE" w14:textId="77777777" w:rsidR="000E3494" w:rsidRPr="00740855" w:rsidRDefault="000E3494" w:rsidP="00701282">
            <w:pPr>
              <w:spacing w:after="0"/>
              <w:rPr>
                <w:rFonts w:cs="Arial"/>
                <w:color w:val="000000"/>
              </w:rPr>
            </w:pPr>
          </w:p>
        </w:tc>
      </w:tr>
      <w:tr w:rsidR="000E3494" w:rsidRPr="00740855" w14:paraId="5A40FCC3"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6757687A"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000000"/>
            </w:tcBorders>
            <w:shd w:val="clear" w:color="auto" w:fill="auto"/>
          </w:tcPr>
          <w:p w14:paraId="1F4FFA45" w14:textId="77777777" w:rsidR="000E3494" w:rsidRPr="00740855" w:rsidRDefault="000E3494" w:rsidP="00701282">
            <w:pPr>
              <w:spacing w:after="0"/>
              <w:rPr>
                <w:rFonts w:cs="Arial"/>
                <w:color w:val="000000"/>
              </w:rPr>
            </w:pPr>
          </w:p>
        </w:tc>
      </w:tr>
      <w:tr w:rsidR="000E3494" w:rsidRPr="00740855" w14:paraId="128F3200" w14:textId="77777777" w:rsidTr="00701282">
        <w:trPr>
          <w:trHeight w:val="286"/>
        </w:trPr>
        <w:tc>
          <w:tcPr>
            <w:tcW w:w="8280" w:type="dxa"/>
            <w:gridSpan w:val="2"/>
            <w:tcBorders>
              <w:top w:val="single" w:sz="4" w:space="0" w:color="auto"/>
              <w:left w:val="nil"/>
              <w:bottom w:val="single" w:sz="4" w:space="0" w:color="auto"/>
              <w:right w:val="nil"/>
            </w:tcBorders>
            <w:shd w:val="clear" w:color="auto" w:fill="auto"/>
            <w:hideMark/>
          </w:tcPr>
          <w:p w14:paraId="0A2D9A90" w14:textId="77777777" w:rsidR="000E3494" w:rsidRPr="00740855" w:rsidRDefault="000E3494" w:rsidP="00701282">
            <w:pPr>
              <w:spacing w:after="0"/>
              <w:jc w:val="both"/>
              <w:rPr>
                <w:rFonts w:eastAsia="Times New Roman" w:cs="Arial"/>
                <w:color w:val="000000"/>
              </w:rPr>
            </w:pPr>
          </w:p>
        </w:tc>
      </w:tr>
      <w:tr w:rsidR="000E3494" w:rsidRPr="00740855" w14:paraId="5A9C9775"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31849B" w:themeFill="accent5" w:themeFillShade="BF"/>
          </w:tcPr>
          <w:p w14:paraId="1A7DD982"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External</w:t>
            </w:r>
          </w:p>
        </w:tc>
        <w:tc>
          <w:tcPr>
            <w:tcW w:w="4100" w:type="dxa"/>
            <w:tcBorders>
              <w:top w:val="single" w:sz="4" w:space="0" w:color="auto"/>
              <w:left w:val="nil"/>
              <w:bottom w:val="single" w:sz="4" w:space="0" w:color="auto"/>
              <w:right w:val="single" w:sz="4" w:space="0" w:color="auto"/>
            </w:tcBorders>
            <w:shd w:val="clear" w:color="auto" w:fill="31849B" w:themeFill="accent5" w:themeFillShade="BF"/>
          </w:tcPr>
          <w:p w14:paraId="690E09D8" w14:textId="77777777" w:rsidR="000E3494" w:rsidRPr="00740855" w:rsidRDefault="000E3494" w:rsidP="00701282">
            <w:pPr>
              <w:spacing w:after="0"/>
              <w:jc w:val="center"/>
              <w:rPr>
                <w:rFonts w:eastAsia="Times New Roman" w:cs="Arial"/>
                <w:color w:val="FFFFFF" w:themeColor="background1"/>
              </w:rPr>
            </w:pPr>
            <w:r w:rsidRPr="00740855">
              <w:rPr>
                <w:rFonts w:eastAsia="Times New Roman" w:cs="Arial"/>
                <w:color w:val="FFFFFF" w:themeColor="background1"/>
              </w:rPr>
              <w:t>Nature of interaction</w:t>
            </w:r>
          </w:p>
        </w:tc>
      </w:tr>
      <w:tr w:rsidR="000E3494" w:rsidRPr="00740855" w14:paraId="5847BCE8"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446B443D"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62259EBE" w14:textId="77777777" w:rsidR="000E3494" w:rsidRPr="00740855" w:rsidRDefault="000E3494" w:rsidP="00701282">
            <w:pPr>
              <w:spacing w:after="0"/>
              <w:rPr>
                <w:rFonts w:cs="Arial"/>
                <w:color w:val="000000"/>
              </w:rPr>
            </w:pPr>
          </w:p>
        </w:tc>
      </w:tr>
      <w:tr w:rsidR="000E3494" w:rsidRPr="00740855" w14:paraId="04406ADF" w14:textId="77777777" w:rsidTr="00701282">
        <w:trPr>
          <w:trHeight w:val="286"/>
        </w:trPr>
        <w:tc>
          <w:tcPr>
            <w:tcW w:w="4180" w:type="dxa"/>
            <w:tcBorders>
              <w:top w:val="single" w:sz="4" w:space="0" w:color="auto"/>
              <w:left w:val="single" w:sz="4" w:space="0" w:color="auto"/>
              <w:bottom w:val="single" w:sz="4" w:space="0" w:color="auto"/>
              <w:right w:val="single" w:sz="4" w:space="0" w:color="000000"/>
            </w:tcBorders>
            <w:shd w:val="clear" w:color="auto" w:fill="auto"/>
          </w:tcPr>
          <w:p w14:paraId="532700F9" w14:textId="77777777" w:rsidR="000E3494" w:rsidRPr="00740855" w:rsidRDefault="000E3494" w:rsidP="00701282">
            <w:pPr>
              <w:spacing w:after="0"/>
              <w:rPr>
                <w:rFonts w:cs="Arial"/>
                <w:color w:val="000000"/>
              </w:rPr>
            </w:pPr>
          </w:p>
        </w:tc>
        <w:tc>
          <w:tcPr>
            <w:tcW w:w="4100" w:type="dxa"/>
            <w:tcBorders>
              <w:top w:val="single" w:sz="4" w:space="0" w:color="auto"/>
              <w:left w:val="nil"/>
              <w:bottom w:val="single" w:sz="4" w:space="0" w:color="auto"/>
              <w:right w:val="single" w:sz="4" w:space="0" w:color="auto"/>
            </w:tcBorders>
            <w:shd w:val="clear" w:color="auto" w:fill="auto"/>
          </w:tcPr>
          <w:p w14:paraId="1A5D317E" w14:textId="77777777" w:rsidR="000E3494" w:rsidRPr="00740855" w:rsidRDefault="000E3494" w:rsidP="00701282">
            <w:pPr>
              <w:spacing w:after="0"/>
              <w:rPr>
                <w:rFonts w:cs="Arial"/>
                <w:color w:val="000000"/>
              </w:rPr>
            </w:pPr>
          </w:p>
        </w:tc>
      </w:tr>
    </w:tbl>
    <w:p w14:paraId="3650940D" w14:textId="77777777" w:rsidR="000E3494" w:rsidRPr="00C711F8" w:rsidRDefault="000E3494" w:rsidP="000E3494">
      <w:pPr>
        <w:spacing w:after="0"/>
        <w:rPr>
          <w:rFonts w:ascii="Calibri" w:eastAsia="Times New Roman" w:hAnsi="Calibri"/>
          <w:color w:val="4F6228"/>
        </w:rPr>
      </w:pPr>
    </w:p>
    <w:p w14:paraId="4C4C828D" w14:textId="77777777" w:rsidR="000E3494" w:rsidRDefault="00C3698E" w:rsidP="00C3698E">
      <w:pPr>
        <w:pStyle w:val="Heading1"/>
        <w:rPr>
          <w:rFonts w:ascii="Calibri" w:hAnsi="Calibri"/>
          <w:color w:val="4F6228"/>
        </w:rPr>
      </w:pPr>
      <w:bookmarkStart w:id="68" w:name="_Toc433357352"/>
      <w:r>
        <w:lastRenderedPageBreak/>
        <w:t>Annex 3  ……etc</w:t>
      </w:r>
      <w:bookmarkEnd w:id="68"/>
    </w:p>
    <w:p w14:paraId="2E392E2B" w14:textId="77777777" w:rsidR="000E3494" w:rsidRDefault="000E3494" w:rsidP="000E3494">
      <w:pPr>
        <w:spacing w:after="0"/>
        <w:rPr>
          <w:rFonts w:ascii="Calibri" w:eastAsia="Times New Roman" w:hAnsi="Calibri"/>
          <w:color w:val="4F6228"/>
        </w:rPr>
      </w:pPr>
    </w:p>
    <w:p w14:paraId="62AD0461" w14:textId="77777777" w:rsidR="00314E8C" w:rsidRPr="00314E8C" w:rsidRDefault="00314E8C" w:rsidP="00314E8C">
      <w:pPr>
        <w:rPr>
          <w:color w:val="FF0000"/>
          <w:lang w:eastAsia="ja-JP"/>
        </w:rPr>
        <w:sectPr w:rsidR="00314E8C" w:rsidRPr="00314E8C" w:rsidSect="00C66809">
          <w:footerReference w:type="default" r:id="rId19"/>
          <w:pgSz w:w="11906" w:h="16838"/>
          <w:pgMar w:top="1701" w:right="851" w:bottom="1418" w:left="851" w:header="709" w:footer="397" w:gutter="0"/>
          <w:cols w:space="708"/>
          <w:docGrid w:linePitch="360"/>
        </w:sectPr>
      </w:pPr>
    </w:p>
    <w:p w14:paraId="228DF87F" w14:textId="77777777" w:rsidR="000A06FA" w:rsidRPr="00942E55" w:rsidRDefault="006C406D" w:rsidP="00F62BCC">
      <w:pPr>
        <w:spacing w:after="360"/>
        <w:rPr>
          <w:rStyle w:val="Bold"/>
          <w:color w:val="095489"/>
          <w:sz w:val="36"/>
          <w:szCs w:val="36"/>
        </w:rPr>
      </w:pPr>
      <w:r>
        <w:rPr>
          <w:b/>
          <w:noProof/>
          <w:color w:val="095489"/>
          <w:sz w:val="36"/>
          <w:szCs w:val="36"/>
          <w:lang w:eastAsia="en-AU"/>
        </w:rPr>
        <w:lastRenderedPageBreak/>
        <w:drawing>
          <wp:inline distT="0" distB="0" distL="0" distR="0" wp14:anchorId="60ED0E7B" wp14:editId="01516259">
            <wp:extent cx="673735" cy="673735"/>
            <wp:effectExtent l="0" t="0" r="0" b="0"/>
            <wp:docPr id="2" name="Picture 2" descr="Scan this QR code with your smart phone to go the WA Health website" title="www.health.wa.gov.au 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0"/>
                    </pic:cNvPr>
                    <pic:cNvPicPr/>
                  </pic:nvPicPr>
                  <pic:blipFill>
                    <a:blip r:embed="rId21">
                      <a:extLst>
                        <a:ext uri="{28A0092B-C50C-407E-A947-70E740481C1C}">
                          <a14:useLocalDpi xmlns:a14="http://schemas.microsoft.com/office/drawing/2010/main" val="0"/>
                        </a:ext>
                      </a:extLst>
                    </a:blip>
                    <a:stretch>
                      <a:fillRect/>
                    </a:stretch>
                  </pic:blipFill>
                  <pic:spPr>
                    <a:xfrm>
                      <a:off x="0" y="0"/>
                      <a:ext cx="673735" cy="673735"/>
                    </a:xfrm>
                    <a:prstGeom prst="rect">
                      <a:avLst/>
                    </a:prstGeom>
                  </pic:spPr>
                </pic:pic>
              </a:graphicData>
            </a:graphic>
          </wp:inline>
        </w:drawing>
      </w:r>
    </w:p>
    <w:p w14:paraId="3B82F242" w14:textId="77777777" w:rsidR="00375931" w:rsidRPr="00AF7C07" w:rsidRDefault="00743BE0" w:rsidP="000C1184">
      <w:pPr>
        <w:spacing w:after="240"/>
        <w:rPr>
          <w:b/>
        </w:rPr>
      </w:pPr>
      <w:r w:rsidRPr="00AF7C07">
        <w:rPr>
          <w:b/>
        </w:rPr>
        <w:t>This document can be made avai</w:t>
      </w:r>
      <w:r w:rsidR="00427800" w:rsidRPr="00AF7C07">
        <w:rPr>
          <w:b/>
        </w:rPr>
        <w:t xml:space="preserve">lable in alternative formats </w:t>
      </w:r>
      <w:r w:rsidR="000C1184" w:rsidRPr="00AF7C07">
        <w:rPr>
          <w:b/>
        </w:rPr>
        <w:br/>
      </w:r>
      <w:r w:rsidR="00427800" w:rsidRPr="00AF7C07">
        <w:rPr>
          <w:b/>
        </w:rPr>
        <w:t xml:space="preserve">on </w:t>
      </w:r>
      <w:r w:rsidRPr="00AF7C07">
        <w:rPr>
          <w:b/>
        </w:rPr>
        <w:t>request for a person with a disability.</w:t>
      </w:r>
    </w:p>
    <w:p w14:paraId="2994AAD0" w14:textId="77777777" w:rsidR="00743BE0" w:rsidRDefault="00183A46" w:rsidP="000C1184">
      <w:pPr>
        <w:spacing w:after="300"/>
        <w:ind w:right="-1"/>
      </w:pPr>
      <w:r>
        <w:t>© Department of Health 201</w:t>
      </w:r>
      <w:r w:rsidR="002D3346">
        <w:t>5</w:t>
      </w:r>
    </w:p>
    <w:p w14:paraId="4769C96D" w14:textId="77777777" w:rsidR="00EF313F" w:rsidRPr="00EF313F" w:rsidRDefault="0000010A" w:rsidP="000C1184">
      <w:pPr>
        <w:pStyle w:val="TEXT"/>
        <w:spacing w:line="240" w:lineRule="auto"/>
        <w:ind w:right="-1"/>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2D3346">
      <w:headerReference w:type="default" r:id="rId22"/>
      <w:footerReference w:type="default" r:id="rId23"/>
      <w:pgSz w:w="11906" w:h="16838"/>
      <w:pgMar w:top="12049"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724A" w14:textId="77777777" w:rsidR="00092AFD" w:rsidRDefault="00092AFD" w:rsidP="00743BE0">
      <w:pPr>
        <w:spacing w:after="0"/>
      </w:pPr>
      <w:r>
        <w:separator/>
      </w:r>
    </w:p>
  </w:endnote>
  <w:endnote w:type="continuationSeparator" w:id="0">
    <w:p w14:paraId="49ABEF3A" w14:textId="77777777" w:rsidR="00092AFD" w:rsidRDefault="00092AFD"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MT Std"/>
    <w:panose1 w:val="00000000000000000000"/>
    <w:charset w:val="4D"/>
    <w:family w:val="auto"/>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B49" w14:textId="7E3A6055" w:rsidR="00A761DE" w:rsidRPr="00046D47" w:rsidRDefault="00A761DE" w:rsidP="00046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502A" w14:textId="77777777" w:rsidR="00A761DE" w:rsidRPr="00375931" w:rsidRDefault="001155F0" w:rsidP="00703500">
    <w:pPr>
      <w:pStyle w:val="Footer"/>
      <w:tabs>
        <w:tab w:val="left" w:pos="783"/>
        <w:tab w:val="right" w:pos="9977"/>
      </w:tabs>
      <w:jc w:val="left"/>
    </w:pPr>
    <w:r w:rsidRPr="00C94BA0">
      <w:rPr>
        <w:b w:val="0"/>
        <w:sz w:val="16"/>
        <w:szCs w:val="16"/>
      </w:rPr>
      <w:fldChar w:fldCharType="begin"/>
    </w:r>
    <w:r w:rsidRPr="00C94BA0">
      <w:rPr>
        <w:b w:val="0"/>
        <w:sz w:val="16"/>
        <w:szCs w:val="16"/>
      </w:rPr>
      <w:instrText xml:space="preserve"> FILENAME   \* MERGEFORMAT </w:instrText>
    </w:r>
    <w:r w:rsidRPr="00C94BA0">
      <w:rPr>
        <w:b w:val="0"/>
        <w:sz w:val="16"/>
        <w:szCs w:val="16"/>
      </w:rPr>
      <w:fldChar w:fldCharType="separate"/>
    </w:r>
    <w:r>
      <w:rPr>
        <w:b w:val="0"/>
        <w:noProof/>
        <w:sz w:val="16"/>
        <w:szCs w:val="16"/>
      </w:rPr>
      <w:t>DoH BC Plan Template 20151016</w:t>
    </w:r>
    <w:r w:rsidRPr="00C94BA0">
      <w:rPr>
        <w:b w:val="0"/>
        <w:sz w:val="16"/>
        <w:szCs w:val="16"/>
      </w:rPr>
      <w:fldChar w:fldCharType="end"/>
    </w:r>
    <w:r>
      <w:rPr>
        <w:b w:val="0"/>
        <w:sz w:val="16"/>
        <w:szCs w:val="16"/>
      </w:rPr>
      <w:t>3 V1 Approved</w:t>
    </w:r>
    <w:r w:rsidR="00A761DE" w:rsidRPr="00C94BA0">
      <w:rPr>
        <w:b w:val="0"/>
      </w:rPr>
      <w:tab/>
    </w:r>
    <w:r w:rsidR="00A761DE" w:rsidRPr="00C94BA0">
      <w:rPr>
        <w:b w:val="0"/>
      </w:rPr>
      <w:tab/>
    </w:r>
    <w:r w:rsidR="00A761DE">
      <w:rPr>
        <w:b w:val="0"/>
      </w:rPr>
      <w:tab/>
    </w:r>
    <w:r w:rsidR="00A761DE">
      <w:rPr>
        <w:b w:val="0"/>
      </w:rPr>
      <w:tab/>
    </w:r>
    <w:r w:rsidR="00A761DE">
      <w:rPr>
        <w:b w:val="0"/>
      </w:rPr>
      <w:tab/>
    </w:r>
    <w:r w:rsidR="00A761DE">
      <w:rPr>
        <w:b w:val="0"/>
      </w:rPr>
      <w:tab/>
    </w:r>
    <w:r w:rsidR="00A761DE">
      <w:rPr>
        <w:b w:val="0"/>
      </w:rPr>
      <w:tab/>
    </w:r>
    <w:r w:rsidR="00A761DE">
      <w:rPr>
        <w:b w:val="0"/>
      </w:rPr>
      <w:tab/>
    </w:r>
    <w:r w:rsidR="00A761DE" w:rsidRPr="008D0519">
      <w:rPr>
        <w:b w:val="0"/>
      </w:rPr>
      <w:tab/>
    </w:r>
    <w:r w:rsidR="00A761DE" w:rsidRPr="008D0519">
      <w:rPr>
        <w:b w:val="0"/>
      </w:rPr>
      <w:fldChar w:fldCharType="begin"/>
    </w:r>
    <w:r w:rsidR="00A761DE" w:rsidRPr="008D0519">
      <w:rPr>
        <w:b w:val="0"/>
      </w:rPr>
      <w:instrText xml:space="preserve"> PAGE   \* MERGEFORMAT </w:instrText>
    </w:r>
    <w:r w:rsidR="00A761DE" w:rsidRPr="008D0519">
      <w:rPr>
        <w:b w:val="0"/>
      </w:rPr>
      <w:fldChar w:fldCharType="separate"/>
    </w:r>
    <w:r w:rsidR="00D1754F">
      <w:rPr>
        <w:b w:val="0"/>
        <w:noProof/>
      </w:rPr>
      <w:t>15</w:t>
    </w:r>
    <w:r w:rsidR="00A761DE" w:rsidRPr="008D0519">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1845" w14:textId="6BAE3A1A" w:rsidR="00A761DE" w:rsidRPr="008D0519" w:rsidRDefault="00A761DE" w:rsidP="00703500">
    <w:pPr>
      <w:pStyle w:val="Footer"/>
      <w:tabs>
        <w:tab w:val="left" w:pos="783"/>
        <w:tab w:val="right" w:pos="9977"/>
      </w:tabs>
      <w:jc w:val="left"/>
      <w:rPr>
        <w:b w:val="0"/>
      </w:rPr>
    </w:pPr>
    <w:r w:rsidRPr="00C94BA0">
      <w:rPr>
        <w:b w:val="0"/>
      </w:rPr>
      <w:tab/>
    </w:r>
    <w:r w:rsidRPr="00C94BA0">
      <w:rPr>
        <w:b w:val="0"/>
      </w:rPr>
      <w:tab/>
    </w:r>
    <w:r w:rsidRPr="00C94BA0">
      <w:rPr>
        <w:b w:val="0"/>
      </w:rPr>
      <w:fldChar w:fldCharType="begin"/>
    </w:r>
    <w:r w:rsidRPr="00C94BA0">
      <w:rPr>
        <w:b w:val="0"/>
      </w:rPr>
      <w:instrText xml:space="preserve"> PAGE   \* MERGEFORMAT </w:instrText>
    </w:r>
    <w:r w:rsidRPr="00C94BA0">
      <w:rPr>
        <w:b w:val="0"/>
      </w:rPr>
      <w:fldChar w:fldCharType="separate"/>
    </w:r>
    <w:r w:rsidR="00D1754F">
      <w:rPr>
        <w:b w:val="0"/>
        <w:noProof/>
      </w:rPr>
      <w:t>23</w:t>
    </w:r>
    <w:r w:rsidRPr="00C94BA0">
      <w:rPr>
        <w:b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7865" w14:textId="77777777" w:rsidR="00A761DE" w:rsidRPr="00375931" w:rsidRDefault="00A761DE" w:rsidP="00703500">
    <w:pPr>
      <w:pStyle w:val="Footer"/>
      <w:tabs>
        <w:tab w:val="left" w:pos="783"/>
        <w:tab w:val="right" w:pos="9977"/>
      </w:tabs>
      <w:jc w:val="left"/>
    </w:pPr>
    <w:r>
      <w:tab/>
    </w:r>
    <w:r w:rsidR="001155F0" w:rsidRPr="00C94BA0">
      <w:rPr>
        <w:b w:val="0"/>
        <w:sz w:val="16"/>
        <w:szCs w:val="16"/>
      </w:rPr>
      <w:fldChar w:fldCharType="begin"/>
    </w:r>
    <w:r w:rsidR="001155F0" w:rsidRPr="00C94BA0">
      <w:rPr>
        <w:b w:val="0"/>
        <w:sz w:val="16"/>
        <w:szCs w:val="16"/>
      </w:rPr>
      <w:instrText xml:space="preserve"> FILENAME   \* MERGEFORMAT </w:instrText>
    </w:r>
    <w:r w:rsidR="001155F0" w:rsidRPr="00C94BA0">
      <w:rPr>
        <w:b w:val="0"/>
        <w:sz w:val="16"/>
        <w:szCs w:val="16"/>
      </w:rPr>
      <w:fldChar w:fldCharType="separate"/>
    </w:r>
    <w:r w:rsidR="001155F0">
      <w:rPr>
        <w:b w:val="0"/>
        <w:noProof/>
        <w:sz w:val="16"/>
        <w:szCs w:val="16"/>
      </w:rPr>
      <w:t>DoH BC Plan Template 20151016</w:t>
    </w:r>
    <w:r w:rsidR="001155F0" w:rsidRPr="00C94BA0">
      <w:rPr>
        <w:b w:val="0"/>
        <w:sz w:val="16"/>
        <w:szCs w:val="16"/>
      </w:rPr>
      <w:fldChar w:fldCharType="end"/>
    </w:r>
    <w:r w:rsidR="001155F0">
      <w:rPr>
        <w:b w:val="0"/>
        <w:sz w:val="16"/>
        <w:szCs w:val="16"/>
      </w:rPr>
      <w:t>3 V1 Approved</w:t>
    </w:r>
    <w:r>
      <w:tab/>
    </w:r>
    <w:r>
      <w:tab/>
    </w:r>
    <w:r>
      <w:tab/>
    </w:r>
    <w:r>
      <w:tab/>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rsidR="00D1754F">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8C5A" w14:textId="77777777" w:rsidR="00A761DE" w:rsidRPr="00375931" w:rsidRDefault="00A761DE" w:rsidP="00703500">
    <w:pPr>
      <w:pStyle w:val="Footer"/>
      <w:tabs>
        <w:tab w:val="left" w:pos="783"/>
        <w:tab w:val="right" w:pos="9977"/>
      </w:tabs>
      <w:jc w:val="left"/>
    </w:pPr>
    <w:r>
      <w:tab/>
    </w:r>
    <w:r w:rsidR="001155F0" w:rsidRPr="00C94BA0">
      <w:rPr>
        <w:b w:val="0"/>
        <w:sz w:val="16"/>
        <w:szCs w:val="16"/>
      </w:rPr>
      <w:fldChar w:fldCharType="begin"/>
    </w:r>
    <w:r w:rsidR="001155F0" w:rsidRPr="00C94BA0">
      <w:rPr>
        <w:b w:val="0"/>
        <w:sz w:val="16"/>
        <w:szCs w:val="16"/>
      </w:rPr>
      <w:instrText xml:space="preserve"> FILENAME   \* MERGEFORMAT </w:instrText>
    </w:r>
    <w:r w:rsidR="001155F0" w:rsidRPr="00C94BA0">
      <w:rPr>
        <w:b w:val="0"/>
        <w:sz w:val="16"/>
        <w:szCs w:val="16"/>
      </w:rPr>
      <w:fldChar w:fldCharType="separate"/>
    </w:r>
    <w:r w:rsidR="001155F0">
      <w:rPr>
        <w:b w:val="0"/>
        <w:noProof/>
        <w:sz w:val="16"/>
        <w:szCs w:val="16"/>
      </w:rPr>
      <w:t>DoH BC Plan Template 20151016</w:t>
    </w:r>
    <w:r w:rsidR="001155F0" w:rsidRPr="00C94BA0">
      <w:rPr>
        <w:b w:val="0"/>
        <w:sz w:val="16"/>
        <w:szCs w:val="16"/>
      </w:rPr>
      <w:fldChar w:fldCharType="end"/>
    </w:r>
    <w:r w:rsidR="001155F0">
      <w:rPr>
        <w:b w:val="0"/>
        <w:sz w:val="16"/>
        <w:szCs w:val="16"/>
      </w:rPr>
      <w:t>3 V1 Approved</w:t>
    </w:r>
    <w:r>
      <w:tab/>
    </w:r>
    <w:r>
      <w:tab/>
    </w:r>
    <w:r>
      <w:tab/>
    </w:r>
    <w:r>
      <w:fldChar w:fldCharType="begin"/>
    </w:r>
    <w:r>
      <w:instrText xml:space="preserve"> PAGE   \* MERGEFORMAT </w:instrText>
    </w:r>
    <w:r>
      <w:fldChar w:fldCharType="separate"/>
    </w:r>
    <w:r w:rsidR="00D1754F">
      <w:rPr>
        <w:noProof/>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DA54" w14:textId="77777777" w:rsidR="00A761DE" w:rsidRDefault="00A761DE"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3159" w14:textId="77777777" w:rsidR="00092AFD" w:rsidRDefault="00092AFD" w:rsidP="00743BE0">
      <w:pPr>
        <w:spacing w:after="0"/>
      </w:pPr>
      <w:r>
        <w:separator/>
      </w:r>
    </w:p>
  </w:footnote>
  <w:footnote w:type="continuationSeparator" w:id="0">
    <w:p w14:paraId="4A94DDBA" w14:textId="77777777" w:rsidR="00092AFD" w:rsidRDefault="00092AFD" w:rsidP="00743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B7AE" w14:textId="77777777" w:rsidR="00A761DE" w:rsidRPr="00C94BA0" w:rsidRDefault="00A761D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682F" w14:textId="77777777" w:rsidR="00A761DE" w:rsidRPr="00C94BA0" w:rsidRDefault="00A761D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AEF2" w14:textId="77777777" w:rsidR="00A761DE" w:rsidRDefault="00A7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43D"/>
    <w:multiLevelType w:val="hybridMultilevel"/>
    <w:tmpl w:val="FB6C1F2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73058"/>
    <w:multiLevelType w:val="hybridMultilevel"/>
    <w:tmpl w:val="D66C8852"/>
    <w:lvl w:ilvl="0" w:tplc="98D0E078">
      <w:start w:val="1"/>
      <w:numFmt w:val="bullet"/>
      <w:lvlText w:val=""/>
      <w:lvlJc w:val="left"/>
      <w:pPr>
        <w:ind w:left="1516"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E05373"/>
    <w:multiLevelType w:val="hybridMultilevel"/>
    <w:tmpl w:val="3AF06906"/>
    <w:lvl w:ilvl="0" w:tplc="48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60946"/>
    <w:multiLevelType w:val="hybridMultilevel"/>
    <w:tmpl w:val="A33A63DE"/>
    <w:lvl w:ilvl="0" w:tplc="48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A51B1E"/>
    <w:multiLevelType w:val="hybridMultilevel"/>
    <w:tmpl w:val="610A4492"/>
    <w:lvl w:ilvl="0" w:tplc="98D0E078">
      <w:start w:val="1"/>
      <w:numFmt w:val="bullet"/>
      <w:lvlText w:val=""/>
      <w:lvlJc w:val="left"/>
      <w:pPr>
        <w:ind w:left="1516"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F60AC"/>
    <w:multiLevelType w:val="multilevel"/>
    <w:tmpl w:val="F04C3EB8"/>
    <w:lvl w:ilvl="0">
      <w:start w:val="1"/>
      <w:numFmt w:val="decimal"/>
      <w:lvlText w:val="%1. "/>
      <w:lvlJc w:val="left"/>
      <w:pPr>
        <w:ind w:left="0" w:firstLine="0"/>
      </w:pPr>
      <w:rPr>
        <w:rFonts w:ascii="Arial" w:hAnsi="Arial" w:hint="default"/>
        <w:b/>
        <w:i w:val="0"/>
        <w:sz w:val="40"/>
      </w:rPr>
    </w:lvl>
    <w:lvl w:ilvl="1">
      <w:start w:val="1"/>
      <w:numFmt w:val="decimal"/>
      <w:lvlText w:val="%1.%2"/>
      <w:lvlJc w:val="left"/>
      <w:pPr>
        <w:ind w:left="0" w:firstLine="0"/>
      </w:pPr>
      <w:rPr>
        <w:rFonts w:ascii="Arial" w:hAnsi="Arial" w:hint="default"/>
        <w:b/>
        <w:i w:val="0"/>
        <w:sz w:val="28"/>
      </w:rPr>
    </w:lvl>
    <w:lvl w:ilvl="2">
      <w:start w:val="1"/>
      <w:numFmt w:val="decimal"/>
      <w:lvlText w:val="%1.%2.%3"/>
      <w:lvlJc w:val="left"/>
      <w:pPr>
        <w:ind w:left="0" w:firstLine="0"/>
      </w:pPr>
      <w:rPr>
        <w:rFonts w:ascii="Arial" w:hAnsi="Arial" w:hint="default"/>
        <w:b/>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BE627B"/>
    <w:multiLevelType w:val="hybridMultilevel"/>
    <w:tmpl w:val="A8486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196D5D"/>
    <w:multiLevelType w:val="hybridMultilevel"/>
    <w:tmpl w:val="160AD450"/>
    <w:lvl w:ilvl="0" w:tplc="CC4E584A">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B000858A">
      <w:start w:val="4"/>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41990"/>
    <w:multiLevelType w:val="hybridMultilevel"/>
    <w:tmpl w:val="2384042A"/>
    <w:lvl w:ilvl="0" w:tplc="0C09000D">
      <w:start w:val="1"/>
      <w:numFmt w:val="bullet"/>
      <w:lvlText w:val=""/>
      <w:lvlJc w:val="left"/>
      <w:pPr>
        <w:ind w:left="785"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8578F1"/>
    <w:multiLevelType w:val="hybridMultilevel"/>
    <w:tmpl w:val="A07898BA"/>
    <w:lvl w:ilvl="0" w:tplc="98D0E078">
      <w:start w:val="1"/>
      <w:numFmt w:val="bullet"/>
      <w:lvlText w:val=""/>
      <w:lvlJc w:val="left"/>
      <w:pPr>
        <w:ind w:left="1516" w:hanging="360"/>
      </w:pPr>
      <w:rPr>
        <w:rFonts w:ascii="Symbol" w:hAnsi="Symbol" w:hint="default"/>
        <w:color w:val="auto"/>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15"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DA4CF5"/>
    <w:multiLevelType w:val="hybridMultilevel"/>
    <w:tmpl w:val="2B4EA826"/>
    <w:lvl w:ilvl="0" w:tplc="0C090005">
      <w:start w:val="1"/>
      <w:numFmt w:val="bullet"/>
      <w:lvlText w:val=""/>
      <w:lvlJc w:val="left"/>
      <w:pPr>
        <w:tabs>
          <w:tab w:val="num" w:pos="1134"/>
        </w:tabs>
        <w:ind w:left="1134" w:hanging="567"/>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hint="default"/>
      </w:rPr>
    </w:lvl>
    <w:lvl w:ilvl="2" w:tplc="389C0BF0">
      <w:start w:val="1"/>
      <w:numFmt w:val="bullet"/>
      <w:lvlText w:val=""/>
      <w:lvlJc w:val="left"/>
      <w:pPr>
        <w:tabs>
          <w:tab w:val="num" w:pos="2934"/>
        </w:tabs>
        <w:ind w:left="2934" w:hanging="567"/>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B416187"/>
    <w:multiLevelType w:val="hybridMultilevel"/>
    <w:tmpl w:val="7BCCC7B2"/>
    <w:lvl w:ilvl="0" w:tplc="CC4E584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5E4A19"/>
    <w:multiLevelType w:val="hybridMultilevel"/>
    <w:tmpl w:val="E6E8DB62"/>
    <w:lvl w:ilvl="0" w:tplc="48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1F6769"/>
    <w:multiLevelType w:val="hybridMultilevel"/>
    <w:tmpl w:val="D326EBA8"/>
    <w:lvl w:ilvl="0" w:tplc="48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362130"/>
    <w:multiLevelType w:val="hybridMultilevel"/>
    <w:tmpl w:val="01E4BFC2"/>
    <w:lvl w:ilvl="0" w:tplc="48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2" w15:restartNumberingAfterBreak="0">
    <w:nsid w:val="7B9010C1"/>
    <w:multiLevelType w:val="hybridMultilevel"/>
    <w:tmpl w:val="DD6AC85E"/>
    <w:lvl w:ilvl="0" w:tplc="17B4C21A">
      <w:start w:val="1"/>
      <w:numFmt w:val="bullet"/>
      <w:lvlText w:val=""/>
      <w:lvlJc w:val="left"/>
      <w:pPr>
        <w:tabs>
          <w:tab w:val="num" w:pos="2520"/>
        </w:tabs>
        <w:ind w:left="2520" w:hanging="360"/>
      </w:pPr>
      <w:rPr>
        <w:rFonts w:ascii="Wingdings" w:hAnsi="Wingdings"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326275949">
    <w:abstractNumId w:val="15"/>
  </w:num>
  <w:num w:numId="2" w16cid:durableId="1699547902">
    <w:abstractNumId w:val="4"/>
  </w:num>
  <w:num w:numId="3" w16cid:durableId="1187788071">
    <w:abstractNumId w:val="19"/>
  </w:num>
  <w:num w:numId="4" w16cid:durableId="1231307584">
    <w:abstractNumId w:val="8"/>
  </w:num>
  <w:num w:numId="5" w16cid:durableId="497156910">
    <w:abstractNumId w:val="5"/>
  </w:num>
  <w:num w:numId="6" w16cid:durableId="1239168366">
    <w:abstractNumId w:val="3"/>
  </w:num>
  <w:num w:numId="7" w16cid:durableId="85151789">
    <w:abstractNumId w:val="12"/>
  </w:num>
  <w:num w:numId="8" w16cid:durableId="1812360990">
    <w:abstractNumId w:val="9"/>
  </w:num>
  <w:num w:numId="9" w16cid:durableId="2033339640">
    <w:abstractNumId w:val="14"/>
  </w:num>
  <w:num w:numId="10" w16cid:durableId="313221362">
    <w:abstractNumId w:val="7"/>
  </w:num>
  <w:num w:numId="11" w16cid:durableId="1453548821">
    <w:abstractNumId w:val="1"/>
  </w:num>
  <w:num w:numId="12" w16cid:durableId="1238592762">
    <w:abstractNumId w:val="21"/>
  </w:num>
  <w:num w:numId="13" w16cid:durableId="1711998937">
    <w:abstractNumId w:val="0"/>
  </w:num>
  <w:num w:numId="14" w16cid:durableId="1643389854">
    <w:abstractNumId w:val="13"/>
  </w:num>
  <w:num w:numId="15" w16cid:durableId="864756653">
    <w:abstractNumId w:val="20"/>
  </w:num>
  <w:num w:numId="16" w16cid:durableId="1802380155">
    <w:abstractNumId w:val="6"/>
  </w:num>
  <w:num w:numId="17" w16cid:durableId="1070079476">
    <w:abstractNumId w:val="17"/>
  </w:num>
  <w:num w:numId="18" w16cid:durableId="1923946878">
    <w:abstractNumId w:val="22"/>
  </w:num>
  <w:num w:numId="19" w16cid:durableId="1518496041">
    <w:abstractNumId w:val="2"/>
  </w:num>
  <w:num w:numId="20" w16cid:durableId="1128821025">
    <w:abstractNumId w:val="16"/>
  </w:num>
  <w:num w:numId="21" w16cid:durableId="116466518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892703">
    <w:abstractNumId w:val="11"/>
  </w:num>
  <w:num w:numId="23" w16cid:durableId="262029630">
    <w:abstractNumId w:val="10"/>
  </w:num>
  <w:num w:numId="24" w16cid:durableId="854269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D71"/>
    <w:rsid w:val="0000010A"/>
    <w:rsid w:val="000031F3"/>
    <w:rsid w:val="00046D47"/>
    <w:rsid w:val="00063EC5"/>
    <w:rsid w:val="00092AFD"/>
    <w:rsid w:val="000A018D"/>
    <w:rsid w:val="000A06FA"/>
    <w:rsid w:val="000A2193"/>
    <w:rsid w:val="000C1184"/>
    <w:rsid w:val="000D36AC"/>
    <w:rsid w:val="000D4131"/>
    <w:rsid w:val="000E3494"/>
    <w:rsid w:val="000E3F36"/>
    <w:rsid w:val="000F287C"/>
    <w:rsid w:val="001155F0"/>
    <w:rsid w:val="00126022"/>
    <w:rsid w:val="001265D8"/>
    <w:rsid w:val="001437E0"/>
    <w:rsid w:val="0016439E"/>
    <w:rsid w:val="00167285"/>
    <w:rsid w:val="00171B7B"/>
    <w:rsid w:val="00183A46"/>
    <w:rsid w:val="001A5B83"/>
    <w:rsid w:val="001B2C90"/>
    <w:rsid w:val="001C7D1F"/>
    <w:rsid w:val="001E61A5"/>
    <w:rsid w:val="001F15F6"/>
    <w:rsid w:val="001F6030"/>
    <w:rsid w:val="001F68E9"/>
    <w:rsid w:val="00204D71"/>
    <w:rsid w:val="002057D5"/>
    <w:rsid w:val="002203F2"/>
    <w:rsid w:val="00220E8F"/>
    <w:rsid w:val="00235344"/>
    <w:rsid w:val="00245740"/>
    <w:rsid w:val="002506B5"/>
    <w:rsid w:val="0025366C"/>
    <w:rsid w:val="002552EB"/>
    <w:rsid w:val="002C7642"/>
    <w:rsid w:val="002C7D7D"/>
    <w:rsid w:val="002D3346"/>
    <w:rsid w:val="002D356E"/>
    <w:rsid w:val="00300847"/>
    <w:rsid w:val="00314E8C"/>
    <w:rsid w:val="0032698D"/>
    <w:rsid w:val="00334F0E"/>
    <w:rsid w:val="00341B25"/>
    <w:rsid w:val="003472CF"/>
    <w:rsid w:val="00355004"/>
    <w:rsid w:val="00367085"/>
    <w:rsid w:val="00375931"/>
    <w:rsid w:val="00383D21"/>
    <w:rsid w:val="003929E7"/>
    <w:rsid w:val="003A1DC2"/>
    <w:rsid w:val="003C3A58"/>
    <w:rsid w:val="003E5503"/>
    <w:rsid w:val="004108E6"/>
    <w:rsid w:val="00427800"/>
    <w:rsid w:val="00433B0D"/>
    <w:rsid w:val="004444FF"/>
    <w:rsid w:val="004447AF"/>
    <w:rsid w:val="004449D4"/>
    <w:rsid w:val="00466DB9"/>
    <w:rsid w:val="00470C6D"/>
    <w:rsid w:val="00471692"/>
    <w:rsid w:val="00487A34"/>
    <w:rsid w:val="004A609E"/>
    <w:rsid w:val="004B679D"/>
    <w:rsid w:val="004C185D"/>
    <w:rsid w:val="004C2780"/>
    <w:rsid w:val="004C6976"/>
    <w:rsid w:val="0050731C"/>
    <w:rsid w:val="00535E0C"/>
    <w:rsid w:val="005529CD"/>
    <w:rsid w:val="005631B1"/>
    <w:rsid w:val="0056716B"/>
    <w:rsid w:val="005949AC"/>
    <w:rsid w:val="005A409E"/>
    <w:rsid w:val="005E37E5"/>
    <w:rsid w:val="005E7545"/>
    <w:rsid w:val="005F208A"/>
    <w:rsid w:val="0064686E"/>
    <w:rsid w:val="006600E4"/>
    <w:rsid w:val="00676AD5"/>
    <w:rsid w:val="006A5F6D"/>
    <w:rsid w:val="006C406D"/>
    <w:rsid w:val="006D3D54"/>
    <w:rsid w:val="006F52D0"/>
    <w:rsid w:val="00701282"/>
    <w:rsid w:val="0070148A"/>
    <w:rsid w:val="00703500"/>
    <w:rsid w:val="00714886"/>
    <w:rsid w:val="00733617"/>
    <w:rsid w:val="0073725A"/>
    <w:rsid w:val="00740855"/>
    <w:rsid w:val="00743BE0"/>
    <w:rsid w:val="0077027C"/>
    <w:rsid w:val="00771E1C"/>
    <w:rsid w:val="007846E2"/>
    <w:rsid w:val="00785D65"/>
    <w:rsid w:val="007C4818"/>
    <w:rsid w:val="007C7F59"/>
    <w:rsid w:val="007D3AE2"/>
    <w:rsid w:val="007D793C"/>
    <w:rsid w:val="008028B2"/>
    <w:rsid w:val="00811F27"/>
    <w:rsid w:val="00830FC2"/>
    <w:rsid w:val="00836FE3"/>
    <w:rsid w:val="00851B4C"/>
    <w:rsid w:val="00864A07"/>
    <w:rsid w:val="0087141D"/>
    <w:rsid w:val="00881846"/>
    <w:rsid w:val="00887417"/>
    <w:rsid w:val="00897837"/>
    <w:rsid w:val="008A62BA"/>
    <w:rsid w:val="008B5736"/>
    <w:rsid w:val="008B5F71"/>
    <w:rsid w:val="008B6D62"/>
    <w:rsid w:val="008D0519"/>
    <w:rsid w:val="008E72B5"/>
    <w:rsid w:val="008F425F"/>
    <w:rsid w:val="008F7FE4"/>
    <w:rsid w:val="00906201"/>
    <w:rsid w:val="00911653"/>
    <w:rsid w:val="00930DF8"/>
    <w:rsid w:val="00942A5C"/>
    <w:rsid w:val="00942E55"/>
    <w:rsid w:val="009668ED"/>
    <w:rsid w:val="00975F84"/>
    <w:rsid w:val="00981DA1"/>
    <w:rsid w:val="009901E5"/>
    <w:rsid w:val="00990D6C"/>
    <w:rsid w:val="00996557"/>
    <w:rsid w:val="009C0C6C"/>
    <w:rsid w:val="009C72E0"/>
    <w:rsid w:val="009D0807"/>
    <w:rsid w:val="009F2374"/>
    <w:rsid w:val="00A27542"/>
    <w:rsid w:val="00A44866"/>
    <w:rsid w:val="00A469B3"/>
    <w:rsid w:val="00A530B4"/>
    <w:rsid w:val="00A761DE"/>
    <w:rsid w:val="00A9145A"/>
    <w:rsid w:val="00A91C4C"/>
    <w:rsid w:val="00AA28E0"/>
    <w:rsid w:val="00AB2DAB"/>
    <w:rsid w:val="00AC6FB5"/>
    <w:rsid w:val="00AF14AD"/>
    <w:rsid w:val="00AF389D"/>
    <w:rsid w:val="00AF7C07"/>
    <w:rsid w:val="00B3303B"/>
    <w:rsid w:val="00B3718F"/>
    <w:rsid w:val="00B43295"/>
    <w:rsid w:val="00B5122E"/>
    <w:rsid w:val="00B62ADA"/>
    <w:rsid w:val="00B74850"/>
    <w:rsid w:val="00B7739F"/>
    <w:rsid w:val="00B91D0A"/>
    <w:rsid w:val="00BA6BEB"/>
    <w:rsid w:val="00BB5682"/>
    <w:rsid w:val="00BD0681"/>
    <w:rsid w:val="00BD41EB"/>
    <w:rsid w:val="00BE3C2D"/>
    <w:rsid w:val="00BF2A12"/>
    <w:rsid w:val="00BF2FDF"/>
    <w:rsid w:val="00C007FF"/>
    <w:rsid w:val="00C00EEB"/>
    <w:rsid w:val="00C0390D"/>
    <w:rsid w:val="00C139A7"/>
    <w:rsid w:val="00C143E5"/>
    <w:rsid w:val="00C3698E"/>
    <w:rsid w:val="00C62A35"/>
    <w:rsid w:val="00C65A28"/>
    <w:rsid w:val="00C66809"/>
    <w:rsid w:val="00C671C7"/>
    <w:rsid w:val="00C7143D"/>
    <w:rsid w:val="00C71CF3"/>
    <w:rsid w:val="00C907B2"/>
    <w:rsid w:val="00C91079"/>
    <w:rsid w:val="00C94BA0"/>
    <w:rsid w:val="00CB0AC5"/>
    <w:rsid w:val="00CC2891"/>
    <w:rsid w:val="00CF39D8"/>
    <w:rsid w:val="00CF64E2"/>
    <w:rsid w:val="00D02F06"/>
    <w:rsid w:val="00D147D4"/>
    <w:rsid w:val="00D1754F"/>
    <w:rsid w:val="00D20A71"/>
    <w:rsid w:val="00D73D38"/>
    <w:rsid w:val="00D741DD"/>
    <w:rsid w:val="00D9301F"/>
    <w:rsid w:val="00D96456"/>
    <w:rsid w:val="00DD083D"/>
    <w:rsid w:val="00DE4BFE"/>
    <w:rsid w:val="00E02832"/>
    <w:rsid w:val="00E219EB"/>
    <w:rsid w:val="00E353FD"/>
    <w:rsid w:val="00E40563"/>
    <w:rsid w:val="00E47483"/>
    <w:rsid w:val="00E62270"/>
    <w:rsid w:val="00E77B80"/>
    <w:rsid w:val="00E9207A"/>
    <w:rsid w:val="00EA58B5"/>
    <w:rsid w:val="00ED3298"/>
    <w:rsid w:val="00EF313F"/>
    <w:rsid w:val="00EF3DDA"/>
    <w:rsid w:val="00F01075"/>
    <w:rsid w:val="00F34BF2"/>
    <w:rsid w:val="00F60D2E"/>
    <w:rsid w:val="00F62BCC"/>
    <w:rsid w:val="00FA22FF"/>
    <w:rsid w:val="00FB0F65"/>
    <w:rsid w:val="00FB5156"/>
    <w:rsid w:val="00FE2A35"/>
    <w:rsid w:val="00FF0D8D"/>
    <w:rsid w:val="00FF60E3"/>
  </w:rsids>
  <m:mathPr>
    <m:mathFont m:val="Cambria Math"/>
    <m:brkBin m:val="before"/>
    <m:brkBinSub m:val="--"/>
    <m:smallFrac m:val="0"/>
    <m:dispDef/>
    <m:lMargin m:val="0"/>
    <m:rMargin m:val="0"/>
    <m:defJc m:val="centerGroup"/>
    <m:wrapIndent m:val="1440"/>
    <m:intLim m:val="subSup"/>
    <m:naryLim m:val="undOvr"/>
  </m:mathPr>
  <w:themeFontLang w:val="en-AU"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7BCB9"/>
  <w15:docId w15:val="{2A4E26F6-8204-49BF-BD9C-E7832C1D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C185D"/>
    <w:pPr>
      <w:spacing w:after="170"/>
    </w:pPr>
    <w:rPr>
      <w:rFonts w:ascii="Arial" w:hAnsi="Arial"/>
      <w:sz w:val="24"/>
      <w:szCs w:val="22"/>
      <w:lang w:eastAsia="en-US"/>
    </w:rPr>
  </w:style>
  <w:style w:type="paragraph" w:styleId="Heading1">
    <w:name w:val="heading 1"/>
    <w:basedOn w:val="Normal"/>
    <w:next w:val="Normal"/>
    <w:link w:val="Heading1Char"/>
    <w:uiPriority w:val="9"/>
    <w:qFormat/>
    <w:rsid w:val="00A9145A"/>
    <w:pPr>
      <w:keepNext/>
      <w:keepLines/>
      <w:spacing w:after="120"/>
      <w:outlineLvl w:val="0"/>
    </w:pPr>
    <w:rPr>
      <w:rFonts w:eastAsia="Times New Roman"/>
      <w:b/>
      <w:bCs/>
      <w:color w:val="095489"/>
      <w:sz w:val="40"/>
      <w:szCs w:val="28"/>
    </w:rPr>
  </w:style>
  <w:style w:type="paragraph" w:styleId="Heading2">
    <w:name w:val="heading 2"/>
    <w:basedOn w:val="Normal"/>
    <w:next w:val="Normal"/>
    <w:link w:val="Heading2Char"/>
    <w:uiPriority w:val="9"/>
    <w:qFormat/>
    <w:rsid w:val="00A9145A"/>
    <w:pPr>
      <w:keepNext/>
      <w:keepLines/>
      <w:spacing w:before="240" w:after="60"/>
      <w:outlineLvl w:val="1"/>
    </w:pPr>
    <w:rPr>
      <w:rFonts w:eastAsia="Times New Roman"/>
      <w:b/>
      <w:bCs/>
      <w:color w:val="095489"/>
      <w:sz w:val="28"/>
      <w:szCs w:val="26"/>
    </w:rPr>
  </w:style>
  <w:style w:type="paragraph" w:styleId="Heading3">
    <w:name w:val="heading 3"/>
    <w:basedOn w:val="Normal"/>
    <w:next w:val="Normal"/>
    <w:link w:val="Heading3Char"/>
    <w:uiPriority w:val="9"/>
    <w:qFormat/>
    <w:rsid w:val="00C65A28"/>
    <w:pPr>
      <w:keepNext/>
      <w:keepLines/>
      <w:spacing w:before="240" w:after="60"/>
      <w:outlineLvl w:val="2"/>
    </w:pPr>
    <w:rPr>
      <w:rFonts w:eastAsia="Times New Roman"/>
      <w:b/>
      <w:bCs/>
      <w:color w:val="464E56"/>
      <w:sz w:val="26"/>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145A"/>
    <w:rPr>
      <w:rFonts w:ascii="Arial" w:eastAsia="Times New Roman" w:hAnsi="Arial"/>
      <w:b/>
      <w:bCs/>
      <w:color w:val="095489"/>
      <w:sz w:val="40"/>
      <w:szCs w:val="28"/>
      <w:lang w:val="en-AU"/>
    </w:rPr>
  </w:style>
  <w:style w:type="character" w:customStyle="1" w:styleId="Heading2Char">
    <w:name w:val="Heading 2 Char"/>
    <w:link w:val="Heading2"/>
    <w:uiPriority w:val="9"/>
    <w:rsid w:val="00A9145A"/>
    <w:rPr>
      <w:rFonts w:ascii="Arial" w:eastAsia="Times New Roman" w:hAnsi="Arial"/>
      <w:b/>
      <w:bCs/>
      <w:color w:val="095489"/>
      <w:sz w:val="28"/>
      <w:szCs w:val="26"/>
      <w:lang w:val="en-AU"/>
    </w:rPr>
  </w:style>
  <w:style w:type="character" w:customStyle="1" w:styleId="Heading3Char">
    <w:name w:val="Heading 3 Char"/>
    <w:link w:val="Heading3"/>
    <w:uiPriority w:val="9"/>
    <w:rsid w:val="00C65A28"/>
    <w:rPr>
      <w:rFonts w:ascii="Arial" w:eastAsia="Times New Roman" w:hAnsi="Arial"/>
      <w:b/>
      <w:bCs/>
      <w:color w:val="464E56"/>
      <w:sz w:val="26"/>
      <w:szCs w:val="22"/>
      <w:lang w:val="en-AU"/>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paragraph" w:customStyle="1" w:styleId="Headlines">
    <w:name w:val="Headlines"/>
    <w:basedOn w:val="Normal"/>
    <w:next w:val="Subheadlines"/>
    <w:qFormat/>
    <w:rsid w:val="00A9145A"/>
    <w:pPr>
      <w:spacing w:before="240" w:after="660"/>
    </w:pPr>
    <w:rPr>
      <w:color w:val="095489"/>
      <w:sz w:val="80"/>
    </w:rPr>
  </w:style>
  <w:style w:type="paragraph" w:customStyle="1" w:styleId="Subheadlines">
    <w:name w:val="Sub headlines"/>
    <w:basedOn w:val="Normal"/>
    <w:next w:val="Normal"/>
    <w:qFormat/>
    <w:rsid w:val="00A9145A"/>
    <w:rPr>
      <w:b/>
      <w:color w:val="464E56"/>
      <w:sz w:val="32"/>
    </w:rPr>
  </w:style>
  <w:style w:type="paragraph" w:styleId="ListParagraph">
    <w:name w:val="List Paragraph"/>
    <w:basedOn w:val="Normal"/>
    <w:uiPriority w:val="99"/>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paragraph" w:styleId="TOCHeading">
    <w:name w:val="TOC Heading"/>
    <w:basedOn w:val="Heading1"/>
    <w:next w:val="Normal"/>
    <w:uiPriority w:val="39"/>
    <w:unhideWhenUsed/>
    <w:qFormat/>
    <w:rsid w:val="00AF7C07"/>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val="en-US" w:eastAsia="zh-CN" w:bidi="bn-BD"/>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val="en-US" w:eastAsia="zh-CN" w:bidi="bn-BD"/>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val="en-US" w:eastAsia="zh-CN" w:bidi="bn-BD"/>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743BE0"/>
    <w:pPr>
      <w:tabs>
        <w:tab w:val="center" w:pos="4513"/>
        <w:tab w:val="right" w:pos="9026"/>
      </w:tabs>
      <w:spacing w:after="0"/>
    </w:pPr>
  </w:style>
  <w:style w:type="character" w:customStyle="1" w:styleId="HeaderChar">
    <w:name w:val="Header Char"/>
    <w:link w:val="Header"/>
    <w:uiPriority w:val="99"/>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qFormat/>
    <w:rsid w:val="00A9145A"/>
    <w:rPr>
      <w:color w:val="095489"/>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table" w:customStyle="1" w:styleId="TableGrid1">
    <w:name w:val="Table Grid1"/>
    <w:basedOn w:val="TableNormal"/>
    <w:next w:val="TableGrid"/>
    <w:uiPriority w:val="59"/>
    <w:rsid w:val="004108E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E3494"/>
    <w:pPr>
      <w:spacing w:after="0"/>
    </w:pPr>
    <w:rPr>
      <w:rFonts w:ascii="Calibri" w:eastAsia="Times New Roman" w:hAnsi="Calibri" w:cstheme="minorBidi"/>
      <w:szCs w:val="21"/>
      <w:lang w:eastAsia="zh-CN"/>
    </w:rPr>
  </w:style>
  <w:style w:type="character" w:customStyle="1" w:styleId="PlainTextChar">
    <w:name w:val="Plain Text Char"/>
    <w:basedOn w:val="DefaultParagraphFont"/>
    <w:link w:val="PlainText"/>
    <w:uiPriority w:val="99"/>
    <w:semiHidden/>
    <w:rsid w:val="000E3494"/>
    <w:rPr>
      <w:rFonts w:eastAsia="Times New Roman" w:cstheme="minorBidi"/>
      <w:sz w:val="24"/>
      <w:szCs w:val="21"/>
      <w:lang w:eastAsia="zh-CN"/>
    </w:rPr>
  </w:style>
  <w:style w:type="paragraph" w:styleId="NormalWeb">
    <w:name w:val="Normal (Web)"/>
    <w:basedOn w:val="Normal"/>
    <w:uiPriority w:val="99"/>
    <w:semiHidden/>
    <w:unhideWhenUsed/>
    <w:rsid w:val="00FB0F65"/>
    <w:pPr>
      <w:spacing w:before="100" w:beforeAutospacing="1" w:after="100" w:afterAutospacing="1"/>
    </w:pPr>
    <w:rPr>
      <w:rFonts w:ascii="Times New Roman" w:eastAsiaTheme="minorEastAsia" w:hAnsi="Times New Roman"/>
      <w:szCs w:val="24"/>
      <w:lang w:eastAsia="zh-CN"/>
    </w:rPr>
  </w:style>
  <w:style w:type="paragraph" w:styleId="Caption">
    <w:name w:val="caption"/>
    <w:basedOn w:val="Normal"/>
    <w:next w:val="Normal"/>
    <w:uiPriority w:val="35"/>
    <w:unhideWhenUsed/>
    <w:qFormat/>
    <w:rsid w:val="00FE2A35"/>
    <w:pPr>
      <w:spacing w:after="200"/>
    </w:pPr>
    <w:rPr>
      <w:i/>
      <w:iCs/>
      <w:color w:val="1F497D" w:themeColor="text2"/>
      <w:sz w:val="18"/>
      <w:szCs w:val="18"/>
    </w:rPr>
  </w:style>
  <w:style w:type="paragraph" w:customStyle="1" w:styleId="xl65">
    <w:name w:val="xl65"/>
    <w:basedOn w:val="Normal"/>
    <w:rsid w:val="003A1DC2"/>
    <w:pPr>
      <w:spacing w:before="100" w:beforeAutospacing="1" w:after="100" w:afterAutospacing="1"/>
    </w:pPr>
    <w:rPr>
      <w:rFonts w:ascii="Times New Roman" w:eastAsia="Times New Roman" w:hAnsi="Times New Roman"/>
      <w:b/>
      <w:bCs/>
      <w:color w:val="000000"/>
      <w:szCs w:val="24"/>
      <w:lang w:eastAsia="en-AU"/>
    </w:rPr>
  </w:style>
  <w:style w:type="paragraph" w:customStyle="1" w:styleId="xl66">
    <w:name w:val="xl66"/>
    <w:basedOn w:val="Normal"/>
    <w:rsid w:val="003A1DC2"/>
    <w:pPr>
      <w:shd w:val="clear" w:color="000000" w:fill="FFFFFF"/>
      <w:spacing w:before="100" w:beforeAutospacing="1" w:after="100" w:afterAutospacing="1"/>
    </w:pPr>
    <w:rPr>
      <w:rFonts w:ascii="Times New Roman" w:eastAsia="Times New Roman" w:hAnsi="Times New Roman"/>
      <w:szCs w:val="24"/>
      <w:lang w:eastAsia="en-AU"/>
    </w:rPr>
  </w:style>
  <w:style w:type="paragraph" w:customStyle="1" w:styleId="xl67">
    <w:name w:val="xl67"/>
    <w:basedOn w:val="Normal"/>
    <w:rsid w:val="003A1DC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16"/>
      <w:szCs w:val="16"/>
      <w:lang w:eastAsia="en-AU"/>
    </w:rPr>
  </w:style>
  <w:style w:type="paragraph" w:customStyle="1" w:styleId="xl68">
    <w:name w:val="xl68"/>
    <w:basedOn w:val="Normal"/>
    <w:rsid w:val="003A1D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eastAsia="Times New Roman" w:cs="Arial"/>
      <w:color w:val="000000"/>
      <w:sz w:val="16"/>
      <w:szCs w:val="16"/>
      <w:lang w:eastAsia="en-AU"/>
    </w:rPr>
  </w:style>
  <w:style w:type="paragraph" w:customStyle="1" w:styleId="xl69">
    <w:name w:val="xl69"/>
    <w:basedOn w:val="Normal"/>
    <w:rsid w:val="003A1D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eastAsia="Times New Roman" w:cs="Arial"/>
      <w:sz w:val="16"/>
      <w:szCs w:val="16"/>
      <w:lang w:eastAsia="en-AU"/>
    </w:rPr>
  </w:style>
  <w:style w:type="paragraph" w:customStyle="1" w:styleId="xl70">
    <w:name w:val="xl70"/>
    <w:basedOn w:val="Normal"/>
    <w:rsid w:val="003A1D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eastAsia="Times New Roman" w:cs="Arial"/>
      <w:color w:val="000000"/>
      <w:sz w:val="16"/>
      <w:szCs w:val="16"/>
      <w:lang w:eastAsia="en-AU"/>
    </w:rPr>
  </w:style>
  <w:style w:type="paragraph" w:customStyle="1" w:styleId="xl71">
    <w:name w:val="xl71"/>
    <w:basedOn w:val="Normal"/>
    <w:rsid w:val="003A1D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Times New Roman" w:eastAsia="Times New Roman" w:hAnsi="Times New Roman"/>
      <w:sz w:val="16"/>
      <w:szCs w:val="16"/>
      <w:lang w:eastAsia="en-AU"/>
    </w:rPr>
  </w:style>
  <w:style w:type="paragraph" w:customStyle="1" w:styleId="xl72">
    <w:name w:val="xl72"/>
    <w:basedOn w:val="Normal"/>
    <w:rsid w:val="003A1D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cs="Arial"/>
      <w:color w:val="000000"/>
      <w:sz w:val="16"/>
      <w:szCs w:val="16"/>
      <w:lang w:eastAsia="en-AU"/>
    </w:rPr>
  </w:style>
  <w:style w:type="paragraph" w:customStyle="1" w:styleId="xl73">
    <w:name w:val="xl73"/>
    <w:basedOn w:val="Normal"/>
    <w:rsid w:val="003A1D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eastAsia="Times New Roman" w:cs="Arial"/>
      <w:color w:val="000000"/>
      <w:sz w:val="16"/>
      <w:szCs w:val="16"/>
      <w:lang w:eastAsia="en-AU"/>
    </w:rPr>
  </w:style>
  <w:style w:type="paragraph" w:customStyle="1" w:styleId="xl74">
    <w:name w:val="xl74"/>
    <w:basedOn w:val="Normal"/>
    <w:rsid w:val="003A1DC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cs="Arial"/>
      <w:color w:val="000000"/>
      <w:sz w:val="16"/>
      <w:szCs w:val="16"/>
      <w:lang w:eastAsia="en-AU"/>
    </w:rPr>
  </w:style>
  <w:style w:type="paragraph" w:customStyle="1" w:styleId="xl75">
    <w:name w:val="xl75"/>
    <w:basedOn w:val="Normal"/>
    <w:rsid w:val="003A1D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eastAsia="Times New Roman" w:cs="Arial"/>
      <w:color w:val="000000"/>
      <w:sz w:val="16"/>
      <w:szCs w:val="16"/>
      <w:lang w:eastAsia="en-AU"/>
    </w:rPr>
  </w:style>
  <w:style w:type="paragraph" w:customStyle="1" w:styleId="xl76">
    <w:name w:val="xl76"/>
    <w:basedOn w:val="Normal"/>
    <w:rsid w:val="003A1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Cs w:val="24"/>
      <w:lang w:eastAsia="en-AU"/>
    </w:rPr>
  </w:style>
  <w:style w:type="paragraph" w:customStyle="1" w:styleId="xl77">
    <w:name w:val="xl77"/>
    <w:basedOn w:val="Normal"/>
    <w:rsid w:val="003A1DC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sz w:val="18"/>
      <w:szCs w:val="18"/>
      <w:lang w:eastAsia="en-AU"/>
    </w:rPr>
  </w:style>
  <w:style w:type="paragraph" w:customStyle="1" w:styleId="xl78">
    <w:name w:val="xl78"/>
    <w:basedOn w:val="Normal"/>
    <w:rsid w:val="003A1D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Times New Roman" w:eastAsia="Times New Roman" w:hAnsi="Times New Roman"/>
      <w:sz w:val="18"/>
      <w:szCs w:val="18"/>
      <w:lang w:eastAsia="en-AU"/>
    </w:rPr>
  </w:style>
  <w:style w:type="paragraph" w:customStyle="1" w:styleId="xl79">
    <w:name w:val="xl79"/>
    <w:basedOn w:val="Normal"/>
    <w:rsid w:val="003A1DC2"/>
    <w:pPr>
      <w:pBdr>
        <w:top w:val="single" w:sz="4" w:space="0" w:color="auto"/>
        <w:left w:val="single" w:sz="4" w:space="0" w:color="auto"/>
        <w:bottom w:val="single" w:sz="4" w:space="0" w:color="auto"/>
      </w:pBdr>
      <w:shd w:val="clear" w:color="000000" w:fill="FDE9D9"/>
      <w:spacing w:before="100" w:beforeAutospacing="1" w:after="100" w:afterAutospacing="1"/>
      <w:jc w:val="center"/>
    </w:pPr>
    <w:rPr>
      <w:rFonts w:ascii="Times New Roman" w:eastAsia="Times New Roman" w:hAnsi="Times New Roman"/>
      <w:sz w:val="18"/>
      <w:szCs w:val="18"/>
      <w:lang w:eastAsia="en-AU"/>
    </w:rPr>
  </w:style>
  <w:style w:type="paragraph" w:customStyle="1" w:styleId="xl80">
    <w:name w:val="xl80"/>
    <w:basedOn w:val="Normal"/>
    <w:rsid w:val="003A1DC2"/>
    <w:pPr>
      <w:pBdr>
        <w:top w:val="single" w:sz="4" w:space="0" w:color="auto"/>
        <w:bottom w:val="single" w:sz="4" w:space="0" w:color="auto"/>
      </w:pBdr>
      <w:shd w:val="clear" w:color="000000" w:fill="FDE9D9"/>
      <w:spacing w:before="100" w:beforeAutospacing="1" w:after="100" w:afterAutospacing="1"/>
      <w:jc w:val="center"/>
    </w:pPr>
    <w:rPr>
      <w:rFonts w:ascii="Times New Roman" w:eastAsia="Times New Roman" w:hAnsi="Times New Roman"/>
      <w:sz w:val="18"/>
      <w:szCs w:val="18"/>
      <w:lang w:eastAsia="en-AU"/>
    </w:rPr>
  </w:style>
  <w:style w:type="paragraph" w:customStyle="1" w:styleId="xl81">
    <w:name w:val="xl81"/>
    <w:basedOn w:val="Normal"/>
    <w:rsid w:val="003A1DC2"/>
    <w:pPr>
      <w:pBdr>
        <w:top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sz w:val="18"/>
      <w:szCs w:val="18"/>
      <w:lang w:eastAsia="en-AU"/>
    </w:rPr>
  </w:style>
  <w:style w:type="paragraph" w:customStyle="1" w:styleId="xl82">
    <w:name w:val="xl82"/>
    <w:basedOn w:val="Normal"/>
    <w:rsid w:val="003A1D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sz w:val="18"/>
      <w:szCs w:val="18"/>
      <w:lang w:eastAsia="en-AU"/>
    </w:rPr>
  </w:style>
  <w:style w:type="paragraph" w:customStyle="1" w:styleId="xl83">
    <w:name w:val="xl83"/>
    <w:basedOn w:val="Normal"/>
    <w:rsid w:val="003A1D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eastAsia="Times New Roman" w:hAnsi="Times New Roman"/>
      <w:sz w:val="18"/>
      <w:szCs w:val="18"/>
      <w:lang w:eastAsia="en-AU"/>
    </w:rPr>
  </w:style>
  <w:style w:type="paragraph" w:customStyle="1" w:styleId="xl84">
    <w:name w:val="xl84"/>
    <w:basedOn w:val="Normal"/>
    <w:rsid w:val="003A1D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7679">
      <w:bodyDiv w:val="1"/>
      <w:marLeft w:val="0"/>
      <w:marRight w:val="0"/>
      <w:marTop w:val="0"/>
      <w:marBottom w:val="0"/>
      <w:divBdr>
        <w:top w:val="none" w:sz="0" w:space="0" w:color="auto"/>
        <w:left w:val="none" w:sz="0" w:space="0" w:color="auto"/>
        <w:bottom w:val="none" w:sz="0" w:space="0" w:color="auto"/>
        <w:right w:val="none" w:sz="0" w:space="0" w:color="auto"/>
      </w:divBdr>
    </w:div>
    <w:div w:id="444614959">
      <w:bodyDiv w:val="1"/>
      <w:marLeft w:val="0"/>
      <w:marRight w:val="0"/>
      <w:marTop w:val="0"/>
      <w:marBottom w:val="0"/>
      <w:divBdr>
        <w:top w:val="none" w:sz="0" w:space="0" w:color="auto"/>
        <w:left w:val="none" w:sz="0" w:space="0" w:color="auto"/>
        <w:bottom w:val="none" w:sz="0" w:space="0" w:color="auto"/>
        <w:right w:val="none" w:sz="0" w:space="0" w:color="auto"/>
      </w:divBdr>
    </w:div>
    <w:div w:id="555168882">
      <w:bodyDiv w:val="1"/>
      <w:marLeft w:val="0"/>
      <w:marRight w:val="0"/>
      <w:marTop w:val="0"/>
      <w:marBottom w:val="0"/>
      <w:divBdr>
        <w:top w:val="none" w:sz="0" w:space="0" w:color="auto"/>
        <w:left w:val="none" w:sz="0" w:space="0" w:color="auto"/>
        <w:bottom w:val="none" w:sz="0" w:space="0" w:color="auto"/>
        <w:right w:val="none" w:sz="0" w:space="0" w:color="auto"/>
      </w:divBdr>
    </w:div>
    <w:div w:id="555970948">
      <w:bodyDiv w:val="1"/>
      <w:marLeft w:val="0"/>
      <w:marRight w:val="0"/>
      <w:marTop w:val="0"/>
      <w:marBottom w:val="0"/>
      <w:divBdr>
        <w:top w:val="none" w:sz="0" w:space="0" w:color="auto"/>
        <w:left w:val="none" w:sz="0" w:space="0" w:color="auto"/>
        <w:bottom w:val="none" w:sz="0" w:space="0" w:color="auto"/>
        <w:right w:val="none" w:sz="0" w:space="0" w:color="auto"/>
      </w:divBdr>
    </w:div>
    <w:div w:id="572786167">
      <w:bodyDiv w:val="1"/>
      <w:marLeft w:val="0"/>
      <w:marRight w:val="0"/>
      <w:marTop w:val="0"/>
      <w:marBottom w:val="0"/>
      <w:divBdr>
        <w:top w:val="none" w:sz="0" w:space="0" w:color="auto"/>
        <w:left w:val="none" w:sz="0" w:space="0" w:color="auto"/>
        <w:bottom w:val="none" w:sz="0" w:space="0" w:color="auto"/>
        <w:right w:val="none" w:sz="0" w:space="0" w:color="auto"/>
      </w:divBdr>
    </w:div>
    <w:div w:id="798062370">
      <w:bodyDiv w:val="1"/>
      <w:marLeft w:val="0"/>
      <w:marRight w:val="0"/>
      <w:marTop w:val="0"/>
      <w:marBottom w:val="0"/>
      <w:divBdr>
        <w:top w:val="none" w:sz="0" w:space="0" w:color="auto"/>
        <w:left w:val="none" w:sz="0" w:space="0" w:color="auto"/>
        <w:bottom w:val="none" w:sz="0" w:space="0" w:color="auto"/>
        <w:right w:val="none" w:sz="0" w:space="0" w:color="auto"/>
      </w:divBdr>
    </w:div>
    <w:div w:id="892500565">
      <w:bodyDiv w:val="1"/>
      <w:marLeft w:val="0"/>
      <w:marRight w:val="0"/>
      <w:marTop w:val="0"/>
      <w:marBottom w:val="0"/>
      <w:divBdr>
        <w:top w:val="none" w:sz="0" w:space="0" w:color="auto"/>
        <w:left w:val="none" w:sz="0" w:space="0" w:color="auto"/>
        <w:bottom w:val="none" w:sz="0" w:space="0" w:color="auto"/>
        <w:right w:val="none" w:sz="0" w:space="0" w:color="auto"/>
      </w:divBdr>
    </w:div>
    <w:div w:id="990327465">
      <w:bodyDiv w:val="1"/>
      <w:marLeft w:val="0"/>
      <w:marRight w:val="0"/>
      <w:marTop w:val="0"/>
      <w:marBottom w:val="0"/>
      <w:divBdr>
        <w:top w:val="none" w:sz="0" w:space="0" w:color="auto"/>
        <w:left w:val="none" w:sz="0" w:space="0" w:color="auto"/>
        <w:bottom w:val="none" w:sz="0" w:space="0" w:color="auto"/>
        <w:right w:val="none" w:sz="0" w:space="0" w:color="auto"/>
      </w:divBdr>
    </w:div>
    <w:div w:id="1066302615">
      <w:bodyDiv w:val="1"/>
      <w:marLeft w:val="0"/>
      <w:marRight w:val="0"/>
      <w:marTop w:val="0"/>
      <w:marBottom w:val="0"/>
      <w:divBdr>
        <w:top w:val="none" w:sz="0" w:space="0" w:color="auto"/>
        <w:left w:val="none" w:sz="0" w:space="0" w:color="auto"/>
        <w:bottom w:val="none" w:sz="0" w:space="0" w:color="auto"/>
        <w:right w:val="none" w:sz="0" w:space="0" w:color="auto"/>
      </w:divBdr>
    </w:div>
    <w:div w:id="1159425455">
      <w:bodyDiv w:val="1"/>
      <w:marLeft w:val="0"/>
      <w:marRight w:val="0"/>
      <w:marTop w:val="0"/>
      <w:marBottom w:val="0"/>
      <w:divBdr>
        <w:top w:val="none" w:sz="0" w:space="0" w:color="auto"/>
        <w:left w:val="none" w:sz="0" w:space="0" w:color="auto"/>
        <w:bottom w:val="none" w:sz="0" w:space="0" w:color="auto"/>
        <w:right w:val="none" w:sz="0" w:space="0" w:color="auto"/>
      </w:divBdr>
    </w:div>
    <w:div w:id="1210800626">
      <w:bodyDiv w:val="1"/>
      <w:marLeft w:val="0"/>
      <w:marRight w:val="0"/>
      <w:marTop w:val="0"/>
      <w:marBottom w:val="0"/>
      <w:divBdr>
        <w:top w:val="none" w:sz="0" w:space="0" w:color="auto"/>
        <w:left w:val="none" w:sz="0" w:space="0" w:color="auto"/>
        <w:bottom w:val="none" w:sz="0" w:space="0" w:color="auto"/>
        <w:right w:val="none" w:sz="0" w:space="0" w:color="auto"/>
      </w:divBdr>
    </w:div>
    <w:div w:id="1411275304">
      <w:bodyDiv w:val="1"/>
      <w:marLeft w:val="0"/>
      <w:marRight w:val="0"/>
      <w:marTop w:val="0"/>
      <w:marBottom w:val="0"/>
      <w:divBdr>
        <w:top w:val="none" w:sz="0" w:space="0" w:color="auto"/>
        <w:left w:val="none" w:sz="0" w:space="0" w:color="auto"/>
        <w:bottom w:val="none" w:sz="0" w:space="0" w:color="auto"/>
        <w:right w:val="none" w:sz="0" w:space="0" w:color="auto"/>
      </w:divBdr>
    </w:div>
    <w:div w:id="1976794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media/image2.emf" Type="http://schemas.openxmlformats.org/officeDocument/2006/relationships/image"/>
<Relationship Id="rId14" Target="embeddings/oleObject1.bin" Type="http://schemas.openxmlformats.org/officeDocument/2006/relationships/oleObject"/>
<Relationship Id="rId15" Target="media/image3.emf" Type="http://schemas.openxmlformats.org/officeDocument/2006/relationships/image"/>
<Relationship Id="rId16" Target="header2.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footer5.xml" Type="http://schemas.openxmlformats.org/officeDocument/2006/relationships/footer"/>
<Relationship Id="rId2" Target="numbering.xml" Type="http://schemas.openxmlformats.org/officeDocument/2006/relationships/numbering"/>
<Relationship Id="rId20" Target="http://www.health.wa.gov.au/" TargetMode="External" Type="http://schemas.openxmlformats.org/officeDocument/2006/relationships/hyperlink"/>
<Relationship Id="rId21" Target="media/image4.tif" Type="http://schemas.openxmlformats.org/officeDocument/2006/relationships/image"/>
<Relationship Id="rId22" Target="header3.xml" Type="http://schemas.openxmlformats.org/officeDocument/2006/relationships/header"/>
<Relationship Id="rId23" Target="footer6.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health.wa.gov.au/circularsnew/attachments/1028.pdf" TargetMode="External" Type="http://schemas.openxmlformats.org/officeDocument/2006/relationships/hyperlink"/>
<Relationship Id="rId9" Target="media/image1.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4BA7-973E-453B-A0CA-B8A20ADA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33</Pages>
  <Words>5481</Words>
  <Characters>31242</Characters>
  <DocSecurity>0</DocSecurity>
  <Lines>260</Lines>
  <Paragraphs>73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36650</CharactersWithSpaces>
  <SharedDoc>false</SharedDoc>
  <HyperlinkBase/>
  <HLinks>
    <vt:vector baseType="variant" size="24">
      <vt:variant>
        <vt:i4>4587612</vt:i4>
      </vt:variant>
      <vt:variant>
        <vt:i4>15</vt:i4>
      </vt:variant>
      <vt:variant>
        <vt:i4>0</vt:i4>
      </vt:variant>
      <vt:variant>
        <vt:i4>5</vt:i4>
      </vt:variant>
      <vt:variant>
        <vt:lpwstr>http://www.health.wa.gov.au/</vt:lpwstr>
      </vt:variant>
      <vt:variant>
        <vt:lpwstr/>
      </vt:variant>
      <vt:variant>
        <vt:i4>1572920</vt:i4>
      </vt:variant>
      <vt:variant>
        <vt:i4>8</vt:i4>
      </vt:variant>
      <vt:variant>
        <vt:i4>0</vt:i4>
      </vt:variant>
      <vt:variant>
        <vt:i4>5</vt:i4>
      </vt:variant>
      <vt:variant>
        <vt:lpwstr/>
      </vt:variant>
      <vt:variant>
        <vt:lpwstr>_Toc412469839</vt:lpwstr>
      </vt:variant>
      <vt:variant>
        <vt:i4>1572920</vt:i4>
      </vt:variant>
      <vt:variant>
        <vt:i4>2</vt:i4>
      </vt:variant>
      <vt:variant>
        <vt:i4>0</vt:i4>
      </vt:variant>
      <vt:variant>
        <vt:i4>5</vt:i4>
      </vt:variant>
      <vt:variant>
        <vt:lpwstr/>
      </vt:variant>
      <vt:variant>
        <vt:lpwstr>_Toc412469838</vt:lpwstr>
      </vt:variant>
      <vt:variant>
        <vt:i4>4587612</vt:i4>
      </vt:variant>
      <vt:variant>
        <vt:i4>6381</vt:i4>
      </vt:variant>
      <vt:variant>
        <vt:i4>1025</vt:i4>
      </vt:variant>
      <vt:variant>
        <vt:i4>4</vt:i4>
      </vt:variant>
      <vt:variant>
        <vt:lpwstr>http://www.health.wa.gov.au/</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