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9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170"/>
        <w:gridCol w:w="3848"/>
        <w:gridCol w:w="1076"/>
        <w:gridCol w:w="980"/>
        <w:gridCol w:w="1418"/>
        <w:gridCol w:w="1318"/>
        <w:gridCol w:w="400"/>
      </w:tblGrid>
      <w:tr w14:paraId="79B46067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DB67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15240</wp:posOffset>
                  </wp:positionH>
                  <wp:positionV relativeFrom="page">
                    <wp:posOffset>15240</wp:posOffset>
                  </wp:positionV>
                  <wp:extent cx="1074420" cy="10675620"/>
                  <wp:effectExtent l="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067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BE54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6708E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CCEC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D4DE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C3343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B822B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197B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8EE9206">
        <w:trPr>
          <w:trHeight w:val="3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354D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3B8F76">
            <w:pPr>
              <w:spacing w:after="0" w:line="240" w:lineRule="auto"/>
              <w:ind w:firstLine="451" w:firstLineChars="47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  <w:t>WEEKLY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FB47E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D0359C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24"/>
                <w:szCs w:val="24"/>
                <w:lang w:eastAsia="en-GB"/>
              </w:rPr>
              <w:t>02/04/2022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87C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31497D4">
        <w:trPr>
          <w:trHeight w:val="21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4CC7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CF39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EB823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EE6C6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C102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B47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B144082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1954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09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A8E6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C00000"/>
                <w:sz w:val="96"/>
                <w:szCs w:val="96"/>
                <w:lang w:eastAsia="en-GB"/>
              </w:rPr>
            </w:pP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0C944CCF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TOTAL MILES: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535F1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16,956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73D08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39C6B3B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FB972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E2FB3A">
            <w:pPr>
              <w:spacing w:after="0" w:line="240" w:lineRule="auto"/>
              <w:ind w:firstLine="423" w:firstLineChars="88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  <w:t>MILEAGE LOG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CB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46E8329C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MILES PER TRIP: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EA66E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2,422.3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7AC32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F1DEE1B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A90A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01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FE75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000000"/>
                <w:sz w:val="48"/>
                <w:szCs w:val="4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FD934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670864FB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TOTAL EXPENSES: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16EEF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$550.00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DB38C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8A3C52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4440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F349B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5FC4A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0805F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000000"/>
            <w:noWrap/>
            <w:vAlign w:val="center"/>
          </w:tcPr>
          <w:p w14:paraId="02D9E9FE">
            <w:pPr>
              <w:spacing w:after="0" w:line="240" w:lineRule="auto"/>
              <w:ind w:left="-72" w:right="144" w:firstLine="180" w:firstLineChars="100"/>
              <w:jc w:val="right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EXPENSES PER MILE: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2622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$0.03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C6AC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F2F7B9D">
        <w:trPr>
          <w:trHeight w:val="317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390DB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D1512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23D75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08A3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BEA7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0F198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52DC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F279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5B2ED3A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A5DCC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15136E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Day</w:t>
            </w:r>
          </w:p>
        </w:tc>
        <w:tc>
          <w:tcPr>
            <w:tcW w:w="384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25794A5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Trip Purpose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3924E0B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Odometer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56CCA2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Miles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auto" w:sz="4" w:space="0"/>
            </w:tcBorders>
            <w:shd w:val="clear" w:color="000000" w:fill="000000"/>
            <w:vAlign w:val="center"/>
          </w:tcPr>
          <w:p w14:paraId="0392E93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Trip</w:t>
            </w: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Expenses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08ABC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52A4EE9">
        <w:trPr>
          <w:trHeight w:val="403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438E2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FFFFFF" w:sz="4" w:space="0"/>
            </w:tcBorders>
            <w:vAlign w:val="center"/>
          </w:tcPr>
          <w:p w14:paraId="06B258D3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384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03064F8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24259C5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START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FFFFFF" w:sz="4" w:space="0"/>
            </w:tcBorders>
            <w:shd w:val="clear" w:color="000000" w:fill="000000"/>
            <w:noWrap/>
            <w:vAlign w:val="center"/>
          </w:tcPr>
          <w:p w14:paraId="51EBE5E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  <w:t>END</w:t>
            </w: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FFFFFF" w:sz="4" w:space="0"/>
            </w:tcBorders>
            <w:vAlign w:val="center"/>
          </w:tcPr>
          <w:p w14:paraId="61E01BD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FFFFFF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992580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09F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341245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2239B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FFFFFF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030D82C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MON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5F60B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Sales call - Warbington (Check)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0E24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100,000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9923B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103,200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0FB4E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3,200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F732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5BBBD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B8B960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C926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FFFFFF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2916B7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9452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Sales call - Multiple customers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BE6E0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103,200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048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4429136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12,824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B54B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$100.00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D4CE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3E5F2C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7642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79A35A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26-Mar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97A2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9FD0E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1E2A9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6552A0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9ADA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C79D3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8035AD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9FD34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78FE7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1C80E5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2DB5FB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4F40B8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316C2E2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32CF9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532D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99CCA61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C0973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7E75D9F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TUE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6DEE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Car repair (Service - 135 Main Street)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1EA3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52C62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A878F9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B94A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$250.00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1ADF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6CD2BD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0CD4A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474709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7D16D6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Catalog delivery to James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E1DF2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3B3CC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79775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2A75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A042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91A1C4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16FC3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04D6BD8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27-Mar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1749A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Driving partners to hotel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D5317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AFF4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116,204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43A1AB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F7B5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CB1CB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A5D144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BAE02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35F94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EA91313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74DAA8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3993C2C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74A5106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7443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307C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5C6C2BC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F1B1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3D1E35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WED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E4AC20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Airport - Business trip to Wales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AC21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7B64A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116,580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2FD232F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F9F9B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$200.00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ED75A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1AB4C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297BF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8497A1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B9D57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3F88E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74E39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34CA6A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1F3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F4A9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288E26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956B7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6447964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28-Mar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5D25E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37E9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9C036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C3B683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947F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E9B31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37CE7E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19FB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83E30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CB69F11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5010AB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6045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35E2995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21568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0059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17940E3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9B9F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10C067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THU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53C9ED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76656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D3E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42F711B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F012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8B278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735C6B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BB173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75544C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2FA281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79FFD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59825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34E9771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B0F4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D56FF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25064A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159F8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99666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29-Mar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E314C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A1A35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4E4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59C59C0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FFE1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2631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E2989E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338D0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B61E56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2B68616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42C05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EDA1CA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408B0CE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B2E6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B0AEA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6680021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9C03B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4E48329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FRI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C8B479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070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BA2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75CA190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2E392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53FF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6D7DC58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DD10D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6DBAB78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4E109B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DFE76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BBF1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63C860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DF00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1F24E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73B76BE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2CE80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3FCF5F9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30-Mar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937894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85933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6E845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6D70C9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BC02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D8295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1B7F2395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B4B4E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CA5C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FC1D044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95F80E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FE184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09A10C6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5B30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928ED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9D10DFA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84C23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0D0D0D"/>
            <w:noWrap/>
            <w:vAlign w:val="center"/>
          </w:tcPr>
          <w:p w14:paraId="3B1B0BC6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SAT</w:t>
            </w: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79F7E7A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Back home from the Airport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C3D61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116,580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F97DB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116,956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1596A6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5E544B8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E2973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4F5FDCB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11EB3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E7A5E92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78AF7F5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957419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37BA0D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18D6E67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7538B0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9E07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576231F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161B2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571D83A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31-Mar</w:t>
            </w: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50BCF8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6E300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434CC9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8998D1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65C70CE3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4656A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04EAAB2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2E44C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A11BBC4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455D4BD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273401D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1137D44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25D65CB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BB08F0F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D087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35BCD7E0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B4BC8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0D0D0D"/>
            <w:noWrap/>
            <w:vAlign w:val="center"/>
          </w:tcPr>
          <w:p w14:paraId="65B24EB4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  <w:t>SUN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82354C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435949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C5139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6F8D926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536274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D8890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43266CA7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B284D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9FFFFA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sz w:val="28"/>
                <w:szCs w:val="28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C2C1707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27C2F0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24DDF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3E63E59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196C50D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66004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58BDB722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23250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65911"/>
            <w:noWrap/>
            <w:vAlign w:val="center"/>
          </w:tcPr>
          <w:p w14:paraId="43512A2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  <w:t>01-Apr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CB107B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441141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656CAE5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noWrap/>
            <w:vAlign w:val="center"/>
          </w:tcPr>
          <w:p w14:paraId="0AB29CB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0132028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98A34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177774B">
        <w:trPr>
          <w:trHeight w:val="446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2789F8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E490CF">
            <w:pPr>
              <w:spacing w:after="0" w:line="240" w:lineRule="auto"/>
              <w:rPr>
                <w:rFonts w:ascii="Microsoft Sans Serif" w:hAnsi="Microsoft Sans Serif" w:eastAsia="Times New Roman" w:cs="Microsoft Sans Serif"/>
                <w:color w:val="FFFFFF"/>
                <w:lang w:eastAsia="en-GB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2F944B5D">
            <w:pPr>
              <w:spacing w:after="0" w:line="240" w:lineRule="auto"/>
              <w:ind w:firstLine="180" w:firstLineChars="100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671BFEE2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2F2F2"/>
            <w:noWrap/>
            <w:vAlign w:val="center"/>
          </w:tcPr>
          <w:p w14:paraId="380E049C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65911"/>
            <w:noWrap/>
            <w:vAlign w:val="center"/>
          </w:tcPr>
          <w:p w14:paraId="0CD3ACB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F95AC5E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025B5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14:paraId="278B0C7E">
        <w:trPr>
          <w:trHeight w:val="568" w:hRule="exac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84BCA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F07287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667F7B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3574BD">
            <w:pPr>
              <w:spacing w:after="0" w:line="240" w:lineRule="auto"/>
              <w:jc w:val="center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1E7635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5960E054">
            <w:pPr>
              <w:spacing w:after="0" w:line="240" w:lineRule="auto"/>
              <w:ind w:right="195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 </w:t>
            </w:r>
          </w:p>
          <w:p w14:paraId="4DD6AD5E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49417CB6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  <w:p w14:paraId="2F1A85C8">
            <w:pPr>
              <w:spacing w:after="0" w:line="240" w:lineRule="auto"/>
              <w:jc w:val="right"/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Microsoft Sans Serif" w:hAnsi="Microsoft Sans Serif" w:eastAsia="Times New Roman" w:cs="Microsoft Sans Serif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F97522F">
      <w:pPr>
        <w:rPr>
          <w:sz w:val="2"/>
          <w:szCs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C0"/>
    <w:rsid w:val="003035B8"/>
    <w:rsid w:val="003B591F"/>
    <w:rsid w:val="008174C0"/>
    <w:rsid w:val="00913455"/>
    <w:rsid w:val="00AA76A3"/>
    <w:rsid w:val="00CD4CD4"/>
    <w:rsid w:val="7BFB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161</Words>
  <Characters>924</Characters>
  <DocSecurity>0</DocSecurity>
  <Lines>7</Lines>
  <Paragraphs>2</Paragraphs>
  <ScaleCrop>false</ScaleCrop>
  <LinksUpToDate>false</LinksUpToDate>
  <CharactersWithSpaces>1083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