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5"/>
        <w:gridCol w:w="5913"/>
        <w:gridCol w:w="3717"/>
        <w:gridCol w:w="1890"/>
      </w:tblGrid>
      <w:tr w14:paraId="32F1DA1A">
        <w:tc>
          <w:tcPr>
            <w:tcW w:w="3865" w:type="dxa"/>
            <w:vMerge w:val="restart"/>
            <w:vAlign w:val="center"/>
          </w:tcPr>
          <w:p w14:paraId="13D1B38B">
            <w:pPr>
              <w:jc w:val="center"/>
            </w:pPr>
            <w:r>
              <w:rPr>
                <w:rFonts w:ascii="Calibri" w:hAnsi="Calibri" w:eastAsia="Times New Roman" w:cs="Calibri"/>
                <w:color w:val="000000"/>
              </w:rPr>
              <w:drawing>
                <wp:inline distT="0" distB="0" distL="0" distR="0">
                  <wp:extent cx="1774190" cy="905510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356" cy="916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3" w:type="dxa"/>
            <w:vMerge w:val="restart"/>
            <w:vAlign w:val="center"/>
          </w:tcPr>
          <w:p w14:paraId="6EE19C3B">
            <w:r>
              <w:rPr>
                <w:rFonts w:ascii="Arial" w:hAnsi="Arial" w:eastAsia="Times New Roman" w:cs="Arial"/>
                <w:b/>
                <w:bCs/>
                <w:color w:val="A50021"/>
                <w:sz w:val="28"/>
                <w:szCs w:val="28"/>
              </w:rPr>
              <w:t>ROOFING QUOTE TEMPLATE</w:t>
            </w:r>
          </w:p>
        </w:tc>
        <w:tc>
          <w:tcPr>
            <w:tcW w:w="3717" w:type="dxa"/>
          </w:tcPr>
          <w:p w14:paraId="6C6DC5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CUSTOMER NAME</w:t>
            </w:r>
          </w:p>
        </w:tc>
        <w:tc>
          <w:tcPr>
            <w:tcW w:w="1890" w:type="dxa"/>
          </w:tcPr>
          <w:p w14:paraId="60338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QUOTATION NO.</w:t>
            </w:r>
          </w:p>
        </w:tc>
      </w:tr>
      <w:tr w14:paraId="602ABA04">
        <w:tc>
          <w:tcPr>
            <w:tcW w:w="3865" w:type="dxa"/>
            <w:vMerge w:val="continue"/>
            <w:vAlign w:val="center"/>
          </w:tcPr>
          <w:p w14:paraId="35FDCC81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913" w:type="dxa"/>
            <w:vMerge w:val="continue"/>
            <w:vAlign w:val="center"/>
          </w:tcPr>
          <w:p w14:paraId="649B34E5">
            <w:pPr>
              <w:rPr>
                <w:rFonts w:ascii="Arial" w:hAnsi="Arial" w:eastAsia="Times New Roman" w:cs="Arial"/>
                <w:b/>
                <w:bCs/>
                <w:color w:val="A50021"/>
                <w:sz w:val="28"/>
                <w:szCs w:val="28"/>
              </w:rPr>
            </w:pPr>
          </w:p>
        </w:tc>
        <w:tc>
          <w:tcPr>
            <w:tcW w:w="3717" w:type="dxa"/>
          </w:tcPr>
          <w:p w14:paraId="2A07A579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JOHN SMITH</w:t>
            </w:r>
          </w:p>
        </w:tc>
        <w:tc>
          <w:tcPr>
            <w:tcW w:w="1890" w:type="dxa"/>
          </w:tcPr>
          <w:p w14:paraId="314932B3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671987</w:t>
            </w:r>
          </w:p>
        </w:tc>
      </w:tr>
      <w:tr w14:paraId="5D357B61">
        <w:tc>
          <w:tcPr>
            <w:tcW w:w="3865" w:type="dxa"/>
            <w:vMerge w:val="continue"/>
          </w:tcPr>
          <w:p w14:paraId="66283BED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913" w:type="dxa"/>
            <w:vMerge w:val="continue"/>
          </w:tcPr>
          <w:p w14:paraId="308FD93A">
            <w:pPr>
              <w:rPr>
                <w:rFonts w:ascii="Arial" w:hAnsi="Arial" w:eastAsia="Times New Roman" w:cs="Arial"/>
                <w:b/>
                <w:bCs/>
                <w:color w:val="A50021"/>
                <w:sz w:val="28"/>
                <w:szCs w:val="28"/>
              </w:rPr>
            </w:pPr>
          </w:p>
        </w:tc>
        <w:tc>
          <w:tcPr>
            <w:tcW w:w="3717" w:type="dxa"/>
          </w:tcPr>
          <w:p w14:paraId="2728EC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</w:t>
            </w:r>
          </w:p>
        </w:tc>
        <w:tc>
          <w:tcPr>
            <w:tcW w:w="1890" w:type="dxa"/>
          </w:tcPr>
          <w:p w14:paraId="198D4F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</w:tr>
      <w:tr w14:paraId="525C252A">
        <w:tc>
          <w:tcPr>
            <w:tcW w:w="3865" w:type="dxa"/>
            <w:vMerge w:val="continue"/>
          </w:tcPr>
          <w:p w14:paraId="67CB1D8A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913" w:type="dxa"/>
            <w:vMerge w:val="continue"/>
          </w:tcPr>
          <w:p w14:paraId="76392726">
            <w:pPr>
              <w:rPr>
                <w:rFonts w:ascii="Arial" w:hAnsi="Arial" w:eastAsia="Times New Roman" w:cs="Arial"/>
                <w:b/>
                <w:bCs/>
                <w:color w:val="A50021"/>
                <w:sz w:val="28"/>
                <w:szCs w:val="28"/>
              </w:rPr>
            </w:pPr>
          </w:p>
        </w:tc>
        <w:tc>
          <w:tcPr>
            <w:tcW w:w="3717" w:type="dxa"/>
          </w:tcPr>
          <w:p w14:paraId="476D80BA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LONG BEACH, CALIFORNIA</w:t>
            </w:r>
          </w:p>
        </w:tc>
        <w:tc>
          <w:tcPr>
            <w:tcW w:w="1890" w:type="dxa"/>
          </w:tcPr>
          <w:p w14:paraId="099FCBDA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MM/DD/YYYY</w:t>
            </w:r>
          </w:p>
        </w:tc>
      </w:tr>
      <w:tr w14:paraId="2FCCDD05">
        <w:tc>
          <w:tcPr>
            <w:tcW w:w="3865" w:type="dxa"/>
            <w:vMerge w:val="continue"/>
          </w:tcPr>
          <w:p w14:paraId="340A943A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913" w:type="dxa"/>
            <w:vMerge w:val="continue"/>
          </w:tcPr>
          <w:p w14:paraId="14E531FD">
            <w:pPr>
              <w:rPr>
                <w:rFonts w:ascii="Arial" w:hAnsi="Arial" w:eastAsia="Times New Roman" w:cs="Arial"/>
                <w:b/>
                <w:bCs/>
                <w:color w:val="A50021"/>
                <w:sz w:val="28"/>
                <w:szCs w:val="28"/>
              </w:rPr>
            </w:pPr>
          </w:p>
        </w:tc>
        <w:tc>
          <w:tcPr>
            <w:tcW w:w="3717" w:type="dxa"/>
          </w:tcPr>
          <w:p w14:paraId="7EA6FF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NUMBER</w:t>
            </w:r>
          </w:p>
        </w:tc>
        <w:tc>
          <w:tcPr>
            <w:tcW w:w="1890" w:type="dxa"/>
          </w:tcPr>
          <w:p w14:paraId="37BB8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VALID DATE</w:t>
            </w:r>
          </w:p>
        </w:tc>
      </w:tr>
      <w:tr w14:paraId="1C185162">
        <w:tc>
          <w:tcPr>
            <w:tcW w:w="3865" w:type="dxa"/>
            <w:vMerge w:val="continue"/>
          </w:tcPr>
          <w:p w14:paraId="6147DFE2">
            <w:pPr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5913" w:type="dxa"/>
            <w:vMerge w:val="continue"/>
          </w:tcPr>
          <w:p w14:paraId="1D64BD7E">
            <w:pPr>
              <w:rPr>
                <w:rFonts w:ascii="Arial" w:hAnsi="Arial" w:eastAsia="Times New Roman" w:cs="Arial"/>
                <w:b/>
                <w:bCs/>
                <w:color w:val="A50021"/>
                <w:sz w:val="28"/>
                <w:szCs w:val="28"/>
              </w:rPr>
            </w:pPr>
          </w:p>
        </w:tc>
        <w:tc>
          <w:tcPr>
            <w:tcW w:w="3717" w:type="dxa"/>
          </w:tcPr>
          <w:p w14:paraId="601EA121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202-574-0111</w:t>
            </w:r>
          </w:p>
        </w:tc>
        <w:tc>
          <w:tcPr>
            <w:tcW w:w="1890" w:type="dxa"/>
          </w:tcPr>
          <w:p w14:paraId="3CC63CD3">
            <w:pPr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MM/DD/YYYY</w:t>
            </w:r>
          </w:p>
        </w:tc>
      </w:tr>
    </w:tbl>
    <w:tbl>
      <w:tblPr>
        <w:tblStyle w:val="6"/>
        <w:tblW w:w="1538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65"/>
        <w:gridCol w:w="450"/>
        <w:gridCol w:w="1685"/>
        <w:gridCol w:w="279"/>
        <w:gridCol w:w="940"/>
        <w:gridCol w:w="516"/>
        <w:gridCol w:w="250"/>
        <w:gridCol w:w="830"/>
        <w:gridCol w:w="175"/>
        <w:gridCol w:w="395"/>
        <w:gridCol w:w="1249"/>
        <w:gridCol w:w="262"/>
        <w:gridCol w:w="395"/>
        <w:gridCol w:w="1343"/>
        <w:gridCol w:w="544"/>
        <w:gridCol w:w="407"/>
        <w:gridCol w:w="375"/>
        <w:gridCol w:w="605"/>
        <w:gridCol w:w="370"/>
        <w:gridCol w:w="590"/>
        <w:gridCol w:w="145"/>
        <w:gridCol w:w="364"/>
        <w:gridCol w:w="536"/>
        <w:gridCol w:w="438"/>
        <w:gridCol w:w="1617"/>
      </w:tblGrid>
      <w:tr w14:paraId="3A460754">
        <w:trPr>
          <w:trHeight w:val="245" w:hRule="atLeast"/>
        </w:trPr>
        <w:tc>
          <w:tcPr>
            <w:tcW w:w="7394" w:type="dxa"/>
            <w:gridSpan w:val="1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A50021"/>
            <w:noWrap/>
            <w:vAlign w:val="center"/>
          </w:tcPr>
          <w:p w14:paraId="1FC88B7D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SINGLES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B9C07B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A50021"/>
            <w:noWrap/>
            <w:vAlign w:val="center"/>
          </w:tcPr>
          <w:p w14:paraId="0FC2ABD0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UNDERLAYMENT / INTERLAYMENT</w:t>
            </w:r>
          </w:p>
        </w:tc>
      </w:tr>
      <w:tr w14:paraId="0D3832CA">
        <w:trPr>
          <w:trHeight w:val="245" w:hRule="atLeast"/>
        </w:trPr>
        <w:tc>
          <w:tcPr>
            <w:tcW w:w="3979" w:type="dxa"/>
            <w:gridSpan w:val="6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1B37DAF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Asphalt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48D70C9E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Wood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7D0BE4A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</w:tcPr>
          <w:p w14:paraId="76E4278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Felt Paper</w:t>
            </w:r>
          </w:p>
        </w:tc>
        <w:tc>
          <w:tcPr>
            <w:tcW w:w="4665" w:type="dxa"/>
            <w:gridSpan w:val="8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D9D9D9"/>
            <w:noWrap/>
            <w:vAlign w:val="center"/>
          </w:tcPr>
          <w:p w14:paraId="4ABB444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Slip Sheet</w:t>
            </w:r>
          </w:p>
        </w:tc>
      </w:tr>
      <w:tr w14:paraId="03DDBDB8">
        <w:trPr>
          <w:trHeight w:val="245" w:hRule="atLeast"/>
        </w:trPr>
        <w:tc>
          <w:tcPr>
            <w:tcW w:w="3039" w:type="dxa"/>
            <w:gridSpan w:val="5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0FBA8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34C5A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Yard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4D6F7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77309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4E7AC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FA8B5A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64DD7C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AEC44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CEC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Type 15lb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7C5F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18EF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 Layer</w:t>
            </w:r>
          </w:p>
        </w:tc>
        <w:tc>
          <w:tcPr>
            <w:tcW w:w="4665" w:type="dxa"/>
            <w:gridSpan w:val="8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F672AB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1.4 in. metal sheet</w:t>
            </w:r>
          </w:p>
        </w:tc>
      </w:tr>
      <w:tr w14:paraId="30F09423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3E12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A6E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3-Tab 25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CD10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AA1C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C17C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Shakes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09A6C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351016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Shingles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65B0B5A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56F3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900A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Type 30lb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C94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6BB1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 Layer</w:t>
            </w:r>
          </w:p>
        </w:tc>
        <w:tc>
          <w:tcPr>
            <w:tcW w:w="4665" w:type="dxa"/>
            <w:gridSpan w:val="8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C3F73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54DF9D24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6FC64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74BA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Architectural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B4D6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2C6E2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Material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0D8AA41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Asphalt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1AC6AD2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EC6E21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Ice Dam Protection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9C918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48724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40BE055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37BF9FBD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C5EC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C8C9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Specialty Architectural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AAC0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C90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Thickness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525B2A1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1.4 inch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E6AD40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4ED4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09E3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Leading Edge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30F8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8976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 Feet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E61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91B3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 Feet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919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BD16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17" w:type="dxa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30C3E5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3FCE9A26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FE84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735FDF9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162DF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AD5B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Reveal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18B572A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</w:tcPr>
          <w:p w14:paraId="03FC016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AD1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751A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Valley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7A5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538A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 Feet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6A9C8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2F22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6 Feet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10B49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C9FF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7C2309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17FF8ECB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C6B5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414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35AF942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2BD4174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15" w:type="dxa"/>
            <w:gridSpan w:val="6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028CE618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Slate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263D32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1C9B971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Flashing</w:t>
            </w:r>
          </w:p>
        </w:tc>
      </w:tr>
      <w:tr w14:paraId="153A12EB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5C1E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414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center"/>
          </w:tcPr>
          <w:p w14:paraId="57BBE78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D326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55E9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CAC1F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Bitumen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67FE4E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DCA3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448D9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B79A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New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61CA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Reused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64CF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E22B9A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Location</w:t>
            </w:r>
          </w:p>
        </w:tc>
      </w:tr>
      <w:tr w14:paraId="0DD11736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4789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3340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BB02EC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Dark Cyan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BFBFBF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FFB5F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F5135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Finish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30F28F3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Natural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46D492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C805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Chimney Step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53ACA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D2A6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AB0952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Stone granite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356A3A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Living room</w:t>
            </w:r>
          </w:p>
        </w:tc>
      </w:tr>
      <w:tr w14:paraId="6B86391B">
        <w:trPr>
          <w:trHeight w:val="245" w:hRule="atLeast"/>
        </w:trPr>
        <w:tc>
          <w:tcPr>
            <w:tcW w:w="1075" w:type="dxa"/>
            <w:gridSpan w:val="3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4286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Ridge Vent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3F546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Fabricated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95005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F524B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A8EF35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Dark Brown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919856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EA5F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Saddle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2CD4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8F12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2E779D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253B35A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18388CB6">
        <w:trPr>
          <w:trHeight w:val="245" w:hRule="atLeast"/>
        </w:trPr>
        <w:tc>
          <w:tcPr>
            <w:tcW w:w="3979" w:type="dxa"/>
            <w:gridSpan w:val="6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000000" w:fill="D9D9D9"/>
            <w:noWrap/>
            <w:vAlign w:val="bottom"/>
          </w:tcPr>
          <w:p w14:paraId="7F0902E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Valleys</w:t>
            </w: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17C062F5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Tile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AA1162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C15D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Cap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E7EA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D59D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47BCFF3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971CC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1A6C65F2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AEA5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7D361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Weaved Double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4CEFB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795E100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BE5B7C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94EE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Counter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3B6B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5BEC2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55D3F35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F2C1D4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3B864025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FA20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4780F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French Cut Valley</w:t>
            </w:r>
          </w:p>
        </w:tc>
        <w:tc>
          <w:tcPr>
            <w:tcW w:w="1771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6EA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Finish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6D9F0451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87581F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812B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Wall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1ACA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842E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FFC5EE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FD1B7D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46703E84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7962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27E6F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Open Metal Valley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46D0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Style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25784618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225CD4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41E0D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Z Flashing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C224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AD24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4881F69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CDEB27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6CDFBE8F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B20E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3354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F45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California Weave</w:t>
            </w: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FC7E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1644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center"/>
          </w:tcPr>
          <w:p w14:paraId="7395127A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8F2D49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3ACC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Valleys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93AE6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537C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1E9F6A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Open Metal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7A76BC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Dining room, Kitchen</w:t>
            </w:r>
          </w:p>
        </w:tc>
      </w:tr>
      <w:tr w14:paraId="66CF9695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E768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3354" w:type="dxa"/>
            <w:gridSpan w:val="4"/>
            <w:tcBorders>
              <w:top w:val="nil"/>
              <w:left w:val="nil"/>
              <w:bottom w:val="single" w:color="BFBFBF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36C9C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gridSpan w:val="6"/>
            <w:tcBorders>
              <w:top w:val="nil"/>
              <w:left w:val="single" w:color="auto" w:sz="4" w:space="0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8341DE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Note: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26D3CA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CC2E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Rides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E423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FA65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0ECB6A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427680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67D3B951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D0C67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3354" w:type="dxa"/>
            <w:gridSpan w:val="4"/>
            <w:tcBorders>
              <w:top w:val="single" w:color="BFBFBF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BAC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415" w:type="dxa"/>
            <w:gridSpan w:val="6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8CDCE7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A770A2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CEF8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Skylight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DEFD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64D1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41B74FB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Stained glass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07A888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Patio</w:t>
            </w:r>
          </w:p>
        </w:tc>
      </w:tr>
      <w:tr w14:paraId="697F2239">
        <w:trPr>
          <w:trHeight w:val="245" w:hRule="atLeast"/>
        </w:trPr>
        <w:tc>
          <w:tcPr>
            <w:tcW w:w="7394" w:type="dxa"/>
            <w:gridSpan w:val="12"/>
            <w:tcBorders>
              <w:top w:val="nil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40794D50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Installation Options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897DDB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08ACB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Vent Pipe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9702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F686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14E5C73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2" PVC pipes</w:t>
            </w: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E1728A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Bathroom 1, Bathroom 2 and Bathroom 3</w:t>
            </w:r>
          </w:p>
        </w:tc>
      </w:tr>
      <w:tr w14:paraId="1ED17B07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0CE3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7AFCC0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Strip existing roof down to the roof deck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E34443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92FD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Drip Edges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563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246E65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6FAC008A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100" w:type="dxa"/>
            <w:gridSpan w:val="5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49DA50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1B261528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981D3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444568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Roof over existing materials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CB75F8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51072BB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Exclusion / Additional Charges</w:t>
            </w:r>
          </w:p>
        </w:tc>
      </w:tr>
      <w:tr w14:paraId="1F664834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6600C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E09BF9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Remove / reinstall existing gather system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7075E5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A2331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266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731CBBB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Permits </w:t>
            </w:r>
          </w:p>
        </w:tc>
        <w:tc>
          <w:tcPr>
            <w:tcW w:w="4665" w:type="dxa"/>
            <w:gridSpan w:val="8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05A9DD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To be secured by the service provider</w:t>
            </w:r>
          </w:p>
        </w:tc>
      </w:tr>
      <w:tr w14:paraId="5481A044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CB979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F5FA72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Remove / Disposal of job debris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439D25D1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08CE0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66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6B8A61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Chimney repointing</w:t>
            </w:r>
          </w:p>
        </w:tc>
        <w:tc>
          <w:tcPr>
            <w:tcW w:w="4665" w:type="dxa"/>
            <w:gridSpan w:val="8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4C8C02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6BBBDE2D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E3EC7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16BFC6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Clean job site including magnet rolling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6BFC987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A2F10D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266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6BB64AE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Transitional walls</w:t>
            </w:r>
          </w:p>
        </w:tc>
        <w:tc>
          <w:tcPr>
            <w:tcW w:w="4665" w:type="dxa"/>
            <w:gridSpan w:val="8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4B648E8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Reinforce wall retainers</w:t>
            </w:r>
          </w:p>
        </w:tc>
      </w:tr>
      <w:tr w14:paraId="05C171D3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75318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1A90BD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Treat metal w/ anti-rust paint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D380D3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F2C0E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2669" w:type="dxa"/>
            <w:gridSpan w:val="4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0029D65A">
            <w:pPr>
              <w:widowControl/>
              <w:autoSpaceDE/>
              <w:autoSpaceDN/>
              <w:spacing w:before="100" w:beforeAutospacing="1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Replacement of decking</w:t>
            </w:r>
          </w:p>
        </w:tc>
        <w:tc>
          <w:tcPr>
            <w:tcW w:w="4665" w:type="dxa"/>
            <w:gridSpan w:val="8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010F630">
            <w:pPr>
              <w:widowControl/>
              <w:autoSpaceDE/>
              <w:autoSpaceDN/>
              <w:spacing w:before="100" w:beforeAutospacing="1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4C827EFC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85A1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550E84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5BEB4BB9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DBEF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</w:t>
            </w:r>
          </w:p>
        </w:tc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656F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Electric &amp; water cost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2EE0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665" w:type="dxa"/>
            <w:gridSpan w:val="8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D61D05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To be shoulder by the client</w:t>
            </w:r>
          </w:p>
        </w:tc>
      </w:tr>
      <w:tr w14:paraId="222E6ABE">
        <w:trPr>
          <w:trHeight w:val="245" w:hRule="atLeast"/>
        </w:trPr>
        <w:tc>
          <w:tcPr>
            <w:tcW w:w="625" w:type="dxa"/>
            <w:gridSpan w:val="2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E5A2B">
            <w:pPr>
              <w:widowControl/>
              <w:autoSpaceDE/>
              <w:autoSpaceDN/>
              <w:jc w:val="center"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  <w:r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  <w:t></w:t>
            </w:r>
          </w:p>
        </w:tc>
        <w:tc>
          <w:tcPr>
            <w:tcW w:w="6769" w:type="dxa"/>
            <w:gridSpan w:val="10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9E60E8B">
            <w:pPr>
              <w:widowControl/>
              <w:autoSpaceDE/>
              <w:autoSpaceDN/>
              <w:rPr>
                <w:rFonts w:ascii="Wingdings" w:hAnsi="Wingdings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9C8CC0E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BFBFBF"/>
            <w:noWrap/>
            <w:vAlign w:val="center"/>
          </w:tcPr>
          <w:p w14:paraId="26D3B0B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264577A4">
        <w:trPr>
          <w:trHeight w:val="245" w:hRule="atLeast"/>
        </w:trPr>
        <w:tc>
          <w:tcPr>
            <w:tcW w:w="7394" w:type="dxa"/>
            <w:gridSpan w:val="12"/>
            <w:tcBorders>
              <w:top w:val="nil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BFBFBF"/>
            <w:noWrap/>
            <w:vAlign w:val="bottom"/>
          </w:tcPr>
          <w:p w14:paraId="36EFA04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21E589F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50021"/>
            <w:noWrap/>
            <w:vAlign w:val="center"/>
          </w:tcPr>
          <w:p w14:paraId="7DEA49A0">
            <w:pPr>
              <w:widowControl/>
              <w:autoSpaceDE/>
              <w:autoSpaceDN/>
              <w:jc w:val="center"/>
              <w:rPr>
                <w:rFonts w:ascii="Calibri" w:hAnsi="Calibri" w:eastAsia="Times New Roman" w:cs="Calibri"/>
                <w:b/>
                <w:bCs/>
                <w:color w:val="FFFFFF"/>
              </w:rPr>
            </w:pPr>
            <w:r>
              <w:rPr>
                <w:rFonts w:ascii="Calibri" w:hAnsi="Calibri" w:eastAsia="Times New Roman" w:cs="Calibri"/>
                <w:b/>
                <w:bCs/>
                <w:color w:val="FFFFFF"/>
              </w:rPr>
              <w:t>Total Estimated Cost</w:t>
            </w:r>
          </w:p>
        </w:tc>
        <w:tc>
          <w:tcPr>
            <w:tcW w:w="13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50021"/>
            <w:noWrap/>
            <w:vAlign w:val="center"/>
          </w:tcPr>
          <w:p w14:paraId="20178639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$157,000.00</w:t>
            </w:r>
          </w:p>
        </w:tc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</w:tcPr>
          <w:p w14:paraId="4184FF5D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Note:</w:t>
            </w:r>
          </w:p>
        </w:tc>
      </w:tr>
      <w:tr w14:paraId="1A2FAF5E">
        <w:trPr>
          <w:trHeight w:val="245" w:hRule="atLeast"/>
        </w:trPr>
        <w:tc>
          <w:tcPr>
            <w:tcW w:w="7394" w:type="dxa"/>
            <w:gridSpan w:val="12"/>
            <w:tcBorders>
              <w:top w:val="nil"/>
              <w:left w:val="single" w:color="BFBFBF" w:sz="4" w:space="0"/>
              <w:bottom w:val="nil"/>
              <w:right w:val="single" w:color="BFBFBF" w:sz="4" w:space="0"/>
            </w:tcBorders>
            <w:shd w:val="clear" w:color="000000" w:fill="D9D9D9"/>
            <w:noWrap/>
            <w:vAlign w:val="bottom"/>
          </w:tcPr>
          <w:p w14:paraId="6CE6FA93">
            <w:pPr>
              <w:widowControl/>
              <w:autoSpaceDE/>
              <w:autoSpaceDN/>
              <w:rPr>
                <w:rFonts w:eastAsia="Times New Roman" w:cs="Calibr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</w:rPr>
              <w:t>Payment Terms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427CFD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9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E31DE">
            <w:pPr>
              <w:widowControl/>
              <w:autoSpaceDE/>
              <w:autoSpaceDN/>
              <w:rPr>
                <w:rFonts w:ascii="Calibri" w:hAnsi="Calibri" w:eastAsia="Times New Roman" w:cs="Calibri"/>
                <w:b/>
                <w:bCs/>
                <w:color w:val="FFFFFF"/>
              </w:rPr>
            </w:pPr>
          </w:p>
        </w:tc>
        <w:tc>
          <w:tcPr>
            <w:tcW w:w="1350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BF0BB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</w:tcPr>
          <w:p w14:paraId="1D3F2308">
            <w:pPr>
              <w:widowControl/>
              <w:autoSpaceDE/>
              <w:autoSpaceDN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Total Estimated Cost exclude applicable taxes.</w:t>
            </w:r>
          </w:p>
        </w:tc>
      </w:tr>
      <w:tr w14:paraId="7A9B1FBE">
        <w:trPr>
          <w:trHeight w:val="245" w:hRule="atLeast"/>
        </w:trPr>
        <w:tc>
          <w:tcPr>
            <w:tcW w:w="46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04EF4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1)</w:t>
            </w:r>
          </w:p>
        </w:tc>
        <w:tc>
          <w:tcPr>
            <w:tcW w:w="4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421A2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Acceptance of Proposal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B196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19" w:type="dxa"/>
            <w:gridSpan w:val="3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573B0858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$15,700.00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0EBBF62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BFBFBF"/>
            <w:noWrap/>
            <w:vAlign w:val="center"/>
          </w:tcPr>
          <w:p w14:paraId="3BCB2018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5EF4F031">
        <w:trPr>
          <w:trHeight w:val="245" w:hRule="atLeast"/>
        </w:trPr>
        <w:tc>
          <w:tcPr>
            <w:tcW w:w="46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DB2DC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2)</w:t>
            </w:r>
          </w:p>
        </w:tc>
        <w:tc>
          <w:tcPr>
            <w:tcW w:w="4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37F10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Mobilization of Materials and Equipment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0E33D3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1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9E6E32C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$31,400.00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79A5C75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7729" w:type="dxa"/>
            <w:gridSpan w:val="13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000000" w:fill="A50021"/>
            <w:noWrap/>
            <w:vAlign w:val="bottom"/>
          </w:tcPr>
          <w:p w14:paraId="5B0EB9A6">
            <w:pPr>
              <w:widowControl/>
              <w:autoSpaceDE/>
              <w:autoSpaceDN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Acceptance of Proposal</w:t>
            </w:r>
          </w:p>
        </w:tc>
      </w:tr>
      <w:tr w14:paraId="27239C7C">
        <w:trPr>
          <w:trHeight w:val="245" w:hRule="atLeast"/>
        </w:trPr>
        <w:tc>
          <w:tcPr>
            <w:tcW w:w="46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F6E4D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3)</w:t>
            </w:r>
          </w:p>
        </w:tc>
        <w:tc>
          <w:tcPr>
            <w:tcW w:w="4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6323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Completion of Trusts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15F0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81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79C098D6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$31,400.00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6CB4454C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gridSpan w:val="9"/>
            <w:vMerge w:val="restart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5AD362A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D809A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vMerge w:val="restart"/>
            <w:tcBorders>
              <w:top w:val="nil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3BBB9A84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MM/DD/YYYY</w:t>
            </w:r>
          </w:p>
        </w:tc>
      </w:tr>
      <w:tr w14:paraId="5053CEAE">
        <w:trPr>
          <w:trHeight w:val="245" w:hRule="atLeast"/>
        </w:trPr>
        <w:tc>
          <w:tcPr>
            <w:tcW w:w="460" w:type="dxa"/>
            <w:tcBorders>
              <w:top w:val="nil"/>
              <w:left w:val="single" w:color="BFBFBF" w:sz="4" w:space="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156B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4)</w:t>
            </w:r>
          </w:p>
        </w:tc>
        <w:tc>
          <w:tcPr>
            <w:tcW w:w="4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3B0E1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Completion of Roof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83B3B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81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07252D17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$62,800.00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383F78F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gridSpan w:val="9"/>
            <w:vMerge w:val="continue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vAlign w:val="center"/>
          </w:tcPr>
          <w:p w14:paraId="76114D2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1FA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vAlign w:val="center"/>
          </w:tcPr>
          <w:p w14:paraId="0ECFAE06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</w:tr>
      <w:tr w14:paraId="22BC12E8">
        <w:trPr>
          <w:trHeight w:val="245" w:hRule="atLeast"/>
        </w:trPr>
        <w:tc>
          <w:tcPr>
            <w:tcW w:w="460" w:type="dxa"/>
            <w:tcBorders>
              <w:top w:val="nil"/>
              <w:left w:val="single" w:color="BFBFBF" w:sz="4" w:space="0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A2CD363">
            <w:pPr>
              <w:widowControl/>
              <w:autoSpaceDE/>
              <w:autoSpaceDN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64B63F3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Warranty Period (30 days)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3EA3773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</w:tcPr>
          <w:p w14:paraId="20227F0F">
            <w:pPr>
              <w:widowControl/>
              <w:autoSpaceDE/>
              <w:autoSpaceDN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819" w:type="dxa"/>
            <w:gridSpan w:val="3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66712DC0">
            <w:pPr>
              <w:widowControl/>
              <w:autoSpaceDE/>
              <w:autoSpaceDN/>
              <w:jc w:val="right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$15,700.00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</w:tcPr>
          <w:p w14:paraId="1EF50DA5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gridSpan w:val="9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94D61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AUTHORIZED SIGNATURE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A5449">
            <w:pPr>
              <w:widowControl/>
              <w:autoSpaceDE/>
              <w:autoSpaceDN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gridSpan w:val="2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bottom"/>
          </w:tcPr>
          <w:p w14:paraId="11F297F3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</w:rPr>
              <w:t>DATE</w:t>
            </w:r>
          </w:p>
        </w:tc>
      </w:tr>
      <w:tr w14:paraId="71302D24">
        <w:trPr>
          <w:trHeight w:val="65" w:hRule="atLeast"/>
        </w:trPr>
        <w:tc>
          <w:tcPr>
            <w:tcW w:w="15385" w:type="dxa"/>
            <w:gridSpan w:val="26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000000" w:fill="BFBFBF"/>
            <w:noWrap/>
            <w:vAlign w:val="bottom"/>
          </w:tcPr>
          <w:p w14:paraId="06B1E1CD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10"/>
                <w:szCs w:val="10"/>
              </w:rPr>
            </w:pPr>
          </w:p>
        </w:tc>
      </w:tr>
    </w:tbl>
    <w:p w14:paraId="77F5010A">
      <w:pPr>
        <w:rPr>
          <w:sz w:val="2"/>
          <w:szCs w:val="2"/>
        </w:rPr>
      </w:pPr>
    </w:p>
    <w:sectPr>
      <w:headerReference r:id="rId3" w:type="default"/>
      <w:footerReference r:id="rId4" w:type="default"/>
      <w:type w:val="continuous"/>
      <w:pgSz w:w="16838" w:h="11906" w:orient="landscape"/>
      <w:pgMar w:top="720" w:right="720" w:bottom="720" w:left="720" w:header="720" w:footer="403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3FA8F">
    <w:pPr>
      <w:pStyle w:val="3"/>
      <w:jc w:val="right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7D6E1">
    <w:pPr>
      <w:pStyle w:val="4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0MjcxNjEzsDQ2NDBU0lEKTi0uzszPAykwrQUACAOu7CwAAAA="/>
  </w:docVars>
  <w:rsids>
    <w:rsidRoot w:val="00A17589"/>
    <w:rsid w:val="000C1943"/>
    <w:rsid w:val="00262865"/>
    <w:rsid w:val="0027486D"/>
    <w:rsid w:val="0030433D"/>
    <w:rsid w:val="00332A35"/>
    <w:rsid w:val="003E7B43"/>
    <w:rsid w:val="004009A7"/>
    <w:rsid w:val="004577F3"/>
    <w:rsid w:val="005615D6"/>
    <w:rsid w:val="005822FC"/>
    <w:rsid w:val="00594A1D"/>
    <w:rsid w:val="00756248"/>
    <w:rsid w:val="008361EC"/>
    <w:rsid w:val="008737F3"/>
    <w:rsid w:val="00911D10"/>
    <w:rsid w:val="009431D4"/>
    <w:rsid w:val="00A10FF6"/>
    <w:rsid w:val="00A17589"/>
    <w:rsid w:val="00A17BAC"/>
    <w:rsid w:val="00A55E0A"/>
    <w:rsid w:val="00AC7A5B"/>
    <w:rsid w:val="00B111BF"/>
    <w:rsid w:val="00B91BF2"/>
    <w:rsid w:val="00C01AED"/>
    <w:rsid w:val="00C11ABA"/>
    <w:rsid w:val="00C51573"/>
    <w:rsid w:val="00C7568B"/>
    <w:rsid w:val="00D05757"/>
    <w:rsid w:val="00D44952"/>
    <w:rsid w:val="00E106D1"/>
    <w:rsid w:val="00E363D6"/>
    <w:rsid w:val="00EA5649"/>
    <w:rsid w:val="00EB12CB"/>
    <w:rsid w:val="00EE70D7"/>
    <w:rsid w:val="00F56A52"/>
    <w:rsid w:val="7BFAA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Narrow" w:hAnsi="Arial Narrow" w:eastAsia="Arial Narrow" w:cs="Arial Narrow"/>
      <w:sz w:val="22"/>
      <w:szCs w:val="22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Calibri" w:hAnsi="Calibri" w:eastAsia="Calibri" w:cs="Calibri"/>
      <w:sz w:val="18"/>
      <w:szCs w:val="18"/>
    </w:rPr>
  </w:style>
  <w:style w:type="paragraph" w:styleId="3">
    <w:name w:val="footer"/>
    <w:basedOn w:val="1"/>
    <w:link w:val="13"/>
    <w:unhideWhenUsed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12"/>
    <w:unhideWhenUsed/>
    <w:uiPriority w:val="99"/>
    <w:pPr>
      <w:tabs>
        <w:tab w:val="center" w:pos="4680"/>
        <w:tab w:val="right" w:pos="9360"/>
      </w:tabs>
    </w:pPr>
  </w:style>
  <w:style w:type="paragraph" w:styleId="5">
    <w:name w:val="Normal (Web)"/>
    <w:basedOn w:val="1"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Header Char"/>
    <w:basedOn w:val="8"/>
    <w:link w:val="4"/>
    <w:uiPriority w:val="99"/>
    <w:rPr>
      <w:rFonts w:ascii="Arial Narrow" w:hAnsi="Arial Narrow" w:eastAsia="Arial Narrow" w:cs="Arial Narrow"/>
    </w:rPr>
  </w:style>
  <w:style w:type="character" w:customStyle="1" w:styleId="13">
    <w:name w:val="Footer Char"/>
    <w:basedOn w:val="8"/>
    <w:link w:val="3"/>
    <w:uiPriority w:val="99"/>
    <w:rPr>
      <w:rFonts w:ascii="Arial Narrow" w:hAnsi="Arial Narrow" w:eastAsia="Arial Narrow" w:cs="Arial Narrow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header1.xml" Type="http://schemas.openxmlformats.org/officeDocument/2006/relationships/header"/>
<Relationship Id="rId4" Target="footer1.xml" Type="http://schemas.openxmlformats.org/officeDocument/2006/relationships/footer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308</Words>
  <Characters>1762</Characters>
  <Lines>14</Lines>
  <Paragraphs>4</Paragraphs>
  <TotalTime>0</TotalTime>
  <ScaleCrop>false</ScaleCrop>
  <LinksUpToDate>false</LinksUpToDate>
  <CharactersWithSpaces>2066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